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85" w:rsidRDefault="00035385" w:rsidP="00035385">
      <w:pPr>
        <w:jc w:val="both"/>
      </w:pPr>
      <w:r>
        <w:t xml:space="preserve">Прием детей в общеобразовательную организацию осуществляется в соответствии с законами РФ «Об образовании в Российской Федерации», «О гражданстве Российской Федерации» от 31.05.2002 №62-ФЗ, </w:t>
      </w:r>
      <w:bookmarkStart w:id="0" w:name="OLE_LINK1"/>
      <w:bookmarkStart w:id="1" w:name="OLE_LINK2"/>
      <w:r>
        <w:t>Порядком приема граждан на обучение по образовательным программам начального общего, основного общего и среднего общего образования (утвержден приказом Минобрнауки России от 22 января 2014 г. № 32)</w:t>
      </w:r>
      <w:bookmarkEnd w:id="0"/>
      <w:bookmarkEnd w:id="1"/>
      <w:r>
        <w:t xml:space="preserve"> и уставом общеобразовательной организации.</w:t>
      </w:r>
    </w:p>
    <w:p w:rsidR="00035385" w:rsidRDefault="00035385" w:rsidP="00035385">
      <w:pPr>
        <w:jc w:val="both"/>
      </w:pPr>
      <w:r>
        <w:t xml:space="preserve">Муниципальный орган управления образованием за каждым районом (микрорайоном) закрепляет общеобразовательные организации и обеспечивает прием всех подлежащих обучению граждан, проживающих на данной территории и имеющих право на получение образования соответствующего уровня. </w:t>
      </w:r>
    </w:p>
    <w:p w:rsidR="00035385" w:rsidRDefault="00035385" w:rsidP="00035385">
      <w:pPr>
        <w:jc w:val="both"/>
      </w:pPr>
      <w:r>
        <w:t>Согласно п. 5 Порядка приема граждан на обучение по образовательным программам начального общего, основного общего и среднего общего образования (далее – Порядка) лицам может быть отказано в приеме в государственную или муниципальную образовательную организацию только по причине отсутствия в ней свободных мест.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в органы местного самоуправления в сфере образования соответствующего муниципального района, городского округа.</w:t>
      </w:r>
    </w:p>
    <w:p w:rsidR="00035385" w:rsidRDefault="00035385" w:rsidP="0003538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5356" w:rsidRDefault="00AA5356">
      <w:bookmarkStart w:id="2" w:name="_GoBack"/>
      <w:bookmarkEnd w:id="2"/>
    </w:p>
    <w:sectPr w:rsidR="00AA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5B"/>
    <w:rsid w:val="00035385"/>
    <w:rsid w:val="00AA5356"/>
    <w:rsid w:val="00B0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85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85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Дависовна</dc:creator>
  <cp:keywords/>
  <dc:description/>
  <cp:lastModifiedBy>Алсу Дависовна</cp:lastModifiedBy>
  <cp:revision>3</cp:revision>
  <dcterms:created xsi:type="dcterms:W3CDTF">2016-02-17T07:36:00Z</dcterms:created>
  <dcterms:modified xsi:type="dcterms:W3CDTF">2016-02-17T07:36:00Z</dcterms:modified>
</cp:coreProperties>
</file>