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DD" w:rsidRPr="001120DD" w:rsidRDefault="001120DD" w:rsidP="004E7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D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120DD" w:rsidRPr="001120DD" w:rsidRDefault="001120DD" w:rsidP="00112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0DD">
        <w:rPr>
          <w:rFonts w:ascii="Times New Roman" w:hAnsi="Times New Roman" w:cs="Times New Roman"/>
          <w:b/>
          <w:sz w:val="28"/>
          <w:szCs w:val="28"/>
        </w:rPr>
        <w:t>членов экспертных групп по оценке школ в рамках второго этапа республиканского</w:t>
      </w:r>
      <w:r w:rsidRPr="001120DD">
        <w:rPr>
          <w:rFonts w:ascii="Times New Roman" w:hAnsi="Times New Roman" w:cs="Times New Roman"/>
          <w:sz w:val="28"/>
          <w:szCs w:val="28"/>
        </w:rPr>
        <w:t xml:space="preserve"> </w:t>
      </w:r>
      <w:r w:rsidRPr="001120DD">
        <w:rPr>
          <w:rFonts w:ascii="Times New Roman" w:hAnsi="Times New Roman" w:cs="Times New Roman"/>
          <w:b/>
          <w:bCs/>
          <w:sz w:val="28"/>
          <w:szCs w:val="28"/>
        </w:rPr>
        <w:t>смотра-конкурса на лучшую подготовку образовательных организаций и детских домов  к новому учебному году</w:t>
      </w:r>
    </w:p>
    <w:p w:rsidR="001120DD" w:rsidRDefault="001120DD" w:rsidP="001120DD">
      <w:pPr>
        <w:jc w:val="both"/>
        <w:rPr>
          <w:sz w:val="28"/>
        </w:rPr>
      </w:pPr>
    </w:p>
    <w:p w:rsidR="001120DD" w:rsidRPr="001120DD" w:rsidRDefault="001120DD" w:rsidP="001120DD">
      <w:pPr>
        <w:jc w:val="center"/>
        <w:rPr>
          <w:rFonts w:ascii="Times New Roman" w:hAnsi="Times New Roman" w:cs="Times New Roman"/>
          <w:sz w:val="28"/>
        </w:rPr>
      </w:pPr>
      <w:r w:rsidRPr="001120DD">
        <w:rPr>
          <w:rFonts w:ascii="Times New Roman" w:hAnsi="Times New Roman" w:cs="Times New Roman"/>
          <w:sz w:val="28"/>
        </w:rPr>
        <w:t>1 группа («Городские и сельские школы»)</w:t>
      </w:r>
    </w:p>
    <w:p w:rsidR="001120DD" w:rsidRDefault="001120DD" w:rsidP="001120DD">
      <w:pPr>
        <w:jc w:val="both"/>
        <w:rPr>
          <w:sz w:val="28"/>
        </w:rPr>
      </w:pPr>
    </w:p>
    <w:p w:rsidR="001120DD" w:rsidRDefault="001120DD" w:rsidP="001120DD">
      <w:pPr>
        <w:pStyle w:val="a6"/>
        <w:numPr>
          <w:ilvl w:val="0"/>
          <w:numId w:val="6"/>
        </w:numPr>
        <w:spacing w:after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Сафина Э.Р., начальник отдела дополнительного образования детей,</w:t>
      </w:r>
    </w:p>
    <w:p w:rsidR="001120DD" w:rsidRDefault="001120DD" w:rsidP="001120DD">
      <w:pPr>
        <w:pStyle w:val="a6"/>
        <w:numPr>
          <w:ilvl w:val="0"/>
          <w:numId w:val="6"/>
        </w:numPr>
        <w:spacing w:after="20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Бадриева</w:t>
      </w:r>
      <w:proofErr w:type="spellEnd"/>
      <w:r>
        <w:rPr>
          <w:rFonts w:ascii="Times New Roman" w:hAnsi="Times New Roman" w:cs="Times New Roman"/>
          <w:sz w:val="28"/>
        </w:rPr>
        <w:t xml:space="preserve"> Р.Р., </w:t>
      </w: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начальника отдела общего образования,</w:t>
      </w:r>
    </w:p>
    <w:p w:rsidR="001120DD" w:rsidRDefault="001120DD" w:rsidP="001120DD">
      <w:pPr>
        <w:pStyle w:val="a6"/>
        <w:numPr>
          <w:ilvl w:val="0"/>
          <w:numId w:val="6"/>
        </w:numPr>
        <w:spacing w:after="200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Алексеева Т.Г., начальник отдела  реализации государственных программ и проектов,</w:t>
      </w:r>
    </w:p>
    <w:p w:rsidR="001120DD" w:rsidRPr="00F208FA" w:rsidRDefault="001120DD" w:rsidP="001120DD">
      <w:pPr>
        <w:pStyle w:val="a6"/>
        <w:numPr>
          <w:ilvl w:val="0"/>
          <w:numId w:val="6"/>
        </w:numPr>
        <w:spacing w:after="20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Бикметова</w:t>
      </w:r>
      <w:proofErr w:type="spellEnd"/>
      <w:r>
        <w:rPr>
          <w:rFonts w:ascii="Times New Roman" w:hAnsi="Times New Roman" w:cs="Times New Roman"/>
          <w:sz w:val="28"/>
        </w:rPr>
        <w:t xml:space="preserve"> Чулпан </w:t>
      </w:r>
      <w:proofErr w:type="spellStart"/>
      <w:r>
        <w:rPr>
          <w:rFonts w:ascii="Times New Roman" w:hAnsi="Times New Roman" w:cs="Times New Roman"/>
          <w:sz w:val="28"/>
        </w:rPr>
        <w:t>Славиновна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сотрудника отдела государственного надзора в сфере образования Департамента надзора и контроля в сфере образования,</w:t>
      </w:r>
      <w:r w:rsidRPr="00F208FA">
        <w:rPr>
          <w:sz w:val="28"/>
          <w:szCs w:val="28"/>
        </w:rPr>
        <w:t xml:space="preserve"> </w:t>
      </w:r>
    </w:p>
    <w:p w:rsidR="001120DD" w:rsidRDefault="001120DD" w:rsidP="001120DD">
      <w:pPr>
        <w:pStyle w:val="a6"/>
        <w:numPr>
          <w:ilvl w:val="0"/>
          <w:numId w:val="6"/>
        </w:numPr>
        <w:spacing w:after="200"/>
        <w:jc w:val="both"/>
        <w:rPr>
          <w:rFonts w:ascii="Times New Roman" w:hAnsi="Times New Roman" w:cs="Times New Roman"/>
          <w:sz w:val="28"/>
        </w:rPr>
      </w:pPr>
      <w:proofErr w:type="spellStart"/>
      <w:r w:rsidRPr="00F208FA">
        <w:rPr>
          <w:rFonts w:ascii="Times New Roman" w:hAnsi="Times New Roman" w:cs="Times New Roman"/>
          <w:sz w:val="28"/>
        </w:rPr>
        <w:t>Киямова</w:t>
      </w:r>
      <w:proofErr w:type="spellEnd"/>
      <w:r w:rsidRPr="00F208FA">
        <w:rPr>
          <w:rFonts w:ascii="Times New Roman" w:hAnsi="Times New Roman" w:cs="Times New Roman"/>
          <w:sz w:val="28"/>
        </w:rPr>
        <w:t xml:space="preserve"> Альбина </w:t>
      </w:r>
      <w:proofErr w:type="spellStart"/>
      <w:r w:rsidRPr="00F208FA">
        <w:rPr>
          <w:rFonts w:ascii="Times New Roman" w:hAnsi="Times New Roman" w:cs="Times New Roman"/>
          <w:sz w:val="28"/>
        </w:rPr>
        <w:t>Анасовна</w:t>
      </w:r>
      <w:proofErr w:type="spellEnd"/>
      <w:r w:rsidRPr="00F208FA">
        <w:rPr>
          <w:rFonts w:ascii="Times New Roman" w:hAnsi="Times New Roman" w:cs="Times New Roman"/>
          <w:sz w:val="28"/>
        </w:rPr>
        <w:t>, помощник депутата Гос</w:t>
      </w:r>
      <w:r>
        <w:rPr>
          <w:rFonts w:ascii="Times New Roman" w:hAnsi="Times New Roman" w:cs="Times New Roman"/>
          <w:sz w:val="28"/>
        </w:rPr>
        <w:t>ударственного С</w:t>
      </w:r>
      <w:r w:rsidRPr="00F208FA">
        <w:rPr>
          <w:rFonts w:ascii="Times New Roman" w:hAnsi="Times New Roman" w:cs="Times New Roman"/>
          <w:sz w:val="28"/>
        </w:rPr>
        <w:t xml:space="preserve">овета РТ </w:t>
      </w:r>
      <w:proofErr w:type="spellStart"/>
      <w:r w:rsidRPr="00F208FA">
        <w:rPr>
          <w:rFonts w:ascii="Times New Roman" w:hAnsi="Times New Roman" w:cs="Times New Roman"/>
          <w:sz w:val="28"/>
        </w:rPr>
        <w:t>К.А.Владимировой</w:t>
      </w:r>
      <w:proofErr w:type="spellEnd"/>
      <w:r w:rsidRPr="00F208FA">
        <w:rPr>
          <w:rFonts w:ascii="Times New Roman" w:hAnsi="Times New Roman" w:cs="Times New Roman"/>
          <w:sz w:val="28"/>
        </w:rPr>
        <w:t>, специалист по работе с местными отделениями ТРО ВОО «Молодая гвардия</w:t>
      </w:r>
      <w:r>
        <w:rPr>
          <w:rFonts w:ascii="Times New Roman" w:hAnsi="Times New Roman" w:cs="Times New Roman"/>
          <w:sz w:val="28"/>
        </w:rPr>
        <w:t>»</w:t>
      </w:r>
      <w:r w:rsidRPr="00F208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партии «Единая</w:t>
      </w:r>
      <w:r w:rsidRPr="00F208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Россия».</w:t>
      </w:r>
    </w:p>
    <w:p w:rsidR="001120DD" w:rsidRDefault="001120DD" w:rsidP="001120DD">
      <w:pPr>
        <w:jc w:val="both"/>
        <w:rPr>
          <w:sz w:val="28"/>
        </w:rPr>
      </w:pPr>
    </w:p>
    <w:p w:rsidR="001120DD" w:rsidRPr="001120DD" w:rsidRDefault="001120DD" w:rsidP="001120DD">
      <w:pPr>
        <w:jc w:val="center"/>
        <w:rPr>
          <w:rFonts w:ascii="Times New Roman" w:hAnsi="Times New Roman" w:cs="Times New Roman"/>
          <w:sz w:val="28"/>
        </w:rPr>
      </w:pPr>
      <w:r w:rsidRPr="001120DD">
        <w:rPr>
          <w:rFonts w:ascii="Times New Roman" w:hAnsi="Times New Roman" w:cs="Times New Roman"/>
          <w:sz w:val="28"/>
        </w:rPr>
        <w:t>2 группа («Коррекционные школы и детские дома»)</w:t>
      </w:r>
    </w:p>
    <w:p w:rsidR="001120DD" w:rsidRDefault="001120DD" w:rsidP="001120DD">
      <w:pPr>
        <w:jc w:val="both"/>
        <w:rPr>
          <w:sz w:val="28"/>
        </w:rPr>
      </w:pPr>
    </w:p>
    <w:p w:rsidR="001120DD" w:rsidRDefault="001120DD" w:rsidP="001120DD">
      <w:pPr>
        <w:pStyle w:val="a6"/>
        <w:numPr>
          <w:ilvl w:val="0"/>
          <w:numId w:val="7"/>
        </w:numPr>
        <w:spacing w:after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Мусабирова З.В., начальник отдела опеки, попечительства и педагогической поддержки,</w:t>
      </w:r>
    </w:p>
    <w:p w:rsidR="001120DD" w:rsidRDefault="001120DD" w:rsidP="001120DD">
      <w:pPr>
        <w:pStyle w:val="a6"/>
        <w:numPr>
          <w:ilvl w:val="0"/>
          <w:numId w:val="7"/>
        </w:numPr>
        <w:spacing w:after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Терентьева З.Г., ведущий советник отдела общего образования, </w:t>
      </w:r>
    </w:p>
    <w:p w:rsidR="001120DD" w:rsidRDefault="001120DD" w:rsidP="001120DD">
      <w:pPr>
        <w:pStyle w:val="a6"/>
        <w:numPr>
          <w:ilvl w:val="0"/>
          <w:numId w:val="7"/>
        </w:numPr>
        <w:spacing w:after="20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Асадуллин</w:t>
      </w:r>
      <w:proofErr w:type="spellEnd"/>
      <w:r>
        <w:rPr>
          <w:rFonts w:ascii="Times New Roman" w:hAnsi="Times New Roman" w:cs="Times New Roman"/>
          <w:sz w:val="28"/>
        </w:rPr>
        <w:t xml:space="preserve"> М.Х., директор ГБУ ДО «Республиканский центр внешкольной работы»,</w:t>
      </w:r>
    </w:p>
    <w:p w:rsidR="001120DD" w:rsidRDefault="001120DD" w:rsidP="001120DD">
      <w:pPr>
        <w:pStyle w:val="a6"/>
        <w:numPr>
          <w:ilvl w:val="0"/>
          <w:numId w:val="7"/>
        </w:numPr>
        <w:spacing w:after="2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Сафин А.А., старший методист отдела методической работы ГАУ ДПО «Институт развития образования Республик Татарстан»,</w:t>
      </w:r>
    </w:p>
    <w:p w:rsidR="001120DD" w:rsidRPr="0078711F" w:rsidRDefault="001120DD" w:rsidP="001120DD">
      <w:pPr>
        <w:pStyle w:val="a6"/>
        <w:numPr>
          <w:ilvl w:val="0"/>
          <w:numId w:val="7"/>
        </w:numPr>
        <w:spacing w:after="200"/>
        <w:jc w:val="both"/>
        <w:rPr>
          <w:rFonts w:ascii="Times New Roman" w:hAnsi="Times New Roman" w:cs="Times New Roman"/>
          <w:sz w:val="28"/>
        </w:rPr>
      </w:pPr>
      <w:r w:rsidRPr="00F208FA">
        <w:rPr>
          <w:rFonts w:ascii="Times New Roman" w:hAnsi="Times New Roman" w:cs="Times New Roman"/>
          <w:sz w:val="28"/>
        </w:rPr>
        <w:t>Садыков Ринат Наильевич, директор ГБУ «Республиканский центр студенческих трудовых отрядов»</w:t>
      </w:r>
      <w:r>
        <w:rPr>
          <w:rFonts w:ascii="Times New Roman" w:hAnsi="Times New Roman" w:cs="Times New Roman"/>
          <w:sz w:val="28"/>
        </w:rPr>
        <w:t>.</w:t>
      </w:r>
    </w:p>
    <w:p w:rsidR="00FA652B" w:rsidRPr="00FA652B" w:rsidRDefault="00FA652B" w:rsidP="00FA652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4A54" w:rsidRPr="007E398C" w:rsidRDefault="00FD4A54" w:rsidP="007E39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CA4D2B" w:rsidRPr="007B3217" w:rsidRDefault="00CA4D2B" w:rsidP="00193CA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405E6" w:rsidRDefault="007405E6" w:rsidP="007405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540D" w:rsidRDefault="006E54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540D" w:rsidSect="0074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0A4"/>
    <w:multiLevelType w:val="hybridMultilevel"/>
    <w:tmpl w:val="E2C0843C"/>
    <w:lvl w:ilvl="0" w:tplc="67C45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8C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6A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89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0C6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CD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A8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F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A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6C7009"/>
    <w:multiLevelType w:val="hybridMultilevel"/>
    <w:tmpl w:val="B5D64BAE"/>
    <w:lvl w:ilvl="0" w:tplc="E8080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C5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23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4D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42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E3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8D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40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6C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E2066C"/>
    <w:multiLevelType w:val="hybridMultilevel"/>
    <w:tmpl w:val="7504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31812"/>
    <w:multiLevelType w:val="hybridMultilevel"/>
    <w:tmpl w:val="1172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32757"/>
    <w:multiLevelType w:val="hybridMultilevel"/>
    <w:tmpl w:val="DA9C4A6A"/>
    <w:lvl w:ilvl="0" w:tplc="2246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26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84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A4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9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82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ED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65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68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845CDB"/>
    <w:multiLevelType w:val="hybridMultilevel"/>
    <w:tmpl w:val="17186FC0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>
    <w:nsid w:val="7A223458"/>
    <w:multiLevelType w:val="hybridMultilevel"/>
    <w:tmpl w:val="ABB81E0C"/>
    <w:lvl w:ilvl="0" w:tplc="27B47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0C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E5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7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A6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6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A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EE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82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9E"/>
    <w:rsid w:val="000232A4"/>
    <w:rsid w:val="0002779A"/>
    <w:rsid w:val="00057DD1"/>
    <w:rsid w:val="00090CC7"/>
    <w:rsid w:val="000939DF"/>
    <w:rsid w:val="000E03C3"/>
    <w:rsid w:val="0010570D"/>
    <w:rsid w:val="001120DD"/>
    <w:rsid w:val="00116191"/>
    <w:rsid w:val="001422D4"/>
    <w:rsid w:val="00153268"/>
    <w:rsid w:val="001563BA"/>
    <w:rsid w:val="00156B01"/>
    <w:rsid w:val="0016121E"/>
    <w:rsid w:val="00165D5D"/>
    <w:rsid w:val="00177A97"/>
    <w:rsid w:val="0018599D"/>
    <w:rsid w:val="00193CA5"/>
    <w:rsid w:val="001B7C88"/>
    <w:rsid w:val="001E7C2A"/>
    <w:rsid w:val="001F7C3D"/>
    <w:rsid w:val="002035F4"/>
    <w:rsid w:val="00220222"/>
    <w:rsid w:val="0022209C"/>
    <w:rsid w:val="00274E2D"/>
    <w:rsid w:val="0031586C"/>
    <w:rsid w:val="00322664"/>
    <w:rsid w:val="00341303"/>
    <w:rsid w:val="0034549F"/>
    <w:rsid w:val="00392F3B"/>
    <w:rsid w:val="003A211D"/>
    <w:rsid w:val="003A4737"/>
    <w:rsid w:val="003F1634"/>
    <w:rsid w:val="003F41F3"/>
    <w:rsid w:val="004337F7"/>
    <w:rsid w:val="0048019D"/>
    <w:rsid w:val="00481241"/>
    <w:rsid w:val="004B67E5"/>
    <w:rsid w:val="004C7FF3"/>
    <w:rsid w:val="004E489F"/>
    <w:rsid w:val="004E7A93"/>
    <w:rsid w:val="00510589"/>
    <w:rsid w:val="00550F58"/>
    <w:rsid w:val="00553498"/>
    <w:rsid w:val="00572D49"/>
    <w:rsid w:val="00590663"/>
    <w:rsid w:val="005B49ED"/>
    <w:rsid w:val="005C6F6C"/>
    <w:rsid w:val="005E2F2F"/>
    <w:rsid w:val="005E3D07"/>
    <w:rsid w:val="005F24E4"/>
    <w:rsid w:val="005F6642"/>
    <w:rsid w:val="00640B86"/>
    <w:rsid w:val="00657F3B"/>
    <w:rsid w:val="006934F8"/>
    <w:rsid w:val="006A0C62"/>
    <w:rsid w:val="006B0409"/>
    <w:rsid w:val="006D236A"/>
    <w:rsid w:val="006E540D"/>
    <w:rsid w:val="006F343D"/>
    <w:rsid w:val="007107EC"/>
    <w:rsid w:val="007405E6"/>
    <w:rsid w:val="0074643C"/>
    <w:rsid w:val="00767313"/>
    <w:rsid w:val="007A323C"/>
    <w:rsid w:val="007A590A"/>
    <w:rsid w:val="007B3217"/>
    <w:rsid w:val="007E398C"/>
    <w:rsid w:val="007F5D0A"/>
    <w:rsid w:val="007F7D01"/>
    <w:rsid w:val="008005E9"/>
    <w:rsid w:val="008709D7"/>
    <w:rsid w:val="008907B7"/>
    <w:rsid w:val="008B27D6"/>
    <w:rsid w:val="008D4398"/>
    <w:rsid w:val="008D7B76"/>
    <w:rsid w:val="008E2B51"/>
    <w:rsid w:val="008F579E"/>
    <w:rsid w:val="00966AD5"/>
    <w:rsid w:val="009947E4"/>
    <w:rsid w:val="009A4230"/>
    <w:rsid w:val="009C760D"/>
    <w:rsid w:val="009D4DBF"/>
    <w:rsid w:val="009E6252"/>
    <w:rsid w:val="00A32C85"/>
    <w:rsid w:val="00A404D4"/>
    <w:rsid w:val="00AC40E2"/>
    <w:rsid w:val="00AF202A"/>
    <w:rsid w:val="00B14B2F"/>
    <w:rsid w:val="00B7358B"/>
    <w:rsid w:val="00B932E6"/>
    <w:rsid w:val="00BC019D"/>
    <w:rsid w:val="00BD580D"/>
    <w:rsid w:val="00BF2CA4"/>
    <w:rsid w:val="00C22EE9"/>
    <w:rsid w:val="00C258B7"/>
    <w:rsid w:val="00C26AF9"/>
    <w:rsid w:val="00C52D14"/>
    <w:rsid w:val="00C55009"/>
    <w:rsid w:val="00CA4D2B"/>
    <w:rsid w:val="00CA7B21"/>
    <w:rsid w:val="00CB45AF"/>
    <w:rsid w:val="00CD53DB"/>
    <w:rsid w:val="00CE3309"/>
    <w:rsid w:val="00CF6C32"/>
    <w:rsid w:val="00D040C5"/>
    <w:rsid w:val="00D43C09"/>
    <w:rsid w:val="00D4454C"/>
    <w:rsid w:val="00D948DA"/>
    <w:rsid w:val="00DD4843"/>
    <w:rsid w:val="00E279CB"/>
    <w:rsid w:val="00E72478"/>
    <w:rsid w:val="00EA088B"/>
    <w:rsid w:val="00EA5F78"/>
    <w:rsid w:val="00ED1700"/>
    <w:rsid w:val="00EE78D6"/>
    <w:rsid w:val="00F35385"/>
    <w:rsid w:val="00F51836"/>
    <w:rsid w:val="00F52E5A"/>
    <w:rsid w:val="00F6651C"/>
    <w:rsid w:val="00F72080"/>
    <w:rsid w:val="00F83CFE"/>
    <w:rsid w:val="00F903B4"/>
    <w:rsid w:val="00FA652B"/>
    <w:rsid w:val="00FB5BD7"/>
    <w:rsid w:val="00FD4A54"/>
    <w:rsid w:val="00FD7599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0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1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1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02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0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18599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5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0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1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1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02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0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18599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5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7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E7B3-196A-4238-9E01-247A83BD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Гость</cp:lastModifiedBy>
  <cp:revision>2</cp:revision>
  <cp:lastPrinted>2014-08-13T07:56:00Z</cp:lastPrinted>
  <dcterms:created xsi:type="dcterms:W3CDTF">2015-08-05T06:53:00Z</dcterms:created>
  <dcterms:modified xsi:type="dcterms:W3CDTF">2015-08-05T06:53:00Z</dcterms:modified>
</cp:coreProperties>
</file>