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97" w:rsidRDefault="00AD3B97" w:rsidP="00AD3B97">
      <w:pPr>
        <w:spacing w:after="0" w:line="240" w:lineRule="auto"/>
        <w:rPr>
          <w:rFonts w:ascii="Times New Roman" w:eastAsia="Times New Roman" w:hAnsi="Times New Roman"/>
          <w:b/>
          <w:bCs/>
          <w:spacing w:val="40"/>
          <w:lang w:val="tt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142240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pacing w:val="40"/>
          <w:lang w:eastAsia="ru-RU"/>
        </w:rPr>
        <w:t xml:space="preserve">     МИНИСТЕРСТВО                       </w:t>
      </w:r>
      <w:r>
        <w:rPr>
          <w:rFonts w:ascii="Times New Roman" w:eastAsia="Times New Roman" w:hAnsi="Times New Roman"/>
          <w:b/>
          <w:bCs/>
          <w:spacing w:val="40"/>
          <w:lang w:val="tt-RU" w:eastAsia="ru-RU"/>
        </w:rPr>
        <w:t>ТАТАРСТАН РЕСПУБЛИКАСЫ</w:t>
      </w:r>
    </w:p>
    <w:p w:rsidR="00AD3B97" w:rsidRDefault="00AD3B97" w:rsidP="00AD3B97">
      <w:pPr>
        <w:spacing w:after="0" w:line="240" w:lineRule="auto"/>
        <w:rPr>
          <w:rFonts w:ascii="Times New Roman" w:eastAsia="Times New Roman" w:hAnsi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AD3B97" w:rsidRDefault="00AD3B97" w:rsidP="00AD3B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bCs/>
          <w:spacing w:val="40"/>
          <w:lang w:val="tt-RU" w:eastAsia="ru-RU"/>
        </w:rPr>
        <w:t>МИНИСТРЛЫГЫ</w:t>
      </w:r>
    </w:p>
    <w:p w:rsidR="00AD3B97" w:rsidRDefault="00AD3B97" w:rsidP="00AD3B97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/>
          <w:b/>
          <w:caps/>
          <w:spacing w:val="30"/>
          <w:lang w:val="tt-RU" w:eastAsia="ru-RU"/>
        </w:rPr>
        <w:t xml:space="preserve">                                    МАТБУГАТ ХЕЗМӘТЕ</w:t>
      </w:r>
    </w:p>
    <w:p w:rsidR="00AD3B97" w:rsidRDefault="00AD3B97" w:rsidP="00AD3B97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Кремлевская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>әһәре, 420111</w:t>
      </w:r>
    </w:p>
    <w:p w:rsidR="00AD3B97" w:rsidRDefault="00AD3B97" w:rsidP="00AD3B97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monrt90@yandex.ru</w:t>
        </w:r>
      </w:hyperlink>
    </w:p>
    <w:p w:rsidR="00AD3B97" w:rsidRDefault="00AD3B97" w:rsidP="00AD3B9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 Конгресс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Российского общества преподавателей русского языка и литературы «Динамика языковых и культурных процессов в современной  России»</w:t>
      </w:r>
    </w:p>
    <w:p w:rsidR="00903F31" w:rsidRDefault="005E1ABC" w:rsidP="005E1ABC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903F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этом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 w:rsidR="00903F31"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впервые</w:t>
      </w:r>
      <w:r w:rsidR="00903F31"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Конгресс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проводитс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не на традиционной территории </w:t>
      </w:r>
      <w:r w:rsidR="00903F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его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в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Санкт-Петербурге, а в национальном субъекте Российской Федерации – Республике Татарстан. </w:t>
      </w:r>
    </w:p>
    <w:p w:rsidR="005E1ABC" w:rsidRPr="005E1ABC" w:rsidRDefault="005E1ABC" w:rsidP="005E1ABC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V Конгрессе примут участие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более 530 участников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: школьных и вузовских педагогов, методистов,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учёных, культурологов, представителей федеральных и региональных органов власти, издательств учебной литературы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58 городов России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E1ABC" w:rsidRPr="005E1ABC" w:rsidRDefault="005E1ABC" w:rsidP="005E1ABC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tabs>
          <w:tab w:val="left" w:pos="0"/>
          <w:tab w:val="left" w:pos="2940"/>
          <w:tab w:val="left" w:pos="3780"/>
          <w:tab w:val="left" w:pos="4700"/>
          <w:tab w:val="left" w:pos="6280"/>
          <w:tab w:val="left" w:pos="7420"/>
          <w:tab w:val="left" w:pos="90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докторов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среди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участников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форума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составляет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%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кандидатов – 44 %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то гарантирует мероприятию высокий уровень научных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дискуссий.</w:t>
      </w:r>
    </w:p>
    <w:p w:rsidR="005E1ABC" w:rsidRPr="005E1ABC" w:rsidRDefault="005E1ABC" w:rsidP="005E1ABC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 повестке дня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– вопросы повышения уровня филологической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грамотности, читательской и речевой культуры населения, совершенствования учебных программ и образовательных стандартов в области русской филологии, развития мотивации детей и молодёжи к изучению русского языка и литературы; проблемы совершенствования системы языковой и социокультурной интеграции трудящихся мигрантов в российское общество, усиления позиций русского языка в системе </w:t>
      </w:r>
      <w:proofErr w:type="spell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довузовской</w:t>
      </w:r>
      <w:proofErr w:type="spell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вузовской подготовки иностранных граждан.</w:t>
      </w:r>
      <w:proofErr w:type="gramEnd"/>
    </w:p>
    <w:p w:rsidR="005E1ABC" w:rsidRPr="005E1ABC" w:rsidRDefault="005E1ABC" w:rsidP="005E1ABC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0" w:lineRule="atLeast"/>
        <w:ind w:left="70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Проведение секционных заседаний планируется по 6 направлениям:</w:t>
      </w:r>
    </w:p>
    <w:p w:rsidR="005E1ABC" w:rsidRPr="005E1ABC" w:rsidRDefault="005E1ABC" w:rsidP="005E1ABC">
      <w:pPr>
        <w:numPr>
          <w:ilvl w:val="0"/>
          <w:numId w:val="3"/>
        </w:numPr>
        <w:tabs>
          <w:tab w:val="left" w:pos="860"/>
        </w:tabs>
        <w:spacing w:after="0" w:line="237" w:lineRule="auto"/>
        <w:ind w:left="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русский язык: актуальные аспекты исследования,</w:t>
      </w:r>
    </w:p>
    <w:p w:rsidR="005E1ABC" w:rsidRPr="005E1ABC" w:rsidRDefault="005E1ABC" w:rsidP="005E1ABC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numPr>
          <w:ilvl w:val="0"/>
          <w:numId w:val="3"/>
        </w:numPr>
        <w:tabs>
          <w:tab w:val="left" w:pos="860"/>
        </w:tabs>
        <w:spacing w:after="0" w:line="239" w:lineRule="auto"/>
        <w:ind w:left="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русский язык и языки народов России: взаимосвязь и взаимовлияние,</w:t>
      </w:r>
    </w:p>
    <w:p w:rsidR="005E1ABC" w:rsidRPr="005E1ABC" w:rsidRDefault="005E1ABC" w:rsidP="005E1ABC">
      <w:pPr>
        <w:numPr>
          <w:ilvl w:val="0"/>
          <w:numId w:val="3"/>
        </w:numPr>
        <w:tabs>
          <w:tab w:val="left" w:pos="860"/>
        </w:tabs>
        <w:spacing w:after="0" w:line="239" w:lineRule="auto"/>
        <w:ind w:left="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русская литература в современном </w:t>
      </w:r>
      <w:proofErr w:type="gram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мире</w:t>
      </w:r>
      <w:proofErr w:type="gram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5E1ABC" w:rsidRPr="005E1ABC" w:rsidRDefault="005E1ABC" w:rsidP="005E1ABC">
      <w:pPr>
        <w:numPr>
          <w:ilvl w:val="0"/>
          <w:numId w:val="3"/>
        </w:numPr>
        <w:tabs>
          <w:tab w:val="left" w:pos="860"/>
        </w:tabs>
        <w:spacing w:after="0" w:line="239" w:lineRule="auto"/>
        <w:ind w:left="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русский язык в системе общего и дополнительного образования России,</w:t>
      </w:r>
    </w:p>
    <w:p w:rsidR="005E1ABC" w:rsidRPr="005E1ABC" w:rsidRDefault="005E1ABC" w:rsidP="005E1ABC">
      <w:pPr>
        <w:numPr>
          <w:ilvl w:val="0"/>
          <w:numId w:val="3"/>
        </w:numPr>
        <w:tabs>
          <w:tab w:val="left" w:pos="860"/>
        </w:tabs>
        <w:spacing w:after="0" w:line="239" w:lineRule="auto"/>
        <w:ind w:left="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русский язык в системе высшего образования и курсового обучения,</w:t>
      </w:r>
    </w:p>
    <w:p w:rsidR="005E1ABC" w:rsidRPr="005E1ABC" w:rsidRDefault="005E1ABC" w:rsidP="005E1ABC">
      <w:pPr>
        <w:numPr>
          <w:ilvl w:val="0"/>
          <w:numId w:val="3"/>
        </w:numPr>
        <w:tabs>
          <w:tab w:val="left" w:pos="860"/>
        </w:tabs>
        <w:spacing w:after="0" w:line="239" w:lineRule="auto"/>
        <w:ind w:left="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русский язык как иностранный в России и за рубежом.</w:t>
      </w:r>
    </w:p>
    <w:p w:rsidR="005E1ABC" w:rsidRPr="005E1ABC" w:rsidRDefault="005E1ABC" w:rsidP="005E1ABC">
      <w:pPr>
        <w:spacing w:after="0" w:line="1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Работа круглых столов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пройдет по проблемам создания учебников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русского языка и литературы для общеобразовательной средней школы, тестирования по русскому языку, применения компьютерных средств обучения, а также на тему «Российские писатели в осмыслении жизни современной России».</w:t>
      </w:r>
      <w:proofErr w:type="gramEnd"/>
    </w:p>
    <w:p w:rsidR="005E1ABC" w:rsidRPr="005E1ABC" w:rsidRDefault="005E1ABC" w:rsidP="005E1ABC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Конгрессе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состоится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вручение медали А.С. Пушкина «За большие заслуги в распространении русского языка» директору Высшей школы русской и зарубежной филологии КФУ 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езеде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Мухаметшиной</w:t>
      </w:r>
      <w:proofErr w:type="spell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педагогу дополнительного образования </w:t>
      </w:r>
      <w:r w:rsidR="003B28FA">
        <w:rPr>
          <w:rFonts w:ascii="Times New Roman" w:eastAsia="Times New Roman" w:hAnsi="Times New Roman" w:cs="Arial"/>
          <w:sz w:val="24"/>
          <w:szCs w:val="24"/>
          <w:lang w:eastAsia="ru-RU"/>
        </w:rPr>
        <w:t>т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атарск</w:t>
      </w:r>
      <w:r w:rsidR="003B28FA">
        <w:rPr>
          <w:rFonts w:ascii="Times New Roman" w:eastAsia="Times New Roman" w:hAnsi="Times New Roman" w:cs="Arial"/>
          <w:sz w:val="24"/>
          <w:szCs w:val="24"/>
          <w:lang w:eastAsia="ru-RU"/>
        </w:rPr>
        <w:t>ой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гимнази</w:t>
      </w:r>
      <w:r w:rsidR="003B28FA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2 им. Ш. </w:t>
      </w:r>
      <w:proofErr w:type="spell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Марджани</w:t>
      </w:r>
      <w:proofErr w:type="spell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 КФУ </w:t>
      </w:r>
      <w:proofErr w:type="spellStart"/>
      <w:r w:rsidR="003B28FA">
        <w:rPr>
          <w:rFonts w:ascii="Times New Roman" w:eastAsia="Times New Roman" w:hAnsi="Times New Roman" w:cs="Arial"/>
          <w:sz w:val="24"/>
          <w:szCs w:val="24"/>
          <w:lang w:eastAsia="ru-RU"/>
        </w:rPr>
        <w:t>Альфанур</w:t>
      </w:r>
      <w:proofErr w:type="spellEnd"/>
      <w:r w:rsidR="003B28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Бушуевой. Медаль была учреждена в 1977 году в честь 10-летия Международной ассоциации преподавателей русского языка и литературы.</w:t>
      </w:r>
    </w:p>
    <w:p w:rsidR="005E1ABC" w:rsidRPr="005E1ABC" w:rsidRDefault="005E1ABC" w:rsidP="005E1ABC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Первый Конгресс РОПРЯЛ состоялся в </w:t>
      </w:r>
      <w:proofErr w:type="gram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октябре</w:t>
      </w:r>
      <w:proofErr w:type="gram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2008 года. Данный научный форум проводится с периодичностью раз в два года в </w:t>
      </w:r>
      <w:proofErr w:type="gram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Санкт-Петербурге</w:t>
      </w:r>
      <w:proofErr w:type="gram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(единственное исключение – 2014 год, место проведения – г. Сочи).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Мероприятие проходит при поддержке Правительства Республики Татарстан и фонда «Русский мир».</w:t>
      </w:r>
    </w:p>
    <w:p w:rsidR="005E1ABC" w:rsidRPr="003B28FA" w:rsidRDefault="003B28FA" w:rsidP="003B28FA">
      <w:pPr>
        <w:spacing w:after="0" w:line="23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 w:rsidRPr="003B28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Справочно</w:t>
      </w:r>
      <w:proofErr w:type="spellEnd"/>
      <w:r w:rsidRPr="003B28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: </w:t>
      </w:r>
    </w:p>
    <w:p w:rsidR="005E1ABC" w:rsidRPr="005E1ABC" w:rsidRDefault="005E1ABC" w:rsidP="005E1ABC">
      <w:pPr>
        <w:spacing w:after="0" w:line="236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РОПРЯЛ – некоммерческое партнерство преподавателей русского языка и литературы,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основной целью которого является поддержка преподавания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русского языка и литературы в Российской Федерации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Учреждено в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1999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г.</w:t>
      </w:r>
    </w:p>
    <w:p w:rsidR="005E1ABC" w:rsidRPr="005E1ABC" w:rsidRDefault="005E1ABC" w:rsidP="005E1ABC">
      <w:pPr>
        <w:spacing w:after="0" w:line="17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7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составе РОПРЯЛ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более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130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коллективных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(вузы, школы, издательства)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индивидуальных членов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От Республики Татарстан в состав организации входит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Казанский (Приволжский) федеральный университет и 2 преподавателя общеобразовательных учреждений Казани.</w:t>
      </w:r>
    </w:p>
    <w:p w:rsidR="005E1ABC" w:rsidRPr="005E1ABC" w:rsidRDefault="005E1ABC" w:rsidP="005E1ABC">
      <w:pPr>
        <w:spacing w:after="0" w:line="15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7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Учредители: Московский государственный университет имени М.В. Ломоносова, Санкт-Петербургский государственный университет, Российский университет дружбы народов, Государственный институт русского языка имени А. С. Пушкина и Акционерное общество закрытого типа «Златоуст».</w:t>
      </w:r>
    </w:p>
    <w:p w:rsidR="005E1ABC" w:rsidRPr="005E1ABC" w:rsidRDefault="005E1ABC" w:rsidP="005E1ABC">
      <w:pPr>
        <w:spacing w:after="0" w:line="18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8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Основная задача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формирование единого информационного пространства для всех, кто профессионально связан с изучением, преподаванием и распространением русского языка, 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литературы и культуры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Это способствует объединению усилий различных коллективов в</w:t>
      </w: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gram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проведении</w:t>
      </w:r>
      <w:proofErr w:type="gramEnd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актуальных научных изысканий в области лингвистики, литературоведения, культурологии, а также теории и практики преподавания русского языка как иностранного.</w:t>
      </w:r>
    </w:p>
    <w:p w:rsidR="005E1ABC" w:rsidRPr="005E1ABC" w:rsidRDefault="005E1ABC" w:rsidP="005E1ABC">
      <w:pPr>
        <w:spacing w:after="0" w:line="10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3B28FA">
      <w:pPr>
        <w:spacing w:after="0" w:line="0" w:lineRule="atLeast"/>
        <w:ind w:left="707"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РОПРЯЛ проводит следующую работу:</w:t>
      </w:r>
    </w:p>
    <w:p w:rsidR="005E1ABC" w:rsidRPr="005E1ABC" w:rsidRDefault="005E1ABC" w:rsidP="005E1ABC">
      <w:pPr>
        <w:numPr>
          <w:ilvl w:val="2"/>
          <w:numId w:val="1"/>
        </w:numPr>
        <w:tabs>
          <w:tab w:val="left" w:pos="99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координация действий русистов России, мобилизация их усилий на решение наиболее актуальных для страны задач;</w:t>
      </w:r>
    </w:p>
    <w:p w:rsidR="005E1ABC" w:rsidRPr="005E1ABC" w:rsidRDefault="005E1ABC" w:rsidP="005E1ABC">
      <w:pPr>
        <w:spacing w:after="0" w:line="2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numPr>
          <w:ilvl w:val="2"/>
          <w:numId w:val="1"/>
        </w:numPr>
        <w:tabs>
          <w:tab w:val="left" w:pos="907"/>
        </w:tabs>
        <w:spacing w:after="0" w:line="239" w:lineRule="auto"/>
        <w:ind w:left="90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объединение деятельности национальных ассоциаций русистов </w:t>
      </w:r>
      <w:proofErr w:type="gramStart"/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ближнего</w:t>
      </w:r>
      <w:proofErr w:type="gramEnd"/>
    </w:p>
    <w:p w:rsidR="005E1ABC" w:rsidRPr="005E1ABC" w:rsidRDefault="005E1ABC" w:rsidP="005E1ABC">
      <w:pPr>
        <w:spacing w:after="0" w:line="14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numPr>
          <w:ilvl w:val="0"/>
          <w:numId w:val="1"/>
        </w:numPr>
        <w:tabs>
          <w:tab w:val="left" w:pos="388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дальнего зарубежья, специалистов всех возможных сфер исследования, преподавания, распространения русского языка (сотрудников академических учреждений, вузовских и школьных преподавателей, издателей, журналистов, государственных служащих) из субъектов РФ;</w:t>
      </w:r>
    </w:p>
    <w:p w:rsidR="005E1ABC" w:rsidRPr="005E1ABC" w:rsidRDefault="005E1ABC" w:rsidP="005E1ABC">
      <w:pPr>
        <w:spacing w:after="0" w:line="17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numPr>
          <w:ilvl w:val="2"/>
          <w:numId w:val="1"/>
        </w:numPr>
        <w:tabs>
          <w:tab w:val="left" w:pos="898"/>
        </w:tabs>
        <w:spacing w:after="0" w:line="236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оперативного обмена информацией между членами РОПРЯЛ (вузы, образовательные, научные, культурные центры) с целью поиска для них деловых партнеров:</w:t>
      </w:r>
    </w:p>
    <w:p w:rsidR="005E1ABC" w:rsidRPr="005E1ABC" w:rsidRDefault="005E1ABC" w:rsidP="005E1ABC">
      <w:pPr>
        <w:spacing w:after="0" w:line="3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3B28FA">
      <w:pPr>
        <w:numPr>
          <w:ilvl w:val="1"/>
          <w:numId w:val="1"/>
        </w:numPr>
        <w:tabs>
          <w:tab w:val="left" w:pos="987"/>
        </w:tabs>
        <w:spacing w:after="0" w:line="0" w:lineRule="atLeast"/>
        <w:ind w:left="987" w:hanging="278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при осуществлении актуальных научно-исследовательских проектов,</w:t>
      </w:r>
    </w:p>
    <w:p w:rsidR="005E1ABC" w:rsidRPr="005E1ABC" w:rsidRDefault="005E1ABC" w:rsidP="005E1ABC">
      <w:pPr>
        <w:spacing w:after="0" w:line="13" w:lineRule="exact"/>
        <w:ind w:hanging="7"/>
        <w:rPr>
          <w:rFonts w:ascii="Symbol" w:eastAsia="Symbol" w:hAnsi="Symbol" w:cs="Arial"/>
          <w:sz w:val="24"/>
          <w:szCs w:val="24"/>
          <w:lang w:eastAsia="ru-RU"/>
        </w:rPr>
      </w:pPr>
    </w:p>
    <w:p w:rsidR="005E1ABC" w:rsidRPr="005E1ABC" w:rsidRDefault="005E1ABC" w:rsidP="005E1ABC">
      <w:pPr>
        <w:numPr>
          <w:ilvl w:val="1"/>
          <w:numId w:val="1"/>
        </w:numPr>
        <w:tabs>
          <w:tab w:val="left" w:pos="993"/>
        </w:tabs>
        <w:spacing w:after="0" w:line="234" w:lineRule="auto"/>
        <w:ind w:left="707" w:hanging="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при продвижении передовых научно-методических технологий и их апробации,</w:t>
      </w:r>
    </w:p>
    <w:p w:rsidR="005E1ABC" w:rsidRPr="005E1ABC" w:rsidRDefault="005E1ABC" w:rsidP="005E1ABC">
      <w:pPr>
        <w:spacing w:after="0" w:line="15" w:lineRule="exact"/>
        <w:ind w:hanging="7"/>
        <w:rPr>
          <w:rFonts w:ascii="Symbol" w:eastAsia="Symbol" w:hAnsi="Symbol" w:cs="Arial"/>
          <w:sz w:val="24"/>
          <w:szCs w:val="24"/>
          <w:lang w:eastAsia="ru-RU"/>
        </w:rPr>
      </w:pPr>
    </w:p>
    <w:p w:rsidR="005E1ABC" w:rsidRPr="005E1ABC" w:rsidRDefault="005E1ABC" w:rsidP="005E1ABC">
      <w:pPr>
        <w:numPr>
          <w:ilvl w:val="1"/>
          <w:numId w:val="1"/>
        </w:numPr>
        <w:tabs>
          <w:tab w:val="left" w:pos="993"/>
        </w:tabs>
        <w:spacing w:after="0" w:line="236" w:lineRule="auto"/>
        <w:ind w:left="707" w:hanging="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в области рекламной деятельности по привлечению потребителей на российском и мировом рынках образовательных услуг как в России, так и за ее пределами.</w:t>
      </w:r>
    </w:p>
    <w:p w:rsidR="005E1ABC" w:rsidRPr="005E1ABC" w:rsidRDefault="005E1ABC" w:rsidP="005E1ABC">
      <w:pPr>
        <w:spacing w:after="0" w:line="2" w:lineRule="exact"/>
        <w:ind w:hanging="7"/>
        <w:rPr>
          <w:rFonts w:ascii="Symbol" w:eastAsia="Symbol" w:hAnsi="Symbol" w:cs="Arial"/>
          <w:sz w:val="24"/>
          <w:szCs w:val="24"/>
          <w:lang w:eastAsia="ru-RU"/>
        </w:rPr>
      </w:pPr>
    </w:p>
    <w:p w:rsidR="005E1ABC" w:rsidRPr="005E1ABC" w:rsidRDefault="005E1ABC" w:rsidP="003B28FA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В  своей  работе  РОПРЯЛ  тесно  взаимодействует  с  Министерством</w:t>
      </w:r>
      <w:r w:rsidR="003B28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образования и науки РФ, Российской академией образования, Фондом «Русский мир», Международной ассоциацией преподавателей русского языка и литературы и другими ведомствами и общественными организациями.</w:t>
      </w:r>
    </w:p>
    <w:p w:rsidR="005E1ABC" w:rsidRPr="005E1ABC" w:rsidRDefault="005E1ABC" w:rsidP="005E1ABC">
      <w:pPr>
        <w:spacing w:after="0" w:line="15" w:lineRule="exact"/>
        <w:ind w:hanging="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1ABC" w:rsidRPr="005E1ABC" w:rsidRDefault="005E1ABC" w:rsidP="005E1ABC">
      <w:pPr>
        <w:spacing w:after="0" w:line="236" w:lineRule="auto"/>
        <w:ind w:left="7" w:hanging="7"/>
        <w:jc w:val="both"/>
        <w:rPr>
          <w:rFonts w:ascii="Times New Roman" w:eastAsia="Times New Roman" w:hAnsi="Times New Roman" w:cs="Arial"/>
          <w:color w:val="0000FF"/>
          <w:sz w:val="24"/>
          <w:szCs w:val="24"/>
          <w:u w:val="single"/>
          <w:lang w:eastAsia="ru-RU"/>
        </w:rPr>
      </w:pPr>
      <w:r w:rsidRPr="005E1A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Актуальная информация о мероприятиях «РОПРЯЛ» регулярно публикуется в официальном печатном издании общества – журнале «Мир русского слова» (выходит 4 раза в год), а также на сайте </w:t>
      </w:r>
      <w:hyperlink r:id="rId9" w:history="1">
        <w:r w:rsidRPr="005E1AB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www.ropryal.ru</w:t>
        </w:r>
      </w:hyperlink>
      <w:r w:rsidR="00903F31">
        <w:rPr>
          <w:rFonts w:cs="Arial"/>
          <w:sz w:val="24"/>
          <w:szCs w:val="24"/>
          <w:lang w:eastAsia="ru-RU"/>
        </w:rPr>
        <w:t>.</w:t>
      </w:r>
    </w:p>
    <w:sectPr w:rsidR="005E1ABC" w:rsidRPr="005E1ABC" w:rsidSect="00903F31">
      <w:pgSz w:w="11900" w:h="16838"/>
      <w:pgMar w:top="844" w:right="500" w:bottom="135" w:left="960" w:header="0" w:footer="0" w:gutter="0"/>
      <w:cols w:space="0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4D015224"/>
    <w:multiLevelType w:val="hybridMultilevel"/>
    <w:tmpl w:val="50A4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F"/>
    <w:rsid w:val="003B28FA"/>
    <w:rsid w:val="005E1ABC"/>
    <w:rsid w:val="008C53AA"/>
    <w:rsid w:val="00903F31"/>
    <w:rsid w:val="00AD3B97"/>
    <w:rsid w:val="00D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3</cp:revision>
  <dcterms:created xsi:type="dcterms:W3CDTF">2016-10-04T13:27:00Z</dcterms:created>
  <dcterms:modified xsi:type="dcterms:W3CDTF">2016-10-04T14:07:00Z</dcterms:modified>
</cp:coreProperties>
</file>