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6" w:rsidRPr="000C3416" w:rsidRDefault="00867F56" w:rsidP="00867F5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28E761" wp14:editId="71413EF0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867F56" w:rsidRPr="00EF463F" w:rsidRDefault="00867F56" w:rsidP="00867F5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867F56" w:rsidRDefault="00867F56" w:rsidP="00867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867F56" w:rsidRPr="00B075DB" w:rsidRDefault="00867F56" w:rsidP="00867F56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867F56" w:rsidRDefault="00867F56" w:rsidP="00867F56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gram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Кремлевская</w:t>
      </w:r>
      <w:proofErr w:type="gram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867F56" w:rsidRPr="00EF463F" w:rsidRDefault="00867F56" w:rsidP="00867F56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867F56" w:rsidRPr="00867F56" w:rsidRDefault="00867F56" w:rsidP="00867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34B" w:rsidRPr="0071034B" w:rsidRDefault="0071034B" w:rsidP="00DC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1034B">
        <w:rPr>
          <w:rFonts w:ascii="Times New Roman" w:hAnsi="Times New Roman" w:cs="Times New Roman"/>
          <w:b/>
          <w:sz w:val="24"/>
          <w:szCs w:val="24"/>
        </w:rPr>
        <w:t xml:space="preserve"> Конгресс РОПРЯЛ состоится в Казани</w:t>
      </w:r>
    </w:p>
    <w:p w:rsidR="0071034B" w:rsidRDefault="0071034B" w:rsidP="0071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4B" w:rsidRPr="0071034B" w:rsidRDefault="0071034B" w:rsidP="00DC49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34B">
        <w:rPr>
          <w:rFonts w:ascii="Times New Roman" w:hAnsi="Times New Roman" w:cs="Times New Roman"/>
          <w:b/>
          <w:i/>
          <w:sz w:val="24"/>
          <w:szCs w:val="24"/>
        </w:rPr>
        <w:t xml:space="preserve">Российское общество преподавателей русского языка и литературы (РОПРЯЛ) проводит </w:t>
      </w:r>
      <w:r w:rsidRPr="0071034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1034B">
        <w:rPr>
          <w:rFonts w:ascii="Times New Roman" w:hAnsi="Times New Roman" w:cs="Times New Roman"/>
          <w:b/>
          <w:i/>
          <w:sz w:val="24"/>
          <w:szCs w:val="24"/>
        </w:rPr>
        <w:t xml:space="preserve"> Конгресс «Динамика языковых и культурных процессов в современной России». Мероприятие будет проходить 4-8 октября в Казани при поддержке Правительства Республики Татарстан и фонда «Русский мир».  </w:t>
      </w:r>
    </w:p>
    <w:p w:rsidR="0071034B" w:rsidRDefault="0071034B" w:rsidP="00D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Пятый конгресс Российского общества преподавателей русского языка и литературы обещает стать для отечественной русистики без преувеличения «событием года»: 4-8 октября </w:t>
      </w:r>
      <w:r w:rsidR="000946FD">
        <w:rPr>
          <w:rFonts w:ascii="Times New Roman" w:hAnsi="Times New Roman" w:cs="Times New Roman"/>
          <w:sz w:val="24"/>
          <w:szCs w:val="24"/>
        </w:rPr>
        <w:t xml:space="preserve">столица Татарстана примет более </w:t>
      </w:r>
      <w:r>
        <w:rPr>
          <w:rFonts w:ascii="Times New Roman" w:hAnsi="Times New Roman" w:cs="Times New Roman"/>
          <w:sz w:val="24"/>
          <w:szCs w:val="24"/>
        </w:rPr>
        <w:t xml:space="preserve">600 </w:t>
      </w:r>
      <w:r w:rsidR="00DC4963">
        <w:rPr>
          <w:rFonts w:ascii="Times New Roman" w:hAnsi="Times New Roman" w:cs="Times New Roman"/>
          <w:sz w:val="24"/>
          <w:szCs w:val="24"/>
        </w:rPr>
        <w:t>участников</w:t>
      </w:r>
      <w:r w:rsidR="000946FD">
        <w:rPr>
          <w:rFonts w:ascii="Times New Roman" w:hAnsi="Times New Roman" w:cs="Times New Roman"/>
          <w:sz w:val="24"/>
          <w:szCs w:val="24"/>
        </w:rPr>
        <w:t xml:space="preserve">: школьных и вузовских педагогов, методистов, ученых, культурологов, представителей федеральных и региональных органов власти, издательств учебной литературы.  </w:t>
      </w:r>
    </w:p>
    <w:p w:rsidR="00DC4963" w:rsidRPr="00315EAE" w:rsidRDefault="00DC4963" w:rsidP="00D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пятом </w:t>
      </w:r>
      <w:r w:rsidRPr="00315EAE">
        <w:rPr>
          <w:rFonts w:ascii="Times New Roman" w:hAnsi="Times New Roman" w:cs="Times New Roman"/>
          <w:sz w:val="24"/>
          <w:szCs w:val="24"/>
        </w:rPr>
        <w:t xml:space="preserve">конгрессе </w:t>
      </w:r>
      <w:r>
        <w:rPr>
          <w:rFonts w:ascii="Times New Roman" w:hAnsi="Times New Roman" w:cs="Times New Roman"/>
          <w:sz w:val="24"/>
          <w:szCs w:val="24"/>
        </w:rPr>
        <w:t xml:space="preserve">РОПРЯЛ </w:t>
      </w:r>
      <w:r w:rsidRPr="00315EAE">
        <w:rPr>
          <w:rFonts w:ascii="Times New Roman" w:hAnsi="Times New Roman" w:cs="Times New Roman"/>
          <w:sz w:val="24"/>
          <w:szCs w:val="24"/>
        </w:rPr>
        <w:t>принимают участие представители 77 городов из 50 регионов нашей страны. Доля докторов наук среди участников конгресса составляет 31%, кандидатов – 44%, что гарантирует мероприятию выс</w:t>
      </w:r>
      <w:r>
        <w:rPr>
          <w:rFonts w:ascii="Times New Roman" w:hAnsi="Times New Roman" w:cs="Times New Roman"/>
          <w:sz w:val="24"/>
          <w:szCs w:val="24"/>
        </w:rPr>
        <w:t>окий уровень научных дискуссий</w:t>
      </w:r>
      <w:r w:rsidR="000514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- отметила президент Российского общества преподавателей русского языка, профессор Л.А. Вербицкая. </w:t>
      </w:r>
    </w:p>
    <w:p w:rsidR="00DC4963" w:rsidRDefault="000946FD" w:rsidP="00D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AE">
        <w:rPr>
          <w:rFonts w:ascii="Times New Roman" w:hAnsi="Times New Roman" w:cs="Times New Roman"/>
          <w:sz w:val="24"/>
          <w:szCs w:val="24"/>
        </w:rPr>
        <w:t>В ходе работы секционных заседаний и круглых столов участники определят современную идеологию, стратегию и новые подходы к изучению, преподаванию и популяризации русского языка и литературы 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 повестке дня – вопросы повышения</w:t>
      </w:r>
      <w:r w:rsidRPr="00315EAE">
        <w:rPr>
          <w:rFonts w:ascii="Times New Roman" w:hAnsi="Times New Roman" w:cs="Times New Roman"/>
          <w:sz w:val="24"/>
          <w:szCs w:val="24"/>
        </w:rPr>
        <w:t xml:space="preserve"> уровня филологической грамотности, читательской и речевой культуры населения,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5EAE">
        <w:rPr>
          <w:rFonts w:ascii="Times New Roman" w:hAnsi="Times New Roman" w:cs="Times New Roman"/>
          <w:sz w:val="24"/>
          <w:szCs w:val="24"/>
        </w:rPr>
        <w:t xml:space="preserve"> учебных программ и образовательных стандартов в области русской филологии,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5EAE">
        <w:rPr>
          <w:rFonts w:ascii="Times New Roman" w:hAnsi="Times New Roman" w:cs="Times New Roman"/>
          <w:sz w:val="24"/>
          <w:szCs w:val="24"/>
        </w:rPr>
        <w:t xml:space="preserve"> мотивации детей и молодежи к изучению русского языка и литературы. </w:t>
      </w:r>
      <w:r>
        <w:rPr>
          <w:rFonts w:ascii="Times New Roman" w:hAnsi="Times New Roman" w:cs="Times New Roman"/>
          <w:sz w:val="24"/>
          <w:szCs w:val="24"/>
        </w:rPr>
        <w:t>На мероприятии также будут обсуждаться</w:t>
      </w:r>
      <w:r w:rsidRPr="00315EAE">
        <w:rPr>
          <w:rFonts w:ascii="Times New Roman" w:hAnsi="Times New Roman" w:cs="Times New Roman"/>
          <w:sz w:val="24"/>
          <w:szCs w:val="24"/>
        </w:rPr>
        <w:t xml:space="preserve"> проблемы совершенствования системы языковой и социокультурной интеграции трудящихся мигрантов в российское общество, усиления позиций русского языка в системе довузовской и вузовской подготовки иностранных граждан. </w:t>
      </w:r>
    </w:p>
    <w:p w:rsidR="000946FD" w:rsidRDefault="000946FD" w:rsidP="00D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конгресса будет осуществляться по 6 направлениям: «русский язык: актуальные аспекты исследования», «р</w:t>
      </w:r>
      <w:r w:rsidRPr="00315EAE">
        <w:rPr>
          <w:rFonts w:ascii="Times New Roman" w:hAnsi="Times New Roman" w:cs="Times New Roman"/>
          <w:sz w:val="24"/>
          <w:szCs w:val="24"/>
        </w:rPr>
        <w:t>усский язык и языки народов Росс</w:t>
      </w:r>
      <w:r>
        <w:rPr>
          <w:rFonts w:ascii="Times New Roman" w:hAnsi="Times New Roman" w:cs="Times New Roman"/>
          <w:sz w:val="24"/>
          <w:szCs w:val="24"/>
        </w:rPr>
        <w:t>ии: взаимосвязь и взаимовлияние», «р</w:t>
      </w:r>
      <w:r w:rsidRPr="00315EAE">
        <w:rPr>
          <w:rFonts w:ascii="Times New Roman" w:hAnsi="Times New Roman" w:cs="Times New Roman"/>
          <w:sz w:val="24"/>
          <w:szCs w:val="24"/>
        </w:rPr>
        <w:t>усска</w:t>
      </w:r>
      <w:r>
        <w:rPr>
          <w:rFonts w:ascii="Times New Roman" w:hAnsi="Times New Roman" w:cs="Times New Roman"/>
          <w:sz w:val="24"/>
          <w:szCs w:val="24"/>
        </w:rPr>
        <w:t>я литература в современном мире», «р</w:t>
      </w:r>
      <w:r w:rsidRPr="00315EAE">
        <w:rPr>
          <w:rFonts w:ascii="Times New Roman" w:hAnsi="Times New Roman" w:cs="Times New Roman"/>
          <w:sz w:val="24"/>
          <w:szCs w:val="24"/>
        </w:rPr>
        <w:t>усский язык в системе общего и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России», «р</w:t>
      </w:r>
      <w:r w:rsidRPr="00315EAE">
        <w:rPr>
          <w:rFonts w:ascii="Times New Roman" w:hAnsi="Times New Roman" w:cs="Times New Roman"/>
          <w:sz w:val="24"/>
          <w:szCs w:val="24"/>
        </w:rPr>
        <w:t>усский язык в системе высшего о</w:t>
      </w:r>
      <w:r>
        <w:rPr>
          <w:rFonts w:ascii="Times New Roman" w:hAnsi="Times New Roman" w:cs="Times New Roman"/>
          <w:sz w:val="24"/>
          <w:szCs w:val="24"/>
        </w:rPr>
        <w:t>бразования и курсового обучения», «р</w:t>
      </w:r>
      <w:r w:rsidRPr="00315EAE">
        <w:rPr>
          <w:rFonts w:ascii="Times New Roman" w:hAnsi="Times New Roman" w:cs="Times New Roman"/>
          <w:sz w:val="24"/>
          <w:szCs w:val="24"/>
        </w:rPr>
        <w:t>усский язык как ин</w:t>
      </w:r>
      <w:r>
        <w:rPr>
          <w:rFonts w:ascii="Times New Roman" w:hAnsi="Times New Roman" w:cs="Times New Roman"/>
          <w:sz w:val="24"/>
          <w:szCs w:val="24"/>
        </w:rPr>
        <w:t>остранный в России и за рубежом».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Оживленные дискуссии развернутся на круглых столах по проблемам создания учебников русского языка и литературы для общеобразовательной средней школы, тестирования по русскому языку, применения компьютерных средств обучения. Внимание литературоведов и любителей русского слова привлечет круглый стол «Российские писатели в осмыслении жизни современной России». </w:t>
      </w:r>
    </w:p>
    <w:p w:rsidR="0071034B" w:rsidRPr="00315EAE" w:rsidRDefault="0071034B" w:rsidP="00D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AE">
        <w:rPr>
          <w:rFonts w:ascii="Times New Roman" w:hAnsi="Times New Roman" w:cs="Times New Roman"/>
          <w:sz w:val="24"/>
          <w:szCs w:val="24"/>
        </w:rPr>
        <w:t>Конгресс отличается содержательным разнообразием, поэтому его мероприятия будут проводиться сразу на нескольких площадках: в гостиничном комплексе «</w:t>
      </w:r>
      <w:proofErr w:type="spellStart"/>
      <w:r w:rsidRPr="00315EAE">
        <w:rPr>
          <w:rFonts w:ascii="Times New Roman" w:hAnsi="Times New Roman" w:cs="Times New Roman"/>
          <w:sz w:val="24"/>
          <w:szCs w:val="24"/>
        </w:rPr>
        <w:t>Корстон</w:t>
      </w:r>
      <w:proofErr w:type="spellEnd"/>
      <w:r w:rsidRPr="00315EAE">
        <w:rPr>
          <w:rFonts w:ascii="Times New Roman" w:hAnsi="Times New Roman" w:cs="Times New Roman"/>
          <w:sz w:val="24"/>
          <w:szCs w:val="24"/>
        </w:rPr>
        <w:t xml:space="preserve">», в Институте филологии и межкультурной коммуникации Казанского (Приволжского) федерального университета, а также в </w:t>
      </w:r>
      <w:r w:rsidR="000946FD">
        <w:rPr>
          <w:rFonts w:ascii="Times New Roman" w:hAnsi="Times New Roman" w:cs="Times New Roman"/>
          <w:sz w:val="24"/>
          <w:szCs w:val="24"/>
        </w:rPr>
        <w:t>школах и гимназиях</w:t>
      </w:r>
      <w:r w:rsidRPr="00315EAE">
        <w:rPr>
          <w:rFonts w:ascii="Times New Roman" w:hAnsi="Times New Roman" w:cs="Times New Roman"/>
          <w:sz w:val="24"/>
          <w:szCs w:val="24"/>
        </w:rPr>
        <w:t xml:space="preserve"> Республики Татарстан.  </w:t>
      </w:r>
    </w:p>
    <w:p w:rsidR="0071034B" w:rsidRDefault="0071034B" w:rsidP="0071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D3" w:rsidRDefault="005E4ED3"/>
    <w:sectPr w:rsidR="005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B"/>
    <w:rsid w:val="00051418"/>
    <w:rsid w:val="000946FD"/>
    <w:rsid w:val="005E4ED3"/>
    <w:rsid w:val="0071034B"/>
    <w:rsid w:val="00867F56"/>
    <w:rsid w:val="00D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</dc:creator>
  <cp:lastModifiedBy>Алсу Дависовна</cp:lastModifiedBy>
  <cp:revision>3</cp:revision>
  <cp:lastPrinted>2016-09-13T17:05:00Z</cp:lastPrinted>
  <dcterms:created xsi:type="dcterms:W3CDTF">2016-09-13T16:37:00Z</dcterms:created>
  <dcterms:modified xsi:type="dcterms:W3CDTF">2016-09-16T14:31:00Z</dcterms:modified>
</cp:coreProperties>
</file>