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BF" w:rsidRPr="00F04FF1" w:rsidRDefault="004A7ABC" w:rsidP="00480D2E">
      <w:pPr>
        <w:tabs>
          <w:tab w:val="left" w:pos="3065"/>
        </w:tabs>
        <w:jc w:val="center"/>
        <w:rPr>
          <w:rFonts w:ascii="Times New Roman" w:hAnsi="Times New Roman" w:cs="Times New Roman"/>
          <w:b/>
          <w:sz w:val="32"/>
        </w:rPr>
      </w:pPr>
      <w:r w:rsidRPr="00F04FF1">
        <w:rPr>
          <w:rFonts w:ascii="Times New Roman" w:hAnsi="Times New Roman" w:cs="Times New Roman"/>
          <w:b/>
          <w:sz w:val="32"/>
        </w:rPr>
        <w:t>Д</w:t>
      </w:r>
      <w:r w:rsidR="00B927BF" w:rsidRPr="00F04FF1">
        <w:rPr>
          <w:rFonts w:ascii="Times New Roman" w:hAnsi="Times New Roman" w:cs="Times New Roman"/>
          <w:b/>
          <w:sz w:val="32"/>
        </w:rPr>
        <w:t xml:space="preserve">оклад </w:t>
      </w:r>
      <w:r w:rsidR="00480D2E" w:rsidRPr="00F04FF1">
        <w:rPr>
          <w:rFonts w:ascii="Times New Roman" w:hAnsi="Times New Roman" w:cs="Times New Roman"/>
          <w:b/>
          <w:sz w:val="32"/>
        </w:rPr>
        <w:t>на Итоговой коллегии Министерства образования</w:t>
      </w:r>
      <w:r w:rsidR="005E29A4" w:rsidRPr="00F04FF1">
        <w:rPr>
          <w:rFonts w:ascii="Times New Roman" w:hAnsi="Times New Roman" w:cs="Times New Roman"/>
          <w:b/>
          <w:sz w:val="32"/>
        </w:rPr>
        <w:t xml:space="preserve"> и науки Республики Татарстан «О</w:t>
      </w:r>
      <w:r w:rsidR="00480D2E" w:rsidRPr="00F04FF1">
        <w:rPr>
          <w:rFonts w:ascii="Times New Roman" w:hAnsi="Times New Roman" w:cs="Times New Roman"/>
          <w:b/>
          <w:sz w:val="32"/>
        </w:rPr>
        <w:t>б итогах развития высшего и профессионального образовани</w:t>
      </w:r>
      <w:r w:rsidR="00A43AE2">
        <w:rPr>
          <w:rFonts w:ascii="Times New Roman" w:hAnsi="Times New Roman" w:cs="Times New Roman"/>
          <w:b/>
          <w:sz w:val="32"/>
        </w:rPr>
        <w:t>я в</w:t>
      </w:r>
      <w:bookmarkStart w:id="0" w:name="_GoBack"/>
      <w:bookmarkEnd w:id="0"/>
      <w:r w:rsidR="00480D2E" w:rsidRPr="00F04FF1">
        <w:rPr>
          <w:rFonts w:ascii="Times New Roman" w:hAnsi="Times New Roman" w:cs="Times New Roman"/>
          <w:b/>
          <w:sz w:val="32"/>
        </w:rPr>
        <w:t xml:space="preserve"> Республике Татарстан за 2015 год»</w:t>
      </w:r>
    </w:p>
    <w:p w:rsidR="00480D2E" w:rsidRPr="00F04FF1" w:rsidRDefault="00480D2E" w:rsidP="00480D2E">
      <w:pPr>
        <w:tabs>
          <w:tab w:val="left" w:pos="3065"/>
        </w:tabs>
        <w:jc w:val="center"/>
        <w:rPr>
          <w:rFonts w:ascii="Times New Roman" w:hAnsi="Times New Roman" w:cs="Times New Roman"/>
          <w:b/>
          <w:sz w:val="32"/>
        </w:rPr>
      </w:pPr>
    </w:p>
    <w:p w:rsidR="00E34BFC" w:rsidRPr="00F04FF1" w:rsidRDefault="00E34BFC" w:rsidP="00D6235A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F04FF1">
        <w:rPr>
          <w:rFonts w:ascii="Times New Roman" w:hAnsi="Times New Roman" w:cs="Times New Roman"/>
          <w:b/>
          <w:sz w:val="32"/>
        </w:rPr>
        <w:t>1 Слайд</w:t>
      </w:r>
    </w:p>
    <w:p w:rsidR="00751725" w:rsidRPr="00F04FF1" w:rsidRDefault="005E390A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Уважаемый</w:t>
      </w:r>
      <w:r w:rsidR="006D0088" w:rsidRPr="00F04FF1">
        <w:rPr>
          <w:rFonts w:ascii="Times New Roman" w:hAnsi="Times New Roman" w:cs="Times New Roman"/>
          <w:sz w:val="32"/>
        </w:rPr>
        <w:t xml:space="preserve"> </w:t>
      </w:r>
      <w:r w:rsidR="00480D2E" w:rsidRPr="00F04FF1">
        <w:rPr>
          <w:rFonts w:ascii="Times New Roman" w:hAnsi="Times New Roman" w:cs="Times New Roman"/>
          <w:sz w:val="32"/>
        </w:rPr>
        <w:t>Энгель Навапович</w:t>
      </w:r>
      <w:r w:rsidR="006D0088" w:rsidRPr="00F04FF1">
        <w:rPr>
          <w:rFonts w:ascii="Times New Roman" w:hAnsi="Times New Roman" w:cs="Times New Roman"/>
          <w:sz w:val="32"/>
        </w:rPr>
        <w:t xml:space="preserve">, уважаемые члены </w:t>
      </w:r>
      <w:r w:rsidR="00480D2E" w:rsidRPr="00F04FF1">
        <w:rPr>
          <w:rFonts w:ascii="Times New Roman" w:hAnsi="Times New Roman" w:cs="Times New Roman"/>
          <w:sz w:val="32"/>
        </w:rPr>
        <w:t>коллегии</w:t>
      </w:r>
      <w:r w:rsidR="000754A7" w:rsidRPr="00F04FF1">
        <w:rPr>
          <w:rFonts w:ascii="Times New Roman" w:hAnsi="Times New Roman" w:cs="Times New Roman"/>
          <w:sz w:val="32"/>
        </w:rPr>
        <w:t xml:space="preserve"> министерства</w:t>
      </w:r>
      <w:r w:rsidR="00480D2E" w:rsidRPr="00F04FF1">
        <w:rPr>
          <w:rFonts w:ascii="Times New Roman" w:hAnsi="Times New Roman" w:cs="Times New Roman"/>
          <w:sz w:val="32"/>
        </w:rPr>
        <w:t>, уважаемые приглашенные</w:t>
      </w:r>
      <w:r w:rsidR="004A7ABC" w:rsidRPr="00F04FF1">
        <w:rPr>
          <w:rFonts w:ascii="Times New Roman" w:hAnsi="Times New Roman" w:cs="Times New Roman"/>
          <w:sz w:val="32"/>
        </w:rPr>
        <w:t>!</w:t>
      </w:r>
    </w:p>
    <w:p w:rsidR="00866F3E" w:rsidRPr="00F04FF1" w:rsidRDefault="00866F3E" w:rsidP="00D6235A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866F3E" w:rsidRPr="00F04FF1" w:rsidRDefault="00866F3E" w:rsidP="00D6235A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F04FF1">
        <w:rPr>
          <w:rFonts w:ascii="Times New Roman" w:hAnsi="Times New Roman" w:cs="Times New Roman"/>
          <w:b/>
          <w:sz w:val="32"/>
        </w:rPr>
        <w:t>2 Слайд</w:t>
      </w:r>
    </w:p>
    <w:p w:rsidR="005E390A" w:rsidRPr="00F04FF1" w:rsidRDefault="00480D2E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 xml:space="preserve">Ровно год назад в феврале 2014 года впервые за долгое время </w:t>
      </w:r>
      <w:r w:rsidR="000754A7" w:rsidRPr="00F04FF1">
        <w:rPr>
          <w:rFonts w:ascii="Times New Roman" w:hAnsi="Times New Roman" w:cs="Times New Roman"/>
          <w:sz w:val="32"/>
        </w:rPr>
        <w:t xml:space="preserve">в Республике Татарстан была принята полноценная программа развития профессионального образования, которая получила ресурсную поддержку. Основной </w:t>
      </w:r>
      <w:r w:rsidR="00866F3E" w:rsidRPr="00F04FF1">
        <w:rPr>
          <w:rFonts w:ascii="Times New Roman" w:hAnsi="Times New Roman" w:cs="Times New Roman"/>
          <w:sz w:val="32"/>
        </w:rPr>
        <w:t>целью</w:t>
      </w:r>
      <w:r w:rsidR="000754A7" w:rsidRPr="00F04FF1">
        <w:rPr>
          <w:rFonts w:ascii="Times New Roman" w:hAnsi="Times New Roman" w:cs="Times New Roman"/>
          <w:sz w:val="32"/>
        </w:rPr>
        <w:t xml:space="preserve"> данной программы было обозначено</w:t>
      </w:r>
      <w:r w:rsidR="00866F3E" w:rsidRPr="00F04FF1">
        <w:rPr>
          <w:rFonts w:ascii="Times New Roman" w:hAnsi="Times New Roman" w:cs="Times New Roman"/>
          <w:sz w:val="32"/>
        </w:rPr>
        <w:t xml:space="preserve"> обеспечение опережающего развития человеческого потенциала Республики Татарстан и широких возможностей для ее жителей в приобретении необходимых квалификаций и навыков.</w:t>
      </w:r>
    </w:p>
    <w:p w:rsidR="00866F3E" w:rsidRPr="00F04FF1" w:rsidRDefault="00866F3E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 xml:space="preserve">Общий бюджет реализации мероприятий программы в 2014 году с учетом капитального ремонта учреждений </w:t>
      </w:r>
      <w:r w:rsidR="00C94014" w:rsidRPr="00F04FF1">
        <w:rPr>
          <w:rFonts w:ascii="Times New Roman" w:hAnsi="Times New Roman" w:cs="Times New Roman"/>
          <w:sz w:val="32"/>
        </w:rPr>
        <w:t>достиг</w:t>
      </w:r>
      <w:r w:rsidRPr="00F04FF1">
        <w:rPr>
          <w:rFonts w:ascii="Times New Roman" w:hAnsi="Times New Roman" w:cs="Times New Roman"/>
          <w:sz w:val="32"/>
        </w:rPr>
        <w:t xml:space="preserve"> 1 млрд. рублей.</w:t>
      </w:r>
    </w:p>
    <w:p w:rsidR="00E34BFC" w:rsidRPr="00F04FF1" w:rsidRDefault="00E34BFC" w:rsidP="00D6235A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E34BFC" w:rsidRPr="00F04FF1" w:rsidRDefault="00C94014" w:rsidP="00D6235A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F04FF1">
        <w:rPr>
          <w:rFonts w:ascii="Times New Roman" w:hAnsi="Times New Roman" w:cs="Times New Roman"/>
          <w:b/>
          <w:sz w:val="32"/>
        </w:rPr>
        <w:t>3</w:t>
      </w:r>
      <w:r w:rsidR="00E34BFC" w:rsidRPr="00F04FF1">
        <w:rPr>
          <w:rFonts w:ascii="Times New Roman" w:hAnsi="Times New Roman" w:cs="Times New Roman"/>
          <w:b/>
          <w:sz w:val="32"/>
        </w:rPr>
        <w:t xml:space="preserve"> Слайд</w:t>
      </w:r>
    </w:p>
    <w:p w:rsidR="008C106B" w:rsidRPr="00F04FF1" w:rsidRDefault="00866F3E" w:rsidP="00D61F46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Первоочередной задачей программы стала модернизация сети профессиональных образовательных организаций и создание ресурсных центров подготовки кадров для различных отраслей экономики и социальной сферы – колледжей и техникумов, в которых концентрируются лучшие методики преподавания, высококлассные кадры и наиболее современное учебно-лабораторное оборудование.</w:t>
      </w:r>
    </w:p>
    <w:p w:rsidR="00866F3E" w:rsidRPr="00F04FF1" w:rsidRDefault="00866F3E" w:rsidP="00D61F46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 xml:space="preserve">В 2014 году было создано 5 подобных центров в Набережных Челнах, </w:t>
      </w:r>
      <w:r w:rsidR="00041CF3" w:rsidRPr="00F04FF1">
        <w:rPr>
          <w:rFonts w:ascii="Times New Roman" w:hAnsi="Times New Roman" w:cs="Times New Roman"/>
          <w:sz w:val="32"/>
        </w:rPr>
        <w:t>Елабуге</w:t>
      </w:r>
      <w:r w:rsidR="00B23F04" w:rsidRPr="00F04FF1">
        <w:rPr>
          <w:rFonts w:ascii="Times New Roman" w:hAnsi="Times New Roman" w:cs="Times New Roman"/>
          <w:sz w:val="32"/>
        </w:rPr>
        <w:t>, Нижнекамске, Сарманово и Казани. Совместно с ведущими работодателями в сфере автомобиле- и машиностроения, нефтехимии, аграрного комплекса.</w:t>
      </w:r>
    </w:p>
    <w:p w:rsidR="00866F3E" w:rsidRPr="00F04FF1" w:rsidRDefault="00B23F04" w:rsidP="00D61F46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Ряд проектов в Лениногорске, Альметьевске и Казани находятся еще на стадии развития и будут завершены в текущем году.</w:t>
      </w:r>
    </w:p>
    <w:p w:rsidR="0066630C" w:rsidRPr="00F04FF1" w:rsidRDefault="0066630C" w:rsidP="00D61F46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 xml:space="preserve">На базе ресурсных центров созданы 2 многофункциональных центра прикладных </w:t>
      </w:r>
      <w:r w:rsidR="00890E01" w:rsidRPr="00F04FF1">
        <w:rPr>
          <w:rFonts w:ascii="Times New Roman" w:hAnsi="Times New Roman" w:cs="Times New Roman"/>
          <w:sz w:val="32"/>
        </w:rPr>
        <w:t>квалификаций</w:t>
      </w:r>
      <w:r w:rsidRPr="00F04FF1">
        <w:rPr>
          <w:rFonts w:ascii="Times New Roman" w:hAnsi="Times New Roman" w:cs="Times New Roman"/>
          <w:sz w:val="32"/>
        </w:rPr>
        <w:t>.</w:t>
      </w:r>
    </w:p>
    <w:p w:rsidR="00B23F04" w:rsidRPr="00F04FF1" w:rsidRDefault="00B23F04" w:rsidP="00D61F46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B23F04" w:rsidRPr="00F04FF1" w:rsidRDefault="00C94014" w:rsidP="00D61F46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F04FF1">
        <w:rPr>
          <w:rFonts w:ascii="Times New Roman" w:hAnsi="Times New Roman" w:cs="Times New Roman"/>
          <w:b/>
          <w:sz w:val="32"/>
        </w:rPr>
        <w:t>4</w:t>
      </w:r>
      <w:r w:rsidR="00B23F04" w:rsidRPr="00F04FF1">
        <w:rPr>
          <w:rFonts w:ascii="Times New Roman" w:hAnsi="Times New Roman" w:cs="Times New Roman"/>
          <w:b/>
          <w:sz w:val="32"/>
        </w:rPr>
        <w:t xml:space="preserve"> Слайд</w:t>
      </w:r>
    </w:p>
    <w:p w:rsidR="00B23F04" w:rsidRPr="00F04FF1" w:rsidRDefault="00B23F04" w:rsidP="00B23F04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lastRenderedPageBreak/>
        <w:t>Хочу сказать отдельное спасибо и назвать те предприятия, которые с самого начала поверили в этот проект и приняли в нем самое активное участие, в том числе и материальными вложениями. Это: Форд Соллерс, АЛНАС, Сетевая компания, Агросила Групп, КАМАЗ, СЗМН, Нижнекамскнефтехим, Танэко.</w:t>
      </w:r>
    </w:p>
    <w:p w:rsidR="00866F3E" w:rsidRPr="00F04FF1" w:rsidRDefault="00866F3E" w:rsidP="00D61F46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866F3E" w:rsidRPr="00F04FF1" w:rsidRDefault="00C94014" w:rsidP="00D61F46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F04FF1">
        <w:rPr>
          <w:rFonts w:ascii="Times New Roman" w:hAnsi="Times New Roman" w:cs="Times New Roman"/>
          <w:b/>
          <w:sz w:val="32"/>
        </w:rPr>
        <w:t>5</w:t>
      </w:r>
      <w:r w:rsidR="0091150C" w:rsidRPr="00F04FF1">
        <w:rPr>
          <w:rFonts w:ascii="Times New Roman" w:hAnsi="Times New Roman" w:cs="Times New Roman"/>
          <w:b/>
          <w:sz w:val="32"/>
        </w:rPr>
        <w:t xml:space="preserve"> Слайд</w:t>
      </w:r>
    </w:p>
    <w:p w:rsidR="0091150C" w:rsidRPr="00F04FF1" w:rsidRDefault="0091150C" w:rsidP="00D61F46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 xml:space="preserve">В настоящее время определены проекты создания </w:t>
      </w:r>
      <w:r w:rsidR="0066104A" w:rsidRPr="00F04FF1">
        <w:rPr>
          <w:rFonts w:ascii="Times New Roman" w:hAnsi="Times New Roman" w:cs="Times New Roman"/>
          <w:sz w:val="32"/>
        </w:rPr>
        <w:t>ресурсных</w:t>
      </w:r>
      <w:r w:rsidRPr="00F04FF1">
        <w:rPr>
          <w:rFonts w:ascii="Times New Roman" w:hAnsi="Times New Roman" w:cs="Times New Roman"/>
          <w:sz w:val="32"/>
        </w:rPr>
        <w:t xml:space="preserve"> центров на 2015 год</w:t>
      </w:r>
      <w:r w:rsidR="0066104A" w:rsidRPr="00F04FF1">
        <w:rPr>
          <w:rFonts w:ascii="Times New Roman" w:hAnsi="Times New Roman" w:cs="Times New Roman"/>
          <w:sz w:val="32"/>
        </w:rPr>
        <w:t>. Они представлены на слайде.</w:t>
      </w:r>
      <w:r w:rsidR="00B470B7" w:rsidRPr="00F04FF1">
        <w:rPr>
          <w:rFonts w:ascii="Times New Roman" w:hAnsi="Times New Roman" w:cs="Times New Roman"/>
          <w:sz w:val="32"/>
        </w:rPr>
        <w:t xml:space="preserve"> Основную роль в их отборе сыграла позиция работодателей, согласившихся участвовать в софинансировании модернизации учреждений.</w:t>
      </w:r>
    </w:p>
    <w:p w:rsidR="001E1C26" w:rsidRPr="00F04FF1" w:rsidRDefault="001E1C26" w:rsidP="00CC7515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1E1C26" w:rsidRPr="00F04FF1" w:rsidRDefault="001E1C26" w:rsidP="00CC7515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F04FF1">
        <w:rPr>
          <w:rFonts w:ascii="Times New Roman" w:hAnsi="Times New Roman" w:cs="Times New Roman"/>
          <w:b/>
          <w:sz w:val="32"/>
        </w:rPr>
        <w:t>6 слайд</w:t>
      </w:r>
    </w:p>
    <w:p w:rsidR="0066104A" w:rsidRPr="00F04FF1" w:rsidRDefault="0066104A" w:rsidP="00CC7515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 xml:space="preserve">Опыт 2014 года </w:t>
      </w:r>
      <w:r w:rsidR="00CC63A1" w:rsidRPr="00F04FF1">
        <w:rPr>
          <w:rFonts w:ascii="Times New Roman" w:hAnsi="Times New Roman" w:cs="Times New Roman"/>
          <w:sz w:val="32"/>
        </w:rPr>
        <w:t>говорит</w:t>
      </w:r>
      <w:r w:rsidRPr="00F04FF1">
        <w:rPr>
          <w:rFonts w:ascii="Times New Roman" w:hAnsi="Times New Roman" w:cs="Times New Roman"/>
          <w:sz w:val="32"/>
        </w:rPr>
        <w:t>, что проекты создания ресурсных центров не становятся успешными без изначальной глубокой вовлеченности в их реализацию муниципальных органов власти.</w:t>
      </w:r>
      <w:r w:rsidR="00CC63A1" w:rsidRPr="00F04FF1">
        <w:rPr>
          <w:rFonts w:ascii="Times New Roman" w:hAnsi="Times New Roman" w:cs="Times New Roman"/>
          <w:sz w:val="32"/>
        </w:rPr>
        <w:t xml:space="preserve"> </w:t>
      </w:r>
      <w:r w:rsidR="00CC7515" w:rsidRPr="00F04FF1">
        <w:rPr>
          <w:rFonts w:ascii="Times New Roman" w:hAnsi="Times New Roman" w:cs="Times New Roman"/>
          <w:sz w:val="32"/>
        </w:rPr>
        <w:t xml:space="preserve">Поэтому необходимо более ответственно подходить к </w:t>
      </w:r>
      <w:r w:rsidR="00CC63A1" w:rsidRPr="00F04FF1">
        <w:rPr>
          <w:rFonts w:ascii="Times New Roman" w:hAnsi="Times New Roman" w:cs="Times New Roman"/>
          <w:sz w:val="32"/>
        </w:rPr>
        <w:t xml:space="preserve">подготовке </w:t>
      </w:r>
      <w:r w:rsidR="00E3070E" w:rsidRPr="00F04FF1">
        <w:rPr>
          <w:rFonts w:ascii="Times New Roman" w:hAnsi="Times New Roman" w:cs="Times New Roman"/>
          <w:sz w:val="32"/>
        </w:rPr>
        <w:t xml:space="preserve">на начальном этапе </w:t>
      </w:r>
      <w:r w:rsidR="00CC63A1" w:rsidRPr="00F04FF1">
        <w:rPr>
          <w:rFonts w:ascii="Times New Roman" w:hAnsi="Times New Roman" w:cs="Times New Roman"/>
          <w:sz w:val="32"/>
        </w:rPr>
        <w:t xml:space="preserve">сметной и дефектовочной документации, </w:t>
      </w:r>
      <w:r w:rsidR="00CC7515" w:rsidRPr="00F04FF1">
        <w:rPr>
          <w:rFonts w:ascii="Times New Roman" w:hAnsi="Times New Roman" w:cs="Times New Roman"/>
          <w:sz w:val="32"/>
        </w:rPr>
        <w:t>осуществлять регулярный</w:t>
      </w:r>
      <w:r w:rsidR="00CC63A1" w:rsidRPr="00F04FF1">
        <w:rPr>
          <w:rFonts w:ascii="Times New Roman" w:hAnsi="Times New Roman" w:cs="Times New Roman"/>
          <w:sz w:val="32"/>
        </w:rPr>
        <w:t xml:space="preserve"> надзор за деятельностью подрядных организаций, </w:t>
      </w:r>
      <w:r w:rsidR="00CC7515" w:rsidRPr="00F04FF1">
        <w:rPr>
          <w:rFonts w:ascii="Times New Roman" w:hAnsi="Times New Roman" w:cs="Times New Roman"/>
          <w:sz w:val="32"/>
        </w:rPr>
        <w:t xml:space="preserve">следить за рациональным </w:t>
      </w:r>
      <w:r w:rsidR="00CC63A1" w:rsidRPr="00F04FF1">
        <w:rPr>
          <w:rFonts w:ascii="Times New Roman" w:hAnsi="Times New Roman" w:cs="Times New Roman"/>
          <w:sz w:val="32"/>
        </w:rPr>
        <w:t>подход</w:t>
      </w:r>
      <w:r w:rsidR="00E3070E" w:rsidRPr="00F04FF1">
        <w:rPr>
          <w:rFonts w:ascii="Times New Roman" w:hAnsi="Times New Roman" w:cs="Times New Roman"/>
          <w:sz w:val="32"/>
        </w:rPr>
        <w:t>ом</w:t>
      </w:r>
      <w:r w:rsidR="00CC63A1" w:rsidRPr="00F04FF1">
        <w:rPr>
          <w:rFonts w:ascii="Times New Roman" w:hAnsi="Times New Roman" w:cs="Times New Roman"/>
          <w:sz w:val="32"/>
        </w:rPr>
        <w:t xml:space="preserve"> к организации </w:t>
      </w:r>
      <w:r w:rsidR="00CC7515" w:rsidRPr="00F04FF1">
        <w:rPr>
          <w:rFonts w:ascii="Times New Roman" w:hAnsi="Times New Roman" w:cs="Times New Roman"/>
          <w:sz w:val="32"/>
        </w:rPr>
        <w:t xml:space="preserve">ремонтных </w:t>
      </w:r>
      <w:r w:rsidR="00CC63A1" w:rsidRPr="00F04FF1">
        <w:rPr>
          <w:rFonts w:ascii="Times New Roman" w:hAnsi="Times New Roman" w:cs="Times New Roman"/>
          <w:sz w:val="32"/>
        </w:rPr>
        <w:t>работ.</w:t>
      </w:r>
    </w:p>
    <w:p w:rsidR="00CC63A1" w:rsidRPr="00F04FF1" w:rsidRDefault="00CC7515" w:rsidP="00D61F46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Также н</w:t>
      </w:r>
      <w:r w:rsidR="00CC63A1" w:rsidRPr="00F04FF1">
        <w:rPr>
          <w:rFonts w:ascii="Times New Roman" w:hAnsi="Times New Roman" w:cs="Times New Roman"/>
          <w:sz w:val="32"/>
        </w:rPr>
        <w:t>еобходимо понимать, что создание ресурсного центра – это не просто капитальный ремонт и</w:t>
      </w:r>
      <w:r w:rsidRPr="00F04FF1">
        <w:rPr>
          <w:rFonts w:ascii="Times New Roman" w:hAnsi="Times New Roman" w:cs="Times New Roman"/>
          <w:sz w:val="32"/>
        </w:rPr>
        <w:t>ли</w:t>
      </w:r>
      <w:r w:rsidR="00CC63A1" w:rsidRPr="00F04FF1">
        <w:rPr>
          <w:rFonts w:ascii="Times New Roman" w:hAnsi="Times New Roman" w:cs="Times New Roman"/>
          <w:sz w:val="32"/>
        </w:rPr>
        <w:t xml:space="preserve"> латание дыр. Это создание образовательного пространства совершенно нового уровня</w:t>
      </w:r>
      <w:r w:rsidRPr="00F04FF1">
        <w:rPr>
          <w:rFonts w:ascii="Times New Roman" w:hAnsi="Times New Roman" w:cs="Times New Roman"/>
          <w:sz w:val="32"/>
        </w:rPr>
        <w:t xml:space="preserve"> и качества с современными планировочными и технологическими решениями. Многие из этих решений руководители образовательных организаций имели возможность почерпнуть в рамках недавних стажировок в зарубежны</w:t>
      </w:r>
      <w:r w:rsidR="00E3070E" w:rsidRPr="00F04FF1">
        <w:rPr>
          <w:rFonts w:ascii="Times New Roman" w:hAnsi="Times New Roman" w:cs="Times New Roman"/>
          <w:sz w:val="32"/>
        </w:rPr>
        <w:t>е</w:t>
      </w:r>
      <w:r w:rsidRPr="00F04FF1">
        <w:rPr>
          <w:rFonts w:ascii="Times New Roman" w:hAnsi="Times New Roman" w:cs="Times New Roman"/>
          <w:sz w:val="32"/>
        </w:rPr>
        <w:t xml:space="preserve"> стран</w:t>
      </w:r>
      <w:r w:rsidR="00E3070E" w:rsidRPr="00F04FF1">
        <w:rPr>
          <w:rFonts w:ascii="Times New Roman" w:hAnsi="Times New Roman" w:cs="Times New Roman"/>
          <w:sz w:val="32"/>
        </w:rPr>
        <w:t>ы</w:t>
      </w:r>
      <w:r w:rsidRPr="00F04FF1">
        <w:rPr>
          <w:rFonts w:ascii="Times New Roman" w:hAnsi="Times New Roman" w:cs="Times New Roman"/>
          <w:sz w:val="32"/>
        </w:rPr>
        <w:t>.</w:t>
      </w:r>
    </w:p>
    <w:p w:rsidR="00E3070E" w:rsidRPr="00F04FF1" w:rsidRDefault="00E3070E" w:rsidP="00D61F46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E3070E" w:rsidRPr="00F04FF1" w:rsidRDefault="00E3070E" w:rsidP="00D61F46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С каждым из 5 уже созданных ресурсных центров было подписано соглашение на исполнение конкретных показателей деятельности в 2014-2015 учебном году. Эту практику мы продолжим. Реализация проекта ресурсного центра – это очень большая ответственность, требующая как самоотдачи от руководителя образовательной организации, так и поддержки со стороны муниципалитета. Не случайно уже в 2-х ресурсных центрах по итогам нескольких месяцев</w:t>
      </w:r>
      <w:r w:rsidR="00C63FBB" w:rsidRPr="00F04FF1">
        <w:rPr>
          <w:rFonts w:ascii="Times New Roman" w:hAnsi="Times New Roman" w:cs="Times New Roman"/>
          <w:sz w:val="32"/>
        </w:rPr>
        <w:t xml:space="preserve"> работы</w:t>
      </w:r>
      <w:r w:rsidRPr="00F04FF1">
        <w:rPr>
          <w:rFonts w:ascii="Times New Roman" w:hAnsi="Times New Roman" w:cs="Times New Roman"/>
          <w:sz w:val="32"/>
        </w:rPr>
        <w:t xml:space="preserve"> прошла смена </w:t>
      </w:r>
      <w:r w:rsidR="000E0661" w:rsidRPr="00F04FF1">
        <w:rPr>
          <w:rFonts w:ascii="Times New Roman" w:hAnsi="Times New Roman" w:cs="Times New Roman"/>
          <w:sz w:val="32"/>
        </w:rPr>
        <w:t>руководителя</w:t>
      </w:r>
      <w:r w:rsidRPr="00F04FF1">
        <w:rPr>
          <w:rFonts w:ascii="Times New Roman" w:hAnsi="Times New Roman" w:cs="Times New Roman"/>
          <w:sz w:val="32"/>
        </w:rPr>
        <w:t>.</w:t>
      </w:r>
    </w:p>
    <w:p w:rsidR="00E3070E" w:rsidRPr="00F04FF1" w:rsidRDefault="00E3070E" w:rsidP="00D61F46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E3070E" w:rsidRPr="00F04FF1" w:rsidRDefault="001E1C26" w:rsidP="00D61F46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F04FF1">
        <w:rPr>
          <w:rFonts w:ascii="Times New Roman" w:hAnsi="Times New Roman" w:cs="Times New Roman"/>
          <w:b/>
          <w:sz w:val="32"/>
        </w:rPr>
        <w:t>7</w:t>
      </w:r>
      <w:r w:rsidR="00E3070E" w:rsidRPr="00F04FF1">
        <w:rPr>
          <w:rFonts w:ascii="Times New Roman" w:hAnsi="Times New Roman" w:cs="Times New Roman"/>
          <w:b/>
          <w:sz w:val="32"/>
        </w:rPr>
        <w:t xml:space="preserve"> слайд</w:t>
      </w:r>
    </w:p>
    <w:p w:rsidR="00976FE0" w:rsidRPr="00F04FF1" w:rsidRDefault="00E3070E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lastRenderedPageBreak/>
        <w:t xml:space="preserve">Модернизация профессионального </w:t>
      </w:r>
      <w:r w:rsidR="00C63FBB" w:rsidRPr="00F04FF1">
        <w:rPr>
          <w:rFonts w:ascii="Times New Roman" w:hAnsi="Times New Roman" w:cs="Times New Roman"/>
          <w:sz w:val="32"/>
        </w:rPr>
        <w:t xml:space="preserve">образования </w:t>
      </w:r>
      <w:r w:rsidRPr="00F04FF1">
        <w:rPr>
          <w:rFonts w:ascii="Times New Roman" w:hAnsi="Times New Roman" w:cs="Times New Roman"/>
          <w:sz w:val="32"/>
        </w:rPr>
        <w:t xml:space="preserve">требует и обновления применяемых педагогических технологий. В целях организации методической поддержки профессионального образования с 2014 года в структуре Института развития образования Республики Татарстан действует </w:t>
      </w:r>
      <w:r w:rsidR="00C63FBB" w:rsidRPr="00F04FF1">
        <w:rPr>
          <w:rFonts w:ascii="Times New Roman" w:hAnsi="Times New Roman" w:cs="Times New Roman"/>
          <w:sz w:val="32"/>
        </w:rPr>
        <w:t xml:space="preserve">Центр развития профессионального образования. Данным центром в 2014 году проведено более 15 различных круглых столов и семинаров, осуществляется работа по мониторингу деятельности профессиональных образовательных организаций, проводятся курсы повышения квалификации, </w:t>
      </w:r>
      <w:r w:rsidR="005E29A4" w:rsidRPr="00F04FF1">
        <w:rPr>
          <w:rFonts w:ascii="Times New Roman" w:hAnsi="Times New Roman" w:cs="Times New Roman"/>
          <w:sz w:val="32"/>
        </w:rPr>
        <w:t>создается единая модель оценки качества профессионального образования</w:t>
      </w:r>
      <w:r w:rsidR="00F90388" w:rsidRPr="00F04FF1">
        <w:rPr>
          <w:rFonts w:ascii="Times New Roman" w:hAnsi="Times New Roman" w:cs="Times New Roman"/>
          <w:sz w:val="32"/>
        </w:rPr>
        <w:t>,</w:t>
      </w:r>
      <w:r w:rsidR="005E29A4" w:rsidRPr="00F04FF1">
        <w:rPr>
          <w:rFonts w:ascii="Times New Roman" w:hAnsi="Times New Roman" w:cs="Times New Roman"/>
          <w:sz w:val="32"/>
        </w:rPr>
        <w:t xml:space="preserve"> </w:t>
      </w:r>
      <w:r w:rsidR="00C63FBB" w:rsidRPr="00F04FF1">
        <w:rPr>
          <w:rFonts w:ascii="Times New Roman" w:hAnsi="Times New Roman" w:cs="Times New Roman"/>
          <w:sz w:val="32"/>
        </w:rPr>
        <w:t>начал издаваться журнал «Профессиональное образование в Республике Татарстан»</w:t>
      </w:r>
      <w:r w:rsidR="00F90388" w:rsidRPr="00F04FF1">
        <w:rPr>
          <w:rFonts w:ascii="Times New Roman" w:hAnsi="Times New Roman" w:cs="Times New Roman"/>
          <w:sz w:val="32"/>
        </w:rPr>
        <w:t>, который вы имели возможность сегодня получить</w:t>
      </w:r>
      <w:r w:rsidR="00C63FBB" w:rsidRPr="00F04FF1">
        <w:rPr>
          <w:rFonts w:ascii="Times New Roman" w:hAnsi="Times New Roman" w:cs="Times New Roman"/>
          <w:sz w:val="32"/>
        </w:rPr>
        <w:t xml:space="preserve">. Три основных направления работы ЦРПО – </w:t>
      </w:r>
      <w:r w:rsidR="00F90388" w:rsidRPr="00F04FF1">
        <w:rPr>
          <w:rFonts w:ascii="Times New Roman" w:hAnsi="Times New Roman" w:cs="Times New Roman"/>
          <w:sz w:val="32"/>
        </w:rPr>
        <w:t xml:space="preserve">это </w:t>
      </w:r>
      <w:r w:rsidR="00C63FBB" w:rsidRPr="00F04FF1">
        <w:rPr>
          <w:rFonts w:ascii="Times New Roman" w:hAnsi="Times New Roman" w:cs="Times New Roman"/>
          <w:sz w:val="32"/>
        </w:rPr>
        <w:t>сопровождение развития дуального обучения, новых технологий в сфере профессиональной ориентации, профессионально-общественная аккредитация образования тельных программ.</w:t>
      </w:r>
    </w:p>
    <w:p w:rsidR="00CC7515" w:rsidRPr="00F04FF1" w:rsidRDefault="00CC7515" w:rsidP="00D6235A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CC7515" w:rsidRPr="00F04FF1" w:rsidRDefault="001E1C26" w:rsidP="00D6235A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F04FF1">
        <w:rPr>
          <w:rFonts w:ascii="Times New Roman" w:hAnsi="Times New Roman" w:cs="Times New Roman"/>
          <w:b/>
          <w:sz w:val="32"/>
        </w:rPr>
        <w:t>8</w:t>
      </w:r>
      <w:r w:rsidR="006B3DAD" w:rsidRPr="00F04FF1">
        <w:rPr>
          <w:rFonts w:ascii="Times New Roman" w:hAnsi="Times New Roman" w:cs="Times New Roman"/>
          <w:b/>
          <w:sz w:val="32"/>
        </w:rPr>
        <w:t xml:space="preserve"> слайд</w:t>
      </w:r>
    </w:p>
    <w:p w:rsidR="006B3DAD" w:rsidRPr="00F04FF1" w:rsidRDefault="00C63FBB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Профессионально-</w:t>
      </w:r>
      <w:r w:rsidR="006B3DAD" w:rsidRPr="00F04FF1">
        <w:rPr>
          <w:rFonts w:ascii="Times New Roman" w:hAnsi="Times New Roman" w:cs="Times New Roman"/>
          <w:sz w:val="32"/>
        </w:rPr>
        <w:t>общественная</w:t>
      </w:r>
      <w:r w:rsidRPr="00F04FF1">
        <w:rPr>
          <w:rFonts w:ascii="Times New Roman" w:hAnsi="Times New Roman" w:cs="Times New Roman"/>
          <w:sz w:val="32"/>
        </w:rPr>
        <w:t xml:space="preserve"> аккредитация –</w:t>
      </w:r>
      <w:r w:rsidR="006B3DAD" w:rsidRPr="00F04FF1">
        <w:rPr>
          <w:rFonts w:ascii="Times New Roman" w:hAnsi="Times New Roman" w:cs="Times New Roman"/>
          <w:sz w:val="32"/>
        </w:rPr>
        <w:t xml:space="preserve"> это экспертиза реализуемых профессиональных образовательных программ со стороны работодателей на предмет ее соответствия требованиям подготовки кадров для предприятий. Поэтому в Республике Татарстан она осуществляется совместно с Торгово-промышленной палатой и ее экспертами. Экспертиза осуществляется на основе современных международных методик.</w:t>
      </w:r>
    </w:p>
    <w:p w:rsidR="00C63FBB" w:rsidRPr="00F04FF1" w:rsidRDefault="006B3DAD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 xml:space="preserve">В настоящее время эту аккредитацию проходят 5 ресурсных центров. Первым ее уже успешно прошел Техникум нефтехимии и </w:t>
      </w:r>
      <w:r w:rsidR="003E499E" w:rsidRPr="00F04FF1">
        <w:rPr>
          <w:rFonts w:ascii="Times New Roman" w:hAnsi="Times New Roman" w:cs="Times New Roman"/>
          <w:sz w:val="32"/>
        </w:rPr>
        <w:t>нефтепереработки, о чем вскоре получит соответствующее свидетельство.</w:t>
      </w:r>
    </w:p>
    <w:p w:rsidR="006B3DAD" w:rsidRPr="00F04FF1" w:rsidRDefault="006B3DAD" w:rsidP="00D6235A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CC7515" w:rsidRPr="00F04FF1" w:rsidRDefault="001E1C26" w:rsidP="00D6235A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F04FF1">
        <w:rPr>
          <w:rFonts w:ascii="Times New Roman" w:hAnsi="Times New Roman" w:cs="Times New Roman"/>
          <w:b/>
          <w:sz w:val="32"/>
        </w:rPr>
        <w:t>9</w:t>
      </w:r>
      <w:r w:rsidR="006B3DAD" w:rsidRPr="00F04FF1">
        <w:rPr>
          <w:rFonts w:ascii="Times New Roman" w:hAnsi="Times New Roman" w:cs="Times New Roman"/>
          <w:b/>
          <w:sz w:val="32"/>
        </w:rPr>
        <w:t xml:space="preserve"> слайд</w:t>
      </w:r>
    </w:p>
    <w:p w:rsidR="00CC7515" w:rsidRPr="00F04FF1" w:rsidRDefault="006B3DAD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Следующим направлением работы является развитие дуального обучения в Республике Татарстан. Это одна из форм сетевого обучения, когда 50% профессиональной образовательной программы реализуется на базе реального производства. Приказом Минобрнауки России в июле 2014 года были определены пять инновационных площадок по развитию этой практики в Бугульме, Елабуге, Нижнекамске и Казани.</w:t>
      </w:r>
    </w:p>
    <w:p w:rsidR="006B3DAD" w:rsidRPr="00F04FF1" w:rsidRDefault="006B3DAD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lastRenderedPageBreak/>
        <w:t xml:space="preserve">Постановлением Кабинета Министров Республики Татарстан в 2014 году было принято </w:t>
      </w:r>
      <w:r w:rsidR="002A51E0" w:rsidRPr="00F04FF1">
        <w:rPr>
          <w:rFonts w:ascii="Times New Roman" w:hAnsi="Times New Roman" w:cs="Times New Roman"/>
          <w:sz w:val="32"/>
        </w:rPr>
        <w:t>положение</w:t>
      </w:r>
      <w:r w:rsidRPr="00F04FF1">
        <w:rPr>
          <w:rFonts w:ascii="Times New Roman" w:hAnsi="Times New Roman" w:cs="Times New Roman"/>
          <w:sz w:val="32"/>
        </w:rPr>
        <w:t xml:space="preserve"> о</w:t>
      </w:r>
      <w:r w:rsidR="00384745" w:rsidRPr="00F04FF1">
        <w:rPr>
          <w:rFonts w:ascii="Times New Roman" w:hAnsi="Times New Roman" w:cs="Times New Roman"/>
          <w:sz w:val="32"/>
        </w:rPr>
        <w:t xml:space="preserve"> наставничестве на предприятиях.</w:t>
      </w:r>
    </w:p>
    <w:p w:rsidR="002D2E18" w:rsidRPr="00F04FF1" w:rsidRDefault="006B3DAD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 xml:space="preserve">В январе 2015 года </w:t>
      </w:r>
      <w:r w:rsidR="00384745" w:rsidRPr="00F04FF1">
        <w:rPr>
          <w:rFonts w:ascii="Times New Roman" w:hAnsi="Times New Roman" w:cs="Times New Roman"/>
          <w:sz w:val="32"/>
        </w:rPr>
        <w:t>министерством утверждена дорожная карта развития дуального о</w:t>
      </w:r>
      <w:r w:rsidR="002D2E18" w:rsidRPr="00F04FF1">
        <w:rPr>
          <w:rFonts w:ascii="Times New Roman" w:hAnsi="Times New Roman" w:cs="Times New Roman"/>
          <w:sz w:val="32"/>
        </w:rPr>
        <w:t>бучения в Республике Татарстан, итоги реализации которой будут подведены в текущем году.</w:t>
      </w:r>
    </w:p>
    <w:p w:rsidR="002D2E18" w:rsidRPr="00F04FF1" w:rsidRDefault="002D2E18" w:rsidP="00D6235A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2D2E18" w:rsidRPr="00F04FF1" w:rsidRDefault="001E1C26" w:rsidP="00D6235A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F04FF1">
        <w:rPr>
          <w:rFonts w:ascii="Times New Roman" w:hAnsi="Times New Roman" w:cs="Times New Roman"/>
          <w:b/>
          <w:sz w:val="32"/>
        </w:rPr>
        <w:t>10</w:t>
      </w:r>
      <w:r w:rsidR="002D2E18" w:rsidRPr="00F04FF1">
        <w:rPr>
          <w:rFonts w:ascii="Times New Roman" w:hAnsi="Times New Roman" w:cs="Times New Roman"/>
          <w:b/>
          <w:sz w:val="32"/>
        </w:rPr>
        <w:t xml:space="preserve"> слайд</w:t>
      </w:r>
    </w:p>
    <w:p w:rsidR="002D2E18" w:rsidRPr="00F04FF1" w:rsidRDefault="002D2E18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Другим важным направлением работы стала реализация первых мероприятий по модернизации системы профессиональной ориентации.</w:t>
      </w:r>
    </w:p>
    <w:p w:rsidR="00E933D6" w:rsidRPr="00F04FF1" w:rsidRDefault="00E933D6" w:rsidP="002D2E18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В Республике Татарстан разработан межведомственный план по развитию профориентационной работы на 2015 – 2017 годы.</w:t>
      </w:r>
    </w:p>
    <w:p w:rsidR="00CC7515" w:rsidRPr="00F04FF1" w:rsidRDefault="00E933D6" w:rsidP="002D2E18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М</w:t>
      </w:r>
      <w:r w:rsidR="002D2E18" w:rsidRPr="00F04FF1">
        <w:rPr>
          <w:rFonts w:ascii="Times New Roman" w:hAnsi="Times New Roman" w:cs="Times New Roman"/>
          <w:sz w:val="32"/>
        </w:rPr>
        <w:t xml:space="preserve">инистерством также принята дорожная карта развития, </w:t>
      </w:r>
      <w:r w:rsidR="00384745" w:rsidRPr="00F04FF1">
        <w:rPr>
          <w:rFonts w:ascii="Times New Roman" w:hAnsi="Times New Roman" w:cs="Times New Roman"/>
          <w:sz w:val="32"/>
        </w:rPr>
        <w:t>включающая в себя реализацию мероприятий по внедрению практики профессиональных проб</w:t>
      </w:r>
      <w:r w:rsidR="002A51E0" w:rsidRPr="00F04FF1">
        <w:rPr>
          <w:rFonts w:ascii="Times New Roman" w:hAnsi="Times New Roman" w:cs="Times New Roman"/>
          <w:sz w:val="32"/>
        </w:rPr>
        <w:t xml:space="preserve"> в рамках </w:t>
      </w:r>
      <w:r w:rsidR="002D2E18" w:rsidRPr="00F04FF1">
        <w:rPr>
          <w:rFonts w:ascii="Times New Roman" w:hAnsi="Times New Roman" w:cs="Times New Roman"/>
          <w:sz w:val="32"/>
        </w:rPr>
        <w:t>осуществления</w:t>
      </w:r>
      <w:r w:rsidR="002A51E0" w:rsidRPr="00F04FF1">
        <w:rPr>
          <w:rFonts w:ascii="Times New Roman" w:hAnsi="Times New Roman" w:cs="Times New Roman"/>
          <w:sz w:val="32"/>
        </w:rPr>
        <w:t xml:space="preserve"> предпрофильного обучения в 8-9 классах школ.</w:t>
      </w:r>
    </w:p>
    <w:p w:rsidR="002A51E0" w:rsidRPr="00F04FF1" w:rsidRDefault="002D2E18" w:rsidP="002D2E18">
      <w:pPr>
        <w:ind w:firstLine="708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 xml:space="preserve">В </w:t>
      </w:r>
      <w:r w:rsidR="002A51E0" w:rsidRPr="00F04FF1">
        <w:rPr>
          <w:rFonts w:ascii="Times New Roman" w:hAnsi="Times New Roman" w:cs="Times New Roman"/>
          <w:sz w:val="32"/>
        </w:rPr>
        <w:t xml:space="preserve">настоящее время </w:t>
      </w:r>
      <w:r w:rsidRPr="00F04FF1">
        <w:rPr>
          <w:rFonts w:ascii="Times New Roman" w:hAnsi="Times New Roman" w:cs="Times New Roman"/>
          <w:sz w:val="32"/>
        </w:rPr>
        <w:t xml:space="preserve">уже </w:t>
      </w:r>
      <w:r w:rsidR="002A51E0" w:rsidRPr="00F04FF1">
        <w:rPr>
          <w:rFonts w:ascii="Times New Roman" w:hAnsi="Times New Roman" w:cs="Times New Roman"/>
          <w:sz w:val="32"/>
        </w:rPr>
        <w:t xml:space="preserve">объявлен конкурсный обор проектов профессиональных образовательных организаций на получение грантов для реализации </w:t>
      </w:r>
      <w:r w:rsidRPr="00F04FF1">
        <w:rPr>
          <w:rFonts w:ascii="Times New Roman" w:hAnsi="Times New Roman" w:cs="Times New Roman"/>
          <w:sz w:val="32"/>
        </w:rPr>
        <w:t>программ профессиональных проб</w:t>
      </w:r>
      <w:r w:rsidR="002A51E0" w:rsidRPr="00F04FF1">
        <w:rPr>
          <w:rFonts w:ascii="Times New Roman" w:hAnsi="Times New Roman" w:cs="Times New Roman"/>
          <w:sz w:val="32"/>
        </w:rPr>
        <w:t>. Итоги конкурса будут подведены в апреле 2015 года.</w:t>
      </w:r>
    </w:p>
    <w:p w:rsidR="002A51E0" w:rsidRPr="00F04FF1" w:rsidRDefault="002D2E18" w:rsidP="002D2E18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Аналогичный конкурс в скором времени будет объявлен среди муниципальных образований Республики Татарстан.</w:t>
      </w:r>
    </w:p>
    <w:p w:rsidR="002D2E18" w:rsidRPr="00F04FF1" w:rsidRDefault="002D2E18" w:rsidP="002D2E18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2D2E18" w:rsidRPr="00F04FF1" w:rsidRDefault="00C94014" w:rsidP="002D2E18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F04FF1">
        <w:rPr>
          <w:rFonts w:ascii="Times New Roman" w:hAnsi="Times New Roman" w:cs="Times New Roman"/>
          <w:b/>
          <w:sz w:val="32"/>
        </w:rPr>
        <w:t>1</w:t>
      </w:r>
      <w:r w:rsidR="00E933D6" w:rsidRPr="00F04FF1">
        <w:rPr>
          <w:rFonts w:ascii="Times New Roman" w:hAnsi="Times New Roman" w:cs="Times New Roman"/>
          <w:b/>
          <w:sz w:val="32"/>
        </w:rPr>
        <w:t>1</w:t>
      </w:r>
      <w:r w:rsidR="002D2E18" w:rsidRPr="00F04FF1">
        <w:rPr>
          <w:rFonts w:ascii="Times New Roman" w:hAnsi="Times New Roman" w:cs="Times New Roman"/>
          <w:b/>
          <w:sz w:val="32"/>
        </w:rPr>
        <w:t xml:space="preserve"> слайд</w:t>
      </w:r>
    </w:p>
    <w:p w:rsidR="002D2E18" w:rsidRPr="00F04FF1" w:rsidRDefault="002D2E18" w:rsidP="002D2E18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Министерством образования и науки также подведены итоги конкурса бизнес проектов среди профессиональных образовательных организаций. Результаты</w:t>
      </w:r>
      <w:r w:rsidR="00A91CD7" w:rsidRPr="00F04FF1">
        <w:rPr>
          <w:rFonts w:ascii="Times New Roman" w:hAnsi="Times New Roman" w:cs="Times New Roman"/>
          <w:sz w:val="32"/>
        </w:rPr>
        <w:t xml:space="preserve"> отбора</w:t>
      </w:r>
      <w:r w:rsidRPr="00F04FF1">
        <w:rPr>
          <w:rFonts w:ascii="Times New Roman" w:hAnsi="Times New Roman" w:cs="Times New Roman"/>
          <w:sz w:val="32"/>
        </w:rPr>
        <w:t>, а также суммы получаемых грантов на развитие внебюджетной деятельности образовательных организаций представлены на слайде.</w:t>
      </w:r>
    </w:p>
    <w:p w:rsidR="00A91CD7" w:rsidRPr="00F04FF1" w:rsidRDefault="00A91CD7" w:rsidP="002D2E18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A91CD7" w:rsidRPr="00F04FF1" w:rsidRDefault="00A91CD7" w:rsidP="002D2E18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F04FF1">
        <w:rPr>
          <w:rFonts w:ascii="Times New Roman" w:hAnsi="Times New Roman" w:cs="Times New Roman"/>
          <w:b/>
          <w:sz w:val="32"/>
        </w:rPr>
        <w:t>1</w:t>
      </w:r>
      <w:r w:rsidR="00E933D6" w:rsidRPr="00F04FF1">
        <w:rPr>
          <w:rFonts w:ascii="Times New Roman" w:hAnsi="Times New Roman" w:cs="Times New Roman"/>
          <w:b/>
          <w:sz w:val="32"/>
        </w:rPr>
        <w:t>2</w:t>
      </w:r>
      <w:r w:rsidRPr="00F04FF1">
        <w:rPr>
          <w:rFonts w:ascii="Times New Roman" w:hAnsi="Times New Roman" w:cs="Times New Roman"/>
          <w:b/>
          <w:sz w:val="32"/>
        </w:rPr>
        <w:t xml:space="preserve"> слайд</w:t>
      </w:r>
    </w:p>
    <w:p w:rsidR="00A91CD7" w:rsidRPr="00F04FF1" w:rsidRDefault="00A91CD7" w:rsidP="002D2E18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Современное оборудование, которым все чаще оснащаются наши учреждения СПО, требует и более квалифицированного и мотивированного педагогическо</w:t>
      </w:r>
      <w:r w:rsidR="00172884" w:rsidRPr="00F04FF1">
        <w:rPr>
          <w:rFonts w:ascii="Times New Roman" w:hAnsi="Times New Roman" w:cs="Times New Roman"/>
          <w:sz w:val="32"/>
        </w:rPr>
        <w:t>го</w:t>
      </w:r>
      <w:r w:rsidRPr="00F04FF1">
        <w:rPr>
          <w:rFonts w:ascii="Times New Roman" w:hAnsi="Times New Roman" w:cs="Times New Roman"/>
          <w:sz w:val="32"/>
        </w:rPr>
        <w:t xml:space="preserve"> состава.</w:t>
      </w:r>
    </w:p>
    <w:p w:rsidR="00A91CD7" w:rsidRPr="00F04FF1" w:rsidRDefault="00A91CD7" w:rsidP="002D2E18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 xml:space="preserve">В связи с этим в 2014 году Министерство впервые ввело грантовую поддержку на конкурсной основе для 70 действующих и 30 вновь пришедших с производства мастеров производственного обучения. В течение года они получали доплату в 7000 рублей. В </w:t>
      </w:r>
      <w:r w:rsidRPr="00F04FF1">
        <w:rPr>
          <w:rFonts w:ascii="Times New Roman" w:hAnsi="Times New Roman" w:cs="Times New Roman"/>
          <w:sz w:val="32"/>
        </w:rPr>
        <w:lastRenderedPageBreak/>
        <w:t xml:space="preserve">2015 году данный проект продолжен. </w:t>
      </w:r>
      <w:r w:rsidR="00172884" w:rsidRPr="00F04FF1">
        <w:rPr>
          <w:rFonts w:ascii="Times New Roman" w:hAnsi="Times New Roman" w:cs="Times New Roman"/>
          <w:sz w:val="32"/>
        </w:rPr>
        <w:t>Кроме того,</w:t>
      </w:r>
      <w:r w:rsidRPr="00F04FF1">
        <w:rPr>
          <w:rFonts w:ascii="Times New Roman" w:hAnsi="Times New Roman" w:cs="Times New Roman"/>
          <w:sz w:val="32"/>
        </w:rPr>
        <w:t xml:space="preserve"> вводится грантовая поддержка педагогов общео</w:t>
      </w:r>
      <w:r w:rsidR="00172884" w:rsidRPr="00F04FF1">
        <w:rPr>
          <w:rFonts w:ascii="Times New Roman" w:hAnsi="Times New Roman" w:cs="Times New Roman"/>
          <w:sz w:val="32"/>
        </w:rPr>
        <w:t>бразовательных и профессиональных</w:t>
      </w:r>
      <w:r w:rsidRPr="00F04FF1">
        <w:rPr>
          <w:rFonts w:ascii="Times New Roman" w:hAnsi="Times New Roman" w:cs="Times New Roman"/>
          <w:sz w:val="32"/>
        </w:rPr>
        <w:t xml:space="preserve"> дисциплин.</w:t>
      </w:r>
    </w:p>
    <w:p w:rsidR="00A91CD7" w:rsidRPr="00F04FF1" w:rsidRDefault="00A91CD7" w:rsidP="002D2E18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A91CD7" w:rsidRPr="00F04FF1" w:rsidRDefault="00A91CD7" w:rsidP="002D2E18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F04FF1">
        <w:rPr>
          <w:rFonts w:ascii="Times New Roman" w:hAnsi="Times New Roman" w:cs="Times New Roman"/>
          <w:b/>
          <w:sz w:val="32"/>
        </w:rPr>
        <w:t>1</w:t>
      </w:r>
      <w:r w:rsidR="00E933D6" w:rsidRPr="00F04FF1">
        <w:rPr>
          <w:rFonts w:ascii="Times New Roman" w:hAnsi="Times New Roman" w:cs="Times New Roman"/>
          <w:b/>
          <w:sz w:val="32"/>
        </w:rPr>
        <w:t>3</w:t>
      </w:r>
      <w:r w:rsidRPr="00F04FF1">
        <w:rPr>
          <w:rFonts w:ascii="Times New Roman" w:hAnsi="Times New Roman" w:cs="Times New Roman"/>
          <w:b/>
          <w:sz w:val="32"/>
        </w:rPr>
        <w:t xml:space="preserve"> слайд</w:t>
      </w:r>
    </w:p>
    <w:p w:rsidR="00A91CD7" w:rsidRPr="00F04FF1" w:rsidRDefault="00172884" w:rsidP="002D2E18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 xml:space="preserve">Также в 2014 году на базе </w:t>
      </w:r>
      <w:r w:rsidR="004F5EED" w:rsidRPr="00F04FF1">
        <w:rPr>
          <w:rFonts w:ascii="Times New Roman" w:hAnsi="Times New Roman" w:cs="Times New Roman"/>
          <w:sz w:val="32"/>
        </w:rPr>
        <w:t>1</w:t>
      </w:r>
      <w:r w:rsidRPr="00F04FF1">
        <w:rPr>
          <w:rFonts w:ascii="Times New Roman" w:hAnsi="Times New Roman" w:cs="Times New Roman"/>
          <w:sz w:val="32"/>
        </w:rPr>
        <w:t>5 пилотных учреждений из различных отраслей прошла апробация более глубокой информатизации образовательных процессов и технологий администрирования. Эти учреждения были оснащены современным IT-оборудованием и программным обеспечением. Речь идет об электронных учебных планах, журналах и подобных инструментах. В 2015 году эта практика начнет распространение на все учреждения профобразования.</w:t>
      </w:r>
    </w:p>
    <w:p w:rsidR="00CC7515" w:rsidRPr="00F04FF1" w:rsidRDefault="00CC7515" w:rsidP="00D6235A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CC7515" w:rsidRPr="00F04FF1" w:rsidRDefault="00172884" w:rsidP="00D6235A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F04FF1">
        <w:rPr>
          <w:rFonts w:ascii="Times New Roman" w:hAnsi="Times New Roman" w:cs="Times New Roman"/>
          <w:b/>
          <w:sz w:val="32"/>
        </w:rPr>
        <w:t>1</w:t>
      </w:r>
      <w:r w:rsidR="00E933D6" w:rsidRPr="00F04FF1">
        <w:rPr>
          <w:rFonts w:ascii="Times New Roman" w:hAnsi="Times New Roman" w:cs="Times New Roman"/>
          <w:b/>
          <w:sz w:val="32"/>
        </w:rPr>
        <w:t>4</w:t>
      </w:r>
      <w:r w:rsidRPr="00F04FF1">
        <w:rPr>
          <w:rFonts w:ascii="Times New Roman" w:hAnsi="Times New Roman" w:cs="Times New Roman"/>
          <w:b/>
          <w:sz w:val="32"/>
        </w:rPr>
        <w:t xml:space="preserve"> слайд</w:t>
      </w:r>
    </w:p>
    <w:p w:rsidR="004F5EED" w:rsidRPr="00F04FF1" w:rsidRDefault="00172884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 xml:space="preserve">В 2014 году реализована еще одна инициатива. </w:t>
      </w:r>
      <w:r w:rsidR="004F5EED" w:rsidRPr="00F04FF1">
        <w:rPr>
          <w:rFonts w:ascii="Times New Roman" w:hAnsi="Times New Roman" w:cs="Times New Roman"/>
          <w:sz w:val="32"/>
        </w:rPr>
        <w:t>В настоящее время уже создан механизм мониторинга эффективности деятельности учреждений.</w:t>
      </w:r>
    </w:p>
    <w:p w:rsidR="004F5EED" w:rsidRPr="00F04FF1" w:rsidRDefault="004F5EED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Данный механизм продолжает развиваться.</w:t>
      </w:r>
    </w:p>
    <w:p w:rsidR="00CC7515" w:rsidRPr="00F04FF1" w:rsidRDefault="00172884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В министерстве создана аудиторская служба для оперативного контроля финансово-хозяйственной деятельности профессиональных образовательных организаций, а также специальная группа для осуществления контроля исполнения выделяемых контрольных цифр приема.</w:t>
      </w:r>
    </w:p>
    <w:p w:rsidR="00172884" w:rsidRPr="00F04FF1" w:rsidRDefault="00172884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Основные итоги проверок были доложены в конце декабря 2014 года на совещании в Сарманово. Сегодня представлю лишь обобщённую информацию.</w:t>
      </w:r>
    </w:p>
    <w:p w:rsidR="00CC7515" w:rsidRPr="00F04FF1" w:rsidRDefault="00CC7515" w:rsidP="00D6235A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0B3834" w:rsidRPr="00F04FF1" w:rsidRDefault="000B3834" w:rsidP="00D6235A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F04FF1">
        <w:rPr>
          <w:rFonts w:ascii="Times New Roman" w:hAnsi="Times New Roman" w:cs="Times New Roman"/>
          <w:b/>
          <w:sz w:val="32"/>
        </w:rPr>
        <w:t>1</w:t>
      </w:r>
      <w:r w:rsidR="00E933D6" w:rsidRPr="00F04FF1">
        <w:rPr>
          <w:rFonts w:ascii="Times New Roman" w:hAnsi="Times New Roman" w:cs="Times New Roman"/>
          <w:b/>
          <w:sz w:val="32"/>
        </w:rPr>
        <w:t>5</w:t>
      </w:r>
      <w:r w:rsidRPr="00F04FF1">
        <w:rPr>
          <w:rFonts w:ascii="Times New Roman" w:hAnsi="Times New Roman" w:cs="Times New Roman"/>
          <w:b/>
          <w:sz w:val="32"/>
        </w:rPr>
        <w:t xml:space="preserve"> слайд</w:t>
      </w:r>
    </w:p>
    <w:p w:rsidR="00CC7515" w:rsidRPr="00F04FF1" w:rsidRDefault="000B3834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В ходе проверок в 2014 году был проведен аудит 13 профессиональных образовательных организаций. Общий объем выявленного нецелевого использования субсидий составил 6,6 млн. рублей.</w:t>
      </w:r>
    </w:p>
    <w:p w:rsidR="000B3834" w:rsidRPr="00F04FF1" w:rsidRDefault="000B3834" w:rsidP="00D6235A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0B3834" w:rsidRPr="00F04FF1" w:rsidRDefault="000B3834" w:rsidP="00D6235A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F04FF1">
        <w:rPr>
          <w:rFonts w:ascii="Times New Roman" w:hAnsi="Times New Roman" w:cs="Times New Roman"/>
          <w:b/>
          <w:sz w:val="32"/>
        </w:rPr>
        <w:t>1</w:t>
      </w:r>
      <w:r w:rsidR="00E933D6" w:rsidRPr="00F04FF1">
        <w:rPr>
          <w:rFonts w:ascii="Times New Roman" w:hAnsi="Times New Roman" w:cs="Times New Roman"/>
          <w:b/>
          <w:sz w:val="32"/>
        </w:rPr>
        <w:t>6</w:t>
      </w:r>
      <w:r w:rsidRPr="00F04FF1">
        <w:rPr>
          <w:rFonts w:ascii="Times New Roman" w:hAnsi="Times New Roman" w:cs="Times New Roman"/>
          <w:b/>
          <w:sz w:val="32"/>
        </w:rPr>
        <w:t xml:space="preserve"> слайд</w:t>
      </w:r>
    </w:p>
    <w:p w:rsidR="00CC7515" w:rsidRPr="00F04FF1" w:rsidRDefault="000B3834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 xml:space="preserve">Общий объем выявленного неэффективного использования субсидии составил 5,74 млн. рублей </w:t>
      </w:r>
    </w:p>
    <w:p w:rsidR="00CC7515" w:rsidRPr="00F04FF1" w:rsidRDefault="00CC7515" w:rsidP="00D6235A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CC7515" w:rsidRPr="00F04FF1" w:rsidRDefault="000B3834" w:rsidP="00D6235A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F04FF1">
        <w:rPr>
          <w:rFonts w:ascii="Times New Roman" w:hAnsi="Times New Roman" w:cs="Times New Roman"/>
          <w:b/>
          <w:sz w:val="32"/>
        </w:rPr>
        <w:t>1</w:t>
      </w:r>
      <w:r w:rsidR="00E933D6" w:rsidRPr="00F04FF1">
        <w:rPr>
          <w:rFonts w:ascii="Times New Roman" w:hAnsi="Times New Roman" w:cs="Times New Roman"/>
          <w:b/>
          <w:sz w:val="32"/>
        </w:rPr>
        <w:t>7</w:t>
      </w:r>
      <w:r w:rsidR="0034172D" w:rsidRPr="00F04FF1">
        <w:rPr>
          <w:rFonts w:ascii="Times New Roman" w:hAnsi="Times New Roman" w:cs="Times New Roman"/>
          <w:b/>
          <w:sz w:val="32"/>
        </w:rPr>
        <w:t>,18</w:t>
      </w:r>
      <w:r w:rsidRPr="00F04FF1">
        <w:rPr>
          <w:rFonts w:ascii="Times New Roman" w:hAnsi="Times New Roman" w:cs="Times New Roman"/>
          <w:b/>
          <w:sz w:val="32"/>
        </w:rPr>
        <w:t xml:space="preserve"> слайд</w:t>
      </w:r>
    </w:p>
    <w:p w:rsidR="00CC7515" w:rsidRPr="00F04FF1" w:rsidRDefault="000B3834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lastRenderedPageBreak/>
        <w:t>В рамках мониторинга исполнения контрольных цифр приема были выявлены следующие нарушения:</w:t>
      </w:r>
    </w:p>
    <w:p w:rsidR="000B3834" w:rsidRPr="00F04FF1" w:rsidRDefault="000B3834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-</w:t>
      </w:r>
      <w:r w:rsidRPr="00F04FF1">
        <w:rPr>
          <w:rFonts w:ascii="Times New Roman" w:hAnsi="Times New Roman" w:cs="Times New Roman"/>
          <w:sz w:val="32"/>
        </w:rPr>
        <w:tab/>
        <w:t>повторное получение среднего общего образования;</w:t>
      </w:r>
    </w:p>
    <w:p w:rsidR="000B3834" w:rsidRPr="00F04FF1" w:rsidRDefault="000B3834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-</w:t>
      </w:r>
      <w:r w:rsidRPr="00F04FF1">
        <w:rPr>
          <w:rFonts w:ascii="Times New Roman" w:hAnsi="Times New Roman" w:cs="Times New Roman"/>
          <w:sz w:val="32"/>
        </w:rPr>
        <w:tab/>
        <w:t>отсутствие оригиналов документов государственного образца;</w:t>
      </w:r>
    </w:p>
    <w:p w:rsidR="000B3834" w:rsidRPr="00F04FF1" w:rsidRDefault="000B3834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-</w:t>
      </w:r>
      <w:r w:rsidRPr="00F04FF1">
        <w:rPr>
          <w:rFonts w:ascii="Times New Roman" w:hAnsi="Times New Roman" w:cs="Times New Roman"/>
          <w:sz w:val="32"/>
        </w:rPr>
        <w:tab/>
        <w:t>повторное получение одного и того же уровня образования;</w:t>
      </w:r>
    </w:p>
    <w:p w:rsidR="000B3834" w:rsidRPr="00F04FF1" w:rsidRDefault="000B3834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-</w:t>
      </w:r>
      <w:r w:rsidRPr="00F04FF1">
        <w:rPr>
          <w:rFonts w:ascii="Times New Roman" w:hAnsi="Times New Roman" w:cs="Times New Roman"/>
          <w:sz w:val="32"/>
        </w:rPr>
        <w:tab/>
        <w:t xml:space="preserve">зачисление </w:t>
      </w:r>
      <w:r w:rsidR="00B56037" w:rsidRPr="00F04FF1">
        <w:rPr>
          <w:rFonts w:ascii="Times New Roman" w:hAnsi="Times New Roman" w:cs="Times New Roman"/>
          <w:sz w:val="32"/>
        </w:rPr>
        <w:t>после 1 октября 2014 года;</w:t>
      </w:r>
    </w:p>
    <w:p w:rsidR="00B56037" w:rsidRPr="00F04FF1" w:rsidRDefault="00B56037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-</w:t>
      </w:r>
      <w:r w:rsidRPr="00F04FF1">
        <w:rPr>
          <w:rFonts w:ascii="Times New Roman" w:hAnsi="Times New Roman" w:cs="Times New Roman"/>
          <w:sz w:val="32"/>
        </w:rPr>
        <w:tab/>
        <w:t>слабая посещаемость занятий.</w:t>
      </w:r>
    </w:p>
    <w:p w:rsidR="00CC7515" w:rsidRPr="00F04FF1" w:rsidRDefault="000B3834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В условиях нормативно-подушевого финансирования данные факты могут быть расценены как намеренное нецелевое использование субсидии республиканского бюджета.</w:t>
      </w:r>
    </w:p>
    <w:p w:rsidR="00CC7515" w:rsidRPr="00F04FF1" w:rsidRDefault="00B56037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По итогам проверок были приняты отдельные кадровые решения, которые привели к уходу трех директоров учреждений и двух руководителей филиалов учреждений профобразования.</w:t>
      </w:r>
    </w:p>
    <w:p w:rsidR="00CC7515" w:rsidRPr="00F04FF1" w:rsidRDefault="00CF130C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Кроме того, на основе результатов проверок принимаются решения по реорганизации сети учреждений и филиалов, о чем сегодня на заседании Совета безопасности Республики Татарстан проинформировал Заместитель премьер-министра Республики Татарстан – министр Энгель Навапович Фаттахов.</w:t>
      </w:r>
    </w:p>
    <w:p w:rsidR="00CF130C" w:rsidRDefault="00F04FF1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Всего в 2014 году кадровые перестановки прошли в 12 подведомственных учреждениях профессионального образования. Средний возраст директоров учреждени</w:t>
      </w:r>
      <w:r w:rsidR="00E537F7">
        <w:rPr>
          <w:rFonts w:ascii="Times New Roman" w:hAnsi="Times New Roman" w:cs="Times New Roman"/>
          <w:sz w:val="32"/>
        </w:rPr>
        <w:t>й СПО за год снизился на 2 года. Но до сих пор остается большим –</w:t>
      </w:r>
      <w:r>
        <w:rPr>
          <w:rFonts w:ascii="Times New Roman" w:hAnsi="Times New Roman" w:cs="Times New Roman"/>
          <w:sz w:val="32"/>
        </w:rPr>
        <w:t xml:space="preserve"> 52,</w:t>
      </w:r>
      <w:r w:rsidR="00E537F7">
        <w:rPr>
          <w:rFonts w:ascii="Times New Roman" w:hAnsi="Times New Roman" w:cs="Times New Roman"/>
          <w:sz w:val="32"/>
        </w:rPr>
        <w:t>5</w:t>
      </w:r>
      <w:r>
        <w:rPr>
          <w:rFonts w:ascii="Times New Roman" w:hAnsi="Times New Roman" w:cs="Times New Roman"/>
          <w:sz w:val="32"/>
        </w:rPr>
        <w:t xml:space="preserve"> </w:t>
      </w:r>
      <w:r w:rsidR="00E537F7">
        <w:rPr>
          <w:rFonts w:ascii="Times New Roman" w:hAnsi="Times New Roman" w:cs="Times New Roman"/>
          <w:sz w:val="32"/>
        </w:rPr>
        <w:t>года</w:t>
      </w:r>
      <w:r>
        <w:rPr>
          <w:rFonts w:ascii="Times New Roman" w:hAnsi="Times New Roman" w:cs="Times New Roman"/>
          <w:sz w:val="32"/>
        </w:rPr>
        <w:t>.</w:t>
      </w:r>
    </w:p>
    <w:p w:rsidR="00F04FF1" w:rsidRPr="00F04FF1" w:rsidRDefault="00F04FF1" w:rsidP="00D6235A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CC7515" w:rsidRPr="00F04FF1" w:rsidRDefault="00B56037" w:rsidP="00D6235A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F04FF1">
        <w:rPr>
          <w:rFonts w:ascii="Times New Roman" w:hAnsi="Times New Roman" w:cs="Times New Roman"/>
          <w:b/>
          <w:sz w:val="32"/>
        </w:rPr>
        <w:t>1</w:t>
      </w:r>
      <w:r w:rsidR="0034172D" w:rsidRPr="00F04FF1">
        <w:rPr>
          <w:rFonts w:ascii="Times New Roman" w:hAnsi="Times New Roman" w:cs="Times New Roman"/>
          <w:b/>
          <w:sz w:val="32"/>
        </w:rPr>
        <w:t>9</w:t>
      </w:r>
      <w:r w:rsidRPr="00F04FF1">
        <w:rPr>
          <w:rFonts w:ascii="Times New Roman" w:hAnsi="Times New Roman" w:cs="Times New Roman"/>
          <w:b/>
          <w:sz w:val="32"/>
        </w:rPr>
        <w:t xml:space="preserve"> слайд</w:t>
      </w:r>
    </w:p>
    <w:p w:rsidR="00B56037" w:rsidRPr="00F04FF1" w:rsidRDefault="00B56037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 xml:space="preserve">Министерством образования и науки Республики Татарстан принят порядок, в соответствии с которым регулярно </w:t>
      </w:r>
      <w:r w:rsidR="003E499E" w:rsidRPr="00F04FF1">
        <w:rPr>
          <w:rFonts w:ascii="Times New Roman" w:hAnsi="Times New Roman" w:cs="Times New Roman"/>
          <w:sz w:val="32"/>
        </w:rPr>
        <w:t>в рамках утверждённого плана</w:t>
      </w:r>
      <w:r w:rsidRPr="00F04FF1">
        <w:rPr>
          <w:rFonts w:ascii="Times New Roman" w:hAnsi="Times New Roman" w:cs="Times New Roman"/>
          <w:sz w:val="32"/>
        </w:rPr>
        <w:t xml:space="preserve"> </w:t>
      </w:r>
      <w:r w:rsidR="003E499E" w:rsidRPr="00F04FF1">
        <w:rPr>
          <w:rFonts w:ascii="Times New Roman" w:hAnsi="Times New Roman" w:cs="Times New Roman"/>
          <w:sz w:val="32"/>
        </w:rPr>
        <w:t>буде</w:t>
      </w:r>
      <w:r w:rsidRPr="00F04FF1">
        <w:rPr>
          <w:rFonts w:ascii="Times New Roman" w:hAnsi="Times New Roman" w:cs="Times New Roman"/>
          <w:sz w:val="32"/>
        </w:rPr>
        <w:t xml:space="preserve">т осуществляться аудит хозяйственной деятельности учреждений. По итогам проверки </w:t>
      </w:r>
      <w:r w:rsidR="003E499E" w:rsidRPr="00F04FF1">
        <w:rPr>
          <w:rFonts w:ascii="Times New Roman" w:hAnsi="Times New Roman" w:cs="Times New Roman"/>
          <w:sz w:val="32"/>
        </w:rPr>
        <w:t>проводится</w:t>
      </w:r>
      <w:r w:rsidRPr="00F04FF1">
        <w:rPr>
          <w:rFonts w:ascii="Times New Roman" w:hAnsi="Times New Roman" w:cs="Times New Roman"/>
          <w:sz w:val="32"/>
        </w:rPr>
        <w:t xml:space="preserve"> комиссионное собеседование с руководством учреждений.</w:t>
      </w:r>
    </w:p>
    <w:p w:rsidR="00B56037" w:rsidRPr="00F04FF1" w:rsidRDefault="00B56037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2 раза в год специальной группой министерства будет проводится проверка исполнения контрольных цифр приема и движения контингента.</w:t>
      </w:r>
    </w:p>
    <w:p w:rsidR="00B56037" w:rsidRPr="00F04FF1" w:rsidRDefault="00B56037" w:rsidP="00D6235A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34172D" w:rsidRPr="00F04FF1" w:rsidRDefault="0034172D" w:rsidP="00D6235A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F04FF1">
        <w:rPr>
          <w:rFonts w:ascii="Times New Roman" w:hAnsi="Times New Roman" w:cs="Times New Roman"/>
          <w:b/>
          <w:sz w:val="32"/>
        </w:rPr>
        <w:t>20 слайд</w:t>
      </w:r>
    </w:p>
    <w:p w:rsidR="00B56037" w:rsidRPr="00F04FF1" w:rsidRDefault="00B56037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 xml:space="preserve">Здесь я хочу обратиться к руководителям муниципальных органов управления в сфере образования с просьбой оказать </w:t>
      </w:r>
      <w:r w:rsidRPr="00F04FF1">
        <w:rPr>
          <w:rFonts w:ascii="Times New Roman" w:hAnsi="Times New Roman" w:cs="Times New Roman"/>
          <w:sz w:val="32"/>
        </w:rPr>
        <w:lastRenderedPageBreak/>
        <w:t>поддержку в части осуществления регулярных проверок посещаемости</w:t>
      </w:r>
      <w:r w:rsidR="003E499E" w:rsidRPr="00F04FF1">
        <w:rPr>
          <w:rFonts w:ascii="Times New Roman" w:hAnsi="Times New Roman" w:cs="Times New Roman"/>
          <w:sz w:val="32"/>
        </w:rPr>
        <w:t xml:space="preserve"> занятий.</w:t>
      </w:r>
    </w:p>
    <w:p w:rsidR="003E499E" w:rsidRPr="00F04FF1" w:rsidRDefault="003E499E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Хочу обратиться к вам и по втором поводу. В текущем году в ряде муниципалитетов, особенно в городах, сложилась ситуация, когда после выхода приказов о зачислении в учреждения СПО на базе 9 классов</w:t>
      </w:r>
      <w:r w:rsidR="0024080E" w:rsidRPr="00F04FF1">
        <w:rPr>
          <w:rFonts w:ascii="Times New Roman" w:hAnsi="Times New Roman" w:cs="Times New Roman"/>
          <w:sz w:val="32"/>
          <w:lang w:val="tt-RU"/>
        </w:rPr>
        <w:t>,</w:t>
      </w:r>
      <w:r w:rsidRPr="00F04FF1">
        <w:rPr>
          <w:rFonts w:ascii="Times New Roman" w:hAnsi="Times New Roman" w:cs="Times New Roman"/>
          <w:sz w:val="32"/>
        </w:rPr>
        <w:t xml:space="preserve"> директора отдельных школ, заметив недобор в 10 классы, начали обзвон своих выпускников, которые затем стали забирать свои документы из ссузов. В результате чего произошло невыполнение контрольных цифр приема.</w:t>
      </w:r>
    </w:p>
    <w:p w:rsidR="003E499E" w:rsidRPr="00F04FF1" w:rsidRDefault="003E499E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Работу с выпускниками ну</w:t>
      </w:r>
      <w:r w:rsidR="0024080E" w:rsidRPr="00F04FF1">
        <w:rPr>
          <w:rFonts w:ascii="Times New Roman" w:hAnsi="Times New Roman" w:cs="Times New Roman"/>
          <w:sz w:val="32"/>
          <w:lang w:val="tt-RU"/>
        </w:rPr>
        <w:t>ж</w:t>
      </w:r>
      <w:r w:rsidRPr="00F04FF1">
        <w:rPr>
          <w:rFonts w:ascii="Times New Roman" w:hAnsi="Times New Roman" w:cs="Times New Roman"/>
          <w:sz w:val="32"/>
        </w:rPr>
        <w:t>но вести не в августе и сентябре, а как минимум в июле, когда они принимают решение идти в 10 класс или в СПО.</w:t>
      </w:r>
      <w:r w:rsidR="0024080E" w:rsidRPr="00F04FF1">
        <w:rPr>
          <w:rFonts w:ascii="Times New Roman" w:hAnsi="Times New Roman" w:cs="Times New Roman"/>
          <w:sz w:val="32"/>
        </w:rPr>
        <w:t xml:space="preserve"> Необходимо координировать такую деятельность на муниципальном уровне.</w:t>
      </w:r>
    </w:p>
    <w:p w:rsidR="00B56037" w:rsidRPr="00F04FF1" w:rsidRDefault="00B56037" w:rsidP="00D6235A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1F1FBD" w:rsidRPr="00F04FF1" w:rsidRDefault="0034172D" w:rsidP="00D6235A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F04FF1">
        <w:rPr>
          <w:rFonts w:ascii="Times New Roman" w:hAnsi="Times New Roman" w:cs="Times New Roman"/>
          <w:b/>
          <w:sz w:val="32"/>
        </w:rPr>
        <w:t>21</w:t>
      </w:r>
      <w:r w:rsidR="001F1FBD" w:rsidRPr="00F04FF1">
        <w:rPr>
          <w:rFonts w:ascii="Times New Roman" w:hAnsi="Times New Roman" w:cs="Times New Roman"/>
          <w:b/>
          <w:sz w:val="32"/>
        </w:rPr>
        <w:t xml:space="preserve"> слайд</w:t>
      </w:r>
    </w:p>
    <w:p w:rsidR="001F1FBD" w:rsidRPr="00F04FF1" w:rsidRDefault="001F1FBD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Итоги проверок непосредственным образом влияют и на распределение контрольных цифр приема учреждениям на предстоящий учебный год.</w:t>
      </w:r>
    </w:p>
    <w:p w:rsidR="001F1FBD" w:rsidRPr="00F04FF1" w:rsidRDefault="001F1FBD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 xml:space="preserve">В </w:t>
      </w:r>
      <w:r w:rsidR="0034172D" w:rsidRPr="00F04FF1">
        <w:rPr>
          <w:rFonts w:ascii="Times New Roman" w:hAnsi="Times New Roman" w:cs="Times New Roman"/>
          <w:sz w:val="32"/>
        </w:rPr>
        <w:t xml:space="preserve">2015 </w:t>
      </w:r>
      <w:r w:rsidRPr="00F04FF1">
        <w:rPr>
          <w:rFonts w:ascii="Times New Roman" w:hAnsi="Times New Roman" w:cs="Times New Roman"/>
          <w:sz w:val="32"/>
        </w:rPr>
        <w:t>году это распределение было сделано исходя выполнения госзадания в предшествующий период. На слайде представлены учреждения, в которых набор составил менее 90% плана.</w:t>
      </w:r>
    </w:p>
    <w:p w:rsidR="001F1FBD" w:rsidRPr="00F04FF1" w:rsidRDefault="001F1FBD" w:rsidP="00D6235A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1F1FBD" w:rsidRPr="00F04FF1" w:rsidRDefault="00E933D6" w:rsidP="00D6235A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F04FF1">
        <w:rPr>
          <w:rFonts w:ascii="Times New Roman" w:hAnsi="Times New Roman" w:cs="Times New Roman"/>
          <w:b/>
          <w:sz w:val="32"/>
        </w:rPr>
        <w:t>2</w:t>
      </w:r>
      <w:r w:rsidR="0034172D" w:rsidRPr="00F04FF1">
        <w:rPr>
          <w:rFonts w:ascii="Times New Roman" w:hAnsi="Times New Roman" w:cs="Times New Roman"/>
          <w:b/>
          <w:sz w:val="32"/>
        </w:rPr>
        <w:t>2</w:t>
      </w:r>
      <w:r w:rsidR="001F1FBD" w:rsidRPr="00F04FF1">
        <w:rPr>
          <w:rFonts w:ascii="Times New Roman" w:hAnsi="Times New Roman" w:cs="Times New Roman"/>
          <w:b/>
          <w:sz w:val="32"/>
        </w:rPr>
        <w:t xml:space="preserve"> слайд</w:t>
      </w:r>
    </w:p>
    <w:p w:rsidR="001F1FBD" w:rsidRPr="00F04FF1" w:rsidRDefault="001F1FBD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 xml:space="preserve">С текущего года вводится конкурсное распределение контрольных цифр приема на уровне среднего профессионального образования. Конкурс будет объявлен в сентябре текущего года на основе прогноза кадровых потребностей предприятий и муниципальных районов. Решение конкурсной комиссии будет ежегодно публиковаться в декабре. </w:t>
      </w:r>
      <w:r w:rsidR="00CF130C" w:rsidRPr="00F04FF1">
        <w:rPr>
          <w:rFonts w:ascii="Times New Roman" w:hAnsi="Times New Roman" w:cs="Times New Roman"/>
          <w:sz w:val="32"/>
        </w:rPr>
        <w:t>Р</w:t>
      </w:r>
      <w:r w:rsidRPr="00F04FF1">
        <w:rPr>
          <w:rFonts w:ascii="Times New Roman" w:hAnsi="Times New Roman" w:cs="Times New Roman"/>
          <w:sz w:val="32"/>
        </w:rPr>
        <w:t xml:space="preserve">ешение будет окончательным и никаких дополнительных корректировок </w:t>
      </w:r>
      <w:r w:rsidR="00CF130C" w:rsidRPr="00F04FF1">
        <w:rPr>
          <w:rFonts w:ascii="Times New Roman" w:hAnsi="Times New Roman" w:cs="Times New Roman"/>
          <w:sz w:val="32"/>
        </w:rPr>
        <w:t xml:space="preserve">делать </w:t>
      </w:r>
      <w:r w:rsidRPr="00F04FF1">
        <w:rPr>
          <w:rFonts w:ascii="Times New Roman" w:hAnsi="Times New Roman" w:cs="Times New Roman"/>
          <w:sz w:val="32"/>
        </w:rPr>
        <w:t xml:space="preserve">министерство </w:t>
      </w:r>
      <w:r w:rsidR="00CF130C" w:rsidRPr="00F04FF1">
        <w:rPr>
          <w:rFonts w:ascii="Times New Roman" w:hAnsi="Times New Roman" w:cs="Times New Roman"/>
          <w:sz w:val="32"/>
        </w:rPr>
        <w:t>уже не будет иметь права.</w:t>
      </w:r>
    </w:p>
    <w:p w:rsidR="001F1FBD" w:rsidRPr="00F04FF1" w:rsidRDefault="00CF130C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Поэтому важную роль имеет грамотное планирование кадровых потребностей</w:t>
      </w:r>
      <w:r w:rsidR="00ED4E80" w:rsidRPr="00F04FF1">
        <w:rPr>
          <w:rFonts w:ascii="Times New Roman" w:hAnsi="Times New Roman" w:cs="Times New Roman"/>
          <w:sz w:val="32"/>
        </w:rPr>
        <w:t xml:space="preserve"> на муниципальном уровне и согласование заявок учреждений на предстоящий конкурс.</w:t>
      </w:r>
      <w:r w:rsidR="002E3ADD" w:rsidRPr="00F04FF1">
        <w:rPr>
          <w:rFonts w:ascii="Times New Roman" w:hAnsi="Times New Roman" w:cs="Times New Roman"/>
          <w:sz w:val="32"/>
        </w:rPr>
        <w:t xml:space="preserve"> В текущем году эту работу хорошо провел Нижнекамский муниципальный район.</w:t>
      </w:r>
    </w:p>
    <w:p w:rsidR="001F1FBD" w:rsidRPr="00F04FF1" w:rsidRDefault="00CF130C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 xml:space="preserve">Впервые в рамках распределения контрольных цифр приема будет </w:t>
      </w:r>
      <w:r w:rsidR="00ED4E80" w:rsidRPr="00F04FF1">
        <w:rPr>
          <w:rFonts w:ascii="Times New Roman" w:hAnsi="Times New Roman" w:cs="Times New Roman"/>
          <w:sz w:val="32"/>
        </w:rPr>
        <w:t xml:space="preserve">также </w:t>
      </w:r>
      <w:r w:rsidRPr="00F04FF1">
        <w:rPr>
          <w:rFonts w:ascii="Times New Roman" w:hAnsi="Times New Roman" w:cs="Times New Roman"/>
          <w:sz w:val="32"/>
        </w:rPr>
        <w:t xml:space="preserve">выдано бюджетное финансирование </w:t>
      </w:r>
      <w:r w:rsidR="00ED4E80" w:rsidRPr="00F04FF1">
        <w:rPr>
          <w:rFonts w:ascii="Times New Roman" w:hAnsi="Times New Roman" w:cs="Times New Roman"/>
          <w:sz w:val="32"/>
        </w:rPr>
        <w:t xml:space="preserve">на </w:t>
      </w:r>
      <w:r w:rsidRPr="00F04FF1">
        <w:rPr>
          <w:rFonts w:ascii="Times New Roman" w:hAnsi="Times New Roman" w:cs="Times New Roman"/>
          <w:sz w:val="32"/>
        </w:rPr>
        <w:t>краткосрочны</w:t>
      </w:r>
      <w:r w:rsidR="00ED4E80" w:rsidRPr="00F04FF1">
        <w:rPr>
          <w:rFonts w:ascii="Times New Roman" w:hAnsi="Times New Roman" w:cs="Times New Roman"/>
          <w:sz w:val="32"/>
        </w:rPr>
        <w:t>е</w:t>
      </w:r>
      <w:r w:rsidRPr="00F04FF1">
        <w:rPr>
          <w:rFonts w:ascii="Times New Roman" w:hAnsi="Times New Roman" w:cs="Times New Roman"/>
          <w:sz w:val="32"/>
        </w:rPr>
        <w:t xml:space="preserve"> программ</w:t>
      </w:r>
      <w:r w:rsidR="00ED4E80" w:rsidRPr="00F04FF1">
        <w:rPr>
          <w:rFonts w:ascii="Times New Roman" w:hAnsi="Times New Roman" w:cs="Times New Roman"/>
          <w:sz w:val="32"/>
        </w:rPr>
        <w:t xml:space="preserve">ы обучения продолжительностью до </w:t>
      </w:r>
      <w:r w:rsidR="005E29A4" w:rsidRPr="00F04FF1">
        <w:rPr>
          <w:rFonts w:ascii="Times New Roman" w:hAnsi="Times New Roman" w:cs="Times New Roman"/>
          <w:sz w:val="32"/>
        </w:rPr>
        <w:t>6</w:t>
      </w:r>
      <w:r w:rsidR="00ED4E80" w:rsidRPr="00F04FF1">
        <w:rPr>
          <w:rFonts w:ascii="Times New Roman" w:hAnsi="Times New Roman" w:cs="Times New Roman"/>
          <w:sz w:val="32"/>
        </w:rPr>
        <w:t xml:space="preserve"> месяцев.</w:t>
      </w:r>
    </w:p>
    <w:p w:rsidR="00CF130C" w:rsidRPr="00F04FF1" w:rsidRDefault="00CF130C" w:rsidP="00D6235A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B56037" w:rsidRPr="00F04FF1" w:rsidRDefault="00C94014" w:rsidP="00D6235A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F04FF1">
        <w:rPr>
          <w:rFonts w:ascii="Times New Roman" w:hAnsi="Times New Roman" w:cs="Times New Roman"/>
          <w:b/>
          <w:sz w:val="32"/>
        </w:rPr>
        <w:t>2</w:t>
      </w:r>
      <w:r w:rsidR="0034172D" w:rsidRPr="00F04FF1">
        <w:rPr>
          <w:rFonts w:ascii="Times New Roman" w:hAnsi="Times New Roman" w:cs="Times New Roman"/>
          <w:b/>
          <w:sz w:val="32"/>
        </w:rPr>
        <w:t>3</w:t>
      </w:r>
      <w:r w:rsidR="0024080E" w:rsidRPr="00F04FF1">
        <w:rPr>
          <w:rFonts w:ascii="Times New Roman" w:hAnsi="Times New Roman" w:cs="Times New Roman"/>
          <w:b/>
          <w:sz w:val="32"/>
        </w:rPr>
        <w:t xml:space="preserve"> слайд</w:t>
      </w:r>
    </w:p>
    <w:p w:rsidR="00B56037" w:rsidRPr="00F04FF1" w:rsidRDefault="0024080E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В мае 2014 года впервые в Республике Татарстан был успешно проведен национальный чемпионат рабочих профессий WorldSkills. Его посетило более 50 тыс. татарстанских учащихся. Данное мероприятие имеет большое профориентационное значение.</w:t>
      </w:r>
    </w:p>
    <w:p w:rsidR="0024080E" w:rsidRPr="00F04FF1" w:rsidRDefault="0024080E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 xml:space="preserve">Министерством образования и науки России было принято решение о проведении третьего национального чемпионата также в Казани. </w:t>
      </w:r>
      <w:r w:rsidR="001F1FBD" w:rsidRPr="00F04FF1">
        <w:rPr>
          <w:rFonts w:ascii="Times New Roman" w:hAnsi="Times New Roman" w:cs="Times New Roman"/>
          <w:sz w:val="32"/>
        </w:rPr>
        <w:t>Предв</w:t>
      </w:r>
      <w:r w:rsidRPr="00F04FF1">
        <w:rPr>
          <w:rFonts w:ascii="Times New Roman" w:hAnsi="Times New Roman" w:cs="Times New Roman"/>
          <w:sz w:val="32"/>
        </w:rPr>
        <w:t>арительные даты проведения – с 17 по 23 мая 2015 года.</w:t>
      </w:r>
    </w:p>
    <w:p w:rsidR="0024080E" w:rsidRPr="00F04FF1" w:rsidRDefault="001F1FBD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В настоящее время перед нами стоит задача подготовки республиканской команды и качественного проведения самого мероприятия.</w:t>
      </w:r>
    </w:p>
    <w:p w:rsidR="0024080E" w:rsidRPr="00F04FF1" w:rsidRDefault="0024080E" w:rsidP="00D6235A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24080E" w:rsidRPr="00F04FF1" w:rsidRDefault="00CF130C" w:rsidP="00D6235A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F04FF1">
        <w:rPr>
          <w:rFonts w:ascii="Times New Roman" w:hAnsi="Times New Roman" w:cs="Times New Roman"/>
          <w:b/>
          <w:sz w:val="32"/>
        </w:rPr>
        <w:t>2</w:t>
      </w:r>
      <w:r w:rsidR="0034172D" w:rsidRPr="00F04FF1">
        <w:rPr>
          <w:rFonts w:ascii="Times New Roman" w:hAnsi="Times New Roman" w:cs="Times New Roman"/>
          <w:b/>
          <w:sz w:val="32"/>
        </w:rPr>
        <w:t>4</w:t>
      </w:r>
      <w:r w:rsidRPr="00F04FF1">
        <w:rPr>
          <w:rFonts w:ascii="Times New Roman" w:hAnsi="Times New Roman" w:cs="Times New Roman"/>
          <w:b/>
          <w:sz w:val="32"/>
        </w:rPr>
        <w:t xml:space="preserve"> слайд.</w:t>
      </w:r>
    </w:p>
    <w:p w:rsidR="00CF130C" w:rsidRPr="00F04FF1" w:rsidRDefault="00CF130C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Кроме того, как вы знаете, г. Казань был определен в качестве города-кандидата от Российской Федерации на право проведения международного чемпионата WorldSkills в 2019 году. Соответствующее заявочное письмо было направлено в международную ассоциацию WorldSkills в январе 2015 года. Этому прошествовала долгая подготовительная работа.</w:t>
      </w:r>
    </w:p>
    <w:p w:rsidR="00CF130C" w:rsidRPr="00F04FF1" w:rsidRDefault="00CF130C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Решение конкурсная комиссия примет в августе текущего года после проведения серии инспекционных визитов.</w:t>
      </w:r>
    </w:p>
    <w:p w:rsidR="0024080E" w:rsidRPr="00F04FF1" w:rsidRDefault="0024080E" w:rsidP="00D6235A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24080E" w:rsidRPr="00F04FF1" w:rsidRDefault="00CF130C" w:rsidP="00D6235A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F04FF1">
        <w:rPr>
          <w:rFonts w:ascii="Times New Roman" w:hAnsi="Times New Roman" w:cs="Times New Roman"/>
          <w:b/>
          <w:sz w:val="32"/>
        </w:rPr>
        <w:t>2</w:t>
      </w:r>
      <w:r w:rsidR="0034172D" w:rsidRPr="00F04FF1">
        <w:rPr>
          <w:rFonts w:ascii="Times New Roman" w:hAnsi="Times New Roman" w:cs="Times New Roman"/>
          <w:b/>
          <w:sz w:val="32"/>
        </w:rPr>
        <w:t>5</w:t>
      </w:r>
      <w:r w:rsidRPr="00F04FF1">
        <w:rPr>
          <w:rFonts w:ascii="Times New Roman" w:hAnsi="Times New Roman" w:cs="Times New Roman"/>
          <w:b/>
          <w:sz w:val="32"/>
        </w:rPr>
        <w:t xml:space="preserve"> слайд</w:t>
      </w:r>
    </w:p>
    <w:p w:rsidR="0024080E" w:rsidRPr="00F04FF1" w:rsidRDefault="00ED4E80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В системе высшего образования Республики Татарстан происходят процессы, на которые сильное влияние оказывают демографические факторы. Слабое увеличение численности выпускников 9-х классов мы начнем наблюдать только в 2016 году, а 11-х классов, соответственно, в 2018 году.</w:t>
      </w:r>
    </w:p>
    <w:p w:rsidR="006B2FCA" w:rsidRPr="00F04FF1" w:rsidRDefault="006B2FCA" w:rsidP="00D6235A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F04FF1">
        <w:rPr>
          <w:rFonts w:ascii="Times New Roman" w:hAnsi="Times New Roman" w:cs="Times New Roman"/>
          <w:b/>
          <w:sz w:val="32"/>
        </w:rPr>
        <w:t>26 слайд</w:t>
      </w:r>
    </w:p>
    <w:p w:rsidR="0024080E" w:rsidRPr="00F04FF1" w:rsidRDefault="00ED4E80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Поэтому последние годы объем приема в вузы стабильно в 2 раза превышает выпуск из 11 классов школ республики, что даже с учетом миграции говорит о существенном количестве людей, которые получают второе высшее или заочное образование. С одной стороны, стоит вопрос качества этого образования, с другой стороны очевидно, что население республики в целом все больше готово платить за свое профессиональное развитие. То есть необходимо продолжать формировать качественное предложение этих услуг.</w:t>
      </w:r>
    </w:p>
    <w:p w:rsidR="0034172D" w:rsidRPr="00F04FF1" w:rsidRDefault="0034172D" w:rsidP="00D6235A">
      <w:pPr>
        <w:ind w:firstLine="709"/>
        <w:jc w:val="both"/>
        <w:rPr>
          <w:rFonts w:ascii="Times New Roman" w:hAnsi="Times New Roman" w:cs="Times New Roman"/>
          <w:b/>
          <w:sz w:val="32"/>
        </w:rPr>
      </w:pPr>
    </w:p>
    <w:p w:rsidR="005E29A4" w:rsidRPr="00F04FF1" w:rsidRDefault="005E29A4" w:rsidP="00D6235A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F04FF1">
        <w:rPr>
          <w:rFonts w:ascii="Times New Roman" w:hAnsi="Times New Roman" w:cs="Times New Roman"/>
          <w:b/>
          <w:sz w:val="32"/>
        </w:rPr>
        <w:t>2</w:t>
      </w:r>
      <w:r w:rsidR="004B4FA5" w:rsidRPr="00F04FF1">
        <w:rPr>
          <w:rFonts w:ascii="Times New Roman" w:hAnsi="Times New Roman" w:cs="Times New Roman"/>
          <w:b/>
          <w:sz w:val="32"/>
        </w:rPr>
        <w:t>7</w:t>
      </w:r>
      <w:r w:rsidRPr="00F04FF1">
        <w:rPr>
          <w:rFonts w:ascii="Times New Roman" w:hAnsi="Times New Roman" w:cs="Times New Roman"/>
          <w:b/>
          <w:sz w:val="32"/>
        </w:rPr>
        <w:t xml:space="preserve"> слайд</w:t>
      </w:r>
    </w:p>
    <w:p w:rsidR="0024080E" w:rsidRPr="00F04FF1" w:rsidRDefault="005E29A4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В этих целях с 2011 года, благодаря целенаправленной работе с федеральным центром, в Республике Татарстан произошла оптимизация 16 неэффективных вузов и филиалов вузов, дающих заведомо некачественное в основном гуманитарное образование. В текущем и последующих годах эта работа будет продолжена. Существенную поддержку в этом процессе оказывает жесткая позиция федерального Рособрнадзора.</w:t>
      </w:r>
    </w:p>
    <w:p w:rsidR="005E29A4" w:rsidRPr="00F04FF1" w:rsidRDefault="005E29A4" w:rsidP="00D6235A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5E29A4" w:rsidRPr="00F04FF1" w:rsidRDefault="005E29A4" w:rsidP="00D6235A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F04FF1">
        <w:rPr>
          <w:rFonts w:ascii="Times New Roman" w:hAnsi="Times New Roman" w:cs="Times New Roman"/>
          <w:b/>
          <w:sz w:val="32"/>
        </w:rPr>
        <w:t>2</w:t>
      </w:r>
      <w:r w:rsidR="004B4FA5" w:rsidRPr="00F04FF1">
        <w:rPr>
          <w:rFonts w:ascii="Times New Roman" w:hAnsi="Times New Roman" w:cs="Times New Roman"/>
          <w:b/>
          <w:sz w:val="32"/>
        </w:rPr>
        <w:t>8</w:t>
      </w:r>
      <w:r w:rsidRPr="00F04FF1">
        <w:rPr>
          <w:rFonts w:ascii="Times New Roman" w:hAnsi="Times New Roman" w:cs="Times New Roman"/>
          <w:b/>
          <w:sz w:val="32"/>
        </w:rPr>
        <w:t xml:space="preserve"> слайд</w:t>
      </w:r>
    </w:p>
    <w:p w:rsidR="005E29A4" w:rsidRPr="00F04FF1" w:rsidRDefault="005E29A4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 xml:space="preserve">Результаты приемной кампании в прошедшем году позволяют сделать вывод </w:t>
      </w:r>
      <w:r w:rsidR="00F90388" w:rsidRPr="00F04FF1">
        <w:rPr>
          <w:rFonts w:ascii="Times New Roman" w:hAnsi="Times New Roman" w:cs="Times New Roman"/>
          <w:sz w:val="32"/>
        </w:rPr>
        <w:t>о росте популярности образовательных программ, связанных с машиностроением, информационными технологиями, биотехнологиями, здравоохранением.</w:t>
      </w:r>
    </w:p>
    <w:p w:rsidR="00F90388" w:rsidRPr="00F04FF1" w:rsidRDefault="00F90388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Мы видим, что наши усилия по популяризации естественнонаучных и технических специальностей дают свои результаты. Для того, чтобы в дальнейшем родители и студенты готовы были инвестировать свои собственные деньги в инженерное образование необходимо внедрять новые технологий в образовательный процесс. Создавать сеть инжиниринговых центров, инжиниринговых школ, по примеру открытия Германо-российского института новых технологий при КНИТУ-КАИ, университета «Иннополис».</w:t>
      </w:r>
    </w:p>
    <w:p w:rsidR="005E29A4" w:rsidRPr="00F04FF1" w:rsidRDefault="005E29A4" w:rsidP="00D6235A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5E29A4" w:rsidRPr="00F04FF1" w:rsidRDefault="00F90388" w:rsidP="00D6235A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F04FF1">
        <w:rPr>
          <w:rFonts w:ascii="Times New Roman" w:hAnsi="Times New Roman" w:cs="Times New Roman"/>
          <w:b/>
          <w:sz w:val="32"/>
        </w:rPr>
        <w:t>2</w:t>
      </w:r>
      <w:r w:rsidR="004B4FA5" w:rsidRPr="00F04FF1">
        <w:rPr>
          <w:rFonts w:ascii="Times New Roman" w:hAnsi="Times New Roman" w:cs="Times New Roman"/>
          <w:b/>
          <w:sz w:val="32"/>
        </w:rPr>
        <w:t>9</w:t>
      </w:r>
      <w:r w:rsidRPr="00F04FF1">
        <w:rPr>
          <w:rFonts w:ascii="Times New Roman" w:hAnsi="Times New Roman" w:cs="Times New Roman"/>
          <w:b/>
          <w:sz w:val="32"/>
        </w:rPr>
        <w:t xml:space="preserve"> слайд</w:t>
      </w:r>
    </w:p>
    <w:p w:rsidR="00F90388" w:rsidRPr="00F04FF1" w:rsidRDefault="00F90388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Отрадно, что растет популярность направлений подготовки, связанных с образованием и педагогикой.</w:t>
      </w:r>
      <w:r w:rsidR="00766451" w:rsidRPr="00F04FF1">
        <w:rPr>
          <w:rFonts w:ascii="Times New Roman" w:hAnsi="Times New Roman" w:cs="Times New Roman"/>
          <w:sz w:val="32"/>
        </w:rPr>
        <w:t xml:space="preserve"> Увеличивается количество поступивших и их относительный средний балл ЕГЭ.</w:t>
      </w:r>
      <w:r w:rsidRPr="00F04FF1">
        <w:rPr>
          <w:rFonts w:ascii="Times New Roman" w:hAnsi="Times New Roman" w:cs="Times New Roman"/>
          <w:sz w:val="32"/>
        </w:rPr>
        <w:t xml:space="preserve"> </w:t>
      </w:r>
      <w:r w:rsidR="00766451" w:rsidRPr="00F04FF1">
        <w:rPr>
          <w:rFonts w:ascii="Times New Roman" w:hAnsi="Times New Roman" w:cs="Times New Roman"/>
          <w:sz w:val="32"/>
        </w:rPr>
        <w:t>Э</w:t>
      </w:r>
      <w:r w:rsidRPr="00F04FF1">
        <w:rPr>
          <w:rFonts w:ascii="Times New Roman" w:hAnsi="Times New Roman" w:cs="Times New Roman"/>
          <w:sz w:val="32"/>
        </w:rPr>
        <w:t>то обусловлено возросшей привлекательностью профессии учителя, которая стала достаточно хорошо оплачиваться.</w:t>
      </w:r>
    </w:p>
    <w:p w:rsidR="002016DA" w:rsidRPr="00F04FF1" w:rsidRDefault="00F90388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 xml:space="preserve">Сегодня в рамках заседания Совета безопасности Республики Татарстан был акцентирован вопрос создания эффективной модели подготовки педагогических кадров, которая должна стать </w:t>
      </w:r>
      <w:r w:rsidR="00766451" w:rsidRPr="00F04FF1">
        <w:rPr>
          <w:rFonts w:ascii="Times New Roman" w:hAnsi="Times New Roman" w:cs="Times New Roman"/>
          <w:sz w:val="32"/>
        </w:rPr>
        <w:t xml:space="preserve">привлекательной для лучших выпускников школ. </w:t>
      </w:r>
    </w:p>
    <w:p w:rsidR="002016DA" w:rsidRPr="00F04FF1" w:rsidRDefault="002016DA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 xml:space="preserve">Сегодня и Казанским федеральным университетом и Набережночелнинским институтом социально-педагогических технологий и ресурсов внедряются новые технологии, модернизируются программы подготовки учителей-предметников. </w:t>
      </w:r>
      <w:r w:rsidRPr="00F04FF1">
        <w:rPr>
          <w:rFonts w:ascii="Times New Roman" w:hAnsi="Times New Roman" w:cs="Times New Roman"/>
          <w:sz w:val="32"/>
        </w:rPr>
        <w:lastRenderedPageBreak/>
        <w:t xml:space="preserve">Они становятся более </w:t>
      </w:r>
      <w:r w:rsidR="002B1B45" w:rsidRPr="00F04FF1">
        <w:rPr>
          <w:rFonts w:ascii="Times New Roman" w:hAnsi="Times New Roman" w:cs="Times New Roman"/>
          <w:sz w:val="32"/>
        </w:rPr>
        <w:t>прикладными</w:t>
      </w:r>
      <w:r w:rsidRPr="00F04FF1">
        <w:rPr>
          <w:rFonts w:ascii="Times New Roman" w:hAnsi="Times New Roman" w:cs="Times New Roman"/>
          <w:sz w:val="32"/>
        </w:rPr>
        <w:t>. КФУ стал федеральной пилотной площадкой по отработке новых форм сетевого взаимодействия.</w:t>
      </w:r>
    </w:p>
    <w:p w:rsidR="002016DA" w:rsidRPr="00F04FF1" w:rsidRDefault="002016DA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Но многое еще предстоит сделать.</w:t>
      </w:r>
    </w:p>
    <w:p w:rsidR="002016DA" w:rsidRPr="00F04FF1" w:rsidRDefault="002016DA" w:rsidP="00D6235A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2016DA" w:rsidRPr="00F04FF1" w:rsidRDefault="002016DA" w:rsidP="00D6235A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В целях повышения качества подготовки учителей и воспитателей в Республике Татарстан на базе Казанского, Арского и Мензелинского педагогических колледжей в 2013-2014 годах созданы ресурсные центры подготовки кадров для начального и дошкольного образования</w:t>
      </w:r>
      <w:r w:rsidR="002B1B45" w:rsidRPr="00F04FF1">
        <w:rPr>
          <w:rFonts w:ascii="Times New Roman" w:hAnsi="Times New Roman" w:cs="Times New Roman"/>
          <w:sz w:val="32"/>
        </w:rPr>
        <w:t>,</w:t>
      </w:r>
      <w:r w:rsidRPr="00F04FF1">
        <w:rPr>
          <w:rFonts w:ascii="Times New Roman" w:hAnsi="Times New Roman" w:cs="Times New Roman"/>
          <w:sz w:val="32"/>
        </w:rPr>
        <w:t xml:space="preserve"> в том числе для национальн</w:t>
      </w:r>
      <w:r w:rsidR="00F04FF1" w:rsidRPr="00F04FF1">
        <w:rPr>
          <w:rFonts w:ascii="Times New Roman" w:hAnsi="Times New Roman" w:cs="Times New Roman"/>
          <w:sz w:val="32"/>
        </w:rPr>
        <w:t>ых</w:t>
      </w:r>
      <w:r w:rsidRPr="00F04FF1">
        <w:rPr>
          <w:rFonts w:ascii="Times New Roman" w:hAnsi="Times New Roman" w:cs="Times New Roman"/>
          <w:sz w:val="32"/>
        </w:rPr>
        <w:t xml:space="preserve"> </w:t>
      </w:r>
      <w:r w:rsidR="00F04FF1" w:rsidRPr="00F04FF1">
        <w:rPr>
          <w:rFonts w:ascii="Times New Roman" w:hAnsi="Times New Roman" w:cs="Times New Roman"/>
          <w:sz w:val="32"/>
        </w:rPr>
        <w:t>школ</w:t>
      </w:r>
      <w:r w:rsidRPr="00F04FF1">
        <w:rPr>
          <w:rFonts w:ascii="Times New Roman" w:hAnsi="Times New Roman" w:cs="Times New Roman"/>
          <w:sz w:val="32"/>
        </w:rPr>
        <w:t>.</w:t>
      </w:r>
      <w:r w:rsidR="000603C6" w:rsidRPr="00F04FF1">
        <w:rPr>
          <w:rFonts w:ascii="Times New Roman" w:hAnsi="Times New Roman" w:cs="Times New Roman"/>
          <w:sz w:val="32"/>
        </w:rPr>
        <w:t xml:space="preserve"> В них открыты гимназические классы.</w:t>
      </w:r>
    </w:p>
    <w:p w:rsidR="00B56037" w:rsidRPr="00F04FF1" w:rsidRDefault="002016DA" w:rsidP="002B1B45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 xml:space="preserve">Данные ресурсные центры </w:t>
      </w:r>
      <w:r w:rsidR="00F04FF1" w:rsidRPr="00F04FF1">
        <w:rPr>
          <w:rFonts w:ascii="Times New Roman" w:hAnsi="Times New Roman" w:cs="Times New Roman"/>
          <w:sz w:val="32"/>
        </w:rPr>
        <w:t xml:space="preserve">разработали и </w:t>
      </w:r>
      <w:r w:rsidRPr="00F04FF1">
        <w:rPr>
          <w:rFonts w:ascii="Times New Roman" w:hAnsi="Times New Roman" w:cs="Times New Roman"/>
          <w:sz w:val="32"/>
        </w:rPr>
        <w:t>с сентября 2015 года начнут реализовывать сквозные образовательные программы с КФУ и НИСПТР.</w:t>
      </w:r>
      <w:r w:rsidR="002B1B45" w:rsidRPr="00F04FF1">
        <w:rPr>
          <w:rFonts w:ascii="Times New Roman" w:hAnsi="Times New Roman" w:cs="Times New Roman"/>
          <w:sz w:val="32"/>
        </w:rPr>
        <w:t xml:space="preserve"> </w:t>
      </w:r>
      <w:r w:rsidR="000603C6" w:rsidRPr="00F04FF1">
        <w:rPr>
          <w:rFonts w:ascii="Times New Roman" w:hAnsi="Times New Roman" w:cs="Times New Roman"/>
          <w:sz w:val="32"/>
        </w:rPr>
        <w:t>Э</w:t>
      </w:r>
      <w:r w:rsidR="002B1B45" w:rsidRPr="00F04FF1">
        <w:rPr>
          <w:rFonts w:ascii="Times New Roman" w:hAnsi="Times New Roman" w:cs="Times New Roman"/>
          <w:sz w:val="32"/>
        </w:rPr>
        <w:t>то повысит привлекательность профессии для талантливых абитуриентов, а выпускники этих программ будут более практикоориентированными специалистами.</w:t>
      </w:r>
    </w:p>
    <w:p w:rsidR="00F04FF1" w:rsidRPr="00F04FF1" w:rsidRDefault="00F04FF1" w:rsidP="002B1B45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2B1B45" w:rsidRPr="00F04FF1" w:rsidRDefault="004B4FA5" w:rsidP="002B1B45">
      <w:pPr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F04FF1">
        <w:rPr>
          <w:rFonts w:ascii="Times New Roman" w:hAnsi="Times New Roman" w:cs="Times New Roman"/>
          <w:b/>
          <w:sz w:val="32"/>
        </w:rPr>
        <w:t>30</w:t>
      </w:r>
      <w:r w:rsidR="002B1B45" w:rsidRPr="00F04FF1">
        <w:rPr>
          <w:rFonts w:ascii="Times New Roman" w:hAnsi="Times New Roman" w:cs="Times New Roman"/>
          <w:b/>
          <w:sz w:val="32"/>
        </w:rPr>
        <w:t xml:space="preserve"> слайд</w:t>
      </w:r>
    </w:p>
    <w:p w:rsidR="002B1B45" w:rsidRPr="00F04FF1" w:rsidRDefault="002B1B45" w:rsidP="002B1B45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Важнейшим механизмом удовлетворения кадровых потребностей муниципальных районов в педагогических кадрах является целевой прием. В 2014 году впервые министерство организовывало целевой прием по педагогическим специальностям только в соответствии с ранее присланным прогнозом кадровых потребностей муниципалитета.</w:t>
      </w:r>
    </w:p>
    <w:p w:rsidR="002B1B45" w:rsidRPr="00F04FF1" w:rsidRDefault="002B1B45" w:rsidP="002B1B45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Мы столкнулись с серьезным несоответствием прогноза и присылаемых в министерство заявок. Это еще раз говорит нам о необходимости осуществления более точного планирования кадровых потребностей вместе с директорами школ.</w:t>
      </w:r>
    </w:p>
    <w:p w:rsidR="002B1B45" w:rsidRPr="00F04FF1" w:rsidRDefault="002B1B45" w:rsidP="002B1B45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 xml:space="preserve">Тем более, что с текущего года </w:t>
      </w:r>
      <w:r w:rsidR="000603C6" w:rsidRPr="00F04FF1">
        <w:rPr>
          <w:rFonts w:ascii="Times New Roman" w:hAnsi="Times New Roman" w:cs="Times New Roman"/>
          <w:sz w:val="32"/>
        </w:rPr>
        <w:t>целевой прием будет осуществляться на основании утверждённых постановлением Кабинета Министров Республики Татарстан № 866 от 10.11.2014 методических рекомендаций только на основании прогноза потребностей в кадрах.</w:t>
      </w:r>
    </w:p>
    <w:p w:rsidR="002B1B45" w:rsidRPr="00F04FF1" w:rsidRDefault="002B1B45" w:rsidP="002B1B45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2B1B45" w:rsidRPr="00F04FF1" w:rsidRDefault="000603C6" w:rsidP="002B1B45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Уважаемые коллеги, в 2014 году было сделано многое для повышения привлекательности профессионального образования. Для определения его в качестве одной из возможных траекторий школьников после 9 класса. Не для отстающих школьников, а для тех, кто хочет раскрыть свой талант в конкретной профессии.</w:t>
      </w:r>
    </w:p>
    <w:p w:rsidR="000603C6" w:rsidRPr="00F04FF1" w:rsidRDefault="000603C6" w:rsidP="002B1B45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lastRenderedPageBreak/>
        <w:t>Не менее важна и модернизация высшего образования, которое обеспечивает инновационный, научный потенциал нашей республики.</w:t>
      </w:r>
    </w:p>
    <w:p w:rsidR="000603C6" w:rsidRPr="00F04FF1" w:rsidRDefault="000603C6" w:rsidP="002B1B45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 xml:space="preserve">Но во главе всего этого стоит фигура учителя, педагога, мастера производственного обучения, от квалификации и мастерства которого зависит итоговый результат. </w:t>
      </w:r>
    </w:p>
    <w:p w:rsidR="00E01D62" w:rsidRPr="00E537F7" w:rsidRDefault="000603C6" w:rsidP="00E537F7">
      <w:pPr>
        <w:ind w:firstLine="709"/>
        <w:jc w:val="both"/>
        <w:rPr>
          <w:rFonts w:ascii="Times New Roman" w:hAnsi="Times New Roman" w:cs="Times New Roman"/>
          <w:sz w:val="32"/>
        </w:rPr>
      </w:pPr>
      <w:r w:rsidRPr="00F04FF1">
        <w:rPr>
          <w:rFonts w:ascii="Times New Roman" w:hAnsi="Times New Roman" w:cs="Times New Roman"/>
          <w:sz w:val="32"/>
        </w:rPr>
        <w:t>Уверен, что совместными усилиями мы сможем сделать все, чтобы подготовить и привлечь в наши образовательные организации лучших учителей и обеспечить высококлассный итоговый результат.</w:t>
      </w:r>
    </w:p>
    <w:sectPr w:rsidR="00E01D62" w:rsidRPr="00E537F7" w:rsidSect="004A7ABC">
      <w:headerReference w:type="default" r:id="rId8"/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61" w:rsidRDefault="001A4261" w:rsidP="00E45428">
      <w:r>
        <w:separator/>
      </w:r>
    </w:p>
  </w:endnote>
  <w:endnote w:type="continuationSeparator" w:id="0">
    <w:p w:rsidR="001A4261" w:rsidRDefault="001A4261" w:rsidP="00E4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61" w:rsidRDefault="001A4261" w:rsidP="00E45428">
      <w:r>
        <w:separator/>
      </w:r>
    </w:p>
  </w:footnote>
  <w:footnote w:type="continuationSeparator" w:id="0">
    <w:p w:rsidR="001A4261" w:rsidRDefault="001A4261" w:rsidP="00E45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7671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2E18" w:rsidRDefault="002D2E1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A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2E18" w:rsidRDefault="002D2E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5D41"/>
    <w:multiLevelType w:val="hybridMultilevel"/>
    <w:tmpl w:val="9EBE4CFA"/>
    <w:lvl w:ilvl="0" w:tplc="54303AC8">
      <w:start w:val="1"/>
      <w:numFmt w:val="decimal"/>
      <w:lvlText w:val="%1."/>
      <w:lvlJc w:val="left"/>
      <w:pPr>
        <w:ind w:left="1769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8F4262"/>
    <w:multiLevelType w:val="hybridMultilevel"/>
    <w:tmpl w:val="4CD2AA80"/>
    <w:lvl w:ilvl="0" w:tplc="6A24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2871D6"/>
    <w:multiLevelType w:val="hybridMultilevel"/>
    <w:tmpl w:val="C7DE173C"/>
    <w:lvl w:ilvl="0" w:tplc="69AC6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0A"/>
    <w:rsid w:val="00010483"/>
    <w:rsid w:val="00014513"/>
    <w:rsid w:val="00017076"/>
    <w:rsid w:val="000308E0"/>
    <w:rsid w:val="00031B58"/>
    <w:rsid w:val="00041CF3"/>
    <w:rsid w:val="0004241E"/>
    <w:rsid w:val="0004284A"/>
    <w:rsid w:val="0004421B"/>
    <w:rsid w:val="00045117"/>
    <w:rsid w:val="00054DDD"/>
    <w:rsid w:val="000603C6"/>
    <w:rsid w:val="00063B47"/>
    <w:rsid w:val="000715ED"/>
    <w:rsid w:val="00071C26"/>
    <w:rsid w:val="000754A7"/>
    <w:rsid w:val="00075C01"/>
    <w:rsid w:val="00077EA5"/>
    <w:rsid w:val="00085CA8"/>
    <w:rsid w:val="00092763"/>
    <w:rsid w:val="00093A1A"/>
    <w:rsid w:val="000A5610"/>
    <w:rsid w:val="000B347D"/>
    <w:rsid w:val="000B3834"/>
    <w:rsid w:val="000C7BD5"/>
    <w:rsid w:val="000D2834"/>
    <w:rsid w:val="000E0661"/>
    <w:rsid w:val="000F10F9"/>
    <w:rsid w:val="00101569"/>
    <w:rsid w:val="001050E8"/>
    <w:rsid w:val="001165F4"/>
    <w:rsid w:val="00117CF1"/>
    <w:rsid w:val="00125C04"/>
    <w:rsid w:val="00157A83"/>
    <w:rsid w:val="00163E09"/>
    <w:rsid w:val="00164B49"/>
    <w:rsid w:val="00172884"/>
    <w:rsid w:val="0017616B"/>
    <w:rsid w:val="00186A87"/>
    <w:rsid w:val="001912E0"/>
    <w:rsid w:val="001A35A2"/>
    <w:rsid w:val="001A4261"/>
    <w:rsid w:val="001D1A05"/>
    <w:rsid w:val="001E14C5"/>
    <w:rsid w:val="001E1C26"/>
    <w:rsid w:val="001F0C57"/>
    <w:rsid w:val="001F1FBD"/>
    <w:rsid w:val="002016DA"/>
    <w:rsid w:val="00204049"/>
    <w:rsid w:val="00207230"/>
    <w:rsid w:val="002119BC"/>
    <w:rsid w:val="00217E38"/>
    <w:rsid w:val="00230E81"/>
    <w:rsid w:val="00231A34"/>
    <w:rsid w:val="00231D74"/>
    <w:rsid w:val="0023277E"/>
    <w:rsid w:val="0024080E"/>
    <w:rsid w:val="00244A87"/>
    <w:rsid w:val="00256BC0"/>
    <w:rsid w:val="0026042E"/>
    <w:rsid w:val="00266FDF"/>
    <w:rsid w:val="00275D63"/>
    <w:rsid w:val="00282521"/>
    <w:rsid w:val="002A51E0"/>
    <w:rsid w:val="002B1B45"/>
    <w:rsid w:val="002B35A3"/>
    <w:rsid w:val="002B69AF"/>
    <w:rsid w:val="002C32B9"/>
    <w:rsid w:val="002D1DD0"/>
    <w:rsid w:val="002D2E18"/>
    <w:rsid w:val="002D44BA"/>
    <w:rsid w:val="002E3ADD"/>
    <w:rsid w:val="002E502A"/>
    <w:rsid w:val="002F074F"/>
    <w:rsid w:val="00336C62"/>
    <w:rsid w:val="0034141E"/>
    <w:rsid w:val="0034172D"/>
    <w:rsid w:val="0034491D"/>
    <w:rsid w:val="00362C27"/>
    <w:rsid w:val="00364E17"/>
    <w:rsid w:val="003740DA"/>
    <w:rsid w:val="00382508"/>
    <w:rsid w:val="00384745"/>
    <w:rsid w:val="0038774F"/>
    <w:rsid w:val="003A511C"/>
    <w:rsid w:val="003B3FEB"/>
    <w:rsid w:val="003C2503"/>
    <w:rsid w:val="003C597C"/>
    <w:rsid w:val="003D7003"/>
    <w:rsid w:val="003E3F15"/>
    <w:rsid w:val="003E499E"/>
    <w:rsid w:val="00421363"/>
    <w:rsid w:val="00424D51"/>
    <w:rsid w:val="00431196"/>
    <w:rsid w:val="00437C0E"/>
    <w:rsid w:val="00443818"/>
    <w:rsid w:val="00445401"/>
    <w:rsid w:val="004455DF"/>
    <w:rsid w:val="0045296E"/>
    <w:rsid w:val="004602ED"/>
    <w:rsid w:val="00461257"/>
    <w:rsid w:val="00472313"/>
    <w:rsid w:val="00480D2E"/>
    <w:rsid w:val="00491FFE"/>
    <w:rsid w:val="004A3559"/>
    <w:rsid w:val="004A7ABA"/>
    <w:rsid w:val="004A7ABC"/>
    <w:rsid w:val="004B4FA5"/>
    <w:rsid w:val="004B5753"/>
    <w:rsid w:val="004B5E85"/>
    <w:rsid w:val="004C37FF"/>
    <w:rsid w:val="004F1245"/>
    <w:rsid w:val="004F5EED"/>
    <w:rsid w:val="0050085F"/>
    <w:rsid w:val="00511B56"/>
    <w:rsid w:val="005272F7"/>
    <w:rsid w:val="005312D0"/>
    <w:rsid w:val="00531E6D"/>
    <w:rsid w:val="0053461E"/>
    <w:rsid w:val="0054582C"/>
    <w:rsid w:val="00546D1D"/>
    <w:rsid w:val="00547B7A"/>
    <w:rsid w:val="0055264C"/>
    <w:rsid w:val="005718F2"/>
    <w:rsid w:val="00573460"/>
    <w:rsid w:val="005A3621"/>
    <w:rsid w:val="005C0D7C"/>
    <w:rsid w:val="005D0332"/>
    <w:rsid w:val="005D1503"/>
    <w:rsid w:val="005D6EB5"/>
    <w:rsid w:val="005E0439"/>
    <w:rsid w:val="005E29A4"/>
    <w:rsid w:val="005E390A"/>
    <w:rsid w:val="005E5852"/>
    <w:rsid w:val="005F5CE3"/>
    <w:rsid w:val="00606D35"/>
    <w:rsid w:val="00625919"/>
    <w:rsid w:val="00646601"/>
    <w:rsid w:val="00646B16"/>
    <w:rsid w:val="006474FD"/>
    <w:rsid w:val="00652333"/>
    <w:rsid w:val="00655E95"/>
    <w:rsid w:val="0066104A"/>
    <w:rsid w:val="0066630C"/>
    <w:rsid w:val="00673BD4"/>
    <w:rsid w:val="0067784F"/>
    <w:rsid w:val="006B2FCA"/>
    <w:rsid w:val="006B3DAD"/>
    <w:rsid w:val="006B7960"/>
    <w:rsid w:val="006C7132"/>
    <w:rsid w:val="006D0088"/>
    <w:rsid w:val="006D6165"/>
    <w:rsid w:val="006E0C36"/>
    <w:rsid w:val="006E1FC0"/>
    <w:rsid w:val="006E497D"/>
    <w:rsid w:val="00702194"/>
    <w:rsid w:val="00713DF5"/>
    <w:rsid w:val="007211AD"/>
    <w:rsid w:val="007274AF"/>
    <w:rsid w:val="00733F97"/>
    <w:rsid w:val="00734437"/>
    <w:rsid w:val="0074590B"/>
    <w:rsid w:val="007460E2"/>
    <w:rsid w:val="00751725"/>
    <w:rsid w:val="00766451"/>
    <w:rsid w:val="007678CF"/>
    <w:rsid w:val="00776B2B"/>
    <w:rsid w:val="0078465F"/>
    <w:rsid w:val="00791C56"/>
    <w:rsid w:val="007C3133"/>
    <w:rsid w:val="007C7C85"/>
    <w:rsid w:val="007F477D"/>
    <w:rsid w:val="00806B10"/>
    <w:rsid w:val="008100EC"/>
    <w:rsid w:val="008154AE"/>
    <w:rsid w:val="00824879"/>
    <w:rsid w:val="00830E0C"/>
    <w:rsid w:val="00835D89"/>
    <w:rsid w:val="00836863"/>
    <w:rsid w:val="00847FCB"/>
    <w:rsid w:val="00854202"/>
    <w:rsid w:val="00855EBF"/>
    <w:rsid w:val="0085747E"/>
    <w:rsid w:val="00866F3E"/>
    <w:rsid w:val="00870AD5"/>
    <w:rsid w:val="00874A7B"/>
    <w:rsid w:val="00883539"/>
    <w:rsid w:val="00887133"/>
    <w:rsid w:val="00890E01"/>
    <w:rsid w:val="008A1C04"/>
    <w:rsid w:val="008B4802"/>
    <w:rsid w:val="008B5517"/>
    <w:rsid w:val="008C0D2B"/>
    <w:rsid w:val="008C106B"/>
    <w:rsid w:val="008C22F6"/>
    <w:rsid w:val="008E2B5D"/>
    <w:rsid w:val="008E2E5F"/>
    <w:rsid w:val="008E75AB"/>
    <w:rsid w:val="008F4E74"/>
    <w:rsid w:val="0090554B"/>
    <w:rsid w:val="0090584F"/>
    <w:rsid w:val="0091150C"/>
    <w:rsid w:val="00920D38"/>
    <w:rsid w:val="00923F80"/>
    <w:rsid w:val="00935747"/>
    <w:rsid w:val="00950122"/>
    <w:rsid w:val="00960365"/>
    <w:rsid w:val="00964716"/>
    <w:rsid w:val="0096597A"/>
    <w:rsid w:val="009735A1"/>
    <w:rsid w:val="00973A2A"/>
    <w:rsid w:val="00976FE0"/>
    <w:rsid w:val="009A4094"/>
    <w:rsid w:val="009B5B3E"/>
    <w:rsid w:val="009C15D4"/>
    <w:rsid w:val="009C7C99"/>
    <w:rsid w:val="009D00A9"/>
    <w:rsid w:val="009D0B2E"/>
    <w:rsid w:val="009D47BB"/>
    <w:rsid w:val="009E134A"/>
    <w:rsid w:val="00A12374"/>
    <w:rsid w:val="00A15563"/>
    <w:rsid w:val="00A179C1"/>
    <w:rsid w:val="00A22CD3"/>
    <w:rsid w:val="00A43AE2"/>
    <w:rsid w:val="00A575D4"/>
    <w:rsid w:val="00A61D7F"/>
    <w:rsid w:val="00A642A9"/>
    <w:rsid w:val="00A84D92"/>
    <w:rsid w:val="00A91CD7"/>
    <w:rsid w:val="00AA19EE"/>
    <w:rsid w:val="00AA3FF3"/>
    <w:rsid w:val="00AC0463"/>
    <w:rsid w:val="00AD1DFF"/>
    <w:rsid w:val="00AD4724"/>
    <w:rsid w:val="00AE4B05"/>
    <w:rsid w:val="00AF778E"/>
    <w:rsid w:val="00B133DC"/>
    <w:rsid w:val="00B1675A"/>
    <w:rsid w:val="00B23F04"/>
    <w:rsid w:val="00B470B7"/>
    <w:rsid w:val="00B5317F"/>
    <w:rsid w:val="00B56037"/>
    <w:rsid w:val="00B7711C"/>
    <w:rsid w:val="00B819E2"/>
    <w:rsid w:val="00B83A70"/>
    <w:rsid w:val="00B927BF"/>
    <w:rsid w:val="00B937FA"/>
    <w:rsid w:val="00B96A32"/>
    <w:rsid w:val="00BA1EC4"/>
    <w:rsid w:val="00BA39C9"/>
    <w:rsid w:val="00BB3C51"/>
    <w:rsid w:val="00BB6E5C"/>
    <w:rsid w:val="00BD6644"/>
    <w:rsid w:val="00C3031A"/>
    <w:rsid w:val="00C304BA"/>
    <w:rsid w:val="00C3740A"/>
    <w:rsid w:val="00C4105F"/>
    <w:rsid w:val="00C47CFB"/>
    <w:rsid w:val="00C50713"/>
    <w:rsid w:val="00C631A3"/>
    <w:rsid w:val="00C63FBB"/>
    <w:rsid w:val="00C657E4"/>
    <w:rsid w:val="00C72345"/>
    <w:rsid w:val="00C75531"/>
    <w:rsid w:val="00C8423E"/>
    <w:rsid w:val="00C86A0A"/>
    <w:rsid w:val="00C94014"/>
    <w:rsid w:val="00CA50EE"/>
    <w:rsid w:val="00CB231F"/>
    <w:rsid w:val="00CB2AB8"/>
    <w:rsid w:val="00CC63A1"/>
    <w:rsid w:val="00CC7515"/>
    <w:rsid w:val="00CD04B7"/>
    <w:rsid w:val="00CD6834"/>
    <w:rsid w:val="00CD7DE0"/>
    <w:rsid w:val="00CE7E90"/>
    <w:rsid w:val="00CF130C"/>
    <w:rsid w:val="00D35924"/>
    <w:rsid w:val="00D41728"/>
    <w:rsid w:val="00D428F1"/>
    <w:rsid w:val="00D43086"/>
    <w:rsid w:val="00D61F46"/>
    <w:rsid w:val="00D6235A"/>
    <w:rsid w:val="00D708A7"/>
    <w:rsid w:val="00D73055"/>
    <w:rsid w:val="00D84D52"/>
    <w:rsid w:val="00D863BA"/>
    <w:rsid w:val="00D91946"/>
    <w:rsid w:val="00D921C8"/>
    <w:rsid w:val="00DA10E5"/>
    <w:rsid w:val="00DC52D8"/>
    <w:rsid w:val="00DD2B9B"/>
    <w:rsid w:val="00DF225B"/>
    <w:rsid w:val="00DF3730"/>
    <w:rsid w:val="00DF4E92"/>
    <w:rsid w:val="00DF6210"/>
    <w:rsid w:val="00E01D62"/>
    <w:rsid w:val="00E3070E"/>
    <w:rsid w:val="00E31699"/>
    <w:rsid w:val="00E334A7"/>
    <w:rsid w:val="00E34BFC"/>
    <w:rsid w:val="00E45428"/>
    <w:rsid w:val="00E46CF8"/>
    <w:rsid w:val="00E506DC"/>
    <w:rsid w:val="00E537F7"/>
    <w:rsid w:val="00E63018"/>
    <w:rsid w:val="00E64FFE"/>
    <w:rsid w:val="00E707FB"/>
    <w:rsid w:val="00E8360D"/>
    <w:rsid w:val="00E8720A"/>
    <w:rsid w:val="00E933D6"/>
    <w:rsid w:val="00EA0DF6"/>
    <w:rsid w:val="00EA1994"/>
    <w:rsid w:val="00EB1604"/>
    <w:rsid w:val="00EB1798"/>
    <w:rsid w:val="00EB7509"/>
    <w:rsid w:val="00EC62A2"/>
    <w:rsid w:val="00ED408E"/>
    <w:rsid w:val="00ED4D31"/>
    <w:rsid w:val="00ED4E80"/>
    <w:rsid w:val="00EE3E64"/>
    <w:rsid w:val="00EF6910"/>
    <w:rsid w:val="00F04FF1"/>
    <w:rsid w:val="00F128B9"/>
    <w:rsid w:val="00F341FB"/>
    <w:rsid w:val="00F353A8"/>
    <w:rsid w:val="00F436FE"/>
    <w:rsid w:val="00F46C4B"/>
    <w:rsid w:val="00F61AC9"/>
    <w:rsid w:val="00F71899"/>
    <w:rsid w:val="00F90388"/>
    <w:rsid w:val="00F9740E"/>
    <w:rsid w:val="00FA4A55"/>
    <w:rsid w:val="00FC60E2"/>
    <w:rsid w:val="00FC73A1"/>
    <w:rsid w:val="00FD6A75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E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54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5428"/>
  </w:style>
  <w:style w:type="paragraph" w:styleId="a6">
    <w:name w:val="footer"/>
    <w:basedOn w:val="a"/>
    <w:link w:val="a7"/>
    <w:uiPriority w:val="99"/>
    <w:unhideWhenUsed/>
    <w:rsid w:val="00E454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5428"/>
  </w:style>
  <w:style w:type="paragraph" w:styleId="a8">
    <w:name w:val="Balloon Text"/>
    <w:basedOn w:val="a"/>
    <w:link w:val="a9"/>
    <w:uiPriority w:val="99"/>
    <w:semiHidden/>
    <w:unhideWhenUsed/>
    <w:rsid w:val="00E454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54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E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54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5428"/>
  </w:style>
  <w:style w:type="paragraph" w:styleId="a6">
    <w:name w:val="footer"/>
    <w:basedOn w:val="a"/>
    <w:link w:val="a7"/>
    <w:uiPriority w:val="99"/>
    <w:unhideWhenUsed/>
    <w:rsid w:val="00E454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5428"/>
  </w:style>
  <w:style w:type="paragraph" w:styleId="a8">
    <w:name w:val="Balloon Text"/>
    <w:basedOn w:val="a"/>
    <w:link w:val="a9"/>
    <w:uiPriority w:val="99"/>
    <w:semiHidden/>
    <w:unhideWhenUsed/>
    <w:rsid w:val="00E454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5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2690</Words>
  <Characters>15339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Тимирхан Алишев</dc:creator>
  <cp:lastModifiedBy>Гильмутдинова</cp:lastModifiedBy>
  <cp:revision>3</cp:revision>
  <cp:lastPrinted>2015-02-10T10:11:00Z</cp:lastPrinted>
  <dcterms:created xsi:type="dcterms:W3CDTF">2015-02-10T10:23:00Z</dcterms:created>
  <dcterms:modified xsi:type="dcterms:W3CDTF">2015-02-11T13:29:00Z</dcterms:modified>
</cp:coreProperties>
</file>