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D9" w:rsidRPr="000840D9" w:rsidRDefault="000840D9" w:rsidP="000840D9">
      <w:pPr>
        <w:rPr>
          <w:b/>
        </w:rPr>
      </w:pPr>
      <w:r w:rsidRPr="000840D9">
        <w:rPr>
          <w:b/>
        </w:rPr>
        <w:t>ТАСС</w:t>
      </w:r>
    </w:p>
    <w:p w:rsidR="000840D9" w:rsidRDefault="000840D9" w:rsidP="000840D9">
      <w:r>
        <w:t>12.10.16</w:t>
      </w:r>
    </w:p>
    <w:p w:rsidR="0031731E" w:rsidRDefault="000840D9" w:rsidP="000840D9">
      <w:pPr>
        <w:rPr>
          <w:b/>
        </w:rPr>
      </w:pPr>
      <w:r w:rsidRPr="000840D9">
        <w:rPr>
          <w:b/>
        </w:rPr>
        <w:t>Васильева отметила важность проекта по развитию спортивной инфраструктуры сельских школ</w:t>
      </w:r>
    </w:p>
    <w:p w:rsidR="000840D9" w:rsidRDefault="000840D9" w:rsidP="000840D9">
      <w:r>
        <w:t>Министр отметила, что количество учащихся, которые занимаются физической культурой и спортом во внеурочное время в школах, увеличилось на 273 тыс. человек</w:t>
      </w:r>
    </w:p>
    <w:p w:rsidR="000840D9" w:rsidRDefault="000840D9" w:rsidP="000840D9">
      <w:r>
        <w:t>Поделиться</w:t>
      </w:r>
    </w:p>
    <w:p w:rsidR="000840D9" w:rsidRDefault="000840D9" w:rsidP="000840D9">
      <w:r>
        <w:t>Министр образования и науки РФ Ольга Васильева отметила важность продолжения проекта по развитию спортивной инфраструктуры сельских школ. Об этом она заявила во вторник на заседании Совета при президенте РФ по развитию физической культуры и спорта.</w:t>
      </w:r>
    </w:p>
    <w:p w:rsidR="000840D9" w:rsidRDefault="000840D9" w:rsidP="000840D9">
      <w:r>
        <w:t xml:space="preserve">Васильева напомнила, что три года подряд Министерством образования при поддержке "Единой России" реализуется проект по развитию спортивной инфраструктуры сельских школ. </w:t>
      </w:r>
      <w:proofErr w:type="gramStart"/>
      <w:r>
        <w:t xml:space="preserve">"Я назову только цифры, которые впечатляют: отремонтированы 1474 спортивных зала, построены, оснащены, открыты спортивные сооружения в 1423 школах, созданы и действуют 4176 школьных спортивных клубов", - сказала глава </w:t>
      </w:r>
      <w:proofErr w:type="spellStart"/>
      <w:r>
        <w:t>Минобрнауки</w:t>
      </w:r>
      <w:proofErr w:type="spellEnd"/>
      <w:r>
        <w:t>.</w:t>
      </w:r>
      <w:proofErr w:type="gramEnd"/>
    </w:p>
    <w:p w:rsidR="000840D9" w:rsidRDefault="000840D9" w:rsidP="000840D9">
      <w:r>
        <w:t xml:space="preserve">Самое главное, по ее словам, что "количество учащихся, которые занимаются физической культурой и спортом во внеурочное время в школах, увеличилось на 273 тыс. человек". "И все регионы подтверждают необходимость продолжения этого проекта, и нам очень хочется, чтобы появилась соответствующая строка в федеральном </w:t>
      </w:r>
      <w:proofErr w:type="gramStart"/>
      <w:r>
        <w:t>бюджете</w:t>
      </w:r>
      <w:proofErr w:type="gramEnd"/>
      <w:r>
        <w:t xml:space="preserve"> 2017 года, хотя мы понимаем эти сложности", - добавила Васильева.</w:t>
      </w:r>
      <w:bookmarkStart w:id="0" w:name="_GoBack"/>
      <w:bookmarkEnd w:id="0"/>
    </w:p>
    <w:sectPr w:rsidR="0008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03"/>
    <w:rsid w:val="000840D9"/>
    <w:rsid w:val="0031731E"/>
    <w:rsid w:val="00A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2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64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694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2016-10-13T13:55:00Z</dcterms:created>
  <dcterms:modified xsi:type="dcterms:W3CDTF">2016-10-13T13:56:00Z</dcterms:modified>
</cp:coreProperties>
</file>