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D41768" w:rsidRDefault="00D41768">
      <w:pPr>
        <w:rPr>
          <w:b/>
        </w:rPr>
      </w:pPr>
      <w:r w:rsidRPr="00D41768">
        <w:rPr>
          <w:b/>
        </w:rPr>
        <w:t>ТАСС</w:t>
      </w:r>
    </w:p>
    <w:p w:rsidR="00D41768" w:rsidRDefault="00D41768">
      <w:r>
        <w:t>29.11.16</w:t>
      </w:r>
    </w:p>
    <w:p w:rsidR="00D41768" w:rsidRPr="00D41768" w:rsidRDefault="00D41768" w:rsidP="00D41768">
      <w:pPr>
        <w:rPr>
          <w:b/>
        </w:rPr>
      </w:pPr>
      <w:r w:rsidRPr="00D41768">
        <w:rPr>
          <w:b/>
        </w:rPr>
        <w:t xml:space="preserve">Российские школы вошли в топ-10 </w:t>
      </w:r>
      <w:proofErr w:type="gramStart"/>
      <w:r w:rsidRPr="00D41768">
        <w:rPr>
          <w:b/>
        </w:rPr>
        <w:t>лучших</w:t>
      </w:r>
      <w:proofErr w:type="gramEnd"/>
      <w:r w:rsidRPr="00D41768">
        <w:rPr>
          <w:b/>
        </w:rPr>
        <w:t xml:space="preserve"> в мире по уровню математического образования</w:t>
      </w:r>
    </w:p>
    <w:p w:rsidR="00D41768" w:rsidRDefault="00D41768" w:rsidP="00D41768">
      <w:r>
        <w:t>В рамках исследования TIMSS оценивается общеобразовательная подготовка учащихся 4-х и 8-х классов, а также подготовка выпускников, изучающих углубленный профильный курс математики и физики</w:t>
      </w:r>
    </w:p>
    <w:p w:rsidR="00D41768" w:rsidRDefault="00D41768" w:rsidP="00D41768">
      <w:r>
        <w:t xml:space="preserve">Россия занимает одно из самых высоких мест в </w:t>
      </w:r>
      <w:proofErr w:type="gramStart"/>
      <w:r>
        <w:t>мире</w:t>
      </w:r>
      <w:proofErr w:type="gramEnd"/>
      <w:r>
        <w:t xml:space="preserve"> по уровню математического и естественнонаучного образования в школах, с 2011 года ей удалось улучшить свои позиции по этим направлениям.</w:t>
      </w:r>
    </w:p>
    <w:p w:rsidR="00D41768" w:rsidRDefault="00D41768" w:rsidP="00D41768">
      <w:r>
        <w:t>Об этом свидетельствуют опубликованные результаты исследования TIMSS (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 - международного исследования по оценке качества математического и естественнонаучного образования, проводимого Международной ассоциацией по оценке учебных достижений (IEA).</w:t>
      </w:r>
    </w:p>
    <w:p w:rsidR="00D41768" w:rsidRDefault="00D41768" w:rsidP="00D41768">
      <w:r>
        <w:t>В рамках исследования TIMSS оценивается общеобразовательная подготовка учащихся 4-х и 8-х классов по математике и естественнонаучным предметам, а также подготовка учащихся 11-х классов, изучающих углубленный профильный курс математики и физики.</w:t>
      </w:r>
    </w:p>
    <w:p w:rsidR="00D41768" w:rsidRDefault="00D41768" w:rsidP="00D41768">
      <w:r>
        <w:t xml:space="preserve">Мониторинг проводится каждые четыре года. За прошедшие годы было проведено шесть циклов исследования TIMSS - в 1995, 1999, 2003, 2007, 2011 и 2015 </w:t>
      </w:r>
      <w:proofErr w:type="gramStart"/>
      <w:r>
        <w:t>годах</w:t>
      </w:r>
      <w:proofErr w:type="gramEnd"/>
      <w:r>
        <w:t xml:space="preserve">. В исследовании принимают участие более 50 стран, в том числе все ведущие экономики мира. Российские школьники регулярно участвуют в международном </w:t>
      </w:r>
      <w:proofErr w:type="gramStart"/>
      <w:r>
        <w:t>мониторинге</w:t>
      </w:r>
      <w:proofErr w:type="gramEnd"/>
      <w:r>
        <w:t xml:space="preserve"> качества математического и естественнонаучного образования TIMSS начиная с 1995 года.</w:t>
      </w:r>
    </w:p>
    <w:p w:rsidR="00D41768" w:rsidRDefault="00D41768" w:rsidP="00D41768">
      <w:r>
        <w:t>Рост качества образования в начальной школе</w:t>
      </w:r>
    </w:p>
    <w:p w:rsidR="00D41768" w:rsidRDefault="00D41768" w:rsidP="00D41768">
      <w:r>
        <w:t>Результаты российских учащихся 4 классов по математике (564 балла) и по естествознанию (567 баллов) существенно превышают среднее значение международной шкалы TIMSS, свидетельствует последний мониторинг 2015 года, итоги которого подвела IEA. По сравнению с результатами предыдущего исследования, проведенного в 2011 году, Россия поднялась с 10 на 7 место, обойдя Англию, Финляндию и Бельгию и закрепившись в группе мировых лидеров, среди которых также оказались Сингапур, Гонконг, Республика Корея, Тайвань и Япония. Результаты остальных стран, участвовавших в исследовании, в том числе США, Германии, Франции, Австралии, Канады, оказались существенно ниже российских.</w:t>
      </w:r>
    </w:p>
    <w:p w:rsidR="00D41768" w:rsidRDefault="00D41768" w:rsidP="00D41768">
      <w:r>
        <w:t>Уровень подготовки российских школьников 4-х классов по естествознанию значительно превысил результаты учащихся большинства стран - участниц TIMSS. Наша страна поднялась с 5-й позиции на 4-ю, обойдя Финляндию. Учащиеся 43 стран показали естественнонаучные знания ниже, чем у школьников из России (среди них Гонконг, Тайвань, США, все участвовавшие в исследовании страны Европы).</w:t>
      </w:r>
    </w:p>
    <w:p w:rsidR="00D41768" w:rsidRDefault="00D41768" w:rsidP="00D41768">
      <w:r>
        <w:t xml:space="preserve">"Итоги исследования подтверждают позитивный эффект внедрения федерального государственного образовательного стандарта начальной школы, по сравнению с результатами 2011 года российские четвероклассники по уровню математической грамотности поднялись на 21 балл, естественнонаучной - на 15 баллов. Образовательный стандарт 2009 года изменил приоритеты в начальном </w:t>
      </w:r>
      <w:proofErr w:type="gramStart"/>
      <w:r>
        <w:t>образовании</w:t>
      </w:r>
      <w:proofErr w:type="gramEnd"/>
      <w:r>
        <w:t xml:space="preserve"> - акцент с формирования предметных знаний, умений и навыков сместился на развитие у младшего школьника умения учиться, формирование способности применять знания для разрешения типовых и новых учебных и практических ситуаций. Приоритетными задачами стали развитие интереса к изучаемым предметам и формирование личностных качеств", - прокомментировал ТАСС результаты исследования руководитель </w:t>
      </w:r>
      <w:proofErr w:type="spellStart"/>
      <w:r>
        <w:t>Рособрнадзора</w:t>
      </w:r>
      <w:proofErr w:type="spellEnd"/>
      <w:r>
        <w:t xml:space="preserve"> Сергей Кравцов.</w:t>
      </w:r>
    </w:p>
    <w:p w:rsidR="00D41768" w:rsidRDefault="00D41768" w:rsidP="00D41768">
      <w:r>
        <w:t>По сравнению с 2011 годом результаты российских выпускников начальной школы значительно улучшились по всем содержательным областям математики и естествознания, а также по всем группам познавательной деятельности.</w:t>
      </w:r>
    </w:p>
    <w:p w:rsidR="00D41768" w:rsidRDefault="00D41768" w:rsidP="00D41768">
      <w:r>
        <w:lastRenderedPageBreak/>
        <w:t>60% российских учащихся 4-х классов показали высокий уровень подготовки по математике и естествознанию. Они способны применять свои знания для решения достаточно сложных задач и обосновывать свое решение, а значит эффективно продолжать обучение в основной школе.</w:t>
      </w:r>
    </w:p>
    <w:p w:rsidR="00D41768" w:rsidRDefault="00D41768" w:rsidP="00D41768">
      <w:r>
        <w:t>Самые заботливые родители и счастливые дети</w:t>
      </w:r>
    </w:p>
    <w:p w:rsidR="00D41768" w:rsidRDefault="00D41768" w:rsidP="00D41768">
      <w:r>
        <w:t>В среднем российские дети несколько позже начинают свое обучение в школе, чем в других странах. В России 69% детей пошли в школу, достигнув 7-летнего возраста, а 39% - в возрасте от 6 до 7 лет. В других странах немногим более половины детей поступает в школу в возрасте 6 лет, около 30% - в возрасте 7 лет, а 16% идет в школу, не достигнув и 6-летнего возраста.</w:t>
      </w:r>
    </w:p>
    <w:p w:rsidR="00D41768" w:rsidRDefault="00D41768" w:rsidP="00D41768">
      <w:r>
        <w:t>При этом данные исследования TIMSS подтверждают, что подготовка, полученная ребенком в дошкольном возрасте, оказывает положительное влияние на его успехи в начальной школе. В России посещали детские дошкольные учреждения 81% учащихся 4-х классов.</w:t>
      </w:r>
    </w:p>
    <w:p w:rsidR="00D41768" w:rsidRDefault="00D41768" w:rsidP="00D41768">
      <w:r>
        <w:t>Большое значение имеют развивающие занятия с ребенком в семье. По этому показателю - частоте занятий взрослых членов семьи с ребенком до его поступления в школу - Россия оказалась на первом месте среди всех участвующих в исследовании TIMSS стран. С большинством (70%) российских четвероклассников до их поступления в школу в семье часто занимались чтением книг и обсуждением прочитанного, играми с алфавитом, словами, цифрами и сортировкой предметом, учили навыкам письма.</w:t>
      </w:r>
    </w:p>
    <w:p w:rsidR="00D41768" w:rsidRDefault="00D41768" w:rsidP="00D41768">
      <w:r>
        <w:t>Учиться в начальной школе подавляющему большинству маленьких россиян нравится. Почти 70% российских учащихся 4-х классов очень хорошо относятся к своей школе, что выше, чем в Европе, свидетельствуют социологические данные, собранные исследователями. Им нравится находиться в школе, они считают ее полезным для себя местом, активно участвуют в учебном процессе и не испытывают особых проблем со своими учителями и одноклассниками.</w:t>
      </w:r>
    </w:p>
    <w:p w:rsidR="00D41768" w:rsidRDefault="00D41768" w:rsidP="00D41768">
      <w:r>
        <w:t>Основная школа</w:t>
      </w:r>
    </w:p>
    <w:p w:rsidR="00D41768" w:rsidRDefault="00D41768" w:rsidP="00D41768">
      <w:r>
        <w:t>В 2015 году учащиеся 8-х классов России снова продемонстрировали высокий уровень математической и естественнонаучной подготовки.</w:t>
      </w:r>
    </w:p>
    <w:p w:rsidR="00D41768" w:rsidRDefault="00D41768" w:rsidP="00D41768">
      <w:r>
        <w:t xml:space="preserve">По уровню математической грамотности среди восьмиклассников российские школьники набрали 538 баллов, что существенно выше среднего значения в 500 баллов. Наша страна сохранила свое 6-е место, прочно закрепившись в </w:t>
      </w:r>
      <w:proofErr w:type="gramStart"/>
      <w:r>
        <w:t>числе</w:t>
      </w:r>
      <w:proofErr w:type="gramEnd"/>
      <w:r>
        <w:t xml:space="preserve"> лидеров, куда также вошли Сингапур, Корея, Тайвань, Гонконг и Япония. Российские восьмиклассники показали более высокий уровень математических знаний, чем их сверстники из США, Норвегии, Италии, Канады, Швеции, Нидерландов, Венгрии, Австралии и других стран.</w:t>
      </w:r>
    </w:p>
    <w:p w:rsidR="00D41768" w:rsidRDefault="00D41768" w:rsidP="00D41768">
      <w:r>
        <w:t>По итогам исследования по естествознанию учащиеся 8-х классов тоже продемонстрировали стабильно высокий уровень знаний, удержав 7-е место и значительно превысив результаты учащихся большинства стран - участниц исследования TIMSS.</w:t>
      </w:r>
    </w:p>
    <w:p w:rsidR="00D41768" w:rsidRDefault="00D41768" w:rsidP="00D41768">
      <w:r>
        <w:t>Около половины российских учащихся 8-х классов имеют высокий уровень подготовки по математике и естествознанию, и это означает, что они готовы успешно продолжать обучение в старших классах. Они способны применять свои математические знания, а также знания в области физики, химии, биологии и географии для решения достаточно сложных учебных и практических задач.</w:t>
      </w:r>
    </w:p>
    <w:p w:rsidR="00D41768" w:rsidRDefault="00D41768" w:rsidP="00D41768">
      <w:r>
        <w:t xml:space="preserve">Профильная математика - лучшая в </w:t>
      </w:r>
      <w:proofErr w:type="gramStart"/>
      <w:r>
        <w:t>мире</w:t>
      </w:r>
      <w:proofErr w:type="gramEnd"/>
    </w:p>
    <w:p w:rsidR="00D41768" w:rsidRDefault="00D41768" w:rsidP="00D41768">
      <w:r>
        <w:t>Российские учащиеся 11-х классов, изучавшие углубленный профильный курс математики в старшей школе, продемонстрировали самые высокие результаты среди всех стран - участниц исследования 2015 года.</w:t>
      </w:r>
    </w:p>
    <w:p w:rsidR="00D41768" w:rsidRDefault="00D41768" w:rsidP="00D41768">
      <w:r>
        <w:t>"Первое место по данному направлению подготовки наша страна удерживает уже восемь лет, поддерживая лучшие традиции советского и российского математического образования", - отметил Кравцов.</w:t>
      </w:r>
    </w:p>
    <w:p w:rsidR="00D41768" w:rsidRDefault="00D41768" w:rsidP="00D41768">
      <w:r>
        <w:lastRenderedPageBreak/>
        <w:t xml:space="preserve">В 2015 году в рамках исследования TIMSS было также проведено изучение уровня подготовки выпускников средней школы по физике в сравнении с международными стандартами. Оно проводилось среди учащихся, планирующих дальнейшую учебную или профессиональную деятельность в </w:t>
      </w:r>
      <w:proofErr w:type="gramStart"/>
      <w:r>
        <w:t>областях</w:t>
      </w:r>
      <w:proofErr w:type="gramEnd"/>
      <w:r>
        <w:t>, требующих повышенной подготовки по физике. По итогам исследования школьников 11-х классов, проходящих профильный курс физики, Россия поднялась с 3-го на 2-е место. Только учащиеся Словении продемонстрировали более высокие результаты.</w:t>
      </w:r>
    </w:p>
    <w:p w:rsidR="00D41768" w:rsidRDefault="00D41768" w:rsidP="00D41768">
      <w:r>
        <w:t>При этом российские выпускники средней школы имеют наименьший возраст (17,7 лет) среди всех стран - участниц исследования и наименьшее число лет обучения в школе (11 лет).</w:t>
      </w:r>
    </w:p>
    <w:p w:rsidR="00D41768" w:rsidRDefault="00D41768" w:rsidP="00D41768">
      <w:r>
        <w:t xml:space="preserve">"Результаты мониторинга TIMSS 2015 года свидетельствуют, что уровень математического и естественнонаучного образования в России - один из самых высоких в </w:t>
      </w:r>
      <w:proofErr w:type="gramStart"/>
      <w:r>
        <w:t>мире</w:t>
      </w:r>
      <w:proofErr w:type="gramEnd"/>
      <w:r>
        <w:t xml:space="preserve">. За предыдущие четыре года наша страна не только нигде не уступила своих позиций, но и улучшила их", - резюмировал глава </w:t>
      </w:r>
      <w:proofErr w:type="spellStart"/>
      <w:r>
        <w:t>Рособрнадзора</w:t>
      </w:r>
      <w:proofErr w:type="spellEnd"/>
      <w:r>
        <w:t>.</w:t>
      </w:r>
    </w:p>
    <w:p w:rsidR="00D41768" w:rsidRDefault="00D41768" w:rsidP="00D41768">
      <w:bookmarkStart w:id="0" w:name="_GoBack"/>
      <w:bookmarkEnd w:id="0"/>
    </w:p>
    <w:sectPr w:rsidR="00D4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2A"/>
    <w:rsid w:val="0031731E"/>
    <w:rsid w:val="00D41768"/>
    <w:rsid w:val="00E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2016-12-13T08:23:00Z</dcterms:created>
  <dcterms:modified xsi:type="dcterms:W3CDTF">2016-12-13T08:24:00Z</dcterms:modified>
</cp:coreProperties>
</file>