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F" w:rsidRDefault="00C608A4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6B3102" wp14:editId="4C43CE67">
            <wp:simplePos x="0" y="0"/>
            <wp:positionH relativeFrom="column">
              <wp:posOffset>-34290</wp:posOffset>
            </wp:positionH>
            <wp:positionV relativeFrom="paragraph">
              <wp:posOffset>-173990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8A4" w:rsidRDefault="00C608A4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1105" w:rsidRPr="00002576" w:rsidRDefault="00A62C3B" w:rsidP="00691030">
      <w:pPr>
        <w:pStyle w:val="HTM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2576">
        <w:rPr>
          <w:rFonts w:ascii="Times New Roman" w:hAnsi="Times New Roman" w:cs="Times New Roman"/>
          <w:b/>
          <w:color w:val="000000"/>
          <w:sz w:val="32"/>
          <w:szCs w:val="32"/>
        </w:rPr>
        <w:t>Перечень требований,</w:t>
      </w:r>
    </w:p>
    <w:p w:rsidR="00651F31" w:rsidRDefault="00A62C3B" w:rsidP="00651F3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002576">
        <w:rPr>
          <w:rFonts w:ascii="Times New Roman" w:hAnsi="Times New Roman" w:cs="Times New Roman"/>
          <w:b/>
          <w:color w:val="000000"/>
          <w:sz w:val="32"/>
          <w:szCs w:val="32"/>
        </w:rPr>
        <w:t>предъявляемых</w:t>
      </w:r>
      <w:proofErr w:type="gramEnd"/>
      <w:r w:rsidRPr="00002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 соискателям</w:t>
      </w:r>
      <w:r w:rsidR="00651F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при </w:t>
      </w:r>
      <w:r w:rsidR="00651F31" w:rsidRPr="00651F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участии </w:t>
      </w:r>
    </w:p>
    <w:p w:rsidR="00651F31" w:rsidRDefault="00651F31" w:rsidP="00651F3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1F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конкурсном отборе на право получения </w:t>
      </w:r>
    </w:p>
    <w:p w:rsidR="00AB4260" w:rsidRPr="00002576" w:rsidRDefault="00651F31" w:rsidP="00651F31">
      <w:pPr>
        <w:pStyle w:val="HTM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F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гранта «Наш новый учитель»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AB4260">
        <w:rPr>
          <w:rFonts w:ascii="Times New Roman" w:hAnsi="Times New Roman" w:cs="Times New Roman"/>
          <w:b/>
          <w:color w:val="000000"/>
          <w:sz w:val="32"/>
          <w:szCs w:val="32"/>
        </w:rPr>
        <w:t>в 201</w:t>
      </w:r>
      <w:r w:rsidR="00691030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="00AB426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году</w:t>
      </w:r>
    </w:p>
    <w:p w:rsidR="00A62C3B" w:rsidRPr="00D26593" w:rsidRDefault="00A62C3B" w:rsidP="004D0773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2C3B" w:rsidRPr="00C01105" w:rsidRDefault="00691030" w:rsidP="00691030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участии в конкурсном отборе на право получения гранта «Наш новый учитель» заявитель</w:t>
      </w:r>
      <w:r w:rsidR="00A62C3B" w:rsidRPr="00C01105">
        <w:rPr>
          <w:rFonts w:ascii="Times New Roman" w:hAnsi="Times New Roman"/>
          <w:bCs/>
          <w:sz w:val="28"/>
          <w:szCs w:val="28"/>
        </w:rPr>
        <w:t xml:space="preserve"> должен соответствовать следующим критериям:</w:t>
      </w:r>
    </w:p>
    <w:p w:rsidR="00C01105" w:rsidRPr="00C01105" w:rsidRDefault="00A62C3B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 w:rsidRPr="00C01105">
        <w:rPr>
          <w:rFonts w:ascii="Times New Roman" w:hAnsi="Times New Roman"/>
          <w:sz w:val="28"/>
          <w:szCs w:val="28"/>
        </w:rPr>
        <w:t>являться гражданином Российской Федерации</w:t>
      </w:r>
      <w:r w:rsidR="00C01105" w:rsidRPr="00C01105">
        <w:rPr>
          <w:rFonts w:ascii="Times New Roman" w:hAnsi="Times New Roman"/>
          <w:sz w:val="28"/>
          <w:szCs w:val="28"/>
        </w:rPr>
        <w:t xml:space="preserve"> (независимо от постоянного места проживания);</w:t>
      </w:r>
    </w:p>
    <w:p w:rsidR="00A213D8" w:rsidRDefault="00A213D8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="00A62C3B" w:rsidRPr="00C01105">
        <w:rPr>
          <w:rFonts w:ascii="Times New Roman" w:hAnsi="Times New Roman"/>
          <w:sz w:val="28"/>
          <w:szCs w:val="28"/>
        </w:rPr>
        <w:t xml:space="preserve">возраст </w:t>
      </w:r>
      <w:r w:rsidRPr="00C01105">
        <w:rPr>
          <w:rFonts w:ascii="Times New Roman" w:hAnsi="Times New Roman"/>
          <w:sz w:val="28"/>
          <w:szCs w:val="28"/>
        </w:rPr>
        <w:t xml:space="preserve">на момент подачи документов на  участие в конкурсе на соискание гранта </w:t>
      </w:r>
      <w:r w:rsidR="00A62C3B" w:rsidRPr="00C01105">
        <w:rPr>
          <w:rFonts w:ascii="Times New Roman" w:hAnsi="Times New Roman"/>
          <w:sz w:val="28"/>
          <w:szCs w:val="28"/>
        </w:rPr>
        <w:t>не старше 35 лет;</w:t>
      </w:r>
    </w:p>
    <w:p w:rsidR="00A62C3B" w:rsidRPr="00A213D8" w:rsidRDefault="00C01105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 w:rsidRPr="00A213D8">
        <w:rPr>
          <w:rFonts w:ascii="Times New Roman" w:hAnsi="Times New Roman"/>
          <w:sz w:val="28"/>
          <w:szCs w:val="28"/>
        </w:rPr>
        <w:t>иметь высшее образование;</w:t>
      </w:r>
    </w:p>
    <w:p w:rsidR="00691030" w:rsidRDefault="00691030" w:rsidP="00691030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 w:rsidRPr="00A213D8">
        <w:rPr>
          <w:rFonts w:ascii="Times New Roman" w:hAnsi="Times New Roman"/>
          <w:sz w:val="28"/>
          <w:szCs w:val="28"/>
        </w:rPr>
        <w:t>на момент проведения кон</w:t>
      </w:r>
      <w:r>
        <w:rPr>
          <w:rFonts w:ascii="Times New Roman" w:hAnsi="Times New Roman"/>
          <w:sz w:val="28"/>
          <w:szCs w:val="28"/>
        </w:rPr>
        <w:t xml:space="preserve">курса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213D8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A213D8">
        <w:rPr>
          <w:rFonts w:ascii="Times New Roman" w:hAnsi="Times New Roman"/>
          <w:sz w:val="28"/>
          <w:szCs w:val="28"/>
        </w:rPr>
        <w:t xml:space="preserve"> </w:t>
      </w:r>
      <w:r w:rsidRPr="00AB4260">
        <w:rPr>
          <w:rFonts w:ascii="Times New Roman" w:hAnsi="Times New Roman"/>
          <w:b/>
          <w:sz w:val="28"/>
          <w:szCs w:val="28"/>
          <w:u w:val="single"/>
        </w:rPr>
        <w:t>по основному месту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учителем общеобразовательного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A213D8" w:rsidRDefault="00A213D8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</w:t>
      </w:r>
      <w:r w:rsidRPr="00A213D8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A213D8">
        <w:rPr>
          <w:rFonts w:ascii="Times New Roman" w:hAnsi="Times New Roman"/>
          <w:sz w:val="28"/>
          <w:szCs w:val="28"/>
        </w:rPr>
        <w:t xml:space="preserve"> стаж</w:t>
      </w:r>
      <w:r>
        <w:rPr>
          <w:rFonts w:ascii="Times New Roman" w:hAnsi="Times New Roman"/>
          <w:sz w:val="28"/>
          <w:szCs w:val="28"/>
        </w:rPr>
        <w:t>а</w:t>
      </w:r>
      <w:r w:rsidRPr="00A213D8">
        <w:rPr>
          <w:rFonts w:ascii="Times New Roman" w:hAnsi="Times New Roman"/>
          <w:sz w:val="28"/>
          <w:szCs w:val="28"/>
        </w:rPr>
        <w:t xml:space="preserve"> работы</w:t>
      </w:r>
      <w:r w:rsidR="00AB4260">
        <w:rPr>
          <w:rFonts w:ascii="Times New Roman" w:hAnsi="Times New Roman"/>
          <w:sz w:val="28"/>
          <w:szCs w:val="28"/>
        </w:rPr>
        <w:t>,</w:t>
      </w:r>
      <w:r w:rsidRPr="00A213D8">
        <w:rPr>
          <w:rFonts w:ascii="Times New Roman" w:hAnsi="Times New Roman"/>
          <w:sz w:val="28"/>
          <w:szCs w:val="28"/>
        </w:rPr>
        <w:t xml:space="preserve"> </w:t>
      </w:r>
      <w:r w:rsidR="00691030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 xml:space="preserve"> должен быть </w:t>
      </w:r>
      <w:r w:rsidRPr="00A213D8">
        <w:rPr>
          <w:rFonts w:ascii="Times New Roman" w:hAnsi="Times New Roman"/>
          <w:sz w:val="28"/>
          <w:szCs w:val="28"/>
        </w:rPr>
        <w:t>не более 3 лет</w:t>
      </w:r>
      <w:r>
        <w:rPr>
          <w:rFonts w:ascii="Times New Roman" w:hAnsi="Times New Roman"/>
          <w:sz w:val="28"/>
          <w:szCs w:val="28"/>
        </w:rPr>
        <w:t>;</w:t>
      </w:r>
    </w:p>
    <w:p w:rsidR="00A62C3B" w:rsidRDefault="00C01105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Pr="00C01105">
        <w:rPr>
          <w:rFonts w:ascii="Times New Roman" w:hAnsi="Times New Roman"/>
          <w:sz w:val="28"/>
          <w:szCs w:val="28"/>
        </w:rPr>
        <w:t>способности к учительской профессии</w:t>
      </w:r>
      <w:r>
        <w:rPr>
          <w:rFonts w:ascii="Times New Roman" w:hAnsi="Times New Roman"/>
          <w:sz w:val="28"/>
          <w:szCs w:val="28"/>
        </w:rPr>
        <w:t xml:space="preserve"> (проверяется в ходе конкурсного отбора)</w:t>
      </w:r>
      <w:r w:rsidR="00A62C3B" w:rsidRPr="00C01105">
        <w:rPr>
          <w:rFonts w:ascii="Times New Roman" w:hAnsi="Times New Roman"/>
          <w:sz w:val="28"/>
          <w:szCs w:val="28"/>
        </w:rPr>
        <w:t>;</w:t>
      </w:r>
    </w:p>
    <w:p w:rsidR="00C01105" w:rsidRPr="00C01105" w:rsidRDefault="00C01105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минимально-необходимые</w:t>
      </w:r>
      <w:r w:rsidRPr="00C0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знания </w:t>
      </w:r>
      <w:r w:rsidRPr="00C01105">
        <w:rPr>
          <w:rFonts w:ascii="Times New Roman" w:hAnsi="Times New Roman"/>
          <w:sz w:val="28"/>
          <w:szCs w:val="28"/>
        </w:rPr>
        <w:t>нормативно-правовой и предметной учебно-методической базы</w:t>
      </w:r>
      <w:r>
        <w:rPr>
          <w:rFonts w:ascii="Times New Roman" w:hAnsi="Times New Roman"/>
          <w:sz w:val="28"/>
          <w:szCs w:val="28"/>
        </w:rPr>
        <w:t xml:space="preserve"> (проверяется в ходе конкурсного отбора);</w:t>
      </w:r>
    </w:p>
    <w:p w:rsidR="00A62C3B" w:rsidRPr="00C01105" w:rsidRDefault="00A213D8" w:rsidP="004D0773">
      <w:pPr>
        <w:pStyle w:val="a3"/>
        <w:numPr>
          <w:ilvl w:val="0"/>
          <w:numId w:val="2"/>
        </w:numPr>
        <w:tabs>
          <w:tab w:val="clear" w:pos="1160"/>
          <w:tab w:val="left" w:pos="284"/>
          <w:tab w:val="num" w:pos="851"/>
        </w:tabs>
        <w:spacing w:line="360" w:lineRule="auto"/>
        <w:ind w:left="284" w:right="170" w:hanging="284"/>
        <w:jc w:val="both"/>
        <w:rPr>
          <w:rFonts w:ascii="Times New Roman" w:hAnsi="Times New Roman"/>
          <w:sz w:val="28"/>
          <w:szCs w:val="28"/>
        </w:rPr>
      </w:pPr>
      <w:r w:rsidRPr="00A213D8">
        <w:rPr>
          <w:rFonts w:ascii="Times New Roman" w:hAnsi="Times New Roman"/>
          <w:sz w:val="28"/>
          <w:szCs w:val="28"/>
        </w:rPr>
        <w:t>должен быть готов</w:t>
      </w:r>
      <w:r w:rsidR="00691030">
        <w:rPr>
          <w:rFonts w:ascii="Times New Roman" w:hAnsi="Times New Roman"/>
          <w:sz w:val="28"/>
          <w:szCs w:val="28"/>
        </w:rPr>
        <w:t>ым</w:t>
      </w:r>
      <w:r w:rsidRPr="00A213D8">
        <w:rPr>
          <w:rFonts w:ascii="Times New Roman" w:hAnsi="Times New Roman"/>
          <w:sz w:val="28"/>
          <w:szCs w:val="28"/>
        </w:rPr>
        <w:t xml:space="preserve"> трудоустроиться </w:t>
      </w:r>
      <w:r w:rsidR="00691030" w:rsidRPr="00A213D8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691030">
        <w:rPr>
          <w:rFonts w:ascii="Times New Roman" w:hAnsi="Times New Roman"/>
          <w:sz w:val="28"/>
          <w:szCs w:val="28"/>
        </w:rPr>
        <w:t xml:space="preserve">с 1 сентября 2013 года </w:t>
      </w:r>
      <w:r w:rsidRPr="00A213D8">
        <w:rPr>
          <w:rFonts w:ascii="Times New Roman" w:hAnsi="Times New Roman"/>
          <w:sz w:val="28"/>
          <w:szCs w:val="28"/>
        </w:rPr>
        <w:t>в 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A213D8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>е</w:t>
      </w:r>
      <w:r w:rsidRPr="00A213D8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213D8">
        <w:rPr>
          <w:rFonts w:ascii="Times New Roman" w:hAnsi="Times New Roman"/>
          <w:sz w:val="28"/>
          <w:szCs w:val="28"/>
        </w:rPr>
        <w:t>по собственному выбору или по предложению Республиканской комиссии</w:t>
      </w:r>
      <w:r>
        <w:rPr>
          <w:rFonts w:ascii="Times New Roman" w:hAnsi="Times New Roman"/>
          <w:sz w:val="28"/>
          <w:szCs w:val="28"/>
        </w:rPr>
        <w:t>)</w:t>
      </w:r>
      <w:r w:rsidRPr="00A213D8">
        <w:rPr>
          <w:rFonts w:ascii="Times New Roman" w:hAnsi="Times New Roman"/>
          <w:sz w:val="28"/>
          <w:szCs w:val="28"/>
        </w:rPr>
        <w:t xml:space="preserve"> </w:t>
      </w:r>
      <w:r w:rsidRPr="00AB4260">
        <w:rPr>
          <w:rFonts w:ascii="Times New Roman" w:hAnsi="Times New Roman"/>
          <w:b/>
          <w:sz w:val="28"/>
          <w:szCs w:val="28"/>
          <w:u w:val="single"/>
        </w:rPr>
        <w:t>на срок не менее 3-х лет</w:t>
      </w:r>
      <w:r>
        <w:rPr>
          <w:rFonts w:ascii="Times New Roman" w:hAnsi="Times New Roman"/>
          <w:sz w:val="28"/>
          <w:szCs w:val="28"/>
        </w:rPr>
        <w:t>.</w:t>
      </w:r>
    </w:p>
    <w:p w:rsidR="00C608A4" w:rsidRDefault="00C608A4" w:rsidP="00C608A4">
      <w:pPr>
        <w:pStyle w:val="a3"/>
        <w:tabs>
          <w:tab w:val="num" w:pos="851"/>
        </w:tabs>
        <w:spacing w:line="36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608A4" w:rsidRPr="00C608A4" w:rsidRDefault="00C608A4" w:rsidP="00C608A4">
      <w:pPr>
        <w:pStyle w:val="a3"/>
        <w:tabs>
          <w:tab w:val="num" w:pos="851"/>
        </w:tabs>
        <w:spacing w:line="36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C608A4">
        <w:rPr>
          <w:rFonts w:ascii="Times New Roman" w:hAnsi="Times New Roman"/>
          <w:b/>
          <w:sz w:val="28"/>
          <w:szCs w:val="28"/>
        </w:rPr>
        <w:t xml:space="preserve">Льгота, установленная </w:t>
      </w:r>
      <w:r>
        <w:rPr>
          <w:rFonts w:ascii="Times New Roman" w:hAnsi="Times New Roman"/>
          <w:b/>
          <w:sz w:val="28"/>
          <w:szCs w:val="28"/>
        </w:rPr>
        <w:t>соискателю</w:t>
      </w:r>
    </w:p>
    <w:p w:rsidR="00B91D32" w:rsidRDefault="00C608A4" w:rsidP="00C608A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Соискатель</w:t>
      </w:r>
      <w:r w:rsidRPr="00C60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выбравший место своего будущего трудоустройства и имеющий</w:t>
      </w:r>
      <w:r w:rsidRPr="00C60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х</w:t>
      </w:r>
      <w:r>
        <w:rPr>
          <w:sz w:val="28"/>
          <w:szCs w:val="28"/>
        </w:rPr>
        <w:t>одатайство от планируемого работодателя</w:t>
      </w:r>
      <w:r>
        <w:rPr>
          <w:rFonts w:asciiTheme="minorHAnsi" w:hAnsiTheme="minorHAns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08A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прочих равных показателях имеет преимущество перед другими </w:t>
      </w:r>
      <w:r w:rsidR="00691030">
        <w:rPr>
          <w:rFonts w:ascii="Times New Roman" w:hAnsi="Times New Roman"/>
          <w:sz w:val="28"/>
          <w:szCs w:val="28"/>
        </w:rPr>
        <w:t>участниками конкурсного отбора</w:t>
      </w:r>
      <w:r w:rsidRPr="00C608A4">
        <w:rPr>
          <w:rFonts w:ascii="Times New Roman" w:hAnsi="Times New Roman"/>
          <w:sz w:val="28"/>
          <w:szCs w:val="28"/>
        </w:rPr>
        <w:t xml:space="preserve">.  </w:t>
      </w:r>
    </w:p>
    <w:p w:rsidR="00B91D32" w:rsidRDefault="00B91D32" w:rsidP="00C608A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91D32" w:rsidSect="00A213D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E8" w:rsidRDefault="007E43E8" w:rsidP="00A62C3B">
      <w:r>
        <w:separator/>
      </w:r>
    </w:p>
  </w:endnote>
  <w:endnote w:type="continuationSeparator" w:id="0">
    <w:p w:rsidR="007E43E8" w:rsidRDefault="007E43E8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E8" w:rsidRDefault="007E43E8" w:rsidP="00A62C3B">
      <w:r>
        <w:separator/>
      </w:r>
    </w:p>
  </w:footnote>
  <w:footnote w:type="continuationSeparator" w:id="0">
    <w:p w:rsidR="007E43E8" w:rsidRDefault="007E43E8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7D5"/>
    <w:multiLevelType w:val="hybridMultilevel"/>
    <w:tmpl w:val="76309098"/>
    <w:lvl w:ilvl="0" w:tplc="B4B049E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D637380"/>
    <w:multiLevelType w:val="hybridMultilevel"/>
    <w:tmpl w:val="ADA07DA4"/>
    <w:lvl w:ilvl="0" w:tplc="3F24CD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02576"/>
    <w:rsid w:val="000E0ADE"/>
    <w:rsid w:val="00234E38"/>
    <w:rsid w:val="002B4136"/>
    <w:rsid w:val="002E2693"/>
    <w:rsid w:val="004410B0"/>
    <w:rsid w:val="00455FF3"/>
    <w:rsid w:val="004B523C"/>
    <w:rsid w:val="004D0773"/>
    <w:rsid w:val="005B09DA"/>
    <w:rsid w:val="00651F31"/>
    <w:rsid w:val="00691030"/>
    <w:rsid w:val="007E43E8"/>
    <w:rsid w:val="00A213D8"/>
    <w:rsid w:val="00A62C3B"/>
    <w:rsid w:val="00AB4260"/>
    <w:rsid w:val="00AD01F3"/>
    <w:rsid w:val="00AF762F"/>
    <w:rsid w:val="00B04954"/>
    <w:rsid w:val="00B4020C"/>
    <w:rsid w:val="00B410ED"/>
    <w:rsid w:val="00B91D32"/>
    <w:rsid w:val="00C01105"/>
    <w:rsid w:val="00C608A4"/>
    <w:rsid w:val="00DE72BE"/>
    <w:rsid w:val="00DF55A8"/>
    <w:rsid w:val="00E66C52"/>
    <w:rsid w:val="00ED7334"/>
    <w:rsid w:val="00F23FBA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E75F-BB59-4E8B-A7D4-37C05B59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Tsarev</cp:lastModifiedBy>
  <cp:revision>6</cp:revision>
  <cp:lastPrinted>2012-05-28T09:47:00Z</cp:lastPrinted>
  <dcterms:created xsi:type="dcterms:W3CDTF">2012-03-01T09:13:00Z</dcterms:created>
  <dcterms:modified xsi:type="dcterms:W3CDTF">2013-02-28T11:16:00Z</dcterms:modified>
</cp:coreProperties>
</file>