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6616D" w:rsidRPr="00A6616D" w:rsidRDefault="00A6616D" w:rsidP="00A6616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6D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A6616D">
        <w:rPr>
          <w:rFonts w:ascii="Times New Roman" w:hAnsi="Times New Roman" w:cs="Times New Roman"/>
          <w:b/>
          <w:sz w:val="24"/>
          <w:szCs w:val="24"/>
        </w:rPr>
        <w:t xml:space="preserve"> Всероссийская научно-практическая конференция «Державинские чтения»</w:t>
      </w:r>
    </w:p>
    <w:p w:rsidR="00A6616D" w:rsidRPr="00A6616D" w:rsidRDefault="00A6616D" w:rsidP="00A6616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B49" w:rsidRDefault="0094272D" w:rsidP="00790B49">
      <w:pPr>
        <w:spacing w:after="0"/>
        <w:ind w:left="-1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A6616D">
        <w:rPr>
          <w:rFonts w:ascii="Times New Roman" w:eastAsia="Calibri" w:hAnsi="Times New Roman" w:cs="Times New Roman"/>
          <w:sz w:val="24"/>
          <w:szCs w:val="24"/>
        </w:rPr>
        <w:t xml:space="preserve"> 25 по 26 ноября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2015 года </w:t>
      </w:r>
      <w:r w:rsidRPr="00A6616D">
        <w:rPr>
          <w:rFonts w:ascii="Times New Roman" w:eastAsia="Calibri" w:hAnsi="Times New Roman" w:cs="Times New Roman"/>
          <w:sz w:val="24"/>
          <w:szCs w:val="24"/>
        </w:rPr>
        <w:t xml:space="preserve"> на базе Казанского (Приволжского) федерального университета</w:t>
      </w:r>
      <w:r w:rsidRPr="00A6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6D">
        <w:rPr>
          <w:rFonts w:ascii="Times New Roman" w:eastAsia="Calibri" w:hAnsi="Times New Roman" w:cs="Times New Roman"/>
          <w:sz w:val="24"/>
          <w:szCs w:val="24"/>
        </w:rPr>
        <w:t>проводится</w:t>
      </w:r>
      <w:r w:rsidRPr="00A6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6D">
        <w:rPr>
          <w:rFonts w:ascii="Times New Roman" w:eastAsia="Calibri" w:hAnsi="Times New Roman" w:cs="Times New Roman"/>
          <w:sz w:val="24"/>
          <w:szCs w:val="24"/>
        </w:rPr>
        <w:t xml:space="preserve">XI Всероссийская научно-практическая конференция «Державинские чтения». </w:t>
      </w:r>
    </w:p>
    <w:p w:rsidR="00790B49" w:rsidRDefault="0094272D" w:rsidP="00790B49">
      <w:pPr>
        <w:spacing w:after="0"/>
        <w:ind w:left="-1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16D">
        <w:rPr>
          <w:rFonts w:ascii="Times New Roman" w:eastAsia="Calibri" w:hAnsi="Times New Roman" w:cs="Times New Roman"/>
          <w:sz w:val="24"/>
          <w:szCs w:val="24"/>
        </w:rPr>
        <w:t>Участниками конференции являются более 400 человек.</w:t>
      </w:r>
    </w:p>
    <w:p w:rsidR="00790B49" w:rsidRDefault="0094272D" w:rsidP="00790B49">
      <w:pPr>
        <w:spacing w:after="0"/>
        <w:ind w:left="-1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16D">
        <w:rPr>
          <w:rFonts w:ascii="Times New Roman" w:eastAsia="Calibri" w:hAnsi="Times New Roman" w:cs="Times New Roman"/>
          <w:sz w:val="24"/>
          <w:szCs w:val="24"/>
        </w:rPr>
        <w:t>На текущую дату программой конференции запланировано 12 круглых столов.</w:t>
      </w:r>
    </w:p>
    <w:p w:rsidR="0094272D" w:rsidRPr="00A6616D" w:rsidRDefault="0094272D" w:rsidP="00790B49">
      <w:pPr>
        <w:spacing w:after="0"/>
        <w:ind w:left="-1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16D">
        <w:rPr>
          <w:rFonts w:ascii="Times New Roman" w:eastAsia="Calibri" w:hAnsi="Times New Roman" w:cs="Times New Roman"/>
          <w:sz w:val="24"/>
          <w:szCs w:val="24"/>
        </w:rPr>
        <w:t>5 круглых столов пройдут с участием федеральных гостей</w:t>
      </w:r>
    </w:p>
    <w:p w:rsidR="0094272D" w:rsidRPr="00A6616D" w:rsidRDefault="0094272D" w:rsidP="00790B49">
      <w:pPr>
        <w:spacing w:after="0"/>
        <w:ind w:left="-1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16D">
        <w:rPr>
          <w:rFonts w:ascii="Times New Roman" w:eastAsia="Calibri" w:hAnsi="Times New Roman" w:cs="Times New Roman"/>
          <w:sz w:val="24"/>
          <w:szCs w:val="24"/>
        </w:rPr>
        <w:t>Игнатьева Татьяна Павловна – заместитель директора Федеральной службы судебных приставов Российской Федерации</w:t>
      </w:r>
    </w:p>
    <w:p w:rsidR="0094272D" w:rsidRPr="00A6616D" w:rsidRDefault="0094272D" w:rsidP="00790B49">
      <w:pPr>
        <w:spacing w:after="0"/>
        <w:ind w:left="-1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16D">
        <w:rPr>
          <w:rFonts w:ascii="Times New Roman" w:eastAsia="Calibri" w:hAnsi="Times New Roman" w:cs="Times New Roman"/>
          <w:sz w:val="24"/>
          <w:szCs w:val="24"/>
        </w:rPr>
        <w:t>Кравцов Сергей Сергеевич – Руководитель Федеральной службы по надзору в сфере образования и науки</w:t>
      </w:r>
    </w:p>
    <w:p w:rsidR="0094272D" w:rsidRPr="00A6616D" w:rsidRDefault="0094272D" w:rsidP="00790B4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616D">
        <w:rPr>
          <w:rFonts w:ascii="Times New Roman" w:eastAsia="Calibri" w:hAnsi="Times New Roman" w:cs="Times New Roman"/>
          <w:sz w:val="24"/>
          <w:szCs w:val="24"/>
        </w:rPr>
        <w:t>Коновалов</w:t>
      </w:r>
      <w:proofErr w:type="gramEnd"/>
      <w:r w:rsidRPr="00A6616D">
        <w:rPr>
          <w:rFonts w:ascii="Times New Roman" w:eastAsia="Calibri" w:hAnsi="Times New Roman" w:cs="Times New Roman"/>
          <w:sz w:val="24"/>
          <w:szCs w:val="24"/>
        </w:rPr>
        <w:t xml:space="preserve"> Александр Владимирович – министр юстиции Российской Федерации</w:t>
      </w:r>
    </w:p>
    <w:p w:rsidR="0094272D" w:rsidRPr="00A6616D" w:rsidRDefault="0094272D" w:rsidP="00790B49">
      <w:pPr>
        <w:spacing w:after="0"/>
        <w:ind w:left="-1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616D">
        <w:rPr>
          <w:rFonts w:ascii="Times New Roman" w:eastAsia="Calibri" w:hAnsi="Times New Roman" w:cs="Times New Roman"/>
          <w:sz w:val="24"/>
          <w:szCs w:val="24"/>
        </w:rPr>
        <w:t>Бастрыкин</w:t>
      </w:r>
      <w:proofErr w:type="spellEnd"/>
      <w:r w:rsidRPr="00A6616D">
        <w:rPr>
          <w:rFonts w:ascii="Times New Roman" w:eastAsia="Calibri" w:hAnsi="Times New Roman" w:cs="Times New Roman"/>
          <w:sz w:val="24"/>
          <w:szCs w:val="24"/>
        </w:rPr>
        <w:t xml:space="preserve"> Александр Иванович  – Председатель Следственного комитета Российской Федерации</w:t>
      </w:r>
    </w:p>
    <w:p w:rsidR="0094272D" w:rsidRPr="00A6616D" w:rsidRDefault="0094272D" w:rsidP="00790B49">
      <w:pPr>
        <w:spacing w:after="0"/>
        <w:ind w:left="-1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6616D">
        <w:rPr>
          <w:rFonts w:ascii="Times New Roman" w:eastAsia="Calibri" w:hAnsi="Times New Roman" w:cs="Times New Roman"/>
          <w:sz w:val="24"/>
          <w:szCs w:val="24"/>
        </w:rPr>
        <w:t>Яковенко Вадим Владимирович – заместитель руководителя Федеральной миграционной службы Российской Федерации.</w:t>
      </w:r>
    </w:p>
    <w:p w:rsidR="0094272D" w:rsidRPr="00A6616D" w:rsidRDefault="0094272D" w:rsidP="0094272D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A6616D" w:rsidRPr="00A6616D" w:rsidRDefault="0094272D" w:rsidP="00A6616D">
      <w:pPr>
        <w:spacing w:after="0"/>
        <w:ind w:left="-1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справки: </w:t>
      </w:r>
      <w:r w:rsidR="00A6616D" w:rsidRPr="00A66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научно-практическая конференция «Державинские чтения» ежегодно проводится во Всероссийском государственном университете юстиции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Москвы</w:t>
      </w:r>
      <w:r w:rsidR="00A6616D" w:rsidRPr="00A6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2005 года. Участниками конференции являются профессорско-преподавательский состав, докторанты, аспиранты и студенты головного вуза и 14 филиалов Университета, расположенных во всех федеральных округах России, научно-педагогические работники и студенты российских и зарубежных образовательных и научных учреждений, практические работники Министерства юстиции РФ, Следственного комитета РФ, МВД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ФСБ </w:t>
      </w:r>
      <w:r w:rsidR="00A6616D" w:rsidRPr="00A66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и др</w:t>
      </w:r>
      <w:proofErr w:type="gramStart"/>
      <w:r w:rsidR="00A6616D" w:rsidRPr="00A66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616D" w:rsidRPr="00A6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End"/>
    </w:p>
    <w:p w:rsidR="00A6616D" w:rsidRPr="00A6616D" w:rsidRDefault="00A6616D" w:rsidP="00A6616D">
      <w:pPr>
        <w:spacing w:after="0"/>
        <w:ind w:left="-1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конференции традиционно включает в себя проведение пленарного заседания, а также работу секций по актуальным теоретическим и прикладным проблемам  отраслевых юридических наук.</w:t>
      </w:r>
    </w:p>
    <w:p w:rsidR="0094272D" w:rsidRPr="00A6616D" w:rsidRDefault="0094272D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sectPr w:rsidR="0094272D" w:rsidRPr="00A6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1781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0B49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272D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16D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443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2015-10-21T07:39:00Z</cp:lastPrinted>
  <dcterms:created xsi:type="dcterms:W3CDTF">2015-11-24T06:33:00Z</dcterms:created>
  <dcterms:modified xsi:type="dcterms:W3CDTF">2015-11-24T06:33:00Z</dcterms:modified>
</cp:coreProperties>
</file>