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Младшая возрастная группа: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– МБУ ДО «</w:t>
      </w:r>
      <w:proofErr w:type="spellStart"/>
      <w:r>
        <w:rPr>
          <w:sz w:val="28"/>
          <w:szCs w:val="28"/>
        </w:rPr>
        <w:t>ЦДЮТиЭ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Юлдаш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МБОУ ДО ДЮСШ № 6 («Бригантина»)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муниципального района;  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Спортивный клуб «Экстрим» Нижнекамского муниципального района.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возрастная группа: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– МБУДО «</w:t>
      </w:r>
      <w:proofErr w:type="spellStart"/>
      <w:r>
        <w:rPr>
          <w:sz w:val="28"/>
          <w:szCs w:val="28"/>
        </w:rPr>
        <w:t>ДДЮТиЭ</w:t>
      </w:r>
      <w:proofErr w:type="spellEnd"/>
      <w:r>
        <w:rPr>
          <w:sz w:val="28"/>
          <w:szCs w:val="28"/>
        </w:rPr>
        <w:t xml:space="preserve"> «Простор» </w:t>
      </w:r>
      <w:proofErr w:type="gramStart"/>
      <w:r>
        <w:rPr>
          <w:sz w:val="28"/>
          <w:szCs w:val="28"/>
        </w:rPr>
        <w:t>Ново-Савиновского</w:t>
      </w:r>
      <w:proofErr w:type="gramEnd"/>
      <w:r>
        <w:rPr>
          <w:sz w:val="28"/>
          <w:szCs w:val="28"/>
        </w:rPr>
        <w:t xml:space="preserve"> района г. Казани; 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МБОУ ДО ДЮСШ № 6 («Бригантина»)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МБУ ДО «</w:t>
      </w:r>
      <w:proofErr w:type="spellStart"/>
      <w:r>
        <w:rPr>
          <w:sz w:val="28"/>
          <w:szCs w:val="28"/>
        </w:rPr>
        <w:t>ЦДЮТиЭ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Юлдаш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Старшая возрастная группа: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– Спортивный клуб «Экстрим» Нижнекамского муниципального района;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– МБУДО «</w:t>
      </w:r>
      <w:proofErr w:type="spellStart"/>
      <w:r>
        <w:rPr>
          <w:sz w:val="28"/>
          <w:szCs w:val="28"/>
        </w:rPr>
        <w:t>ДДЮТиЭ</w:t>
      </w:r>
      <w:proofErr w:type="spellEnd"/>
      <w:r>
        <w:rPr>
          <w:sz w:val="28"/>
          <w:szCs w:val="28"/>
        </w:rPr>
        <w:t xml:space="preserve"> «Простор» </w:t>
      </w:r>
      <w:proofErr w:type="gramStart"/>
      <w:r>
        <w:rPr>
          <w:sz w:val="28"/>
          <w:szCs w:val="28"/>
        </w:rPr>
        <w:t>Ново-Савиновского</w:t>
      </w:r>
      <w:proofErr w:type="gramEnd"/>
      <w:r>
        <w:rPr>
          <w:sz w:val="28"/>
          <w:szCs w:val="28"/>
        </w:rPr>
        <w:t xml:space="preserve"> района г. Казани;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МБУ ДО «</w:t>
      </w:r>
      <w:proofErr w:type="spellStart"/>
      <w:r>
        <w:rPr>
          <w:sz w:val="28"/>
          <w:szCs w:val="28"/>
        </w:rPr>
        <w:t>ЦДЮТиЭ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Юлдаш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Победителями и призерами соревнований (3 этап «СТАРТ</w:t>
      </w:r>
      <w:proofErr w:type="gramStart"/>
      <w:r>
        <w:rPr>
          <w:sz w:val="28"/>
          <w:szCs w:val="28"/>
          <w:lang w:val="en-US"/>
        </w:rPr>
        <w:t>UP</w:t>
      </w:r>
      <w:proofErr w:type="gramEnd"/>
      <w:r>
        <w:rPr>
          <w:sz w:val="28"/>
          <w:szCs w:val="28"/>
        </w:rPr>
        <w:t>») стали следующие команды.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Младшая возрастная группа: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МБОУ ДО ДЮСШ № 6 («Бригантина»)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муниципального района; 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– МБУ ДО «</w:t>
      </w:r>
      <w:proofErr w:type="spellStart"/>
      <w:r>
        <w:rPr>
          <w:sz w:val="28"/>
          <w:szCs w:val="28"/>
        </w:rPr>
        <w:t>ЦДЮТиЭ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Юлдаш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района;  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сборная Кукморского муниципального района.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возрастная группа: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– МБУДО «</w:t>
      </w:r>
      <w:proofErr w:type="spellStart"/>
      <w:r>
        <w:rPr>
          <w:sz w:val="28"/>
          <w:szCs w:val="28"/>
        </w:rPr>
        <w:t>ДДЮТиЭ</w:t>
      </w:r>
      <w:proofErr w:type="spellEnd"/>
      <w:r>
        <w:rPr>
          <w:sz w:val="28"/>
          <w:szCs w:val="28"/>
        </w:rPr>
        <w:t xml:space="preserve"> «Простор» </w:t>
      </w:r>
      <w:proofErr w:type="gramStart"/>
      <w:r>
        <w:rPr>
          <w:sz w:val="28"/>
          <w:szCs w:val="28"/>
        </w:rPr>
        <w:t>Ново-Савиновского</w:t>
      </w:r>
      <w:proofErr w:type="gramEnd"/>
      <w:r>
        <w:rPr>
          <w:sz w:val="28"/>
          <w:szCs w:val="28"/>
        </w:rPr>
        <w:t xml:space="preserve"> района г. Казани; 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МБОУ ДО ДЮСШ № 6 («Бригантина») </w:t>
      </w:r>
      <w:proofErr w:type="spellStart"/>
      <w:r>
        <w:rPr>
          <w:sz w:val="28"/>
          <w:szCs w:val="28"/>
        </w:rPr>
        <w:t>Зеленодольского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МБУ ДО «</w:t>
      </w:r>
      <w:proofErr w:type="spellStart"/>
      <w:r>
        <w:rPr>
          <w:sz w:val="28"/>
          <w:szCs w:val="28"/>
        </w:rPr>
        <w:t>СДЮТиЭ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Бугульминского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Старшая возрастная группа: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– МБУДО «</w:t>
      </w:r>
      <w:proofErr w:type="spellStart"/>
      <w:r>
        <w:rPr>
          <w:sz w:val="28"/>
          <w:szCs w:val="28"/>
        </w:rPr>
        <w:t>ДДЮТиЭ</w:t>
      </w:r>
      <w:proofErr w:type="spellEnd"/>
      <w:r>
        <w:rPr>
          <w:sz w:val="28"/>
          <w:szCs w:val="28"/>
        </w:rPr>
        <w:t xml:space="preserve"> «Простор» </w:t>
      </w:r>
      <w:proofErr w:type="gramStart"/>
      <w:r>
        <w:rPr>
          <w:sz w:val="28"/>
          <w:szCs w:val="28"/>
        </w:rPr>
        <w:t>Ново-Савиновского</w:t>
      </w:r>
      <w:proofErr w:type="gramEnd"/>
      <w:r>
        <w:rPr>
          <w:sz w:val="28"/>
          <w:szCs w:val="28"/>
        </w:rPr>
        <w:t xml:space="preserve"> района                   г. Казани;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– МБУ ДО «</w:t>
      </w:r>
      <w:proofErr w:type="spellStart"/>
      <w:r>
        <w:rPr>
          <w:sz w:val="28"/>
          <w:szCs w:val="28"/>
        </w:rPr>
        <w:t>СДЮТиЭ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Бугульминского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474900" w:rsidRDefault="00474900" w:rsidP="00474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– Спортивный клуб «Экстрим» Нижнекамского муниципального района.</w:t>
      </w:r>
    </w:p>
    <w:p w:rsidR="00101F2E" w:rsidRDefault="00101F2E">
      <w:bookmarkStart w:id="0" w:name="_GoBack"/>
      <w:bookmarkEnd w:id="0"/>
    </w:p>
    <w:sectPr w:rsidR="0010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DC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4900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2AD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2017-07-11T07:17:00Z</dcterms:created>
  <dcterms:modified xsi:type="dcterms:W3CDTF">2017-07-11T07:17:00Z</dcterms:modified>
</cp:coreProperties>
</file>