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57" w:rsidRDefault="005D45DB">
      <w:r>
        <w:t>Абсолютным победителем республиканской олимпиады по французскому языку признан Ильнур Залялетдинов- десятиклассник гимназии №9 Московского района г.Казани. Призерами олимпиады стали шестеро учащихся той же гимназии №9 г.Казани - Саламатова          Динара, Галанина   Софья, Ибрагимова            Татьяна, Кондратьева          Арина,  Носкова       Дарья и  Фролова     Анастасия, а также воспитанник средней образовательной школы №37 с углубленным изучением отдельных предметов г. Набережные Челны - Нещеретний           Демьян. Мы поздравляем ребят, педагогов их подготовивших и родителей с победой и желаем покорения новых вершин уже на заключительном этапе Всероссийской олимпиады.</w:t>
      </w:r>
      <w:bookmarkStart w:id="0" w:name="_GoBack"/>
      <w:bookmarkEnd w:id="0"/>
    </w:p>
    <w:sectPr w:rsidR="007F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DB"/>
    <w:rsid w:val="005D45DB"/>
    <w:rsid w:val="00A1364D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*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2016-01-30T15:38:00Z</dcterms:created>
  <dcterms:modified xsi:type="dcterms:W3CDTF">2016-01-30T15:38:00Z</dcterms:modified>
</cp:coreProperties>
</file>