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F43" w:rsidRPr="00B05C34" w:rsidRDefault="00192F43" w:rsidP="00192F43">
      <w:pPr>
        <w:ind w:left="57" w:firstLine="709"/>
        <w:jc w:val="center"/>
      </w:pPr>
      <w:r w:rsidRPr="00017643">
        <w:rPr>
          <w:sz w:val="28"/>
        </w:rPr>
        <w:t>Юридическая секция</w:t>
      </w:r>
      <w:r w:rsidRPr="00017643">
        <w:rPr>
          <w:color w:val="FF0000"/>
          <w:sz w:val="28"/>
        </w:rPr>
        <w:tab/>
      </w:r>
      <w:r w:rsidRPr="00017643">
        <w:rPr>
          <w:b/>
          <w:sz w:val="28"/>
          <w:szCs w:val="28"/>
        </w:rPr>
        <w:t>ПРАВОВОЕ ОБЕСПЕЧЕНИЕ И ОХРАНА ЗАКОННЫХ ИНТЕРЕСОВ ЛИЧНОСТИ: ИСТОРИЯ И СОВРЕМЕННОСТЬ</w:t>
      </w:r>
    </w:p>
    <w:p w:rsidR="00192F43" w:rsidRPr="00017643" w:rsidRDefault="00192F43" w:rsidP="00192F43">
      <w:pPr>
        <w:tabs>
          <w:tab w:val="num" w:pos="1800"/>
        </w:tabs>
        <w:jc w:val="center"/>
        <w:rPr>
          <w:i/>
          <w:color w:val="FF0000"/>
          <w:sz w:val="16"/>
        </w:rPr>
      </w:pPr>
    </w:p>
    <w:p w:rsidR="00192F43" w:rsidRDefault="00192F43" w:rsidP="00192F43">
      <w:pPr>
        <w:tabs>
          <w:tab w:val="num" w:pos="709"/>
        </w:tabs>
        <w:ind w:left="709" w:hanging="425"/>
        <w:jc w:val="both"/>
        <w:rPr>
          <w:b/>
        </w:rPr>
      </w:pPr>
      <w:r w:rsidRPr="005B3F92">
        <w:rPr>
          <w:i/>
          <w:noProof/>
          <w:u w:val="single"/>
        </w:rPr>
        <w:t xml:space="preserve"> </w:t>
      </w:r>
      <w:r>
        <w:rPr>
          <w:i/>
          <w:noProof/>
          <w:u w:val="single"/>
        </w:rPr>
        <w:drawing>
          <wp:inline distT="0" distB="0" distL="0" distR="0">
            <wp:extent cx="3467100" cy="2305050"/>
            <wp:effectExtent l="0" t="0" r="0" b="0"/>
            <wp:docPr id="2" name="Рисунок 2" descr="C:\Documents and Settings\Npetruhina\Рабочий стол\конф Общество Государство Личность 2012\DSC_0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Documents and Settings\Npetruhina\Рабочий стол\конф Общество Государство Личность 2012\DSC_037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F43" w:rsidRDefault="00192F43" w:rsidP="00192F43">
      <w:pPr>
        <w:tabs>
          <w:tab w:val="num" w:pos="709"/>
        </w:tabs>
        <w:ind w:left="709" w:hanging="425"/>
        <w:jc w:val="both"/>
        <w:rPr>
          <w:b/>
        </w:rPr>
      </w:pPr>
    </w:p>
    <w:p w:rsidR="00192F43" w:rsidRPr="00017643" w:rsidRDefault="00192F43" w:rsidP="00192F43">
      <w:pPr>
        <w:tabs>
          <w:tab w:val="num" w:pos="709"/>
        </w:tabs>
        <w:ind w:left="709" w:hanging="425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3790950" cy="2514600"/>
            <wp:effectExtent l="0" t="0" r="0" b="0"/>
            <wp:docPr id="1" name="Рисунок 1" descr="C:\Documents and Settings\Npetruhina\Рабочий стол\конф Общество Государство Личность 2012\DSC_0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Documents and Settings\Npetruhina\Рабочий стол\конф Общество Государство Личность 2012\DSC_03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F43" w:rsidRPr="00607D7B" w:rsidRDefault="00192F43" w:rsidP="00192F43">
      <w:pPr>
        <w:pStyle w:val="a6"/>
        <w:ind w:firstLine="709"/>
        <w:rPr>
          <w:sz w:val="24"/>
        </w:rPr>
      </w:pPr>
      <w:r w:rsidRPr="00607D7B">
        <w:rPr>
          <w:sz w:val="24"/>
        </w:rPr>
        <w:t xml:space="preserve">На юридическую секцию было подано 16 научных докладов. Всего в работе секции приняли участие 12 человек. </w:t>
      </w:r>
    </w:p>
    <w:p w:rsidR="00192F43" w:rsidRPr="00607D7B" w:rsidRDefault="00192F43" w:rsidP="00192F43">
      <w:pPr>
        <w:ind w:firstLine="709"/>
        <w:jc w:val="both"/>
      </w:pPr>
      <w:r w:rsidRPr="00607D7B">
        <w:t xml:space="preserve">В ходе работы секции было заслушано 12 докладов, с которыми выступили </w:t>
      </w:r>
      <w:proofErr w:type="spellStart"/>
      <w:r w:rsidRPr="00607D7B">
        <w:t>Валитов</w:t>
      </w:r>
      <w:proofErr w:type="spellEnd"/>
      <w:r w:rsidRPr="00607D7B">
        <w:t xml:space="preserve"> Л.Р.,</w:t>
      </w:r>
      <w:proofErr w:type="spellStart"/>
      <w:r w:rsidRPr="00607D7B">
        <w:t>Илалова</w:t>
      </w:r>
      <w:proofErr w:type="spellEnd"/>
      <w:r w:rsidRPr="00607D7B">
        <w:t xml:space="preserve"> Л.Ю., Ковалева Л.А., </w:t>
      </w:r>
      <w:proofErr w:type="spellStart"/>
      <w:r w:rsidRPr="00607D7B">
        <w:t>Леушин</w:t>
      </w:r>
      <w:proofErr w:type="spellEnd"/>
      <w:r w:rsidRPr="00607D7B">
        <w:t xml:space="preserve"> В.Ю., Нефедов Н.Г., Федотова А.Н., </w:t>
      </w:r>
      <w:proofErr w:type="spellStart"/>
      <w:r w:rsidRPr="00607D7B">
        <w:t>Сайфутдинов</w:t>
      </w:r>
      <w:proofErr w:type="spellEnd"/>
      <w:r w:rsidRPr="00607D7B">
        <w:t xml:space="preserve"> Я.А., </w:t>
      </w:r>
      <w:proofErr w:type="spellStart"/>
      <w:r w:rsidRPr="00607D7B">
        <w:t>Шафиков</w:t>
      </w:r>
      <w:proofErr w:type="spellEnd"/>
      <w:r w:rsidRPr="00607D7B">
        <w:t xml:space="preserve"> Р.А., </w:t>
      </w:r>
      <w:proofErr w:type="spellStart"/>
      <w:r w:rsidRPr="00607D7B">
        <w:t>Долотина</w:t>
      </w:r>
      <w:proofErr w:type="spellEnd"/>
      <w:r w:rsidRPr="00607D7B">
        <w:t xml:space="preserve"> Р.Р., Малышева Ю.Ю., </w:t>
      </w:r>
      <w:proofErr w:type="spellStart"/>
      <w:r w:rsidRPr="00607D7B">
        <w:t>Муллина</w:t>
      </w:r>
      <w:proofErr w:type="spellEnd"/>
      <w:r w:rsidRPr="00607D7B">
        <w:t xml:space="preserve"> Л.А., </w:t>
      </w:r>
      <w:proofErr w:type="spellStart"/>
      <w:r w:rsidRPr="00607D7B">
        <w:t>Цхай</w:t>
      </w:r>
      <w:proofErr w:type="spellEnd"/>
      <w:r w:rsidRPr="00607D7B">
        <w:t xml:space="preserve"> О.И.</w:t>
      </w:r>
    </w:p>
    <w:p w:rsidR="00192F43" w:rsidRPr="00607D7B" w:rsidRDefault="00192F43" w:rsidP="00192F43">
      <w:pPr>
        <w:ind w:firstLine="709"/>
        <w:jc w:val="both"/>
      </w:pPr>
      <w:r w:rsidRPr="00607D7B">
        <w:t>В своих докладах участники ставили актуальные вопросы по совершенствованию действующего законодательства, а также предлагали пути разрешения поставленных задач.</w:t>
      </w:r>
    </w:p>
    <w:p w:rsidR="00192F43" w:rsidRPr="00607D7B" w:rsidRDefault="00192F43" w:rsidP="00192F43">
      <w:pPr>
        <w:ind w:firstLine="709"/>
        <w:jc w:val="both"/>
      </w:pPr>
      <w:r w:rsidRPr="00607D7B">
        <w:t>Среди основных направлений работы юридической секции можно выделить:</w:t>
      </w:r>
    </w:p>
    <w:p w:rsidR="00192F43" w:rsidRPr="00607D7B" w:rsidRDefault="00192F43" w:rsidP="00192F43">
      <w:pPr>
        <w:ind w:firstLine="709"/>
        <w:jc w:val="both"/>
      </w:pPr>
      <w:r w:rsidRPr="00607D7B">
        <w:t xml:space="preserve">- заслушивание докладов; </w:t>
      </w:r>
    </w:p>
    <w:p w:rsidR="00192F43" w:rsidRPr="00607D7B" w:rsidRDefault="00192F43" w:rsidP="00192F43">
      <w:pPr>
        <w:ind w:firstLine="709"/>
        <w:jc w:val="both"/>
      </w:pPr>
      <w:r w:rsidRPr="00607D7B">
        <w:t>- обсуждение;</w:t>
      </w:r>
    </w:p>
    <w:p w:rsidR="00192F43" w:rsidRPr="00607D7B" w:rsidRDefault="00192F43" w:rsidP="00192F43">
      <w:pPr>
        <w:ind w:firstLine="709"/>
        <w:jc w:val="both"/>
      </w:pPr>
      <w:r w:rsidRPr="00607D7B">
        <w:t>- опрос участников по итогам;</w:t>
      </w:r>
    </w:p>
    <w:p w:rsidR="00192F43" w:rsidRPr="00607D7B" w:rsidRDefault="00192F43" w:rsidP="00192F43">
      <w:pPr>
        <w:ind w:firstLine="709"/>
        <w:jc w:val="both"/>
      </w:pPr>
      <w:r w:rsidRPr="00607D7B">
        <w:t xml:space="preserve">- </w:t>
      </w:r>
      <w:proofErr w:type="spellStart"/>
      <w:r w:rsidRPr="00607D7B">
        <w:t>анализирование</w:t>
      </w:r>
      <w:proofErr w:type="spellEnd"/>
    </w:p>
    <w:p w:rsidR="00192F43" w:rsidRPr="00607D7B" w:rsidRDefault="00192F43" w:rsidP="00192F43">
      <w:pPr>
        <w:ind w:firstLine="709"/>
        <w:jc w:val="both"/>
      </w:pPr>
      <w:r w:rsidRPr="00607D7B">
        <w:t>Следует отметить, что практически все выступления докладчиков сопровождались анализом действующих норм и судебной практики.</w:t>
      </w:r>
    </w:p>
    <w:p w:rsidR="00192F43" w:rsidRPr="00607D7B" w:rsidRDefault="00192F43" w:rsidP="00192F43">
      <w:pPr>
        <w:ind w:firstLine="709"/>
        <w:jc w:val="both"/>
      </w:pPr>
      <w:r w:rsidRPr="00607D7B">
        <w:t xml:space="preserve">Особый интерес вызвали выступления: Валитова Л.Р., </w:t>
      </w:r>
      <w:proofErr w:type="spellStart"/>
      <w:r w:rsidRPr="00607D7B">
        <w:t>Илаловой</w:t>
      </w:r>
      <w:proofErr w:type="spellEnd"/>
      <w:r w:rsidRPr="00607D7B">
        <w:t xml:space="preserve"> Л.Ю., Ковалевой Л.А., </w:t>
      </w:r>
      <w:proofErr w:type="spellStart"/>
      <w:r w:rsidRPr="00607D7B">
        <w:t>Леушина</w:t>
      </w:r>
      <w:proofErr w:type="spellEnd"/>
      <w:r w:rsidRPr="00607D7B">
        <w:t xml:space="preserve"> В.Ю., Федотовой А.Н., </w:t>
      </w:r>
      <w:proofErr w:type="spellStart"/>
      <w:r w:rsidRPr="00607D7B">
        <w:t>Муллиной</w:t>
      </w:r>
      <w:proofErr w:type="spellEnd"/>
      <w:r w:rsidRPr="00607D7B">
        <w:t xml:space="preserve"> Л.А.</w:t>
      </w:r>
    </w:p>
    <w:p w:rsidR="00192F43" w:rsidRPr="00607D7B" w:rsidRDefault="00192F43" w:rsidP="00192F43">
      <w:pPr>
        <w:ind w:firstLine="709"/>
        <w:jc w:val="both"/>
      </w:pPr>
      <w:r w:rsidRPr="00607D7B">
        <w:lastRenderedPageBreak/>
        <w:t>Доклады участников юридической секции отличались хорошей теоретической подготовкой, применением практических материалов, глубиной выводов по исследуемым проблемам.</w:t>
      </w:r>
    </w:p>
    <w:p w:rsidR="00192F43" w:rsidRPr="00607D7B" w:rsidRDefault="00192F43" w:rsidP="00192F43">
      <w:pPr>
        <w:ind w:firstLine="709"/>
        <w:jc w:val="both"/>
      </w:pPr>
      <w:r w:rsidRPr="00607D7B">
        <w:t>По завершению работы юридической секции лучшими были отмечены следующие выступления:</w:t>
      </w:r>
    </w:p>
    <w:p w:rsidR="00192F43" w:rsidRPr="00607D7B" w:rsidRDefault="00192F43" w:rsidP="00192F43">
      <w:pPr>
        <w:ind w:firstLine="709"/>
        <w:jc w:val="both"/>
      </w:pPr>
      <w:proofErr w:type="gramStart"/>
      <w:r w:rsidRPr="00607D7B">
        <w:rPr>
          <w:lang w:val="en-US"/>
        </w:rPr>
        <w:t>I</w:t>
      </w:r>
      <w:r w:rsidRPr="00607D7B">
        <w:t xml:space="preserve"> место – Ковалева Л.А.;</w:t>
      </w:r>
      <w:proofErr w:type="gramEnd"/>
    </w:p>
    <w:p w:rsidR="00192F43" w:rsidRPr="00607D7B" w:rsidRDefault="00192F43" w:rsidP="00192F43">
      <w:pPr>
        <w:ind w:firstLine="709"/>
        <w:jc w:val="both"/>
      </w:pPr>
      <w:proofErr w:type="gramStart"/>
      <w:r w:rsidRPr="00607D7B">
        <w:rPr>
          <w:lang w:val="en-US"/>
        </w:rPr>
        <w:t>II</w:t>
      </w:r>
      <w:r w:rsidRPr="00607D7B">
        <w:t xml:space="preserve"> место – </w:t>
      </w:r>
      <w:proofErr w:type="spellStart"/>
      <w:r w:rsidRPr="00607D7B">
        <w:t>Муллина</w:t>
      </w:r>
      <w:proofErr w:type="spellEnd"/>
      <w:r w:rsidRPr="00607D7B">
        <w:t xml:space="preserve"> Л.А.;</w:t>
      </w:r>
      <w:proofErr w:type="gramEnd"/>
    </w:p>
    <w:p w:rsidR="00192F43" w:rsidRPr="00607D7B" w:rsidRDefault="00192F43" w:rsidP="00192F43">
      <w:pPr>
        <w:ind w:firstLine="709"/>
        <w:jc w:val="both"/>
      </w:pPr>
      <w:proofErr w:type="gramStart"/>
      <w:r w:rsidRPr="00607D7B">
        <w:rPr>
          <w:lang w:val="en-US"/>
        </w:rPr>
        <w:t>III</w:t>
      </w:r>
      <w:r w:rsidRPr="00607D7B">
        <w:t xml:space="preserve"> место – </w:t>
      </w:r>
      <w:proofErr w:type="spellStart"/>
      <w:r w:rsidRPr="00607D7B">
        <w:t>Валитов</w:t>
      </w:r>
      <w:proofErr w:type="spellEnd"/>
      <w:r w:rsidRPr="00607D7B">
        <w:t xml:space="preserve"> Л.Р., которые были представлены к вручению грамот на подведении итогов работы секции.</w:t>
      </w:r>
      <w:proofErr w:type="gramEnd"/>
    </w:p>
    <w:p w:rsidR="00192F43" w:rsidRPr="00607D7B" w:rsidRDefault="00192F43" w:rsidP="00192F43">
      <w:pPr>
        <w:ind w:firstLine="709"/>
        <w:jc w:val="both"/>
      </w:pPr>
      <w:r w:rsidRPr="00607D7B">
        <w:t xml:space="preserve">Особо было отмечено руководителями и всеми участникам юридической секции активное участие в ее работе Валитова Л.Р., Ковалевой Л.А., </w:t>
      </w:r>
      <w:proofErr w:type="spellStart"/>
      <w:r w:rsidRPr="00607D7B">
        <w:t>Леушина</w:t>
      </w:r>
      <w:proofErr w:type="spellEnd"/>
      <w:r w:rsidRPr="00607D7B">
        <w:t xml:space="preserve"> В.Ю., </w:t>
      </w:r>
      <w:proofErr w:type="spellStart"/>
      <w:r w:rsidRPr="00607D7B">
        <w:t>Муллиной</w:t>
      </w:r>
      <w:proofErr w:type="spellEnd"/>
      <w:r w:rsidRPr="00607D7B">
        <w:t xml:space="preserve"> Л.А., </w:t>
      </w:r>
      <w:proofErr w:type="spellStart"/>
      <w:r w:rsidRPr="00607D7B">
        <w:t>Цхай</w:t>
      </w:r>
      <w:proofErr w:type="spellEnd"/>
      <w:r w:rsidRPr="00607D7B">
        <w:t xml:space="preserve"> О.И., которые также были представлены к награждению на подведении итогов работы секции.</w:t>
      </w:r>
    </w:p>
    <w:p w:rsidR="002F6D3F" w:rsidRDefault="002F6D3F">
      <w:bookmarkStart w:id="0" w:name="_GoBack"/>
      <w:bookmarkEnd w:id="0"/>
    </w:p>
    <w:sectPr w:rsidR="002F6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9A"/>
    <w:rsid w:val="00192F43"/>
    <w:rsid w:val="002F6D3F"/>
    <w:rsid w:val="0048669A"/>
    <w:rsid w:val="0051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5A4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A4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5A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qFormat/>
    <w:rsid w:val="00515A48"/>
    <w:pPr>
      <w:spacing w:before="120" w:after="120" w:line="276" w:lineRule="auto"/>
    </w:pPr>
    <w:rPr>
      <w:rFonts w:asciiTheme="minorHAnsi" w:eastAsiaTheme="minorHAnsi" w:hAnsiTheme="minorHAnsi" w:cstheme="minorHAnsi"/>
      <w:b/>
      <w:bCs/>
      <w:caps/>
      <w:sz w:val="20"/>
      <w:szCs w:val="20"/>
      <w:lang w:eastAsia="en-US"/>
    </w:rPr>
  </w:style>
  <w:style w:type="paragraph" w:styleId="2">
    <w:name w:val="toc 2"/>
    <w:basedOn w:val="a"/>
    <w:next w:val="a"/>
    <w:autoRedefine/>
    <w:uiPriority w:val="39"/>
    <w:unhideWhenUsed/>
    <w:qFormat/>
    <w:rsid w:val="00515A48"/>
    <w:pPr>
      <w:spacing w:line="276" w:lineRule="auto"/>
      <w:ind w:left="220"/>
    </w:pPr>
    <w:rPr>
      <w:rFonts w:asciiTheme="minorHAnsi" w:eastAsiaTheme="minorHAnsi" w:hAnsiTheme="minorHAnsi" w:cstheme="minorHAnsi"/>
      <w:smallCaps/>
      <w:sz w:val="20"/>
      <w:szCs w:val="20"/>
      <w:lang w:eastAsia="en-US"/>
    </w:rPr>
  </w:style>
  <w:style w:type="paragraph" w:styleId="3">
    <w:name w:val="toc 3"/>
    <w:basedOn w:val="a"/>
    <w:next w:val="a"/>
    <w:autoRedefine/>
    <w:uiPriority w:val="39"/>
    <w:unhideWhenUsed/>
    <w:qFormat/>
    <w:rsid w:val="00515A48"/>
    <w:pPr>
      <w:spacing w:line="276" w:lineRule="auto"/>
      <w:ind w:left="440"/>
    </w:pPr>
    <w:rPr>
      <w:rFonts w:asciiTheme="minorHAnsi" w:eastAsiaTheme="minorHAnsi" w:hAnsiTheme="minorHAnsi" w:cstheme="minorHAnsi"/>
      <w:i/>
      <w:iCs/>
      <w:sz w:val="20"/>
      <w:szCs w:val="20"/>
      <w:lang w:eastAsia="en-US"/>
    </w:rPr>
  </w:style>
  <w:style w:type="character" w:styleId="a3">
    <w:name w:val="Strong"/>
    <w:basedOn w:val="a0"/>
    <w:uiPriority w:val="22"/>
    <w:qFormat/>
    <w:rsid w:val="00515A48"/>
    <w:rPr>
      <w:b/>
      <w:bCs/>
    </w:rPr>
  </w:style>
  <w:style w:type="character" w:styleId="a4">
    <w:name w:val="Emphasis"/>
    <w:basedOn w:val="a0"/>
    <w:uiPriority w:val="20"/>
    <w:qFormat/>
    <w:rsid w:val="00515A48"/>
    <w:rPr>
      <w:i/>
      <w:iCs/>
    </w:rPr>
  </w:style>
  <w:style w:type="paragraph" w:styleId="a5">
    <w:name w:val="TOC Heading"/>
    <w:basedOn w:val="1"/>
    <w:next w:val="a"/>
    <w:uiPriority w:val="39"/>
    <w:unhideWhenUsed/>
    <w:qFormat/>
    <w:rsid w:val="00515A48"/>
    <w:pPr>
      <w:outlineLvl w:val="9"/>
    </w:pPr>
    <w:rPr>
      <w:lang w:eastAsia="ru-RU"/>
    </w:rPr>
  </w:style>
  <w:style w:type="paragraph" w:styleId="a6">
    <w:name w:val="Body Text"/>
    <w:basedOn w:val="a"/>
    <w:link w:val="a7"/>
    <w:rsid w:val="00192F43"/>
    <w:pPr>
      <w:jc w:val="both"/>
    </w:pPr>
    <w:rPr>
      <w:bCs/>
      <w:iCs/>
      <w:sz w:val="28"/>
    </w:rPr>
  </w:style>
  <w:style w:type="character" w:customStyle="1" w:styleId="a7">
    <w:name w:val="Основной текст Знак"/>
    <w:basedOn w:val="a0"/>
    <w:link w:val="a6"/>
    <w:rsid w:val="00192F43"/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2F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F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5A4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A4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5A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qFormat/>
    <w:rsid w:val="00515A48"/>
    <w:pPr>
      <w:spacing w:before="120" w:after="120" w:line="276" w:lineRule="auto"/>
    </w:pPr>
    <w:rPr>
      <w:rFonts w:asciiTheme="minorHAnsi" w:eastAsiaTheme="minorHAnsi" w:hAnsiTheme="minorHAnsi" w:cstheme="minorHAnsi"/>
      <w:b/>
      <w:bCs/>
      <w:caps/>
      <w:sz w:val="20"/>
      <w:szCs w:val="20"/>
      <w:lang w:eastAsia="en-US"/>
    </w:rPr>
  </w:style>
  <w:style w:type="paragraph" w:styleId="2">
    <w:name w:val="toc 2"/>
    <w:basedOn w:val="a"/>
    <w:next w:val="a"/>
    <w:autoRedefine/>
    <w:uiPriority w:val="39"/>
    <w:unhideWhenUsed/>
    <w:qFormat/>
    <w:rsid w:val="00515A48"/>
    <w:pPr>
      <w:spacing w:line="276" w:lineRule="auto"/>
      <w:ind w:left="220"/>
    </w:pPr>
    <w:rPr>
      <w:rFonts w:asciiTheme="minorHAnsi" w:eastAsiaTheme="minorHAnsi" w:hAnsiTheme="minorHAnsi" w:cstheme="minorHAnsi"/>
      <w:smallCaps/>
      <w:sz w:val="20"/>
      <w:szCs w:val="20"/>
      <w:lang w:eastAsia="en-US"/>
    </w:rPr>
  </w:style>
  <w:style w:type="paragraph" w:styleId="3">
    <w:name w:val="toc 3"/>
    <w:basedOn w:val="a"/>
    <w:next w:val="a"/>
    <w:autoRedefine/>
    <w:uiPriority w:val="39"/>
    <w:unhideWhenUsed/>
    <w:qFormat/>
    <w:rsid w:val="00515A48"/>
    <w:pPr>
      <w:spacing w:line="276" w:lineRule="auto"/>
      <w:ind w:left="440"/>
    </w:pPr>
    <w:rPr>
      <w:rFonts w:asciiTheme="minorHAnsi" w:eastAsiaTheme="minorHAnsi" w:hAnsiTheme="minorHAnsi" w:cstheme="minorHAnsi"/>
      <w:i/>
      <w:iCs/>
      <w:sz w:val="20"/>
      <w:szCs w:val="20"/>
      <w:lang w:eastAsia="en-US"/>
    </w:rPr>
  </w:style>
  <w:style w:type="character" w:styleId="a3">
    <w:name w:val="Strong"/>
    <w:basedOn w:val="a0"/>
    <w:uiPriority w:val="22"/>
    <w:qFormat/>
    <w:rsid w:val="00515A48"/>
    <w:rPr>
      <w:b/>
      <w:bCs/>
    </w:rPr>
  </w:style>
  <w:style w:type="character" w:styleId="a4">
    <w:name w:val="Emphasis"/>
    <w:basedOn w:val="a0"/>
    <w:uiPriority w:val="20"/>
    <w:qFormat/>
    <w:rsid w:val="00515A48"/>
    <w:rPr>
      <w:i/>
      <w:iCs/>
    </w:rPr>
  </w:style>
  <w:style w:type="paragraph" w:styleId="a5">
    <w:name w:val="TOC Heading"/>
    <w:basedOn w:val="1"/>
    <w:next w:val="a"/>
    <w:uiPriority w:val="39"/>
    <w:unhideWhenUsed/>
    <w:qFormat/>
    <w:rsid w:val="00515A48"/>
    <w:pPr>
      <w:outlineLvl w:val="9"/>
    </w:pPr>
    <w:rPr>
      <w:lang w:eastAsia="ru-RU"/>
    </w:rPr>
  </w:style>
  <w:style w:type="paragraph" w:styleId="a6">
    <w:name w:val="Body Text"/>
    <w:basedOn w:val="a"/>
    <w:link w:val="a7"/>
    <w:rsid w:val="00192F43"/>
    <w:pPr>
      <w:jc w:val="both"/>
    </w:pPr>
    <w:rPr>
      <w:bCs/>
      <w:iCs/>
      <w:sz w:val="28"/>
    </w:rPr>
  </w:style>
  <w:style w:type="character" w:customStyle="1" w:styleId="a7">
    <w:name w:val="Основной текст Знак"/>
    <w:basedOn w:val="a0"/>
    <w:link w:val="a6"/>
    <w:rsid w:val="00192F43"/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2F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F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Гильмутдинова</dc:creator>
  <cp:keywords/>
  <dc:description/>
  <cp:lastModifiedBy>Гильмутдинова</cp:lastModifiedBy>
  <cp:revision>2</cp:revision>
  <dcterms:created xsi:type="dcterms:W3CDTF">2012-05-02T05:03:00Z</dcterms:created>
  <dcterms:modified xsi:type="dcterms:W3CDTF">2012-05-02T05:03:00Z</dcterms:modified>
</cp:coreProperties>
</file>