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DF" w:rsidRDefault="00DD4B93" w:rsidP="00D61F12">
      <w:pPr>
        <w:ind w:firstLine="0"/>
        <w:jc w:val="center"/>
        <w:rPr>
          <w:b/>
        </w:rPr>
      </w:pPr>
      <w:r w:rsidRPr="00DD4B93">
        <w:rPr>
          <w:b/>
        </w:rPr>
        <w:t>ИНФОРМАЦИЯ</w:t>
      </w:r>
    </w:p>
    <w:p w:rsidR="00027E41" w:rsidRPr="00B436D9" w:rsidRDefault="00DD4B93" w:rsidP="00B436D9">
      <w:pPr>
        <w:pStyle w:val="a3"/>
        <w:spacing w:after="0" w:line="240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E51665">
        <w:rPr>
          <w:b/>
        </w:rPr>
        <w:t xml:space="preserve">о </w:t>
      </w:r>
      <w:r w:rsidR="00027E41">
        <w:rPr>
          <w:b/>
        </w:rPr>
        <w:t xml:space="preserve"> 1</w:t>
      </w:r>
      <w:r w:rsidR="00E51665">
        <w:rPr>
          <w:b/>
        </w:rPr>
        <w:t xml:space="preserve"> </w:t>
      </w:r>
      <w:r w:rsidR="00E51665" w:rsidRPr="00E51665">
        <w:rPr>
          <w:rFonts w:eastAsia="Calibri"/>
          <w:b/>
          <w:szCs w:val="28"/>
          <w:lang w:eastAsia="en-US"/>
        </w:rPr>
        <w:t xml:space="preserve">республиканском </w:t>
      </w:r>
      <w:r w:rsidR="00027E41">
        <w:rPr>
          <w:rFonts w:eastAsia="Calibri"/>
          <w:b/>
          <w:szCs w:val="28"/>
          <w:lang w:eastAsia="en-US"/>
        </w:rPr>
        <w:t xml:space="preserve">(заочном) </w:t>
      </w:r>
      <w:r w:rsidR="00E51665" w:rsidRPr="00E51665">
        <w:rPr>
          <w:rFonts w:eastAsia="Calibri"/>
          <w:b/>
          <w:szCs w:val="28"/>
          <w:lang w:eastAsia="en-US"/>
        </w:rPr>
        <w:t xml:space="preserve">конкурсе </w:t>
      </w:r>
      <w:r w:rsidR="00027E41">
        <w:rPr>
          <w:rFonts w:eastAsia="Calibri"/>
          <w:b/>
          <w:szCs w:val="28"/>
          <w:lang w:eastAsia="en-US"/>
        </w:rPr>
        <w:t>методических разработок по применению  учебно-методических пособий а</w:t>
      </w:r>
      <w:r w:rsidR="00B436D9">
        <w:rPr>
          <w:rFonts w:eastAsia="Calibri"/>
          <w:b/>
          <w:szCs w:val="28"/>
          <w:lang w:eastAsia="en-US"/>
        </w:rPr>
        <w:t xml:space="preserve">нтикоррупционной направленности </w:t>
      </w:r>
      <w:r w:rsidR="00027E41">
        <w:rPr>
          <w:rFonts w:eastAsia="Calibri"/>
          <w:b/>
          <w:szCs w:val="28"/>
          <w:lang w:eastAsia="en-US"/>
        </w:rPr>
        <w:t xml:space="preserve"> в образовательной практике</w:t>
      </w:r>
    </w:p>
    <w:p w:rsidR="00E51665" w:rsidRPr="00E51665" w:rsidRDefault="00E51665" w:rsidP="00E51665">
      <w:pPr>
        <w:pStyle w:val="a3"/>
        <w:spacing w:after="0" w:line="240" w:lineRule="auto"/>
        <w:ind w:firstLine="0"/>
        <w:jc w:val="center"/>
        <w:rPr>
          <w:b/>
          <w:szCs w:val="28"/>
        </w:rPr>
      </w:pPr>
    </w:p>
    <w:p w:rsidR="00DD4B93" w:rsidRPr="00E51665" w:rsidRDefault="00DD4B93" w:rsidP="00DD4B93">
      <w:pPr>
        <w:jc w:val="center"/>
        <w:rPr>
          <w:b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027E41" w:rsidTr="00027E41">
        <w:tc>
          <w:tcPr>
            <w:tcW w:w="2235" w:type="dxa"/>
          </w:tcPr>
          <w:p w:rsidR="00027E41" w:rsidRDefault="00027E41" w:rsidP="00027E41">
            <w:pPr>
              <w:ind w:firstLine="0"/>
            </w:pPr>
            <w:r>
              <w:t>Организаторы</w:t>
            </w:r>
          </w:p>
        </w:tc>
        <w:tc>
          <w:tcPr>
            <w:tcW w:w="8079" w:type="dxa"/>
          </w:tcPr>
          <w:p w:rsidR="00027E41" w:rsidRDefault="00027E41" w:rsidP="00027E41">
            <w:pPr>
              <w:ind w:firstLine="0"/>
            </w:pPr>
            <w:r>
              <w:t>Институт развития образования Республики Татарстан</w:t>
            </w:r>
          </w:p>
          <w:p w:rsidR="00027E41" w:rsidRDefault="00027E41" w:rsidP="00B436D9">
            <w:pPr>
              <w:ind w:firstLine="0"/>
            </w:pPr>
            <w:r>
              <w:t>Министерство образования и науки Республики Татарстан</w:t>
            </w:r>
            <w:r w:rsidR="00B436D9">
              <w:t xml:space="preserve"> </w:t>
            </w:r>
          </w:p>
          <w:p w:rsidR="00B436D9" w:rsidRDefault="00B436D9" w:rsidP="00B436D9">
            <w:pPr>
              <w:ind w:firstLine="0"/>
            </w:pPr>
          </w:p>
        </w:tc>
      </w:tr>
      <w:tr w:rsidR="00DD4B93" w:rsidTr="00D61F12">
        <w:tc>
          <w:tcPr>
            <w:tcW w:w="2235" w:type="dxa"/>
          </w:tcPr>
          <w:p w:rsidR="00DD4B93" w:rsidRDefault="00DD4B93">
            <w:pPr>
              <w:ind w:firstLine="0"/>
            </w:pPr>
            <w:r>
              <w:t>Форма проведения</w:t>
            </w:r>
            <w:r w:rsidR="00027E41">
              <w:t xml:space="preserve"> конкурса </w:t>
            </w:r>
          </w:p>
          <w:p w:rsidR="00B436D9" w:rsidRDefault="00B436D9">
            <w:pPr>
              <w:ind w:firstLine="0"/>
            </w:pPr>
          </w:p>
        </w:tc>
        <w:tc>
          <w:tcPr>
            <w:tcW w:w="8079" w:type="dxa"/>
          </w:tcPr>
          <w:p w:rsidR="00027E41" w:rsidRDefault="00027E41" w:rsidP="00E51665">
            <w:pPr>
              <w:ind w:firstLine="0"/>
            </w:pPr>
            <w:r>
              <w:t>Заочная</w:t>
            </w:r>
          </w:p>
          <w:p w:rsidR="00DD4B93" w:rsidRDefault="00DD4B93" w:rsidP="00027E41">
            <w:pPr>
              <w:ind w:firstLine="0"/>
            </w:pPr>
          </w:p>
        </w:tc>
      </w:tr>
      <w:tr w:rsidR="00DD4B93" w:rsidTr="00D61F12">
        <w:tc>
          <w:tcPr>
            <w:tcW w:w="2235" w:type="dxa"/>
          </w:tcPr>
          <w:p w:rsidR="00DD4B93" w:rsidRDefault="00B436D9">
            <w:pPr>
              <w:ind w:firstLine="0"/>
            </w:pPr>
            <w:r>
              <w:t>Этапы конкурса</w:t>
            </w:r>
          </w:p>
        </w:tc>
        <w:tc>
          <w:tcPr>
            <w:tcW w:w="8079" w:type="dxa"/>
          </w:tcPr>
          <w:p w:rsidR="00027E41" w:rsidRDefault="00B436D9" w:rsidP="00027E41">
            <w:pPr>
              <w:ind w:firstLine="0"/>
            </w:pPr>
            <w:r>
              <w:t xml:space="preserve">Прием  конкурсных работ </w:t>
            </w:r>
            <w:r w:rsidR="00027E41">
              <w:t xml:space="preserve">с 9 ноября по </w:t>
            </w:r>
            <w:r>
              <w:t xml:space="preserve">29 </w:t>
            </w:r>
            <w:r w:rsidR="00027E41">
              <w:t xml:space="preserve"> декабря 2012 г.</w:t>
            </w:r>
          </w:p>
          <w:p w:rsidR="00B436D9" w:rsidRDefault="00B436D9" w:rsidP="00027E41">
            <w:pPr>
              <w:ind w:firstLine="0"/>
            </w:pPr>
            <w:r>
              <w:t>30 ноября -7 декабря 2012 г. - экспертиза</w:t>
            </w:r>
          </w:p>
          <w:p w:rsidR="00027E41" w:rsidRDefault="00B436D9" w:rsidP="00027E41">
            <w:pPr>
              <w:ind w:firstLine="0"/>
            </w:pPr>
            <w:r>
              <w:t>10 декабря 2012</w:t>
            </w:r>
            <w:r>
              <w:t xml:space="preserve"> - п</w:t>
            </w:r>
            <w:bookmarkStart w:id="0" w:name="_GoBack"/>
            <w:bookmarkEnd w:id="0"/>
            <w:r w:rsidR="00027E41">
              <w:t>одведение  итогов и  награждение дипломантов  конкурса</w:t>
            </w:r>
          </w:p>
          <w:p w:rsidR="00B436D9" w:rsidRDefault="00027E41" w:rsidP="00B436D9">
            <w:pPr>
              <w:ind w:firstLine="0"/>
            </w:pPr>
            <w:r>
              <w:t xml:space="preserve"> –</w:t>
            </w: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Адрес проведения</w:t>
            </w:r>
          </w:p>
          <w:p w:rsidR="00B436D9" w:rsidRDefault="00B436D9">
            <w:pPr>
              <w:ind w:firstLine="0"/>
            </w:pPr>
          </w:p>
        </w:tc>
        <w:tc>
          <w:tcPr>
            <w:tcW w:w="8079" w:type="dxa"/>
          </w:tcPr>
          <w:p w:rsidR="00DD4B93" w:rsidRDefault="00F104C1" w:rsidP="00B436D9">
            <w:pPr>
              <w:ind w:firstLine="0"/>
            </w:pPr>
            <w:r w:rsidRPr="00F104C1">
              <w:t xml:space="preserve">г. КАЗАНЬ, </w:t>
            </w:r>
            <w:r w:rsidR="00437AF9">
              <w:t>ул.</w:t>
            </w:r>
            <w:r w:rsidR="00AD0753">
              <w:t xml:space="preserve"> </w:t>
            </w:r>
            <w:r w:rsidR="00B436D9">
              <w:t>Большая Красная</w:t>
            </w:r>
            <w:r w:rsidRPr="00F104C1">
              <w:t xml:space="preserve">, д. </w:t>
            </w:r>
            <w:r w:rsidR="00B436D9">
              <w:t>68</w:t>
            </w:r>
          </w:p>
        </w:tc>
      </w:tr>
      <w:tr w:rsidR="00DD4B93" w:rsidTr="00D61F12">
        <w:tc>
          <w:tcPr>
            <w:tcW w:w="2235" w:type="dxa"/>
          </w:tcPr>
          <w:p w:rsidR="00DD4B93" w:rsidRDefault="005561A1" w:rsidP="00AD0753">
            <w:pPr>
              <w:ind w:firstLine="0"/>
            </w:pPr>
            <w:r>
              <w:t xml:space="preserve">Участники </w:t>
            </w:r>
            <w:r w:rsidR="00AD0753">
              <w:t xml:space="preserve">конкурса </w:t>
            </w:r>
          </w:p>
        </w:tc>
        <w:tc>
          <w:tcPr>
            <w:tcW w:w="8079" w:type="dxa"/>
          </w:tcPr>
          <w:p w:rsidR="00DD4B93" w:rsidRDefault="00B436D9" w:rsidP="00B436D9">
            <w:pPr>
              <w:ind w:firstLine="0"/>
            </w:pPr>
            <w:r>
              <w:t>Учителя, преподаватели  общеобразовательных учреждений, учреждений начального и среднего профессионального образования</w:t>
            </w:r>
          </w:p>
          <w:p w:rsidR="00B436D9" w:rsidRDefault="00B436D9" w:rsidP="00B436D9">
            <w:pPr>
              <w:ind w:firstLine="0"/>
            </w:pP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 xml:space="preserve">Количество участников </w:t>
            </w:r>
            <w:r w:rsidR="00B436D9">
              <w:t>конкурса</w:t>
            </w:r>
          </w:p>
          <w:p w:rsidR="00B436D9" w:rsidRDefault="00B436D9">
            <w:pPr>
              <w:ind w:firstLine="0"/>
            </w:pPr>
          </w:p>
        </w:tc>
        <w:tc>
          <w:tcPr>
            <w:tcW w:w="8079" w:type="dxa"/>
          </w:tcPr>
          <w:p w:rsidR="00DD4B93" w:rsidRDefault="00B436D9" w:rsidP="00AD0753">
            <w:pPr>
              <w:ind w:firstLine="0"/>
            </w:pPr>
            <w:r>
              <w:t>250 чел.</w:t>
            </w:r>
          </w:p>
        </w:tc>
      </w:tr>
      <w:tr w:rsidR="005561A1" w:rsidTr="00D61F12">
        <w:tc>
          <w:tcPr>
            <w:tcW w:w="2235" w:type="dxa"/>
          </w:tcPr>
          <w:p w:rsidR="005561A1" w:rsidRDefault="005561A1" w:rsidP="00B436D9">
            <w:pPr>
              <w:ind w:firstLine="0"/>
            </w:pPr>
            <w:proofErr w:type="gramStart"/>
            <w:r>
              <w:t>Ответственные</w:t>
            </w:r>
            <w:proofErr w:type="gramEnd"/>
            <w:r>
              <w:t xml:space="preserve"> за </w:t>
            </w:r>
            <w:r w:rsidR="00B436D9">
              <w:t xml:space="preserve">проведение конкурса </w:t>
            </w:r>
          </w:p>
        </w:tc>
        <w:tc>
          <w:tcPr>
            <w:tcW w:w="8079" w:type="dxa"/>
          </w:tcPr>
          <w:p w:rsidR="00AD0753" w:rsidRDefault="00B436D9" w:rsidP="00B436D9">
            <w:pPr>
              <w:ind w:firstLine="0"/>
            </w:pPr>
            <w:r>
              <w:t xml:space="preserve">проректор Института развития образования Республики Татарстан  Зинина Т.Н., контактный тел. 236-65-63, заведующая лабораторией </w:t>
            </w:r>
            <w:proofErr w:type="spellStart"/>
            <w:r>
              <w:t>социолизации</w:t>
            </w:r>
            <w:proofErr w:type="spellEnd"/>
            <w:r>
              <w:t xml:space="preserve"> личности ИРО РТ  Софронова И.В., контактный тел. 236-62-91</w:t>
            </w:r>
          </w:p>
          <w:p w:rsidR="00B436D9" w:rsidRDefault="00B436D9" w:rsidP="00B436D9">
            <w:pPr>
              <w:ind w:firstLine="0"/>
            </w:pPr>
          </w:p>
        </w:tc>
      </w:tr>
      <w:tr w:rsidR="005561A1" w:rsidTr="00D61F12">
        <w:tc>
          <w:tcPr>
            <w:tcW w:w="2235" w:type="dxa"/>
          </w:tcPr>
          <w:p w:rsidR="005561A1" w:rsidRDefault="00011549" w:rsidP="00B436D9">
            <w:pPr>
              <w:ind w:firstLine="0"/>
            </w:pPr>
            <w:r>
              <w:t xml:space="preserve">Приглашенные </w:t>
            </w:r>
            <w:r w:rsidR="00B436D9">
              <w:t xml:space="preserve">представители для участия в </w:t>
            </w:r>
            <w:proofErr w:type="gramStart"/>
            <w:r w:rsidR="00B436D9">
              <w:t>подведении</w:t>
            </w:r>
            <w:proofErr w:type="gramEnd"/>
            <w:r w:rsidR="00B436D9">
              <w:t xml:space="preserve"> итогов конкурса (10.12.2012 г.)</w:t>
            </w:r>
          </w:p>
        </w:tc>
        <w:tc>
          <w:tcPr>
            <w:tcW w:w="8079" w:type="dxa"/>
          </w:tcPr>
          <w:p w:rsidR="005561A1" w:rsidRDefault="002C2B60" w:rsidP="00B436D9">
            <w:pPr>
              <w:ind w:firstLine="0"/>
            </w:pPr>
            <w:r>
              <w:t xml:space="preserve">Представители </w:t>
            </w:r>
            <w:r w:rsidR="00B436D9">
              <w:t xml:space="preserve">Министерства образования и науки Республики Татарстан, </w:t>
            </w:r>
            <w:r>
              <w:t>Управления Президента Республики Татарстан по вопросам антикоррупционной политики</w:t>
            </w:r>
          </w:p>
        </w:tc>
      </w:tr>
    </w:tbl>
    <w:p w:rsidR="00DD4B93" w:rsidRDefault="00DD4B93"/>
    <w:p w:rsidR="00FB0052" w:rsidRDefault="00FB0052" w:rsidP="00FB0052">
      <w:pPr>
        <w:ind w:right="6" w:firstLine="0"/>
        <w:jc w:val="center"/>
        <w:rPr>
          <w:b/>
          <w:szCs w:val="28"/>
        </w:rPr>
      </w:pPr>
    </w:p>
    <w:p w:rsidR="00FB0052" w:rsidRDefault="00FB0052" w:rsidP="00FB0052">
      <w:pPr>
        <w:ind w:right="6" w:firstLine="0"/>
        <w:jc w:val="center"/>
        <w:rPr>
          <w:b/>
          <w:szCs w:val="28"/>
        </w:rPr>
      </w:pPr>
    </w:p>
    <w:p w:rsidR="00FB0052" w:rsidRDefault="00FB0052" w:rsidP="00FB0052">
      <w:pPr>
        <w:ind w:right="6" w:firstLine="0"/>
        <w:jc w:val="center"/>
        <w:rPr>
          <w:b/>
          <w:szCs w:val="28"/>
        </w:rPr>
      </w:pPr>
    </w:p>
    <w:sectPr w:rsidR="00FB0052" w:rsidSect="00FB0052">
      <w:pgSz w:w="11906" w:h="16838"/>
      <w:pgMar w:top="1134" w:right="849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DD"/>
    <w:rsid w:val="00002BCC"/>
    <w:rsid w:val="00011549"/>
    <w:rsid w:val="0002208B"/>
    <w:rsid w:val="00027E41"/>
    <w:rsid w:val="0003027F"/>
    <w:rsid w:val="0003368A"/>
    <w:rsid w:val="00035486"/>
    <w:rsid w:val="00036956"/>
    <w:rsid w:val="000443BE"/>
    <w:rsid w:val="00047F60"/>
    <w:rsid w:val="0008172C"/>
    <w:rsid w:val="000858C7"/>
    <w:rsid w:val="000A20E8"/>
    <w:rsid w:val="000A4255"/>
    <w:rsid w:val="000A7651"/>
    <w:rsid w:val="000B081C"/>
    <w:rsid w:val="000B52DF"/>
    <w:rsid w:val="000B5937"/>
    <w:rsid w:val="000C1C9B"/>
    <w:rsid w:val="000C2718"/>
    <w:rsid w:val="000C28C2"/>
    <w:rsid w:val="000E38C9"/>
    <w:rsid w:val="00116D52"/>
    <w:rsid w:val="0012704B"/>
    <w:rsid w:val="0013421F"/>
    <w:rsid w:val="001472BB"/>
    <w:rsid w:val="001544D4"/>
    <w:rsid w:val="00156E91"/>
    <w:rsid w:val="00175F85"/>
    <w:rsid w:val="00190CC1"/>
    <w:rsid w:val="00195D05"/>
    <w:rsid w:val="00196F88"/>
    <w:rsid w:val="0019738B"/>
    <w:rsid w:val="001A30CA"/>
    <w:rsid w:val="001C243E"/>
    <w:rsid w:val="001D5805"/>
    <w:rsid w:val="001E3F4A"/>
    <w:rsid w:val="001F6E59"/>
    <w:rsid w:val="00202561"/>
    <w:rsid w:val="00202C2F"/>
    <w:rsid w:val="00214FA0"/>
    <w:rsid w:val="00251649"/>
    <w:rsid w:val="00253BC4"/>
    <w:rsid w:val="002674CF"/>
    <w:rsid w:val="00272465"/>
    <w:rsid w:val="00272480"/>
    <w:rsid w:val="00291F89"/>
    <w:rsid w:val="002A0580"/>
    <w:rsid w:val="002A4C30"/>
    <w:rsid w:val="002A7362"/>
    <w:rsid w:val="002C2B60"/>
    <w:rsid w:val="002F434E"/>
    <w:rsid w:val="00310146"/>
    <w:rsid w:val="00321154"/>
    <w:rsid w:val="003232CB"/>
    <w:rsid w:val="00331414"/>
    <w:rsid w:val="00342A2A"/>
    <w:rsid w:val="00342F4A"/>
    <w:rsid w:val="003659AE"/>
    <w:rsid w:val="00367BFB"/>
    <w:rsid w:val="00384EB2"/>
    <w:rsid w:val="00386DA0"/>
    <w:rsid w:val="00397F05"/>
    <w:rsid w:val="003A6B6F"/>
    <w:rsid w:val="003B2FF5"/>
    <w:rsid w:val="003B5DB8"/>
    <w:rsid w:val="003C6945"/>
    <w:rsid w:val="003E4140"/>
    <w:rsid w:val="003F0106"/>
    <w:rsid w:val="003F43EC"/>
    <w:rsid w:val="00407385"/>
    <w:rsid w:val="00437AF9"/>
    <w:rsid w:val="00440CAC"/>
    <w:rsid w:val="00446C52"/>
    <w:rsid w:val="00456A61"/>
    <w:rsid w:val="004858F2"/>
    <w:rsid w:val="004901EE"/>
    <w:rsid w:val="004A1D18"/>
    <w:rsid w:val="004A65AD"/>
    <w:rsid w:val="004A6EE8"/>
    <w:rsid w:val="004B0EA9"/>
    <w:rsid w:val="004D240B"/>
    <w:rsid w:val="004E6AC4"/>
    <w:rsid w:val="004F5EEB"/>
    <w:rsid w:val="0050506B"/>
    <w:rsid w:val="005163C0"/>
    <w:rsid w:val="005236B5"/>
    <w:rsid w:val="00530AF7"/>
    <w:rsid w:val="0053527F"/>
    <w:rsid w:val="005561A1"/>
    <w:rsid w:val="00570118"/>
    <w:rsid w:val="0057640C"/>
    <w:rsid w:val="005A7B71"/>
    <w:rsid w:val="005B7FBE"/>
    <w:rsid w:val="005E105A"/>
    <w:rsid w:val="006021C6"/>
    <w:rsid w:val="006264E5"/>
    <w:rsid w:val="0063702A"/>
    <w:rsid w:val="00641BE8"/>
    <w:rsid w:val="00653F42"/>
    <w:rsid w:val="00654E51"/>
    <w:rsid w:val="006652AC"/>
    <w:rsid w:val="00670DEF"/>
    <w:rsid w:val="00672648"/>
    <w:rsid w:val="006760AF"/>
    <w:rsid w:val="00696005"/>
    <w:rsid w:val="006A0C81"/>
    <w:rsid w:val="006A605A"/>
    <w:rsid w:val="006A7430"/>
    <w:rsid w:val="006B510E"/>
    <w:rsid w:val="006F1779"/>
    <w:rsid w:val="00711D13"/>
    <w:rsid w:val="00713FDD"/>
    <w:rsid w:val="0072075B"/>
    <w:rsid w:val="00725535"/>
    <w:rsid w:val="00737E51"/>
    <w:rsid w:val="00740AF4"/>
    <w:rsid w:val="00741598"/>
    <w:rsid w:val="00752089"/>
    <w:rsid w:val="00754CAE"/>
    <w:rsid w:val="00761388"/>
    <w:rsid w:val="00776628"/>
    <w:rsid w:val="007A1521"/>
    <w:rsid w:val="007B4093"/>
    <w:rsid w:val="007C224C"/>
    <w:rsid w:val="007C6BAF"/>
    <w:rsid w:val="00803656"/>
    <w:rsid w:val="00805D15"/>
    <w:rsid w:val="0081473F"/>
    <w:rsid w:val="00831740"/>
    <w:rsid w:val="00846274"/>
    <w:rsid w:val="00872293"/>
    <w:rsid w:val="00877FDE"/>
    <w:rsid w:val="0088093B"/>
    <w:rsid w:val="008810D6"/>
    <w:rsid w:val="008825ED"/>
    <w:rsid w:val="008B193C"/>
    <w:rsid w:val="008C05DE"/>
    <w:rsid w:val="008D259C"/>
    <w:rsid w:val="008D4BB5"/>
    <w:rsid w:val="008F1D11"/>
    <w:rsid w:val="0091444E"/>
    <w:rsid w:val="009323AF"/>
    <w:rsid w:val="00944E21"/>
    <w:rsid w:val="00966617"/>
    <w:rsid w:val="00973733"/>
    <w:rsid w:val="00974608"/>
    <w:rsid w:val="0098255C"/>
    <w:rsid w:val="009A3DD9"/>
    <w:rsid w:val="009A64CD"/>
    <w:rsid w:val="009B77DB"/>
    <w:rsid w:val="009C35B0"/>
    <w:rsid w:val="009D4064"/>
    <w:rsid w:val="00A0688C"/>
    <w:rsid w:val="00A13C73"/>
    <w:rsid w:val="00A166CA"/>
    <w:rsid w:val="00A456E5"/>
    <w:rsid w:val="00A47D62"/>
    <w:rsid w:val="00A640F6"/>
    <w:rsid w:val="00A80A6B"/>
    <w:rsid w:val="00A81AE1"/>
    <w:rsid w:val="00A823DB"/>
    <w:rsid w:val="00A95DFD"/>
    <w:rsid w:val="00AA1B26"/>
    <w:rsid w:val="00AA6BEB"/>
    <w:rsid w:val="00AC0774"/>
    <w:rsid w:val="00AD0753"/>
    <w:rsid w:val="00AF0206"/>
    <w:rsid w:val="00B030B5"/>
    <w:rsid w:val="00B12B85"/>
    <w:rsid w:val="00B40E79"/>
    <w:rsid w:val="00B41A3C"/>
    <w:rsid w:val="00B436D9"/>
    <w:rsid w:val="00B467DB"/>
    <w:rsid w:val="00B50D62"/>
    <w:rsid w:val="00B819F6"/>
    <w:rsid w:val="00B81E5C"/>
    <w:rsid w:val="00BB36B2"/>
    <w:rsid w:val="00BC1F61"/>
    <w:rsid w:val="00BC2340"/>
    <w:rsid w:val="00BD2D83"/>
    <w:rsid w:val="00BF3C1B"/>
    <w:rsid w:val="00BF7F9B"/>
    <w:rsid w:val="00C11B48"/>
    <w:rsid w:val="00C14AB8"/>
    <w:rsid w:val="00C542D0"/>
    <w:rsid w:val="00C5493F"/>
    <w:rsid w:val="00C6615D"/>
    <w:rsid w:val="00C6797A"/>
    <w:rsid w:val="00C75493"/>
    <w:rsid w:val="00C8398F"/>
    <w:rsid w:val="00C91521"/>
    <w:rsid w:val="00C9550F"/>
    <w:rsid w:val="00CA613F"/>
    <w:rsid w:val="00CF7CC6"/>
    <w:rsid w:val="00D108F1"/>
    <w:rsid w:val="00D15EC2"/>
    <w:rsid w:val="00D2379F"/>
    <w:rsid w:val="00D471E8"/>
    <w:rsid w:val="00D608E3"/>
    <w:rsid w:val="00D61F12"/>
    <w:rsid w:val="00D62661"/>
    <w:rsid w:val="00D7600F"/>
    <w:rsid w:val="00D87FBB"/>
    <w:rsid w:val="00DB15B5"/>
    <w:rsid w:val="00DB1808"/>
    <w:rsid w:val="00DC55F4"/>
    <w:rsid w:val="00DC651F"/>
    <w:rsid w:val="00DC7A3B"/>
    <w:rsid w:val="00DD4B93"/>
    <w:rsid w:val="00DE513F"/>
    <w:rsid w:val="00E045DD"/>
    <w:rsid w:val="00E071B5"/>
    <w:rsid w:val="00E174DF"/>
    <w:rsid w:val="00E2016F"/>
    <w:rsid w:val="00E237C3"/>
    <w:rsid w:val="00E30BB5"/>
    <w:rsid w:val="00E51665"/>
    <w:rsid w:val="00E8439A"/>
    <w:rsid w:val="00E97CB2"/>
    <w:rsid w:val="00EA3709"/>
    <w:rsid w:val="00EB48F0"/>
    <w:rsid w:val="00EC318F"/>
    <w:rsid w:val="00ED5A15"/>
    <w:rsid w:val="00EE2725"/>
    <w:rsid w:val="00EF12FD"/>
    <w:rsid w:val="00EF2552"/>
    <w:rsid w:val="00F104C1"/>
    <w:rsid w:val="00F2471C"/>
    <w:rsid w:val="00F32563"/>
    <w:rsid w:val="00F432AE"/>
    <w:rsid w:val="00F466AF"/>
    <w:rsid w:val="00F618AE"/>
    <w:rsid w:val="00F822A7"/>
    <w:rsid w:val="00F8398C"/>
    <w:rsid w:val="00F83CB3"/>
    <w:rsid w:val="00F84775"/>
    <w:rsid w:val="00FA7FFD"/>
    <w:rsid w:val="00FB0052"/>
    <w:rsid w:val="00FB2498"/>
    <w:rsid w:val="00FE2083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D4B93"/>
    <w:pPr>
      <w:spacing w:after="120" w:line="480" w:lineRule="auto"/>
      <w:ind w:firstLine="851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D4B93"/>
    <w:rPr>
      <w:rFonts w:eastAsia="Times New Roman"/>
      <w:lang w:eastAsia="ru-RU"/>
    </w:rPr>
  </w:style>
  <w:style w:type="table" w:styleId="a5">
    <w:name w:val="Table Grid"/>
    <w:basedOn w:val="a1"/>
    <w:uiPriority w:val="59"/>
    <w:rsid w:val="00DD4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5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D4B93"/>
    <w:pPr>
      <w:spacing w:after="120" w:line="480" w:lineRule="auto"/>
      <w:ind w:firstLine="851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D4B93"/>
    <w:rPr>
      <w:rFonts w:eastAsia="Times New Roman"/>
      <w:lang w:eastAsia="ru-RU"/>
    </w:rPr>
  </w:style>
  <w:style w:type="table" w:styleId="a5">
    <w:name w:val="Table Grid"/>
    <w:basedOn w:val="a1"/>
    <w:uiPriority w:val="59"/>
    <w:rsid w:val="00DD4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5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Умарова</dc:creator>
  <cp:keywords/>
  <dc:description/>
  <cp:lastModifiedBy>Заярина</cp:lastModifiedBy>
  <cp:revision>12</cp:revision>
  <cp:lastPrinted>2012-10-19T06:30:00Z</cp:lastPrinted>
  <dcterms:created xsi:type="dcterms:W3CDTF">2012-10-19T05:29:00Z</dcterms:created>
  <dcterms:modified xsi:type="dcterms:W3CDTF">2012-12-03T09:37:00Z</dcterms:modified>
</cp:coreProperties>
</file>