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96" w:rsidRDefault="001C1C96" w:rsidP="001C1C9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урока «Мы вместе»</w:t>
      </w:r>
    </w:p>
    <w:p w:rsidR="001C1C96" w:rsidRDefault="001C1C96" w:rsidP="001C1C96">
      <w:pPr>
        <w:spacing w:line="48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целях воспитания гражданской активности и углубления знаний школьников о государственном устройстве страны, поощрения их творческой активности Государственным Советом РТ рекомендовано провести в общеобразовательных организациях Республики Татарстан «Парламентский урок – 2014», посвященный теме интеграции России, Республики Крым и города Севастополя. «Парла</w:t>
      </w:r>
      <w:r w:rsidR="002C67E1">
        <w:rPr>
          <w:sz w:val="28"/>
          <w:szCs w:val="28"/>
          <w:shd w:val="clear" w:color="auto" w:fill="FFFFFF"/>
        </w:rPr>
        <w:t xml:space="preserve">ментский урок» решено провести </w:t>
      </w:r>
      <w:r>
        <w:rPr>
          <w:sz w:val="28"/>
          <w:szCs w:val="28"/>
          <w:shd w:val="clear" w:color="auto" w:fill="FFFFFF"/>
        </w:rPr>
        <w:t xml:space="preserve"> </w:t>
      </w:r>
      <w:r w:rsidR="00175EC2">
        <w:rPr>
          <w:sz w:val="28"/>
          <w:szCs w:val="28"/>
          <w:shd w:val="clear" w:color="auto" w:fill="FFFFFF"/>
        </w:rPr>
        <w:t>29 -</w:t>
      </w:r>
      <w:r w:rsidR="002C67E1" w:rsidRPr="002C67E1">
        <w:rPr>
          <w:sz w:val="28"/>
          <w:szCs w:val="28"/>
          <w:shd w:val="clear" w:color="auto" w:fill="FFFFFF"/>
        </w:rPr>
        <w:t xml:space="preserve"> 30</w:t>
      </w:r>
      <w:r w:rsidRPr="002C67E1">
        <w:rPr>
          <w:sz w:val="28"/>
          <w:szCs w:val="28"/>
          <w:shd w:val="clear" w:color="auto" w:fill="FFFFFF"/>
        </w:rPr>
        <w:t xml:space="preserve"> апреля 2014</w:t>
      </w:r>
      <w:r w:rsidR="00175EC2">
        <w:rPr>
          <w:sz w:val="28"/>
          <w:szCs w:val="28"/>
          <w:shd w:val="clear" w:color="auto" w:fill="FFFFFF"/>
        </w:rPr>
        <w:t xml:space="preserve"> года в форме школьных </w:t>
      </w:r>
      <w:r>
        <w:rPr>
          <w:sz w:val="28"/>
          <w:szCs w:val="28"/>
          <w:shd w:val="clear" w:color="auto" w:fill="FFFFFF"/>
        </w:rPr>
        <w:t xml:space="preserve">занятий под общим названием  «Мы вместе». </w:t>
      </w:r>
    </w:p>
    <w:p w:rsidR="001C1C96" w:rsidRDefault="001C1C96" w:rsidP="001C1C9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занятия:</w:t>
      </w:r>
    </w:p>
    <w:p w:rsidR="001C1C96" w:rsidRDefault="001C1C96" w:rsidP="001C1C96">
      <w:pPr>
        <w:shd w:val="clear" w:color="auto" w:fill="FFFFFF"/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iCs/>
          <w:sz w:val="28"/>
          <w:szCs w:val="28"/>
        </w:rPr>
        <w:t>разъяснение учащимся  исторического   значения, оснований воссоединения России и Республики Крым;</w:t>
      </w:r>
      <w:r>
        <w:rPr>
          <w:iCs/>
          <w:sz w:val="28"/>
          <w:szCs w:val="28"/>
        </w:rPr>
        <w:tab/>
      </w:r>
    </w:p>
    <w:p w:rsidR="001C1C96" w:rsidRDefault="001C1C96" w:rsidP="001C1C96">
      <w:pPr>
        <w:shd w:val="clear" w:color="auto" w:fill="FFFFFF"/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 формирование представления  об истории Крыма как части российской территории на протяжении длительного времени;</w:t>
      </w:r>
    </w:p>
    <w:p w:rsidR="001C1C96" w:rsidRDefault="001C1C96" w:rsidP="001C1C96">
      <w:pPr>
        <w:shd w:val="clear" w:color="auto" w:fill="FFFFFF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- возобновление </w:t>
      </w:r>
      <w:r>
        <w:rPr>
          <w:sz w:val="28"/>
          <w:szCs w:val="28"/>
          <w:shd w:val="clear" w:color="auto" w:fill="FFFFFF"/>
        </w:rPr>
        <w:t>памяти о совместных героических страницах истории России, Крыма;</w:t>
      </w:r>
    </w:p>
    <w:p w:rsidR="001C1C96" w:rsidRDefault="001C1C96" w:rsidP="001C1C96">
      <w:pPr>
        <w:shd w:val="clear" w:color="auto" w:fill="FFFFFF"/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формирование представления о будущем  Крыма, Севастополя как субъектов Российской Федерации. </w:t>
      </w:r>
    </w:p>
    <w:p w:rsidR="001C1C96" w:rsidRDefault="001C1C96" w:rsidP="001C1C96">
      <w:pPr>
        <w:shd w:val="clear" w:color="auto" w:fill="FFFFFF"/>
        <w:spacing w:line="360" w:lineRule="auto"/>
        <w:ind w:left="360"/>
        <w:jc w:val="both"/>
        <w:rPr>
          <w:iCs/>
          <w:sz w:val="28"/>
          <w:szCs w:val="28"/>
        </w:rPr>
      </w:pP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важно учесть следующие моменты: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содержания занятия, подбор форм и методов  с учетом возрастных особенностей учащихся;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благоприятного эмоционального фона на уроке, доброжелательной и заинтересованной познавательной  атмосферы; 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продуманное дидактическое сопровождение занятия (иллюстративный, аудиовизуальный материалы, презентации);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активных форм познавательной деятельности.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данном занятии форм и методов, активизирующих познавательную деятельность  учащихся, позволяет решать образовательные задачи в контексте современных требований, способствует  развитию у учащихся творческих способностей, формированию навыков работы с социальной информацией, самостоятельности в подготовке и отборе материала, определении собственной позиции по рассматриваемым вопросам. 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по теме «Мы вместе» может быть проведено в форме урока (истории, литературы), классного часа или это может быть мероприятие общешкольного (или по параллелям) характера. В ходе урока или классного часа могут быть использованы традиционные формы и методы - рассказ, беседа, чтение, а также, в зависимости от возрастной группы, такие формы, как: </w:t>
      </w:r>
    </w:p>
    <w:p w:rsidR="001C1C96" w:rsidRDefault="00175EC2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1C1C96">
        <w:rPr>
          <w:sz w:val="28"/>
          <w:szCs w:val="28"/>
        </w:rPr>
        <w:t>- конференция;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«круглый стол»;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дискуссия, дебаты; 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устный журнал;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викторина;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«пресс-конференция»;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урок-исследование;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виртуальная экскурсия;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«заочное путешествие» («По родной стране», «Севастополь – город-герой» и т.п.);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встреча с интересным человеком (с представителями власти, учёными-историками, журналистами);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Примерная тематика классных часов, уроков или общешкольных мероприятий: 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«Памятники и памятные места Крыма»;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«Крым во время Великой Отечественной войны»;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​</w:t>
      </w:r>
      <w:r>
        <w:rPr>
          <w:sz w:val="28"/>
          <w:szCs w:val="28"/>
        </w:rPr>
        <w:t>- «Роль Екатерины Великой в истории России»;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​</w:t>
      </w:r>
      <w:r>
        <w:rPr>
          <w:sz w:val="28"/>
          <w:szCs w:val="28"/>
        </w:rPr>
        <w:t>- «Крым – жемчужина Черного моря»;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​</w:t>
      </w:r>
      <w:r>
        <w:rPr>
          <w:sz w:val="28"/>
          <w:szCs w:val="28"/>
        </w:rPr>
        <w:t>- «История Крыма: вехи исторического развития»;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​</w:t>
      </w:r>
      <w:r>
        <w:rPr>
          <w:sz w:val="28"/>
          <w:szCs w:val="28"/>
        </w:rPr>
        <w:t>- «Выдающиеся люди в истории Крыма»;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«Крым в творчестве русских писателей и живописцев» и др.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и форма занятия определяются познавательными способностями и интересами учащихся с учетом возрастной параллели, наличием информационно-образовательных ресурсов по данной тематике. Материал должен быть представлен учащимся в живой и интересной форме, занятие готовится и проводится при активном участии самих учащихся.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</w:t>
      </w:r>
      <w:r w:rsidR="002C67E1">
        <w:rPr>
          <w:sz w:val="28"/>
          <w:szCs w:val="28"/>
        </w:rPr>
        <w:t xml:space="preserve">одготовке и проведении занятия </w:t>
      </w:r>
      <w:r>
        <w:rPr>
          <w:sz w:val="28"/>
          <w:szCs w:val="28"/>
        </w:rPr>
        <w:t xml:space="preserve">важен учет междисциплинарных связей (история – литература, обществознание, право, география, литература и др.), использование которых позволяет создать целостное представление по рассматриваемому вопросу, приблизить учащихся к пониманию сложных вопросов современной политики, опираясь на знания, полученные на уроках и имеющийся  опыт обучающихся. 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практике работы учителей при проведении «парламентских уроков» часто используется рисование, коллаж («Мы с Крымом», «Россия и Крым - вместе», «Будущее Артека» и т.п.). Учащиеся постарше могут выполнить небольшие исследования исторического или социологического плана с участием своих родителей, других родственников, знакомых («Воспоминания о Крыме», «Севастополь в памяти старшего поколения», «Крымские татары: история, современность», «Крым и Татарстан: общие нравственные   ценности» и т.п.).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 занятия во многом определяется компетентностью учителя, его неформальным отношением к вопросу, пониманием исторической основы и значения воссоединения России и Крыма. 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подчеркнуть, что волеизъявление жителей Крыма и Севастополя по вопросу интеграции России и Крыма было широко поддержано жителями </w:t>
      </w:r>
      <w:r>
        <w:rPr>
          <w:sz w:val="28"/>
          <w:szCs w:val="28"/>
        </w:rPr>
        <w:lastRenderedPageBreak/>
        <w:t xml:space="preserve">российских регионов. Жители российских регионов, в том числе Татарстана, провели митинги  в поддержку жителей Крыма, оказали материальную  и моральную  поддержку. Делегация Татарстана, Президент РТ, депутаты Государственной Думы от Татарстана выезжали в Крым. Президент РТ Р. Н. </w:t>
      </w:r>
      <w:proofErr w:type="spellStart"/>
      <w:r>
        <w:rPr>
          <w:sz w:val="28"/>
          <w:szCs w:val="28"/>
        </w:rPr>
        <w:t>Минниханов</w:t>
      </w:r>
      <w:proofErr w:type="spellEnd"/>
      <w:r>
        <w:rPr>
          <w:sz w:val="28"/>
          <w:szCs w:val="28"/>
        </w:rPr>
        <w:t xml:space="preserve"> принял участие во внеочередном заседании Верховного Совета Автономной Республики Крым, в заседании Курултая крымско-татарского народа, в Республике Крым учреждено Постоянное представительство Республики Татарстан. </w:t>
      </w:r>
    </w:p>
    <w:p w:rsidR="001C1C96" w:rsidRDefault="001C1C96" w:rsidP="001C1C9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обсуждение на занятии рассматриваемых вопросов будет способствовать формированию культуры межэтнических и межнациональных отношений, воспитанию уважительного отношения к историческим фактам, общему прошлому народов России.    </w:t>
      </w:r>
    </w:p>
    <w:p w:rsidR="001C1C96" w:rsidRDefault="001C1C96" w:rsidP="001C1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оказания помощи преподавателям возможно проведение семинара-совещания, где учителям будут рекомендов</w:t>
      </w:r>
      <w:r w:rsidR="002C67E1">
        <w:rPr>
          <w:sz w:val="28"/>
          <w:szCs w:val="28"/>
        </w:rPr>
        <w:t xml:space="preserve">аны соответствующие материалы, </w:t>
      </w:r>
      <w:r>
        <w:rPr>
          <w:sz w:val="28"/>
          <w:szCs w:val="28"/>
        </w:rPr>
        <w:t>определены возможные в конкретной ситуации варианты занятия. Важным документом при подготовке занятия является «</w:t>
      </w:r>
      <w:hyperlink r:id="rId5" w:tooltip="Обращение президента России к Совету Федерации от 18 марта 2014 года" w:history="1">
        <w:r>
          <w:rPr>
            <w:rStyle w:val="a3"/>
            <w:sz w:val="28"/>
            <w:szCs w:val="28"/>
          </w:rPr>
          <w:t>Обращение Президента РФ В.В. Путина к Совету Федерации 18 марта 2014 года</w:t>
        </w:r>
      </w:hyperlink>
      <w:r>
        <w:rPr>
          <w:rStyle w:val="a3"/>
          <w:sz w:val="28"/>
          <w:szCs w:val="28"/>
        </w:rPr>
        <w:t>».</w:t>
      </w:r>
    </w:p>
    <w:p w:rsidR="001C1C96" w:rsidRDefault="001C1C96" w:rsidP="001C1C96">
      <w:pPr>
        <w:spacing w:line="360" w:lineRule="auto"/>
        <w:jc w:val="both"/>
        <w:rPr>
          <w:sz w:val="28"/>
          <w:szCs w:val="28"/>
        </w:rPr>
      </w:pPr>
    </w:p>
    <w:p w:rsidR="001C1C96" w:rsidRDefault="001C1C96" w:rsidP="001C1C96">
      <w:pPr>
        <w:spacing w:line="360" w:lineRule="auto"/>
        <w:jc w:val="both"/>
        <w:rPr>
          <w:sz w:val="28"/>
          <w:szCs w:val="28"/>
        </w:rPr>
      </w:pPr>
    </w:p>
    <w:p w:rsidR="004778EA" w:rsidRDefault="004778EA"/>
    <w:sectPr w:rsidR="0047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22"/>
    <w:rsid w:val="00175EC2"/>
    <w:rsid w:val="001C1C96"/>
    <w:rsid w:val="002C67E1"/>
    <w:rsid w:val="004778EA"/>
    <w:rsid w:val="00851608"/>
    <w:rsid w:val="00860573"/>
    <w:rsid w:val="00A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C9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C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C9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metod.ru/files/metod/classny-chas/%D0%9E%D0%B1%D1%80%D0%B0%D1%89%D0%B5%D0%BD%D0%B8%D0%B5_%D0%9F%D1%80%D0%B5%D0%B7%D0%B8%D0%B4%D0%B5%D0%BD%D1%82%D0%B0_%D0%A0%D0%A4_%D0%BA_%D0%A1%D0%BE%D0%B2%D0%B5%D1%82%D1%83_%D0%A4%D0%B5%D0%B4%D0%B5%D1%80%D0%B0%D1%86%D0%B8%D0%B8_%D0%A0%D0%A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4949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ФИМ</dc:creator>
  <cp:keywords/>
  <dc:description/>
  <cp:lastModifiedBy>Земскова</cp:lastModifiedBy>
  <cp:revision>4</cp:revision>
  <dcterms:created xsi:type="dcterms:W3CDTF">2014-04-12T08:44:00Z</dcterms:created>
  <dcterms:modified xsi:type="dcterms:W3CDTF">2014-04-17T08:24:00Z</dcterms:modified>
</cp:coreProperties>
</file>