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44" w:rsidRDefault="00BD0944" w:rsidP="00BD094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BD0944" w:rsidRPr="00EF463F" w:rsidRDefault="00BD0944" w:rsidP="00BD094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BD0944" w:rsidRDefault="00BD0944" w:rsidP="00BD09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BD0944" w:rsidRPr="00B075DB" w:rsidRDefault="00BD0944" w:rsidP="00BD0944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BD0944" w:rsidRDefault="00BD0944" w:rsidP="00BD0944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BD0944" w:rsidRPr="00EF463F" w:rsidRDefault="00BD0944" w:rsidP="00BD0944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5" w:history="1">
        <w:r w:rsidRPr="00EF463F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6" w:history="1">
        <w:r w:rsidRPr="00EF463F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2C46D4" w:rsidRPr="00BD0944" w:rsidRDefault="002C46D4" w:rsidP="002C46D4">
      <w:pPr>
        <w:rPr>
          <w:lang w:val="tt-RU"/>
        </w:rPr>
      </w:pPr>
    </w:p>
    <w:p w:rsidR="00BD0944" w:rsidRPr="0040013D" w:rsidRDefault="00BD0944" w:rsidP="00BD09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0013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ЕГЭ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математике профильного уровня </w:t>
      </w:r>
    </w:p>
    <w:p w:rsidR="00A9047C" w:rsidRPr="00BD0944" w:rsidRDefault="00A9047C" w:rsidP="00BD094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A33" w:rsidRPr="004E4A33" w:rsidRDefault="004E4A33" w:rsidP="004E4A33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июня </w:t>
      </w:r>
      <w:r w:rsidR="00A90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более 15</w:t>
      </w:r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татарстанских выпускников сдают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ЕГЭ по математике профильного</w:t>
      </w:r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уровня. В Татарстане </w:t>
      </w:r>
      <w:r w:rsidRPr="00867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ЕГЭ будут сдавать в 86 пунктах, которые </w:t>
      </w:r>
      <w:proofErr w:type="gramStart"/>
      <w:r w:rsidRPr="00867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работают в режиме видеонаблюдения </w:t>
      </w:r>
      <w:proofErr w:type="spellStart"/>
      <w:r w:rsidRPr="00867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on-line</w:t>
      </w:r>
      <w:proofErr w:type="spellEnd"/>
      <w:r w:rsidRPr="00867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оборудованы</w:t>
      </w:r>
      <w:proofErr w:type="gramEnd"/>
      <w:r w:rsidRPr="00867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67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металлорамками</w:t>
      </w:r>
      <w:proofErr w:type="spellEnd"/>
      <w:r w:rsidRPr="00867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Экзамен начинается ровно в 10 часов утра по местному времени. </w:t>
      </w:r>
    </w:p>
    <w:p w:rsidR="00A9047C" w:rsidRPr="006F2AB2" w:rsidRDefault="006F2AB2" w:rsidP="004E4A33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Напомним, что в этом году впервые </w:t>
      </w:r>
      <w:r w:rsidRPr="0040013D">
        <w:rPr>
          <w:rFonts w:ascii="Times New Roman" w:hAnsi="Times New Roman" w:cs="Times New Roman"/>
          <w:color w:val="000000" w:themeColor="text1"/>
          <w:sz w:val="24"/>
          <w:szCs w:val="24"/>
        </w:rPr>
        <w:t>ЕГЭ по математике разделен на два уровня: базовый и профильный.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Профильный ЕГЭ сдается выпускниками и абитуриентами, планирующими использовать математику и смежные дисциплины в будущей профессиональной деятельности.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экзамене по математике профильного уровня всего 21 заданий, а его продолжительность - 3 часа 55 минут (базовый- 3 часа). Минимальный порог, который необходимо преодолеть составляет  27 баллов.   Результаты экзамена будут известны через 10 дней.</w:t>
      </w:r>
      <w:r w:rsidR="00463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4E4A33" w:rsidRPr="008672A0" w:rsidRDefault="004E4A33" w:rsidP="004E4A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672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Справочно</w:t>
      </w:r>
      <w:proofErr w:type="spellEnd"/>
      <w:r w:rsidRPr="008672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 25 мая по  26 июня 2015 года в России проходит основной  этап ЕГЭ, в котором принимают  участие около </w:t>
      </w:r>
      <w:r w:rsidRPr="008672A0">
        <w:rPr>
          <w:rStyle w:val="s2"/>
          <w:rFonts w:ascii="Times New Roman" w:hAnsi="Times New Roman" w:cs="Times New Roman"/>
          <w:color w:val="000000" w:themeColor="text1"/>
          <w:sz w:val="24"/>
          <w:szCs w:val="24"/>
        </w:rPr>
        <w:t xml:space="preserve">725 </w:t>
      </w:r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российских школьников.  28 мая  2015 года  более 18 тыс. татарстанских выпускников сдали первый обязательный экзамен для всех одиннадцатиклассников - ЕГЭ по русскому языку. Результаты экзамена будут известны 8 июня.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1</w:t>
      </w:r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более 8 тыс.  выпускников писали  ЕГЭ по математике базового</w:t>
      </w:r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уровня.  </w:t>
      </w:r>
    </w:p>
    <w:p w:rsidR="004E4A33" w:rsidRPr="008672A0" w:rsidRDefault="004E4A33" w:rsidP="004E4A3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ЕГЭ будут сдавать 18329 обучающихся 11 классов.</w:t>
      </w:r>
    </w:p>
    <w:p w:rsidR="004E4A33" w:rsidRPr="008672A0" w:rsidRDefault="004E4A33" w:rsidP="004E4A3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>8 июня – обществознание – 9 211 чел., химия – 2 546 чел.</w:t>
      </w:r>
    </w:p>
    <w:p w:rsidR="004E4A33" w:rsidRPr="008672A0" w:rsidRDefault="004E4A33" w:rsidP="004E4A3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>11 июня – английский язык - 1550 чел., испанский язык – 1 чел., французский язык – 22 чел., немецкий язык – 47 чел.,   физика – 5 384 чел.</w:t>
      </w:r>
      <w:proofErr w:type="gramEnd"/>
    </w:p>
    <w:p w:rsidR="004E4A33" w:rsidRPr="008672A0" w:rsidRDefault="004E4A33" w:rsidP="004E4A3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июня – информатика и ИКТ – 1423 чел., биология – 3 352 чел., история – 2368 чел. </w:t>
      </w:r>
    </w:p>
    <w:p w:rsidR="004E4A33" w:rsidRPr="008672A0" w:rsidRDefault="004E4A33" w:rsidP="004E4A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Напомним,  </w:t>
      </w:r>
      <w:proofErr w:type="spellStart"/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>Рособрнадзор</w:t>
      </w:r>
      <w:proofErr w:type="spellEnd"/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распространил данные о минимальных количествах баллов по математике и русскому языку для получения аттестата о среднем общем образовании. Так, для подтверждения освоения программы по русскому языку необходимо набрать 24 балла, по математике профильного уровня – 27 баллов.</w:t>
      </w:r>
      <w:r w:rsidRPr="008672A0">
        <w:rPr>
          <w:color w:val="000000" w:themeColor="text1"/>
        </w:rPr>
        <w:t xml:space="preserve"> </w:t>
      </w:r>
    </w:p>
    <w:p w:rsidR="004E4A33" w:rsidRPr="008672A0" w:rsidRDefault="004E4A33" w:rsidP="004E4A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672A0">
        <w:rPr>
          <w:rFonts w:ascii="Times New Roman" w:hAnsi="Times New Roman" w:cs="Times New Roman"/>
          <w:color w:val="000000" w:themeColor="text1"/>
          <w:sz w:val="24"/>
          <w:szCs w:val="24"/>
        </w:rPr>
        <w:t>Для поступления в вузы установлено следующее минимальное количество баллов: по русскому языку – 36, по математике – 27, по физике – 36, по химии – 36, по информатике и информационно-коммуникационным технологиям (ИКТ) – 40, по биологии – 36, по истории – 32, по географии – 37, по обществознанию – 42, по литературе – 32, по иностранным языкам (английский, французский, немецкий, испанский) – 22 балла.</w:t>
      </w:r>
      <w:proofErr w:type="gramEnd"/>
    </w:p>
    <w:p w:rsidR="004E4A33" w:rsidRPr="00AC345A" w:rsidRDefault="004E4A33" w:rsidP="004E4A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A33" w:rsidRPr="00AC345A" w:rsidRDefault="004E4A33" w:rsidP="004E4A33">
      <w:pPr>
        <w:spacing w:line="240" w:lineRule="auto"/>
        <w:contextualSpacing/>
        <w:rPr>
          <w:color w:val="000000" w:themeColor="text1"/>
        </w:rPr>
      </w:pPr>
    </w:p>
    <w:p w:rsidR="004E4A33" w:rsidRPr="00AC345A" w:rsidRDefault="004E4A33" w:rsidP="004E4A33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A33" w:rsidRPr="0040013D" w:rsidRDefault="004E4A33" w:rsidP="004E4A3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4A33" w:rsidRPr="00F447C5" w:rsidRDefault="004E4A33" w:rsidP="004E4A33"/>
    <w:p w:rsidR="00A9047C" w:rsidRPr="00A9047C" w:rsidRDefault="00A9047C" w:rsidP="002C46D4">
      <w:pPr>
        <w:rPr>
          <w:rFonts w:ascii="Times New Roman" w:hAnsi="Times New Roman" w:cs="Times New Roman"/>
          <w:sz w:val="24"/>
          <w:szCs w:val="24"/>
        </w:rPr>
      </w:pPr>
    </w:p>
    <w:sectPr w:rsidR="00A9047C" w:rsidRPr="00A9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D4"/>
    <w:rsid w:val="00240A46"/>
    <w:rsid w:val="002C46D4"/>
    <w:rsid w:val="003932ED"/>
    <w:rsid w:val="004638DF"/>
    <w:rsid w:val="004E4A33"/>
    <w:rsid w:val="00681097"/>
    <w:rsid w:val="006F2AB2"/>
    <w:rsid w:val="007C63EF"/>
    <w:rsid w:val="009B720E"/>
    <w:rsid w:val="00A9047C"/>
    <w:rsid w:val="00B73171"/>
    <w:rsid w:val="00BD0944"/>
    <w:rsid w:val="00BF3863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0944"/>
    <w:rPr>
      <w:color w:val="0000FF" w:themeColor="hyperlink"/>
      <w:u w:val="single"/>
    </w:rPr>
  </w:style>
  <w:style w:type="character" w:customStyle="1" w:styleId="s2">
    <w:name w:val="s2"/>
    <w:basedOn w:val="a0"/>
    <w:rsid w:val="004E4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0944"/>
    <w:rPr>
      <w:color w:val="0000FF" w:themeColor="hyperlink"/>
      <w:u w:val="single"/>
    </w:rPr>
  </w:style>
  <w:style w:type="character" w:customStyle="1" w:styleId="s2">
    <w:name w:val="s2"/>
    <w:basedOn w:val="a0"/>
    <w:rsid w:val="004E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90@yandex.ru" TargetMode="External"/><Relationship Id="rId5" Type="http://schemas.openxmlformats.org/officeDocument/2006/relationships/hyperlink" Target="mailto:mon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Алсу Дависовна</cp:lastModifiedBy>
  <cp:revision>4</cp:revision>
  <cp:lastPrinted>2015-03-25T12:26:00Z</cp:lastPrinted>
  <dcterms:created xsi:type="dcterms:W3CDTF">2015-03-25T12:27:00Z</dcterms:created>
  <dcterms:modified xsi:type="dcterms:W3CDTF">2015-06-03T14:16:00Z</dcterms:modified>
</cp:coreProperties>
</file>