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12" w:rsidRPr="00B10412" w:rsidRDefault="00B10412" w:rsidP="005043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12">
        <w:rPr>
          <w:rFonts w:ascii="Times New Roman" w:hAnsi="Times New Roman" w:cs="Times New Roman"/>
          <w:b/>
          <w:sz w:val="24"/>
          <w:szCs w:val="24"/>
        </w:rPr>
        <w:t xml:space="preserve">Официальное поздравление министра образования и науки </w:t>
      </w:r>
      <w:r w:rsidR="00836057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  <w:proofErr w:type="spellStart"/>
      <w:r w:rsidR="00836057">
        <w:rPr>
          <w:rFonts w:ascii="Times New Roman" w:hAnsi="Times New Roman" w:cs="Times New Roman"/>
          <w:b/>
          <w:sz w:val="24"/>
          <w:szCs w:val="24"/>
        </w:rPr>
        <w:t>Ильсура</w:t>
      </w:r>
      <w:proofErr w:type="spellEnd"/>
      <w:r w:rsidR="008360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6057">
        <w:rPr>
          <w:rFonts w:ascii="Times New Roman" w:hAnsi="Times New Roman" w:cs="Times New Roman"/>
          <w:b/>
          <w:sz w:val="24"/>
          <w:szCs w:val="24"/>
        </w:rPr>
        <w:t>Хадиуллина</w:t>
      </w:r>
      <w:proofErr w:type="spellEnd"/>
      <w:r w:rsidRPr="00B10412">
        <w:rPr>
          <w:rFonts w:ascii="Times New Roman" w:hAnsi="Times New Roman" w:cs="Times New Roman"/>
          <w:b/>
          <w:sz w:val="24"/>
          <w:szCs w:val="24"/>
        </w:rPr>
        <w:t xml:space="preserve"> с Днем российской науки</w:t>
      </w:r>
    </w:p>
    <w:p w:rsidR="00B10412" w:rsidRPr="00B10412" w:rsidRDefault="00B10412" w:rsidP="00B104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12" w:rsidRPr="00B10412" w:rsidRDefault="00B10412" w:rsidP="00B104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12">
        <w:rPr>
          <w:rFonts w:ascii="Times New Roman" w:hAnsi="Times New Roman" w:cs="Times New Roman"/>
          <w:b/>
          <w:sz w:val="24"/>
          <w:szCs w:val="24"/>
        </w:rPr>
        <w:t>Уважаемые ученые, научные сотрудники,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412">
        <w:rPr>
          <w:rFonts w:ascii="Times New Roman" w:hAnsi="Times New Roman" w:cs="Times New Roman"/>
          <w:b/>
          <w:sz w:val="24"/>
          <w:szCs w:val="24"/>
        </w:rPr>
        <w:t>преподаватели, аспиранты и студенты!</w:t>
      </w:r>
    </w:p>
    <w:p w:rsidR="00B10412" w:rsidRPr="00B10412" w:rsidRDefault="00B10412" w:rsidP="00B10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12" w:rsidRPr="00B10412" w:rsidRDefault="00B10412" w:rsidP="00194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12">
        <w:rPr>
          <w:rFonts w:ascii="Times New Roman" w:hAnsi="Times New Roman" w:cs="Times New Roman"/>
          <w:sz w:val="24"/>
          <w:szCs w:val="24"/>
        </w:rPr>
        <w:t xml:space="preserve">Искренне поздравляю вас с профессиональным праздником – Днем российской науки! </w:t>
      </w:r>
    </w:p>
    <w:p w:rsidR="001601EC" w:rsidRDefault="00802001" w:rsidP="00194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01">
        <w:rPr>
          <w:rFonts w:ascii="Times New Roman" w:hAnsi="Times New Roman" w:cs="Times New Roman"/>
          <w:sz w:val="24"/>
          <w:szCs w:val="24"/>
        </w:rPr>
        <w:t>Во все времена наука являлась и является мощным ресурсом экономических преобразований</w:t>
      </w:r>
      <w:r>
        <w:rPr>
          <w:rFonts w:ascii="Times New Roman" w:hAnsi="Times New Roman" w:cs="Times New Roman"/>
          <w:sz w:val="24"/>
          <w:szCs w:val="24"/>
        </w:rPr>
        <w:t>, а с</w:t>
      </w:r>
      <w:r w:rsidR="00143299">
        <w:rPr>
          <w:rFonts w:ascii="Times New Roman" w:hAnsi="Times New Roman" w:cs="Times New Roman"/>
          <w:sz w:val="24"/>
          <w:szCs w:val="24"/>
        </w:rPr>
        <w:t xml:space="preserve">овременное поколение научных деятелей успешно продолжает славные традиции своих предшественников. </w:t>
      </w:r>
      <w:r w:rsidR="00AB3C13" w:rsidRPr="00AB3C13">
        <w:rPr>
          <w:rFonts w:ascii="Times New Roman" w:hAnsi="Times New Roman" w:cs="Times New Roman"/>
          <w:sz w:val="24"/>
          <w:szCs w:val="24"/>
        </w:rPr>
        <w:t xml:space="preserve">Во многом благодаря вашему энтузиазму и самоотверженной работе удалось сохранить уникальный научный потенциал страны. </w:t>
      </w:r>
    </w:p>
    <w:p w:rsidR="00B10412" w:rsidRDefault="00B10412" w:rsidP="00194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12">
        <w:rPr>
          <w:rFonts w:ascii="Times New Roman" w:hAnsi="Times New Roman" w:cs="Times New Roman"/>
          <w:sz w:val="24"/>
          <w:szCs w:val="24"/>
        </w:rPr>
        <w:t>Исторически сложилось, что Татарстан неизменно выступает в роли одного из перспективных полюсов роста на научной и образовательной карте нашей страны, а в столице нашей республики берут свое начало многие известные и общепризнанные научные школы, чьи основатели и воспитанники получили широкую известность и признание.</w:t>
      </w:r>
    </w:p>
    <w:p w:rsidR="001601EC" w:rsidRDefault="00771F60" w:rsidP="00194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знаменательный день хочу поблагодарить вас за ежедневный кропотливый труд, те уникальные проекты и работы, в замыслах и воплощениях которых реализуется дух отечественной науки. </w:t>
      </w:r>
    </w:p>
    <w:p w:rsidR="00771F60" w:rsidRPr="00B10412" w:rsidRDefault="00771F60" w:rsidP="00194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посвятил жизнь научно</w:t>
      </w:r>
      <w:r w:rsidR="00D45D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деятельности, желаю новаторских идей, ярких достижений, здоровья и долголетия. Пусть выдвигаемые вами гипотезы окажутся верными, затраты – минимальными, а результаты – достойными всемирного признания!</w:t>
      </w:r>
    </w:p>
    <w:p w:rsidR="00B10412" w:rsidRDefault="00771F60" w:rsidP="00194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10412" w:rsidRPr="00B10412">
        <w:rPr>
          <w:rFonts w:ascii="Times New Roman" w:hAnsi="Times New Roman" w:cs="Times New Roman"/>
          <w:sz w:val="24"/>
          <w:szCs w:val="24"/>
        </w:rPr>
        <w:t>дачи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10412" w:rsidRPr="00B10412">
        <w:rPr>
          <w:rFonts w:ascii="Times New Roman" w:hAnsi="Times New Roman" w:cs="Times New Roman"/>
          <w:sz w:val="24"/>
          <w:szCs w:val="24"/>
        </w:rPr>
        <w:t xml:space="preserve"> благополучия Вам и Вашим близким!</w:t>
      </w:r>
    </w:p>
    <w:p w:rsidR="00194EB6" w:rsidRDefault="00194EB6" w:rsidP="00B10412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3C13" w:rsidRPr="00194EB6" w:rsidRDefault="00194EB6" w:rsidP="00B104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EB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Министр 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Ильсур</w:t>
      </w:r>
      <w:r w:rsidRPr="00194EB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4EB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Хадиу</w:t>
      </w:r>
      <w:bookmarkStart w:id="0" w:name="_GoBack"/>
      <w:bookmarkEnd w:id="0"/>
      <w:r w:rsidRPr="00194EB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ллин</w:t>
      </w:r>
      <w:proofErr w:type="spellEnd"/>
      <w:r w:rsidRPr="00194EB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4EB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</w:t>
      </w:r>
      <w:r w:rsidRPr="00194EB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 </w:t>
      </w:r>
    </w:p>
    <w:p w:rsidR="00194EB6" w:rsidRDefault="00194EB6" w:rsidP="00B104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0412" w:rsidRDefault="00B10412" w:rsidP="00B1041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B10412">
        <w:rPr>
          <w:rFonts w:ascii="Times New Roman" w:hAnsi="Times New Roman" w:cs="Times New Roman"/>
          <w:b/>
        </w:rPr>
        <w:t>Справочно</w:t>
      </w:r>
      <w:proofErr w:type="spellEnd"/>
      <w:r w:rsidRPr="00B10412">
        <w:rPr>
          <w:rFonts w:ascii="Times New Roman" w:hAnsi="Times New Roman" w:cs="Times New Roman"/>
          <w:b/>
        </w:rPr>
        <w:t>:</w:t>
      </w:r>
    </w:p>
    <w:p w:rsidR="00B10412" w:rsidRPr="00B10412" w:rsidRDefault="00B10412" w:rsidP="00B1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0412">
        <w:rPr>
          <w:rFonts w:ascii="Times New Roman" w:eastAsia="Calibri" w:hAnsi="Times New Roman" w:cs="Times New Roman"/>
        </w:rPr>
        <w:t xml:space="preserve">В настоящее время научными изысканиями в республике занимается </w:t>
      </w:r>
      <w:r w:rsidR="00771F60">
        <w:rPr>
          <w:rFonts w:ascii="Times New Roman" w:eastAsia="Calibri" w:hAnsi="Times New Roman" w:cs="Times New Roman"/>
        </w:rPr>
        <w:t>свыше 13</w:t>
      </w:r>
      <w:r w:rsidRPr="00B10412">
        <w:rPr>
          <w:rFonts w:ascii="Times New Roman" w:eastAsia="Calibri" w:hAnsi="Times New Roman" w:cs="Times New Roman"/>
        </w:rPr>
        <w:t xml:space="preserve"> тыс. штатных сотрудников - исследователей, техников, вспомогательных работников. Около 3 тыс. специалистов трудится на условиях совместительства, договоров гражданско-правового характера.</w:t>
      </w:r>
    </w:p>
    <w:p w:rsidR="00B64B2A" w:rsidRP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>Институциональная структура сферы НИОКР представлена 39 научно- исследовательскими учреждениями, 9 проектно-конструкторскими бюро, 36 высшими учебными заведениями, 21 корпоративным НИИ и КБ, а также 24 прочими организациями.</w:t>
      </w:r>
    </w:p>
    <w:p w:rsid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>По общему количеству научных центров (129 единиц) у Татарстана лидирующие позиции в составе членов Ассоциации инновационных регионов России, опережающие и существенно превосходящие среди оставшихся субъектов-членов данной организации.</w:t>
      </w:r>
    </w:p>
    <w:p w:rsidR="00B64B2A" w:rsidRPr="00C940D9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  <w:lang w:val="tt-RU"/>
        </w:rPr>
      </w:pPr>
      <w:r w:rsidRPr="00B64B2A">
        <w:rPr>
          <w:rFonts w:ascii="Times New Roman" w:eastAsia="Calibri" w:hAnsi="Times New Roman" w:cs="Times New Roman"/>
        </w:rPr>
        <w:t xml:space="preserve">В соответствии со Стратегией инновационного развития России наблюдается непрерывное усиление роли высшей школы в вопросах коммерциализации результатов научно-технической деятельности. При ведущих вузах республики создано более 100 малых инновационных </w:t>
      </w:r>
      <w:r w:rsidRPr="00B64B2A">
        <w:rPr>
          <w:rFonts w:ascii="Times New Roman" w:eastAsia="Calibri" w:hAnsi="Times New Roman" w:cs="Times New Roman"/>
        </w:rPr>
        <w:lastRenderedPageBreak/>
        <w:t>предприятий, большая часть которых образуют инновационные пояса федерального и двух национальных исследовательских университетов.</w:t>
      </w:r>
    </w:p>
    <w:p w:rsidR="00B64B2A" w:rsidRP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>Конечная результативность фундаментальных и прикладных изысканий, выражаемая показателями публикационной и патентной активности, индексом цитируемости, объемом поступлений от вовлечения в хозяйственный оборот объектов интеллектуальной собственности и т.д., во многом зависит от того, насколько полным и своевременным является финансовое обеспечение научных проектов.</w:t>
      </w:r>
    </w:p>
    <w:p w:rsidR="00B64B2A" w:rsidRP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 xml:space="preserve">За прошедшие годы внутренние затраты на исследования и разработки достигли отметки в 18 млрд. рублей. </w:t>
      </w:r>
    </w:p>
    <w:p w:rsid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>В структуре источников вложений в НИОКР в республике преобладают внебюджетные средства – на них приходится более 74 % расходов на НИР, в то время как в целом по стране величина этого показателя сложилась на уровне 36 %</w:t>
      </w:r>
      <w:r>
        <w:rPr>
          <w:rFonts w:ascii="Times New Roman" w:eastAsia="Calibri" w:hAnsi="Times New Roman" w:cs="Times New Roman"/>
        </w:rPr>
        <w:t>.</w:t>
      </w:r>
    </w:p>
    <w:p w:rsidR="00B10412" w:rsidRPr="00B10412" w:rsidRDefault="00B10412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0412">
        <w:rPr>
          <w:rFonts w:ascii="Times New Roman" w:eastAsia="Calibri" w:hAnsi="Times New Roman" w:cs="Times New Roman"/>
        </w:rPr>
        <w:t>Достижение подобных результатов в сфере НИОКР стало возможным во многом благодаря программно-целевому подходу к государственному регулированию исследований и разработок, концептуальные положения которого заложены в государственной программе «Развитие образования и науки Республики Татарстан на 2014 – 2025 годы»</w:t>
      </w:r>
      <w:r>
        <w:rPr>
          <w:rFonts w:ascii="Times New Roman" w:eastAsia="Calibri" w:hAnsi="Times New Roman" w:cs="Times New Roman"/>
        </w:rPr>
        <w:t xml:space="preserve"> в</w:t>
      </w:r>
      <w:r w:rsidRPr="00B10412">
        <w:rPr>
          <w:rFonts w:ascii="Times New Roman" w:eastAsia="Calibri" w:hAnsi="Times New Roman" w:cs="Times New Roman"/>
        </w:rPr>
        <w:t xml:space="preserve"> составе которой действует подпрограмма «Развитие науки и научных исследований в Республике Татарстан на 2014 – 2025 годы».</w:t>
      </w:r>
      <w:r>
        <w:rPr>
          <w:rFonts w:ascii="Times New Roman" w:eastAsia="Calibri" w:hAnsi="Times New Roman" w:cs="Times New Roman"/>
        </w:rPr>
        <w:t xml:space="preserve"> </w:t>
      </w:r>
      <w:r w:rsidRPr="00B10412">
        <w:rPr>
          <w:rFonts w:ascii="Times New Roman" w:eastAsia="Calibri" w:hAnsi="Times New Roman" w:cs="Times New Roman"/>
        </w:rPr>
        <w:t>Реализация этого документа будет способствовать формированию благоприятных условий и предпосылок для перехода республиканской системы управления научным комплексом на качественно новый уровень эффективности.</w:t>
      </w:r>
    </w:p>
    <w:p w:rsidR="00B64B2A" w:rsidRP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>Организации, функционирующие на территории республики, добились ощутимых успехов на поприще участия в важнейших мероприятиях национального проекта «Наука».</w:t>
      </w:r>
    </w:p>
    <w:p w:rsidR="00B64B2A" w:rsidRP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>Казанский федеральный университет во главе консорциума исследовательских учреждений в напряженной конкурентной борьбе выиграл право на создание научного центра мирового уровня «Рациональное освоение запасов жидких углеводородов планеты».</w:t>
      </w:r>
    </w:p>
    <w:p w:rsidR="00B64B2A" w:rsidRP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>Целевые трансферты федерального бюджета в объеме свыше 1 миллиарда рублей, предназначенные для оплаты труда ведущих ученых и закупок современного оборудования, придадут дополнительный импульс фундаментальным и прикладным изысканиям, выполняемым в этой, критически важной для отечественной экономики, да и для всей глобальной хозяйственной системы, области научного познания.</w:t>
      </w:r>
    </w:p>
    <w:p w:rsidR="00B64B2A" w:rsidRP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>Кроме того, наше крупнейшее высшее учебное заведение, а также Казанский национальный исследовательский технический университет и Казанский научный центр РАН привлекли из федеральной казны в текущем году в общей сложности около 600 миллионов рублей для фондирования мероприятий, призванных обеспечить расширение, реконструкцию и технологическое перевооружение приборной базы.</w:t>
      </w:r>
    </w:p>
    <w:p w:rsidR="00B64B2A" w:rsidRP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 xml:space="preserve">Качественные и количественные сдвиги в </w:t>
      </w:r>
      <w:proofErr w:type="spellStart"/>
      <w:r w:rsidRPr="00B64B2A">
        <w:rPr>
          <w:rFonts w:ascii="Times New Roman" w:eastAsia="Calibri" w:hAnsi="Times New Roman" w:cs="Times New Roman"/>
        </w:rPr>
        <w:t>капиталовооруженности</w:t>
      </w:r>
      <w:proofErr w:type="spellEnd"/>
      <w:r w:rsidRPr="00B64B2A">
        <w:rPr>
          <w:rFonts w:ascii="Times New Roman" w:eastAsia="Calibri" w:hAnsi="Times New Roman" w:cs="Times New Roman"/>
        </w:rPr>
        <w:t xml:space="preserve"> научного персонала позитивным образом отразятся на его производительности, и мы вправе рассчитывать на осязаемую интенсификацию научной деятельности по широкому спектру исследований и разработок. </w:t>
      </w:r>
    </w:p>
    <w:p w:rsidR="00B64B2A" w:rsidRP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 xml:space="preserve">Отдельного упоминания заслуживает факт активного участия ряда вузов республики в проводимом в рамках проекта «Наука» конкурсе на развёртывание инжиниринговых центров. </w:t>
      </w:r>
    </w:p>
    <w:p w:rsidR="00B64B2A" w:rsidRP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>Одним из победителей данного отбора признан Казанский государственный институт культуры. Созданный при нем субъект региональной инновационной инфраструктуры послужит дополнительным стимулом и подспорьем для коммерциализации многочисленных продуктов научной деятельности, способствуя эффективной «расшивке» этого, ставшего, без преувеличения, стереотипом «узкого места» национального хозяйства страны.</w:t>
      </w:r>
    </w:p>
    <w:p w:rsidR="00B64B2A" w:rsidRDefault="00B64B2A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B2A">
        <w:rPr>
          <w:rFonts w:ascii="Times New Roman" w:eastAsia="Calibri" w:hAnsi="Times New Roman" w:cs="Times New Roman"/>
        </w:rPr>
        <w:t xml:space="preserve">Кроме того, в 2020 году премию Правительства Российской Федерации в области науки и техники Татарстану в этом году принёс коллектив учёных и инженеров во главе с генеральным директором научно-исследовательского и конструкторского института центробежных и роторных компрессоров имени </w:t>
      </w:r>
      <w:proofErr w:type="spellStart"/>
      <w:r w:rsidRPr="00B64B2A">
        <w:rPr>
          <w:rFonts w:ascii="Times New Roman" w:eastAsia="Calibri" w:hAnsi="Times New Roman" w:cs="Times New Roman"/>
        </w:rPr>
        <w:t>Шнеппа</w:t>
      </w:r>
      <w:proofErr w:type="spellEnd"/>
      <w:r w:rsidRPr="00B64B2A">
        <w:rPr>
          <w:rFonts w:ascii="Times New Roman" w:eastAsia="Calibri" w:hAnsi="Times New Roman" w:cs="Times New Roman"/>
        </w:rPr>
        <w:t xml:space="preserve"> Ибрагимовым Евгением </w:t>
      </w:r>
      <w:proofErr w:type="spellStart"/>
      <w:r w:rsidRPr="00B64B2A">
        <w:rPr>
          <w:rFonts w:ascii="Times New Roman" w:eastAsia="Calibri" w:hAnsi="Times New Roman" w:cs="Times New Roman"/>
        </w:rPr>
        <w:t>Рашитовичем</w:t>
      </w:r>
      <w:proofErr w:type="spellEnd"/>
      <w:r w:rsidRPr="00B64B2A">
        <w:rPr>
          <w:rFonts w:ascii="Times New Roman" w:eastAsia="Calibri" w:hAnsi="Times New Roman" w:cs="Times New Roman"/>
        </w:rPr>
        <w:t>.</w:t>
      </w:r>
    </w:p>
    <w:p w:rsidR="00827CA7" w:rsidRDefault="00B10412" w:rsidP="00B64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0412">
        <w:rPr>
          <w:rFonts w:ascii="Times New Roman" w:eastAsia="Calibri" w:hAnsi="Times New Roman" w:cs="Times New Roman"/>
        </w:rPr>
        <w:t xml:space="preserve">В целях </w:t>
      </w:r>
      <w:r w:rsidR="00B64B2A">
        <w:rPr>
          <w:rFonts w:ascii="Times New Roman" w:eastAsia="Calibri" w:hAnsi="Times New Roman" w:cs="Times New Roman"/>
        </w:rPr>
        <w:t xml:space="preserve">дальнейшего </w:t>
      </w:r>
      <w:r w:rsidRPr="00B10412">
        <w:rPr>
          <w:rFonts w:ascii="Times New Roman" w:eastAsia="Calibri" w:hAnsi="Times New Roman" w:cs="Times New Roman"/>
        </w:rPr>
        <w:t xml:space="preserve">развертывания новых адресных стимулов и механизмов поощрения научных изысканий в </w:t>
      </w:r>
      <w:r w:rsidR="00B64B2A">
        <w:rPr>
          <w:rFonts w:ascii="Times New Roman" w:eastAsia="Calibri" w:hAnsi="Times New Roman" w:cs="Times New Roman"/>
        </w:rPr>
        <w:t>2020 году</w:t>
      </w:r>
      <w:r w:rsidRPr="00B10412">
        <w:rPr>
          <w:rFonts w:ascii="Times New Roman" w:eastAsia="Calibri" w:hAnsi="Times New Roman" w:cs="Times New Roman"/>
        </w:rPr>
        <w:t xml:space="preserve"> в правовое пространство республики был</w:t>
      </w:r>
      <w:r w:rsidR="00B64B2A">
        <w:rPr>
          <w:rFonts w:ascii="Times New Roman" w:eastAsia="Calibri" w:hAnsi="Times New Roman" w:cs="Times New Roman"/>
        </w:rPr>
        <w:t>а</w:t>
      </w:r>
      <w:r w:rsidRPr="00B10412">
        <w:rPr>
          <w:rFonts w:ascii="Times New Roman" w:eastAsia="Calibri" w:hAnsi="Times New Roman" w:cs="Times New Roman"/>
        </w:rPr>
        <w:t xml:space="preserve"> имплементирован</w:t>
      </w:r>
      <w:r w:rsidR="00B64B2A">
        <w:rPr>
          <w:rFonts w:ascii="Times New Roman" w:eastAsia="Calibri" w:hAnsi="Times New Roman" w:cs="Times New Roman"/>
        </w:rPr>
        <w:t>а</w:t>
      </w:r>
      <w:r w:rsidRPr="00B10412">
        <w:rPr>
          <w:rFonts w:ascii="Times New Roman" w:eastAsia="Calibri" w:hAnsi="Times New Roman" w:cs="Times New Roman"/>
        </w:rPr>
        <w:t xml:space="preserve"> </w:t>
      </w:r>
      <w:r w:rsidR="00B64B2A">
        <w:rPr>
          <w:rFonts w:ascii="Times New Roman" w:eastAsia="Calibri" w:hAnsi="Times New Roman" w:cs="Times New Roman"/>
        </w:rPr>
        <w:t>М</w:t>
      </w:r>
      <w:r w:rsidRPr="00B10412">
        <w:rPr>
          <w:rFonts w:ascii="Times New Roman" w:eastAsia="Calibri" w:hAnsi="Times New Roman" w:cs="Times New Roman"/>
        </w:rPr>
        <w:t xml:space="preserve">еждународные </w:t>
      </w:r>
      <w:r w:rsidR="00B64B2A">
        <w:rPr>
          <w:rFonts w:ascii="Times New Roman" w:eastAsia="Calibri" w:hAnsi="Times New Roman" w:cs="Times New Roman"/>
        </w:rPr>
        <w:t xml:space="preserve">имени </w:t>
      </w:r>
      <w:proofErr w:type="spellStart"/>
      <w:r w:rsidR="00B64B2A">
        <w:rPr>
          <w:rFonts w:ascii="Times New Roman" w:eastAsia="Calibri" w:hAnsi="Times New Roman" w:cs="Times New Roman"/>
        </w:rPr>
        <w:t>В.В.Марковникова</w:t>
      </w:r>
      <w:proofErr w:type="spellEnd"/>
      <w:r w:rsidR="00B64B2A">
        <w:rPr>
          <w:rFonts w:ascii="Times New Roman" w:eastAsia="Calibri" w:hAnsi="Times New Roman" w:cs="Times New Roman"/>
        </w:rPr>
        <w:t xml:space="preserve"> в области органической химии.</w:t>
      </w:r>
    </w:p>
    <w:p w:rsidR="00827CA7" w:rsidRPr="005043D4" w:rsidRDefault="00827CA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827CA7" w:rsidRPr="00827CA7" w:rsidRDefault="00827CA7" w:rsidP="00827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Татарстан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мәгариф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һәм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фән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министры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Илсур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Һадиуллинның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Россия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фәне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көне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белән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рәсми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котлавы</w:t>
      </w:r>
      <w:proofErr w:type="spellEnd"/>
    </w:p>
    <w:p w:rsidR="00827CA7" w:rsidRPr="00827CA7" w:rsidRDefault="00827CA7" w:rsidP="0082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CA7" w:rsidRPr="00827CA7" w:rsidRDefault="00827CA7" w:rsidP="00827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Хөрмәтле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галимнәр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фәнни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хезмәткәрләр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укытучылар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аспирантлар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һәм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A7">
        <w:rPr>
          <w:rFonts w:ascii="Times New Roman" w:hAnsi="Times New Roman" w:cs="Times New Roman"/>
          <w:b/>
          <w:sz w:val="24"/>
          <w:szCs w:val="24"/>
        </w:rPr>
        <w:t>студентлар</w:t>
      </w:r>
      <w:proofErr w:type="spellEnd"/>
      <w:r w:rsidRPr="00827CA7">
        <w:rPr>
          <w:rFonts w:ascii="Times New Roman" w:hAnsi="Times New Roman" w:cs="Times New Roman"/>
          <w:b/>
          <w:sz w:val="24"/>
          <w:szCs w:val="24"/>
        </w:rPr>
        <w:t>!</w:t>
      </w:r>
    </w:p>
    <w:p w:rsidR="00827CA7" w:rsidRPr="00827CA7" w:rsidRDefault="00827CA7" w:rsidP="0082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CA7" w:rsidRPr="00827CA7" w:rsidRDefault="00150E05" w:rsidP="00827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Сезне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ихлас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күңелдән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һөнәри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бәйрәмегез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– Россия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фәне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котлыйм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>!</w:t>
      </w:r>
    </w:p>
    <w:p w:rsidR="00827CA7" w:rsidRPr="00827CA7" w:rsidRDefault="00864ACC" w:rsidP="00827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Фән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гомер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proofErr w:type="spellStart"/>
      <w:proofErr w:type="gramStart"/>
      <w:r w:rsidR="00827CA7" w:rsidRPr="00827CA7">
        <w:rPr>
          <w:rFonts w:ascii="Times New Roman" w:hAnsi="Times New Roman" w:cs="Times New Roman"/>
          <w:sz w:val="24"/>
          <w:szCs w:val="24"/>
        </w:rPr>
        <w:t>гомергә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икътисади</w:t>
      </w:r>
      <w:proofErr w:type="spellEnd"/>
      <w:proofErr w:type="gram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үзгәртеп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коруларның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көчле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ресурсы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торды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тора, ә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фән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эшлеклеләренең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хәзерге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буыны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остазларының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данлы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традицияләрен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уңышлы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дәвам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итә.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Сезнең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энтузиазм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фидакарь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хезмәтегез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нәтиҗәсендә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илнең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уникаль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фәнни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потенциалы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сакланып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калды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>.</w:t>
      </w:r>
    </w:p>
    <w:p w:rsidR="00827CA7" w:rsidRPr="00827CA7" w:rsidRDefault="00D22140" w:rsidP="00827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Бүгенге көндә Татарстан Россиянең </w:t>
      </w:r>
      <w:proofErr w:type="spellStart"/>
      <w:r>
        <w:rPr>
          <w:rFonts w:ascii="Times New Roman" w:hAnsi="Times New Roman" w:cs="Times New Roman"/>
          <w:sz w:val="24"/>
          <w:szCs w:val="24"/>
        </w:rPr>
        <w:t>фән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мәгариф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картасында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перспективалы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үсеш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полюсларының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берсе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тора, ә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республикабыз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башкаласында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бөтен дөньяга</w:t>
      </w:r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танылган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фәнни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мәктәпләр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башлангычла</w:t>
      </w:r>
      <w:r w:rsidR="005936B3">
        <w:rPr>
          <w:rFonts w:ascii="Times New Roman" w:hAnsi="Times New Roman" w:cs="Times New Roman"/>
          <w:sz w:val="24"/>
          <w:szCs w:val="24"/>
        </w:rPr>
        <w:t>рын</w:t>
      </w:r>
      <w:proofErr w:type="spellEnd"/>
      <w:r w:rsidR="005936B3">
        <w:rPr>
          <w:rFonts w:ascii="Times New Roman" w:hAnsi="Times New Roman" w:cs="Times New Roman"/>
          <w:sz w:val="24"/>
          <w:szCs w:val="24"/>
        </w:rPr>
        <w:t xml:space="preserve"> ала, </w:t>
      </w:r>
      <w:proofErr w:type="spellStart"/>
      <w:r w:rsidR="005936B3">
        <w:rPr>
          <w:rFonts w:ascii="Times New Roman" w:hAnsi="Times New Roman" w:cs="Times New Roman"/>
          <w:sz w:val="24"/>
          <w:szCs w:val="24"/>
        </w:rPr>
        <w:t>аларга</w:t>
      </w:r>
      <w:proofErr w:type="spellEnd"/>
      <w:r w:rsidR="00593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6B3">
        <w:rPr>
          <w:rFonts w:ascii="Times New Roman" w:hAnsi="Times New Roman" w:cs="Times New Roman"/>
          <w:sz w:val="24"/>
          <w:szCs w:val="24"/>
        </w:rPr>
        <w:t>нигез</w:t>
      </w:r>
      <w:proofErr w:type="spellEnd"/>
      <w:r w:rsidR="00593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6B3">
        <w:rPr>
          <w:rFonts w:ascii="Times New Roman" w:hAnsi="Times New Roman" w:cs="Times New Roman"/>
          <w:sz w:val="24"/>
          <w:szCs w:val="24"/>
        </w:rPr>
        <w:t>салучылар</w:t>
      </w:r>
      <w:proofErr w:type="spellEnd"/>
      <w:r w:rsidR="00F164AC">
        <w:rPr>
          <w:rFonts w:ascii="Times New Roman" w:hAnsi="Times New Roman" w:cs="Times New Roman"/>
          <w:sz w:val="24"/>
          <w:szCs w:val="24"/>
          <w:lang w:val="tt-RU"/>
        </w:rPr>
        <w:t xml:space="preserve"> һәм шунда гыйльми эшчәнлекләрен башлаучылар</w:t>
      </w:r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r w:rsidR="00F164AC">
        <w:rPr>
          <w:rFonts w:ascii="Times New Roman" w:hAnsi="Times New Roman" w:cs="Times New Roman"/>
          <w:sz w:val="24"/>
          <w:szCs w:val="24"/>
          <w:lang w:val="tt-RU"/>
        </w:rPr>
        <w:t>халыкара</w:t>
      </w:r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тан</w:t>
      </w:r>
      <w:r w:rsidR="00F164AC">
        <w:rPr>
          <w:rFonts w:ascii="Times New Roman" w:hAnsi="Times New Roman" w:cs="Times New Roman"/>
          <w:sz w:val="24"/>
          <w:szCs w:val="24"/>
        </w:rPr>
        <w:t>ылу</w:t>
      </w:r>
      <w:proofErr w:type="spellEnd"/>
      <w:r w:rsidR="00F1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A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F1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AC">
        <w:rPr>
          <w:rFonts w:ascii="Times New Roman" w:hAnsi="Times New Roman" w:cs="Times New Roman"/>
          <w:sz w:val="24"/>
          <w:szCs w:val="24"/>
        </w:rPr>
        <w:t>хөрмәткә</w:t>
      </w:r>
      <w:proofErr w:type="spellEnd"/>
      <w:r w:rsidR="00F164AC">
        <w:rPr>
          <w:rFonts w:ascii="Times New Roman" w:hAnsi="Times New Roman" w:cs="Times New Roman"/>
          <w:sz w:val="24"/>
          <w:szCs w:val="24"/>
        </w:rPr>
        <w:t xml:space="preserve"> лаек</w:t>
      </w:r>
      <w:r w:rsidR="00827CA7" w:rsidRPr="00827CA7">
        <w:rPr>
          <w:rFonts w:ascii="Times New Roman" w:hAnsi="Times New Roman" w:cs="Times New Roman"/>
          <w:sz w:val="24"/>
          <w:szCs w:val="24"/>
        </w:rPr>
        <w:t>.</w:t>
      </w:r>
    </w:p>
    <w:p w:rsidR="00827CA7" w:rsidRPr="00827CA7" w:rsidRDefault="00F164AC" w:rsidP="00827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истәлекле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көндә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сезнең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көндәлек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тырыш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хезмәтегез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илебез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фәненең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рухын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мәлгә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юнәлешендәге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уникаль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проектла</w:t>
      </w:r>
      <w:r>
        <w:rPr>
          <w:rFonts w:ascii="Times New Roman" w:hAnsi="Times New Roman" w:cs="Times New Roman"/>
          <w:sz w:val="24"/>
          <w:szCs w:val="24"/>
        </w:rPr>
        <w:t>рыгыз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гамәлләрегез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рәхмәт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белдерәсем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CA7" w:rsidRDefault="00A753BC" w:rsidP="00827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Гомерен</w:t>
      </w:r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фәнгә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багышлаган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һәр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галимгә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якты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казанышлар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иҗади уңышлар,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сәламәтлек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озын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гомер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телим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827CA7" w:rsidRPr="00827CA7">
        <w:rPr>
          <w:rFonts w:ascii="Times New Roman" w:hAnsi="Times New Roman" w:cs="Times New Roman"/>
          <w:sz w:val="24"/>
          <w:szCs w:val="24"/>
        </w:rPr>
        <w:t>әкъдим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иткән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гипотезалар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ыгыз -</w:t>
      </w:r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чыгымнар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минималь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нәтиҗәләр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бөтендөнья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танылуга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лаеклы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A7" w:rsidRPr="00827CA7">
        <w:rPr>
          <w:rFonts w:ascii="Times New Roman" w:hAnsi="Times New Roman" w:cs="Times New Roman"/>
          <w:sz w:val="24"/>
          <w:szCs w:val="24"/>
        </w:rPr>
        <w:t>булсын</w:t>
      </w:r>
      <w:proofErr w:type="spellEnd"/>
      <w:r w:rsidR="00827CA7" w:rsidRPr="00827CA7">
        <w:rPr>
          <w:rFonts w:ascii="Times New Roman" w:hAnsi="Times New Roman" w:cs="Times New Roman"/>
          <w:sz w:val="24"/>
          <w:szCs w:val="24"/>
        </w:rPr>
        <w:t>!</w:t>
      </w:r>
    </w:p>
    <w:p w:rsidR="00150E05" w:rsidRDefault="00150E05" w:rsidP="00827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Һәр туган көн сезгә һәм якыннарыгызга бәхет, шатлык, иминлек китерсен!</w:t>
      </w:r>
    </w:p>
    <w:p w:rsidR="00194EB6" w:rsidRPr="00194EB6" w:rsidRDefault="00194EB6" w:rsidP="00827C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Министр</w:t>
      </w:r>
      <w:r w:rsidRPr="00194EB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4EB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94EB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Илсур</w:t>
      </w:r>
      <w:proofErr w:type="spellEnd"/>
      <w:proofErr w:type="gramEnd"/>
      <w:r w:rsidRPr="00194EB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94EB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Һадиуллин</w:t>
      </w:r>
      <w:proofErr w:type="spellEnd"/>
    </w:p>
    <w:p w:rsidR="00650B20" w:rsidRPr="00150E05" w:rsidRDefault="00650B20" w:rsidP="00827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650B20" w:rsidRPr="0015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17"/>
    <w:rsid w:val="00143299"/>
    <w:rsid w:val="00150E05"/>
    <w:rsid w:val="001601EC"/>
    <w:rsid w:val="00194EB6"/>
    <w:rsid w:val="003D4017"/>
    <w:rsid w:val="003E3EA9"/>
    <w:rsid w:val="004459AD"/>
    <w:rsid w:val="005043D4"/>
    <w:rsid w:val="005936B3"/>
    <w:rsid w:val="00650B20"/>
    <w:rsid w:val="00771F60"/>
    <w:rsid w:val="00802001"/>
    <w:rsid w:val="00827CA7"/>
    <w:rsid w:val="00836057"/>
    <w:rsid w:val="00864ACC"/>
    <w:rsid w:val="008B4804"/>
    <w:rsid w:val="00970960"/>
    <w:rsid w:val="00A753BC"/>
    <w:rsid w:val="00AB3C13"/>
    <w:rsid w:val="00B10412"/>
    <w:rsid w:val="00B64B2A"/>
    <w:rsid w:val="00B7715A"/>
    <w:rsid w:val="00BB1BC5"/>
    <w:rsid w:val="00C940D9"/>
    <w:rsid w:val="00CC0C9C"/>
    <w:rsid w:val="00D22140"/>
    <w:rsid w:val="00D45DB7"/>
    <w:rsid w:val="00E56394"/>
    <w:rsid w:val="00F1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9790"/>
  <w15:chartTrackingRefBased/>
  <w15:docId w15:val="{87CA6591-44D5-4D35-87AF-06B93347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4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Ильмира Мустафина</cp:lastModifiedBy>
  <cp:revision>7</cp:revision>
  <dcterms:created xsi:type="dcterms:W3CDTF">2021-02-03T07:14:00Z</dcterms:created>
  <dcterms:modified xsi:type="dcterms:W3CDTF">2021-02-10T12:14:00Z</dcterms:modified>
</cp:coreProperties>
</file>