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04C2" w:rsidRDefault="00A207CB" w:rsidP="00A207CB">
      <w:pPr>
        <w:shd w:val="clear" w:color="auto" w:fill="FFFFFF"/>
        <w:spacing w:after="75" w:line="330" w:lineRule="atLeast"/>
        <w:outlineLvl w:val="1"/>
        <w:rPr>
          <w:rFonts w:ascii="PT Serif" w:eastAsia="Times New Roman" w:hAnsi="PT Serif" w:cs="Tahoma"/>
          <w:color w:val="373737"/>
          <w:kern w:val="36"/>
          <w:sz w:val="33"/>
          <w:szCs w:val="33"/>
          <w:lang w:eastAsia="ru-RU"/>
        </w:rPr>
      </w:pPr>
      <w:r w:rsidRPr="00A207CB">
        <w:rPr>
          <w:rFonts w:ascii="PT Serif" w:eastAsia="Times New Roman" w:hAnsi="PT Serif" w:cs="Tahoma"/>
          <w:color w:val="373737"/>
          <w:kern w:val="36"/>
          <w:sz w:val="33"/>
          <w:szCs w:val="33"/>
          <w:lang w:eastAsia="ru-RU"/>
        </w:rPr>
        <w:t xml:space="preserve">Постановление Правительства Российской Федерации </w:t>
      </w:r>
    </w:p>
    <w:p w:rsidR="00A207CB" w:rsidRPr="00A207CB" w:rsidRDefault="00A207CB" w:rsidP="00A207CB">
      <w:pPr>
        <w:shd w:val="clear" w:color="auto" w:fill="FFFFFF"/>
        <w:spacing w:after="75" w:line="330" w:lineRule="atLeast"/>
        <w:outlineLvl w:val="1"/>
        <w:rPr>
          <w:rFonts w:ascii="PT Serif" w:eastAsia="Times New Roman" w:hAnsi="PT Serif" w:cs="Tahoma"/>
          <w:color w:val="373737"/>
          <w:kern w:val="36"/>
          <w:sz w:val="33"/>
          <w:szCs w:val="33"/>
          <w:lang w:eastAsia="ru-RU"/>
        </w:rPr>
      </w:pPr>
      <w:bookmarkStart w:id="0" w:name="_GoBack"/>
      <w:bookmarkEnd w:id="0"/>
      <w:r w:rsidRPr="00A207CB">
        <w:rPr>
          <w:rFonts w:ascii="PT Serif" w:eastAsia="Times New Roman" w:hAnsi="PT Serif" w:cs="Tahoma"/>
          <w:color w:val="373737"/>
          <w:kern w:val="36"/>
          <w:sz w:val="33"/>
          <w:szCs w:val="33"/>
          <w:lang w:eastAsia="ru-RU"/>
        </w:rPr>
        <w:t>от 29 декабря 2011 г. N 1177 г. Москва</w:t>
      </w:r>
    </w:p>
    <w:p w:rsidR="00A207CB" w:rsidRPr="003B04C2" w:rsidRDefault="00A207CB" w:rsidP="00A207CB">
      <w:pPr>
        <w:shd w:val="clear" w:color="auto" w:fill="FFFFFF"/>
        <w:spacing w:after="0" w:line="225" w:lineRule="atLeast"/>
        <w:outlineLvl w:val="2"/>
        <w:rPr>
          <w:rFonts w:ascii="PT Serif" w:eastAsia="Times New Roman" w:hAnsi="PT Serif" w:cs="Tahoma"/>
          <w:sz w:val="23"/>
          <w:szCs w:val="23"/>
          <w:lang w:eastAsia="ru-RU"/>
        </w:rPr>
      </w:pPr>
      <w:r w:rsidRPr="003B04C2">
        <w:rPr>
          <w:rFonts w:ascii="PT Serif" w:eastAsia="Times New Roman" w:hAnsi="PT Serif" w:cs="Tahoma"/>
          <w:sz w:val="23"/>
          <w:szCs w:val="23"/>
          <w:lang w:eastAsia="ru-RU"/>
        </w:rPr>
        <w:t>"О порядке предоставления и распределения субсидий из федерального бюджета бюджетам субъектов Российской Федерации на возмещение части затрат в связи с предоставлением учителям общеобразовательных учреждений ипотечного кредита"</w:t>
      </w:r>
    </w:p>
    <w:p w:rsidR="00A207CB" w:rsidRPr="00A207CB" w:rsidRDefault="00A207CB" w:rsidP="002A53C6">
      <w:pPr>
        <w:shd w:val="clear" w:color="auto" w:fill="FFFFFF"/>
        <w:spacing w:before="240" w:after="240" w:line="300" w:lineRule="atLeast"/>
        <w:rPr>
          <w:rFonts w:ascii="Tahoma" w:eastAsia="Times New Roman" w:hAnsi="Tahoma" w:cs="Tahoma"/>
          <w:color w:val="373737"/>
          <w:sz w:val="18"/>
          <w:szCs w:val="18"/>
          <w:lang w:eastAsia="ru-RU"/>
        </w:rPr>
      </w:pPr>
      <w:r w:rsidRPr="00A207CB">
        <w:rPr>
          <w:rFonts w:ascii="Tahoma" w:eastAsia="Times New Roman" w:hAnsi="Tahoma" w:cs="Tahoma"/>
          <w:color w:val="373737"/>
          <w:sz w:val="18"/>
          <w:szCs w:val="18"/>
          <w:lang w:eastAsia="ru-RU"/>
        </w:rPr>
        <w:t>Правительство Российской Федерации</w:t>
      </w:r>
      <w:r w:rsidRPr="00A207CB">
        <w:rPr>
          <w:rFonts w:ascii="Tahoma" w:eastAsia="Times New Roman" w:hAnsi="Tahoma" w:cs="Tahoma"/>
          <w:b/>
          <w:bCs/>
          <w:color w:val="373737"/>
          <w:sz w:val="18"/>
          <w:szCs w:val="18"/>
          <w:lang w:eastAsia="ru-RU"/>
        </w:rPr>
        <w:t xml:space="preserve"> постановляет:</w:t>
      </w:r>
    </w:p>
    <w:p w:rsidR="00A207CB" w:rsidRPr="00A207CB" w:rsidRDefault="00A207CB" w:rsidP="002A53C6">
      <w:pPr>
        <w:shd w:val="clear" w:color="auto" w:fill="FFFFFF"/>
        <w:spacing w:before="240" w:after="240" w:line="300" w:lineRule="atLeast"/>
        <w:rPr>
          <w:rFonts w:ascii="Tahoma" w:eastAsia="Times New Roman" w:hAnsi="Tahoma" w:cs="Tahoma"/>
          <w:color w:val="373737"/>
          <w:sz w:val="18"/>
          <w:szCs w:val="18"/>
          <w:lang w:eastAsia="ru-RU"/>
        </w:rPr>
      </w:pPr>
      <w:r w:rsidRPr="00A207CB">
        <w:rPr>
          <w:rFonts w:ascii="Tahoma" w:eastAsia="Times New Roman" w:hAnsi="Tahoma" w:cs="Tahoma"/>
          <w:color w:val="373737"/>
          <w:sz w:val="18"/>
          <w:szCs w:val="18"/>
          <w:lang w:eastAsia="ru-RU"/>
        </w:rPr>
        <w:t>1. Утвердить прилагаемые Правила предоставления и распределения субсидий из федерального бюджета бюджетам субъектов Российской Федерации на возмещение части затрат в связи с предоставлением учителям общеобразовательных учреждений ипотечного кредита.</w:t>
      </w:r>
    </w:p>
    <w:p w:rsidR="00A207CB" w:rsidRPr="00A207CB" w:rsidRDefault="00A207CB" w:rsidP="002A53C6">
      <w:pPr>
        <w:shd w:val="clear" w:color="auto" w:fill="FFFFFF"/>
        <w:spacing w:before="240" w:after="240" w:line="300" w:lineRule="atLeast"/>
        <w:rPr>
          <w:rFonts w:ascii="Tahoma" w:eastAsia="Times New Roman" w:hAnsi="Tahoma" w:cs="Tahoma"/>
          <w:color w:val="373737"/>
          <w:sz w:val="18"/>
          <w:szCs w:val="18"/>
          <w:lang w:eastAsia="ru-RU"/>
        </w:rPr>
      </w:pPr>
      <w:r w:rsidRPr="00A207CB">
        <w:rPr>
          <w:rFonts w:ascii="Tahoma" w:eastAsia="Times New Roman" w:hAnsi="Tahoma" w:cs="Tahoma"/>
          <w:color w:val="373737"/>
          <w:sz w:val="18"/>
          <w:szCs w:val="18"/>
          <w:lang w:eastAsia="ru-RU"/>
        </w:rPr>
        <w:t>2. Министерству образования и науки Российской Федерации в месячный срок утвердить:</w:t>
      </w:r>
    </w:p>
    <w:p w:rsidR="00A207CB" w:rsidRPr="00A207CB" w:rsidRDefault="00A207CB" w:rsidP="002A53C6">
      <w:pPr>
        <w:shd w:val="clear" w:color="auto" w:fill="FFFFFF"/>
        <w:spacing w:before="240" w:after="240" w:line="300" w:lineRule="atLeast"/>
        <w:rPr>
          <w:rFonts w:ascii="Tahoma" w:eastAsia="Times New Roman" w:hAnsi="Tahoma" w:cs="Tahoma"/>
          <w:color w:val="373737"/>
          <w:sz w:val="18"/>
          <w:szCs w:val="18"/>
          <w:lang w:eastAsia="ru-RU"/>
        </w:rPr>
      </w:pPr>
      <w:r w:rsidRPr="00A207CB">
        <w:rPr>
          <w:rFonts w:ascii="Tahoma" w:eastAsia="Times New Roman" w:hAnsi="Tahoma" w:cs="Tahoma"/>
          <w:color w:val="373737"/>
          <w:sz w:val="18"/>
          <w:szCs w:val="18"/>
          <w:lang w:eastAsia="ru-RU"/>
        </w:rPr>
        <w:t xml:space="preserve">форму соглашения между Министерством образования и науки Российской Федерации и высшим исполнительным органом государственной власти субъекта Российской Федерации </w:t>
      </w:r>
      <w:proofErr w:type="gramStart"/>
      <w:r w:rsidRPr="00A207CB">
        <w:rPr>
          <w:rFonts w:ascii="Tahoma" w:eastAsia="Times New Roman" w:hAnsi="Tahoma" w:cs="Tahoma"/>
          <w:color w:val="373737"/>
          <w:sz w:val="18"/>
          <w:szCs w:val="18"/>
          <w:lang w:eastAsia="ru-RU"/>
        </w:rPr>
        <w:t>о предоставлении субсидии из федерального бюджета бюджету субъекта Российской Федерации на возмещение части затрат в связи с предоставлением</w:t>
      </w:r>
      <w:proofErr w:type="gramEnd"/>
      <w:r w:rsidRPr="00A207CB">
        <w:rPr>
          <w:rFonts w:ascii="Tahoma" w:eastAsia="Times New Roman" w:hAnsi="Tahoma" w:cs="Tahoma"/>
          <w:color w:val="373737"/>
          <w:sz w:val="18"/>
          <w:szCs w:val="18"/>
          <w:lang w:eastAsia="ru-RU"/>
        </w:rPr>
        <w:t xml:space="preserve"> учителям общеобразовательных учреждений ипотечного кредита;</w:t>
      </w:r>
    </w:p>
    <w:p w:rsidR="00A207CB" w:rsidRPr="00A207CB" w:rsidRDefault="00A207CB" w:rsidP="002A53C6">
      <w:pPr>
        <w:shd w:val="clear" w:color="auto" w:fill="FFFFFF"/>
        <w:spacing w:before="240" w:after="240" w:line="300" w:lineRule="atLeast"/>
        <w:rPr>
          <w:rFonts w:ascii="Tahoma" w:eastAsia="Times New Roman" w:hAnsi="Tahoma" w:cs="Tahoma"/>
          <w:color w:val="373737"/>
          <w:sz w:val="18"/>
          <w:szCs w:val="18"/>
          <w:lang w:eastAsia="ru-RU"/>
        </w:rPr>
      </w:pPr>
      <w:r w:rsidRPr="00A207CB">
        <w:rPr>
          <w:rFonts w:ascii="Tahoma" w:eastAsia="Times New Roman" w:hAnsi="Tahoma" w:cs="Tahoma"/>
          <w:color w:val="373737"/>
          <w:sz w:val="18"/>
          <w:szCs w:val="18"/>
          <w:lang w:eastAsia="ru-RU"/>
        </w:rPr>
        <w:t>форму отчета об осуществлении расходов бюджета субъекта Российской Федерации и местных бюджетов, источником финансового обеспечения которых является субсидия, предоставленная из федерального бюджета бюджету субъекта Российской Федерации на возмещение части затрат в связи с предоставлением учителям общеобразовательных учреждений ипотечного кредита;</w:t>
      </w:r>
    </w:p>
    <w:p w:rsidR="00A207CB" w:rsidRPr="00A207CB" w:rsidRDefault="00A207CB" w:rsidP="002A53C6">
      <w:pPr>
        <w:shd w:val="clear" w:color="auto" w:fill="FFFFFF"/>
        <w:spacing w:before="240" w:after="240" w:line="300" w:lineRule="atLeast"/>
        <w:rPr>
          <w:rFonts w:ascii="Tahoma" w:eastAsia="Times New Roman" w:hAnsi="Tahoma" w:cs="Tahoma"/>
          <w:color w:val="373737"/>
          <w:sz w:val="18"/>
          <w:szCs w:val="18"/>
          <w:lang w:eastAsia="ru-RU"/>
        </w:rPr>
      </w:pPr>
      <w:r w:rsidRPr="00A207CB">
        <w:rPr>
          <w:rFonts w:ascii="Tahoma" w:eastAsia="Times New Roman" w:hAnsi="Tahoma" w:cs="Tahoma"/>
          <w:color w:val="373737"/>
          <w:sz w:val="18"/>
          <w:szCs w:val="18"/>
          <w:lang w:eastAsia="ru-RU"/>
        </w:rPr>
        <w:t xml:space="preserve">форму заявки </w:t>
      </w:r>
      <w:proofErr w:type="gramStart"/>
      <w:r w:rsidRPr="00A207CB">
        <w:rPr>
          <w:rFonts w:ascii="Tahoma" w:eastAsia="Times New Roman" w:hAnsi="Tahoma" w:cs="Tahoma"/>
          <w:color w:val="373737"/>
          <w:sz w:val="18"/>
          <w:szCs w:val="18"/>
          <w:lang w:eastAsia="ru-RU"/>
        </w:rPr>
        <w:t>о перечислении субсидии из федерального бюджета бюджету субъекта Российской Федерации на возмещение части затрат в связи с предоставлением</w:t>
      </w:r>
      <w:proofErr w:type="gramEnd"/>
      <w:r w:rsidRPr="00A207CB">
        <w:rPr>
          <w:rFonts w:ascii="Tahoma" w:eastAsia="Times New Roman" w:hAnsi="Tahoma" w:cs="Tahoma"/>
          <w:color w:val="373737"/>
          <w:sz w:val="18"/>
          <w:szCs w:val="18"/>
          <w:lang w:eastAsia="ru-RU"/>
        </w:rPr>
        <w:t xml:space="preserve"> учителям общеобразовательных учреждений ипотечного кредита.</w:t>
      </w:r>
    </w:p>
    <w:p w:rsidR="00A207CB" w:rsidRPr="00A207CB" w:rsidRDefault="00A207CB" w:rsidP="002A53C6">
      <w:pPr>
        <w:shd w:val="clear" w:color="auto" w:fill="FFFFFF"/>
        <w:spacing w:before="240" w:after="240" w:line="300" w:lineRule="atLeast"/>
        <w:rPr>
          <w:rFonts w:ascii="Tahoma" w:eastAsia="Times New Roman" w:hAnsi="Tahoma" w:cs="Tahoma"/>
          <w:color w:val="373737"/>
          <w:sz w:val="18"/>
          <w:szCs w:val="18"/>
          <w:lang w:eastAsia="ru-RU"/>
        </w:rPr>
      </w:pPr>
      <w:r w:rsidRPr="00A207CB">
        <w:rPr>
          <w:rFonts w:ascii="Tahoma" w:eastAsia="Times New Roman" w:hAnsi="Tahoma" w:cs="Tahoma"/>
          <w:color w:val="373737"/>
          <w:sz w:val="18"/>
          <w:szCs w:val="18"/>
          <w:lang w:eastAsia="ru-RU"/>
        </w:rPr>
        <w:t>3. Настоящее постановление вступает в силу с 1 января 2012 г.</w:t>
      </w:r>
    </w:p>
    <w:p w:rsidR="00A207CB" w:rsidRPr="00A207CB" w:rsidRDefault="00A207CB" w:rsidP="002A53C6">
      <w:pPr>
        <w:shd w:val="clear" w:color="auto" w:fill="FFFFFF"/>
        <w:spacing w:before="240" w:after="240" w:line="300" w:lineRule="atLeast"/>
        <w:rPr>
          <w:rFonts w:ascii="Tahoma" w:eastAsia="Times New Roman" w:hAnsi="Tahoma" w:cs="Tahoma"/>
          <w:color w:val="373737"/>
          <w:sz w:val="18"/>
          <w:szCs w:val="18"/>
          <w:lang w:eastAsia="ru-RU"/>
        </w:rPr>
      </w:pPr>
      <w:r w:rsidRPr="00A207CB">
        <w:rPr>
          <w:rFonts w:ascii="Tahoma" w:eastAsia="Times New Roman" w:hAnsi="Tahoma" w:cs="Tahoma"/>
          <w:b/>
          <w:bCs/>
          <w:color w:val="373737"/>
          <w:sz w:val="18"/>
          <w:szCs w:val="18"/>
          <w:lang w:eastAsia="ru-RU"/>
        </w:rPr>
        <w:t>Председатель Правительства Российской Федерации</w:t>
      </w:r>
    </w:p>
    <w:p w:rsidR="00A207CB" w:rsidRPr="00A207CB" w:rsidRDefault="00A207CB" w:rsidP="002A53C6">
      <w:pPr>
        <w:shd w:val="clear" w:color="auto" w:fill="FFFFFF"/>
        <w:spacing w:before="240" w:after="240" w:line="300" w:lineRule="atLeast"/>
        <w:rPr>
          <w:rFonts w:ascii="Tahoma" w:eastAsia="Times New Roman" w:hAnsi="Tahoma" w:cs="Tahoma"/>
          <w:color w:val="373737"/>
          <w:sz w:val="18"/>
          <w:szCs w:val="18"/>
          <w:lang w:eastAsia="ru-RU"/>
        </w:rPr>
      </w:pPr>
      <w:r w:rsidRPr="00A207CB">
        <w:rPr>
          <w:rFonts w:ascii="Tahoma" w:eastAsia="Times New Roman" w:hAnsi="Tahoma" w:cs="Tahoma"/>
          <w:b/>
          <w:bCs/>
          <w:color w:val="373737"/>
          <w:sz w:val="18"/>
          <w:szCs w:val="18"/>
          <w:lang w:eastAsia="ru-RU"/>
        </w:rPr>
        <w:t>В. Путин</w:t>
      </w:r>
    </w:p>
    <w:p w:rsidR="00A207CB" w:rsidRPr="00A207CB" w:rsidRDefault="00A207CB" w:rsidP="002A53C6">
      <w:pPr>
        <w:shd w:val="clear" w:color="auto" w:fill="FFFFFF"/>
        <w:spacing w:before="150" w:after="0" w:line="240" w:lineRule="auto"/>
        <w:jc w:val="center"/>
        <w:outlineLvl w:val="4"/>
        <w:rPr>
          <w:rFonts w:ascii="Tahoma" w:eastAsia="Times New Roman" w:hAnsi="Tahoma" w:cs="Tahoma"/>
          <w:b/>
          <w:bCs/>
          <w:color w:val="373737"/>
          <w:sz w:val="18"/>
          <w:szCs w:val="18"/>
          <w:lang w:eastAsia="ru-RU"/>
        </w:rPr>
      </w:pPr>
      <w:r w:rsidRPr="00A207CB">
        <w:rPr>
          <w:rFonts w:ascii="Tahoma" w:eastAsia="Times New Roman" w:hAnsi="Tahoma" w:cs="Tahoma"/>
          <w:b/>
          <w:bCs/>
          <w:color w:val="373737"/>
          <w:sz w:val="18"/>
          <w:szCs w:val="18"/>
          <w:lang w:eastAsia="ru-RU"/>
        </w:rPr>
        <w:t>Правила предоставления и распределения субсидий из федерального бюджета бюджетам субъектов Российской Федерации на возмещение части затрат в связи с предоставлением учителям общеобразовательных учреждений ипотечного кредита</w:t>
      </w:r>
    </w:p>
    <w:p w:rsidR="00A207CB" w:rsidRPr="00A207CB" w:rsidRDefault="00A207CB" w:rsidP="002A53C6">
      <w:pPr>
        <w:shd w:val="clear" w:color="auto" w:fill="FFFFFF"/>
        <w:spacing w:before="240" w:after="240" w:line="300" w:lineRule="atLeast"/>
        <w:rPr>
          <w:rFonts w:ascii="Tahoma" w:eastAsia="Times New Roman" w:hAnsi="Tahoma" w:cs="Tahoma"/>
          <w:color w:val="373737"/>
          <w:sz w:val="18"/>
          <w:szCs w:val="18"/>
          <w:lang w:eastAsia="ru-RU"/>
        </w:rPr>
      </w:pPr>
      <w:r w:rsidRPr="00A207CB">
        <w:rPr>
          <w:rFonts w:ascii="Tahoma" w:eastAsia="Times New Roman" w:hAnsi="Tahoma" w:cs="Tahoma"/>
          <w:color w:val="373737"/>
          <w:sz w:val="18"/>
          <w:szCs w:val="18"/>
          <w:lang w:eastAsia="ru-RU"/>
        </w:rPr>
        <w:t>1. Настоящие Правила определяют порядок предоставления и распределения субсидий из федерального бюджета бюджетам субъектов Российской Федерации на возмещение части затрат в связи с предоставлением учителям общеобразовательных учреждений ипотечного кредита (далее - субсидия).</w:t>
      </w:r>
    </w:p>
    <w:p w:rsidR="00A207CB" w:rsidRPr="00A207CB" w:rsidRDefault="00A207CB" w:rsidP="002A53C6">
      <w:pPr>
        <w:shd w:val="clear" w:color="auto" w:fill="FFFFFF"/>
        <w:spacing w:before="240" w:after="240" w:line="300" w:lineRule="atLeast"/>
        <w:rPr>
          <w:rFonts w:ascii="Tahoma" w:eastAsia="Times New Roman" w:hAnsi="Tahoma" w:cs="Tahoma"/>
          <w:color w:val="373737"/>
          <w:sz w:val="18"/>
          <w:szCs w:val="18"/>
          <w:lang w:eastAsia="ru-RU"/>
        </w:rPr>
      </w:pPr>
      <w:r w:rsidRPr="00A207CB">
        <w:rPr>
          <w:rFonts w:ascii="Tahoma" w:eastAsia="Times New Roman" w:hAnsi="Tahoma" w:cs="Tahoma"/>
          <w:color w:val="373737"/>
          <w:sz w:val="18"/>
          <w:szCs w:val="18"/>
          <w:lang w:eastAsia="ru-RU"/>
        </w:rPr>
        <w:t xml:space="preserve">2. </w:t>
      </w:r>
      <w:proofErr w:type="gramStart"/>
      <w:r w:rsidRPr="00A207CB">
        <w:rPr>
          <w:rFonts w:ascii="Tahoma" w:eastAsia="Times New Roman" w:hAnsi="Tahoma" w:cs="Tahoma"/>
          <w:color w:val="373737"/>
          <w:sz w:val="18"/>
          <w:szCs w:val="18"/>
          <w:lang w:eastAsia="ru-RU"/>
        </w:rPr>
        <w:t xml:space="preserve">Субсидии предоставляются на </w:t>
      </w:r>
      <w:proofErr w:type="spellStart"/>
      <w:r w:rsidRPr="00A207CB">
        <w:rPr>
          <w:rFonts w:ascii="Tahoma" w:eastAsia="Times New Roman" w:hAnsi="Tahoma" w:cs="Tahoma"/>
          <w:color w:val="373737"/>
          <w:sz w:val="18"/>
          <w:szCs w:val="18"/>
          <w:lang w:eastAsia="ru-RU"/>
        </w:rPr>
        <w:t>софинансирование</w:t>
      </w:r>
      <w:proofErr w:type="spellEnd"/>
      <w:r w:rsidRPr="00A207CB">
        <w:rPr>
          <w:rFonts w:ascii="Tahoma" w:eastAsia="Times New Roman" w:hAnsi="Tahoma" w:cs="Tahoma"/>
          <w:color w:val="373737"/>
          <w:sz w:val="18"/>
          <w:szCs w:val="18"/>
          <w:lang w:eastAsia="ru-RU"/>
        </w:rPr>
        <w:t xml:space="preserve"> расходных обязательств субъектов Российской Федерации, связанных с субсидированием в полном объеме первоначального взноса, но не более 20 процентов от суммы ипотечного кредита, предоставленного молодым, в возрасте до 35 лет, учителям государственных образовательных учреждений субъектов Российской Федерации и муниципальных образовательных учреждений, реализующих образовательные программы начального общего, основного общего и среднего (полного) общего образования (далее соответственно - ипотечный кредит</w:t>
      </w:r>
      <w:proofErr w:type="gramEnd"/>
      <w:r w:rsidRPr="00A207CB">
        <w:rPr>
          <w:rFonts w:ascii="Tahoma" w:eastAsia="Times New Roman" w:hAnsi="Tahoma" w:cs="Tahoma"/>
          <w:color w:val="373737"/>
          <w:sz w:val="18"/>
          <w:szCs w:val="18"/>
          <w:lang w:eastAsia="ru-RU"/>
        </w:rPr>
        <w:t>, молодые учителя).</w:t>
      </w:r>
    </w:p>
    <w:p w:rsidR="00A207CB" w:rsidRPr="00A207CB" w:rsidRDefault="00A207CB" w:rsidP="002A53C6">
      <w:pPr>
        <w:shd w:val="clear" w:color="auto" w:fill="FFFFFF"/>
        <w:spacing w:before="240" w:after="240" w:line="300" w:lineRule="atLeast"/>
        <w:rPr>
          <w:rFonts w:ascii="Tahoma" w:eastAsia="Times New Roman" w:hAnsi="Tahoma" w:cs="Tahoma"/>
          <w:color w:val="373737"/>
          <w:sz w:val="18"/>
          <w:szCs w:val="18"/>
          <w:lang w:eastAsia="ru-RU"/>
        </w:rPr>
      </w:pPr>
      <w:r w:rsidRPr="00A207CB">
        <w:rPr>
          <w:rFonts w:ascii="Tahoma" w:eastAsia="Times New Roman" w:hAnsi="Tahoma" w:cs="Tahoma"/>
          <w:color w:val="373737"/>
          <w:sz w:val="18"/>
          <w:szCs w:val="18"/>
          <w:lang w:eastAsia="ru-RU"/>
        </w:rPr>
        <w:t xml:space="preserve">3. </w:t>
      </w:r>
      <w:proofErr w:type="gramStart"/>
      <w:r w:rsidRPr="00A207CB">
        <w:rPr>
          <w:rFonts w:ascii="Tahoma" w:eastAsia="Times New Roman" w:hAnsi="Tahoma" w:cs="Tahoma"/>
          <w:color w:val="373737"/>
          <w:sz w:val="18"/>
          <w:szCs w:val="18"/>
          <w:lang w:eastAsia="ru-RU"/>
        </w:rPr>
        <w:t>Субсидия предоставляется бюджету субъекта Российской Федерации, принявшего в установленном порядке закон и (или) иной нормативный правовой акт, устанавливающий расходное обязательство субъекта Российской Федерации по финансовому обеспечению мероприятий, связанных с субсидированием в полном объеме первоначального взноса по ипотечным кредитам, но не более 20 процентов от суммы ипотечного кредита (далее - расходное обязательство субъекта Российской Федерации).</w:t>
      </w:r>
      <w:proofErr w:type="gramEnd"/>
    </w:p>
    <w:p w:rsidR="00A207CB" w:rsidRPr="00A207CB" w:rsidRDefault="00A207CB" w:rsidP="002A53C6">
      <w:pPr>
        <w:shd w:val="clear" w:color="auto" w:fill="FFFFFF"/>
        <w:spacing w:before="240" w:after="240" w:line="300" w:lineRule="atLeast"/>
        <w:rPr>
          <w:rFonts w:ascii="Tahoma" w:eastAsia="Times New Roman" w:hAnsi="Tahoma" w:cs="Tahoma"/>
          <w:color w:val="373737"/>
          <w:sz w:val="18"/>
          <w:szCs w:val="18"/>
          <w:lang w:eastAsia="ru-RU"/>
        </w:rPr>
      </w:pPr>
      <w:r w:rsidRPr="00A207CB">
        <w:rPr>
          <w:rFonts w:ascii="Tahoma" w:eastAsia="Times New Roman" w:hAnsi="Tahoma" w:cs="Tahoma"/>
          <w:color w:val="373737"/>
          <w:sz w:val="18"/>
          <w:szCs w:val="18"/>
          <w:lang w:eastAsia="ru-RU"/>
        </w:rPr>
        <w:t>4. Условиями предоставления субсидии являются:</w:t>
      </w:r>
    </w:p>
    <w:p w:rsidR="00A207CB" w:rsidRPr="00A207CB" w:rsidRDefault="00A207CB" w:rsidP="002A53C6">
      <w:pPr>
        <w:shd w:val="clear" w:color="auto" w:fill="FFFFFF"/>
        <w:spacing w:before="240" w:after="240" w:line="300" w:lineRule="atLeast"/>
        <w:rPr>
          <w:rFonts w:ascii="Tahoma" w:eastAsia="Times New Roman" w:hAnsi="Tahoma" w:cs="Tahoma"/>
          <w:color w:val="373737"/>
          <w:sz w:val="18"/>
          <w:szCs w:val="18"/>
          <w:lang w:eastAsia="ru-RU"/>
        </w:rPr>
      </w:pPr>
      <w:r w:rsidRPr="00A207CB">
        <w:rPr>
          <w:rFonts w:ascii="Tahoma" w:eastAsia="Times New Roman" w:hAnsi="Tahoma" w:cs="Tahoma"/>
          <w:color w:val="373737"/>
          <w:sz w:val="18"/>
          <w:szCs w:val="18"/>
          <w:lang w:eastAsia="ru-RU"/>
        </w:rPr>
        <w:lastRenderedPageBreak/>
        <w:t xml:space="preserve">а) наличие в субъекте Российской Федерации утвержденной высшим исполнительным органом государственной </w:t>
      </w:r>
      <w:proofErr w:type="gramStart"/>
      <w:r w:rsidRPr="00A207CB">
        <w:rPr>
          <w:rFonts w:ascii="Tahoma" w:eastAsia="Times New Roman" w:hAnsi="Tahoma" w:cs="Tahoma"/>
          <w:color w:val="373737"/>
          <w:sz w:val="18"/>
          <w:szCs w:val="18"/>
          <w:lang w:eastAsia="ru-RU"/>
        </w:rPr>
        <w:t>власти субъекта Российской Федерации программы ипотечного кредитования молодых учителей</w:t>
      </w:r>
      <w:proofErr w:type="gramEnd"/>
      <w:r w:rsidRPr="00A207CB">
        <w:rPr>
          <w:rFonts w:ascii="Tahoma" w:eastAsia="Times New Roman" w:hAnsi="Tahoma" w:cs="Tahoma"/>
          <w:color w:val="373737"/>
          <w:sz w:val="18"/>
          <w:szCs w:val="18"/>
          <w:lang w:eastAsia="ru-RU"/>
        </w:rPr>
        <w:t xml:space="preserve"> с уровнем процентной ставки не более 8,5 процента годовых;</w:t>
      </w:r>
    </w:p>
    <w:p w:rsidR="00A207CB" w:rsidRPr="00A207CB" w:rsidRDefault="00A207CB" w:rsidP="002A53C6">
      <w:pPr>
        <w:shd w:val="clear" w:color="auto" w:fill="FFFFFF"/>
        <w:spacing w:before="240" w:after="240" w:line="300" w:lineRule="atLeast"/>
        <w:rPr>
          <w:rFonts w:ascii="Tahoma" w:eastAsia="Times New Roman" w:hAnsi="Tahoma" w:cs="Tahoma"/>
          <w:color w:val="373737"/>
          <w:sz w:val="18"/>
          <w:szCs w:val="18"/>
          <w:lang w:eastAsia="ru-RU"/>
        </w:rPr>
      </w:pPr>
      <w:r w:rsidRPr="00A207CB">
        <w:rPr>
          <w:rFonts w:ascii="Tahoma" w:eastAsia="Times New Roman" w:hAnsi="Tahoma" w:cs="Tahoma"/>
          <w:color w:val="373737"/>
          <w:sz w:val="18"/>
          <w:szCs w:val="18"/>
          <w:lang w:eastAsia="ru-RU"/>
        </w:rPr>
        <w:t>б) наличие в бюджете субъекта Российской Федерации на соответствующий финансовый год бюджетных ассигнований на исполнение расходного обязательства субъекта Российской Федерации;</w:t>
      </w:r>
    </w:p>
    <w:p w:rsidR="00A207CB" w:rsidRPr="00A207CB" w:rsidRDefault="00A207CB" w:rsidP="002A53C6">
      <w:pPr>
        <w:shd w:val="clear" w:color="auto" w:fill="FFFFFF"/>
        <w:spacing w:before="240" w:after="240" w:line="300" w:lineRule="atLeast"/>
        <w:rPr>
          <w:rFonts w:ascii="Tahoma" w:eastAsia="Times New Roman" w:hAnsi="Tahoma" w:cs="Tahoma"/>
          <w:color w:val="373737"/>
          <w:sz w:val="18"/>
          <w:szCs w:val="18"/>
          <w:lang w:eastAsia="ru-RU"/>
        </w:rPr>
      </w:pPr>
      <w:proofErr w:type="gramStart"/>
      <w:r w:rsidRPr="00A207CB">
        <w:rPr>
          <w:rFonts w:ascii="Tahoma" w:eastAsia="Times New Roman" w:hAnsi="Tahoma" w:cs="Tahoma"/>
          <w:color w:val="373737"/>
          <w:sz w:val="18"/>
          <w:szCs w:val="18"/>
          <w:lang w:eastAsia="ru-RU"/>
        </w:rPr>
        <w:t>в) обязательство субъекта Российской Федерации по обеспечению соответствия значений показателей, устанавливаемых программой кредитования молодых учителей, значениям показателей результативности предоставления субсидий, установленным соглашением, заключаемым Министерством образования и науки Российской Федерации и высшим исполнительным органом государственной власти субъекта Российской Федерации о предоставлении субсидии (далее - соглашение).</w:t>
      </w:r>
      <w:proofErr w:type="gramEnd"/>
    </w:p>
    <w:p w:rsidR="00A207CB" w:rsidRPr="00A207CB" w:rsidRDefault="00A207CB" w:rsidP="002A53C6">
      <w:pPr>
        <w:shd w:val="clear" w:color="auto" w:fill="FFFFFF"/>
        <w:spacing w:before="240" w:after="240" w:line="300" w:lineRule="atLeast"/>
        <w:rPr>
          <w:rFonts w:ascii="Tahoma" w:eastAsia="Times New Roman" w:hAnsi="Tahoma" w:cs="Tahoma"/>
          <w:color w:val="373737"/>
          <w:sz w:val="18"/>
          <w:szCs w:val="18"/>
          <w:lang w:eastAsia="ru-RU"/>
        </w:rPr>
      </w:pPr>
      <w:r w:rsidRPr="00A207CB">
        <w:rPr>
          <w:rFonts w:ascii="Tahoma" w:eastAsia="Times New Roman" w:hAnsi="Tahoma" w:cs="Tahoma"/>
          <w:color w:val="373737"/>
          <w:sz w:val="18"/>
          <w:szCs w:val="18"/>
          <w:lang w:eastAsia="ru-RU"/>
        </w:rPr>
        <w:t>5. Субсидия предоставляется в соответствии со сводной бюджетной росписью федерального бюджета в пределах бюджетных ассигнований и лимитов бюджетных обязательств, предусмотренных в установленном порядке Министерству образования и науки Российской Федерации на цель, указанную в пункте 2 настоящих Правил, на основании соглашения.</w:t>
      </w:r>
    </w:p>
    <w:p w:rsidR="00A207CB" w:rsidRPr="00A207CB" w:rsidRDefault="00A207CB" w:rsidP="002A53C6">
      <w:pPr>
        <w:shd w:val="clear" w:color="auto" w:fill="FFFFFF"/>
        <w:spacing w:before="240" w:after="240" w:line="300" w:lineRule="atLeast"/>
        <w:rPr>
          <w:rFonts w:ascii="Tahoma" w:eastAsia="Times New Roman" w:hAnsi="Tahoma" w:cs="Tahoma"/>
          <w:color w:val="373737"/>
          <w:sz w:val="18"/>
          <w:szCs w:val="18"/>
          <w:lang w:eastAsia="ru-RU"/>
        </w:rPr>
      </w:pPr>
      <w:r w:rsidRPr="00A207CB">
        <w:rPr>
          <w:rFonts w:ascii="Tahoma" w:eastAsia="Times New Roman" w:hAnsi="Tahoma" w:cs="Tahoma"/>
          <w:color w:val="373737"/>
          <w:sz w:val="18"/>
          <w:szCs w:val="18"/>
          <w:lang w:eastAsia="ru-RU"/>
        </w:rPr>
        <w:t>6. В соглашении предусматриваются:</w:t>
      </w:r>
    </w:p>
    <w:p w:rsidR="00A207CB" w:rsidRPr="00A207CB" w:rsidRDefault="00A207CB" w:rsidP="002A53C6">
      <w:pPr>
        <w:shd w:val="clear" w:color="auto" w:fill="FFFFFF"/>
        <w:spacing w:before="240" w:after="240" w:line="300" w:lineRule="atLeast"/>
        <w:rPr>
          <w:rFonts w:ascii="Tahoma" w:eastAsia="Times New Roman" w:hAnsi="Tahoma" w:cs="Tahoma"/>
          <w:color w:val="373737"/>
          <w:sz w:val="18"/>
          <w:szCs w:val="18"/>
          <w:lang w:eastAsia="ru-RU"/>
        </w:rPr>
      </w:pPr>
      <w:r w:rsidRPr="00A207CB">
        <w:rPr>
          <w:rFonts w:ascii="Tahoma" w:eastAsia="Times New Roman" w:hAnsi="Tahoma" w:cs="Tahoma"/>
          <w:color w:val="373737"/>
          <w:sz w:val="18"/>
          <w:szCs w:val="18"/>
          <w:lang w:eastAsia="ru-RU"/>
        </w:rPr>
        <w:t xml:space="preserve">а) наличие утвержденной высшим исполнительным органом государственной </w:t>
      </w:r>
      <w:proofErr w:type="gramStart"/>
      <w:r w:rsidRPr="00A207CB">
        <w:rPr>
          <w:rFonts w:ascii="Tahoma" w:eastAsia="Times New Roman" w:hAnsi="Tahoma" w:cs="Tahoma"/>
          <w:color w:val="373737"/>
          <w:sz w:val="18"/>
          <w:szCs w:val="18"/>
          <w:lang w:eastAsia="ru-RU"/>
        </w:rPr>
        <w:t>власти субъекта Российской Федерации программы ипотечного кредитования молодых</w:t>
      </w:r>
      <w:proofErr w:type="gramEnd"/>
      <w:r w:rsidRPr="00A207CB">
        <w:rPr>
          <w:rFonts w:ascii="Tahoma" w:eastAsia="Times New Roman" w:hAnsi="Tahoma" w:cs="Tahoma"/>
          <w:color w:val="373737"/>
          <w:sz w:val="18"/>
          <w:szCs w:val="18"/>
          <w:lang w:eastAsia="ru-RU"/>
        </w:rPr>
        <w:t xml:space="preserve"> учителей, указанной в подпункте "а" пункта 4 настоящих Правил;</w:t>
      </w:r>
    </w:p>
    <w:p w:rsidR="00A207CB" w:rsidRPr="00A207CB" w:rsidRDefault="00A207CB" w:rsidP="002A53C6">
      <w:pPr>
        <w:shd w:val="clear" w:color="auto" w:fill="FFFFFF"/>
        <w:spacing w:before="240" w:after="240" w:line="300" w:lineRule="atLeast"/>
        <w:rPr>
          <w:rFonts w:ascii="Tahoma" w:eastAsia="Times New Roman" w:hAnsi="Tahoma" w:cs="Tahoma"/>
          <w:color w:val="373737"/>
          <w:sz w:val="18"/>
          <w:szCs w:val="18"/>
          <w:lang w:eastAsia="ru-RU"/>
        </w:rPr>
      </w:pPr>
      <w:r w:rsidRPr="00A207CB">
        <w:rPr>
          <w:rFonts w:ascii="Tahoma" w:eastAsia="Times New Roman" w:hAnsi="Tahoma" w:cs="Tahoma"/>
          <w:color w:val="373737"/>
          <w:sz w:val="18"/>
          <w:szCs w:val="18"/>
          <w:lang w:eastAsia="ru-RU"/>
        </w:rPr>
        <w:t>б) наличие нормативного правового акта, устанавливающего расходное обязательство субъекта Российской Федерации;</w:t>
      </w:r>
    </w:p>
    <w:p w:rsidR="00A207CB" w:rsidRPr="00A207CB" w:rsidRDefault="00A207CB" w:rsidP="002A53C6">
      <w:pPr>
        <w:shd w:val="clear" w:color="auto" w:fill="FFFFFF"/>
        <w:spacing w:before="240" w:after="240" w:line="300" w:lineRule="atLeast"/>
        <w:rPr>
          <w:rFonts w:ascii="Tahoma" w:eastAsia="Times New Roman" w:hAnsi="Tahoma" w:cs="Tahoma"/>
          <w:color w:val="373737"/>
          <w:sz w:val="18"/>
          <w:szCs w:val="18"/>
          <w:lang w:eastAsia="ru-RU"/>
        </w:rPr>
      </w:pPr>
      <w:r w:rsidRPr="00A207CB">
        <w:rPr>
          <w:rFonts w:ascii="Tahoma" w:eastAsia="Times New Roman" w:hAnsi="Tahoma" w:cs="Tahoma"/>
          <w:color w:val="373737"/>
          <w:sz w:val="18"/>
          <w:szCs w:val="18"/>
          <w:lang w:eastAsia="ru-RU"/>
        </w:rPr>
        <w:t>в) целевое назначение субсидии;</w:t>
      </w:r>
    </w:p>
    <w:p w:rsidR="00A207CB" w:rsidRPr="00A207CB" w:rsidRDefault="00A207CB" w:rsidP="002A53C6">
      <w:pPr>
        <w:shd w:val="clear" w:color="auto" w:fill="FFFFFF"/>
        <w:spacing w:before="240" w:after="240" w:line="300" w:lineRule="atLeast"/>
        <w:rPr>
          <w:rFonts w:ascii="Tahoma" w:eastAsia="Times New Roman" w:hAnsi="Tahoma" w:cs="Tahoma"/>
          <w:color w:val="373737"/>
          <w:sz w:val="18"/>
          <w:szCs w:val="18"/>
          <w:lang w:eastAsia="ru-RU"/>
        </w:rPr>
      </w:pPr>
      <w:r w:rsidRPr="00A207CB">
        <w:rPr>
          <w:rFonts w:ascii="Tahoma" w:eastAsia="Times New Roman" w:hAnsi="Tahoma" w:cs="Tahoma"/>
          <w:color w:val="373737"/>
          <w:sz w:val="18"/>
          <w:szCs w:val="18"/>
          <w:lang w:eastAsia="ru-RU"/>
        </w:rPr>
        <w:t>г) наличие в бюджете субъекта Российской Федерации на соответствующий финансовый год бюджетных ассигнований на исполнение расходного обязательства субъекта Российской Федерации;</w:t>
      </w:r>
    </w:p>
    <w:p w:rsidR="00A207CB" w:rsidRPr="00A207CB" w:rsidRDefault="00A207CB" w:rsidP="002A53C6">
      <w:pPr>
        <w:shd w:val="clear" w:color="auto" w:fill="FFFFFF"/>
        <w:spacing w:before="240" w:after="240" w:line="300" w:lineRule="atLeast"/>
        <w:rPr>
          <w:rFonts w:ascii="Tahoma" w:eastAsia="Times New Roman" w:hAnsi="Tahoma" w:cs="Tahoma"/>
          <w:color w:val="373737"/>
          <w:sz w:val="18"/>
          <w:szCs w:val="18"/>
          <w:lang w:eastAsia="ru-RU"/>
        </w:rPr>
      </w:pPr>
      <w:r w:rsidRPr="00A207CB">
        <w:rPr>
          <w:rFonts w:ascii="Tahoma" w:eastAsia="Times New Roman" w:hAnsi="Tahoma" w:cs="Tahoma"/>
          <w:color w:val="373737"/>
          <w:sz w:val="18"/>
          <w:szCs w:val="18"/>
          <w:lang w:eastAsia="ru-RU"/>
        </w:rPr>
        <w:t>д) условия предоставления и расходования субсидии;</w:t>
      </w:r>
    </w:p>
    <w:p w:rsidR="00A207CB" w:rsidRPr="00A207CB" w:rsidRDefault="00A207CB" w:rsidP="002A53C6">
      <w:pPr>
        <w:shd w:val="clear" w:color="auto" w:fill="FFFFFF"/>
        <w:spacing w:before="240" w:after="240" w:line="300" w:lineRule="atLeast"/>
        <w:rPr>
          <w:rFonts w:ascii="Tahoma" w:eastAsia="Times New Roman" w:hAnsi="Tahoma" w:cs="Tahoma"/>
          <w:color w:val="373737"/>
          <w:sz w:val="18"/>
          <w:szCs w:val="18"/>
          <w:lang w:eastAsia="ru-RU"/>
        </w:rPr>
      </w:pPr>
      <w:r w:rsidRPr="00A207CB">
        <w:rPr>
          <w:rFonts w:ascii="Tahoma" w:eastAsia="Times New Roman" w:hAnsi="Tahoma" w:cs="Tahoma"/>
          <w:color w:val="373737"/>
          <w:sz w:val="18"/>
          <w:szCs w:val="18"/>
          <w:lang w:eastAsia="ru-RU"/>
        </w:rPr>
        <w:t>е) размер субсидии;</w:t>
      </w:r>
    </w:p>
    <w:p w:rsidR="00A207CB" w:rsidRPr="00A207CB" w:rsidRDefault="00A207CB" w:rsidP="002A53C6">
      <w:pPr>
        <w:shd w:val="clear" w:color="auto" w:fill="FFFFFF"/>
        <w:spacing w:before="240" w:after="240" w:line="300" w:lineRule="atLeast"/>
        <w:rPr>
          <w:rFonts w:ascii="Tahoma" w:eastAsia="Times New Roman" w:hAnsi="Tahoma" w:cs="Tahoma"/>
          <w:color w:val="373737"/>
          <w:sz w:val="18"/>
          <w:szCs w:val="18"/>
          <w:lang w:eastAsia="ru-RU"/>
        </w:rPr>
      </w:pPr>
      <w:r w:rsidRPr="00A207CB">
        <w:rPr>
          <w:rFonts w:ascii="Tahoma" w:eastAsia="Times New Roman" w:hAnsi="Tahoma" w:cs="Tahoma"/>
          <w:color w:val="373737"/>
          <w:sz w:val="18"/>
          <w:szCs w:val="18"/>
          <w:lang w:eastAsia="ru-RU"/>
        </w:rPr>
        <w:t>ж) график перечисления субсидии;</w:t>
      </w:r>
    </w:p>
    <w:p w:rsidR="00A207CB" w:rsidRPr="00A207CB" w:rsidRDefault="00A207CB" w:rsidP="002A53C6">
      <w:pPr>
        <w:shd w:val="clear" w:color="auto" w:fill="FFFFFF"/>
        <w:spacing w:before="240" w:after="240" w:line="300" w:lineRule="atLeast"/>
        <w:rPr>
          <w:rFonts w:ascii="Tahoma" w:eastAsia="Times New Roman" w:hAnsi="Tahoma" w:cs="Tahoma"/>
          <w:color w:val="373737"/>
          <w:sz w:val="18"/>
          <w:szCs w:val="18"/>
          <w:lang w:eastAsia="ru-RU"/>
        </w:rPr>
      </w:pPr>
      <w:r w:rsidRPr="00A207CB">
        <w:rPr>
          <w:rFonts w:ascii="Tahoma" w:eastAsia="Times New Roman" w:hAnsi="Tahoma" w:cs="Tahoma"/>
          <w:color w:val="373737"/>
          <w:sz w:val="18"/>
          <w:szCs w:val="18"/>
          <w:lang w:eastAsia="ru-RU"/>
        </w:rPr>
        <w:t>з) значения показателей результативности предоставления субсидии, предусмотренных пунктом 10 настоящих Правил;</w:t>
      </w:r>
    </w:p>
    <w:p w:rsidR="00A207CB" w:rsidRPr="00A207CB" w:rsidRDefault="00A207CB" w:rsidP="002A53C6">
      <w:pPr>
        <w:shd w:val="clear" w:color="auto" w:fill="FFFFFF"/>
        <w:spacing w:before="240" w:after="240" w:line="300" w:lineRule="atLeast"/>
        <w:rPr>
          <w:rFonts w:ascii="Tahoma" w:eastAsia="Times New Roman" w:hAnsi="Tahoma" w:cs="Tahoma"/>
          <w:color w:val="373737"/>
          <w:sz w:val="18"/>
          <w:szCs w:val="18"/>
          <w:lang w:eastAsia="ru-RU"/>
        </w:rPr>
      </w:pPr>
      <w:r w:rsidRPr="00A207CB">
        <w:rPr>
          <w:rFonts w:ascii="Tahoma" w:eastAsia="Times New Roman" w:hAnsi="Tahoma" w:cs="Tahoma"/>
          <w:color w:val="373737"/>
          <w:sz w:val="18"/>
          <w:szCs w:val="18"/>
          <w:lang w:eastAsia="ru-RU"/>
        </w:rPr>
        <w:t>и) обязательство по достижению значений показателей результативности предоставления субсидии, предусмотренных пунктом 10 настоящих Правил;</w:t>
      </w:r>
    </w:p>
    <w:p w:rsidR="00A207CB" w:rsidRPr="00A207CB" w:rsidRDefault="00A207CB" w:rsidP="002A53C6">
      <w:pPr>
        <w:shd w:val="clear" w:color="auto" w:fill="FFFFFF"/>
        <w:spacing w:before="240" w:after="240" w:line="300" w:lineRule="atLeast"/>
        <w:rPr>
          <w:rFonts w:ascii="Tahoma" w:eastAsia="Times New Roman" w:hAnsi="Tahoma" w:cs="Tahoma"/>
          <w:color w:val="373737"/>
          <w:sz w:val="18"/>
          <w:szCs w:val="18"/>
          <w:lang w:eastAsia="ru-RU"/>
        </w:rPr>
      </w:pPr>
      <w:r w:rsidRPr="00A207CB">
        <w:rPr>
          <w:rFonts w:ascii="Tahoma" w:eastAsia="Times New Roman" w:hAnsi="Tahoma" w:cs="Tahoma"/>
          <w:color w:val="373737"/>
          <w:sz w:val="18"/>
          <w:szCs w:val="18"/>
          <w:lang w:eastAsia="ru-RU"/>
        </w:rPr>
        <w:t xml:space="preserve">к) последствия </w:t>
      </w:r>
      <w:proofErr w:type="spellStart"/>
      <w:r w:rsidRPr="00A207CB">
        <w:rPr>
          <w:rFonts w:ascii="Tahoma" w:eastAsia="Times New Roman" w:hAnsi="Tahoma" w:cs="Tahoma"/>
          <w:color w:val="373737"/>
          <w:sz w:val="18"/>
          <w:szCs w:val="18"/>
          <w:lang w:eastAsia="ru-RU"/>
        </w:rPr>
        <w:t>недостижения</w:t>
      </w:r>
      <w:proofErr w:type="spellEnd"/>
      <w:r w:rsidRPr="00A207CB">
        <w:rPr>
          <w:rFonts w:ascii="Tahoma" w:eastAsia="Times New Roman" w:hAnsi="Tahoma" w:cs="Tahoma"/>
          <w:color w:val="373737"/>
          <w:sz w:val="18"/>
          <w:szCs w:val="18"/>
          <w:lang w:eastAsia="ru-RU"/>
        </w:rPr>
        <w:t xml:space="preserve"> субъектом Российской </w:t>
      </w:r>
      <w:proofErr w:type="gramStart"/>
      <w:r w:rsidRPr="00A207CB">
        <w:rPr>
          <w:rFonts w:ascii="Tahoma" w:eastAsia="Times New Roman" w:hAnsi="Tahoma" w:cs="Tahoma"/>
          <w:color w:val="373737"/>
          <w:sz w:val="18"/>
          <w:szCs w:val="18"/>
          <w:lang w:eastAsia="ru-RU"/>
        </w:rPr>
        <w:t>Федерации установленных значений показателей результативности предоставления</w:t>
      </w:r>
      <w:proofErr w:type="gramEnd"/>
      <w:r w:rsidRPr="00A207CB">
        <w:rPr>
          <w:rFonts w:ascii="Tahoma" w:eastAsia="Times New Roman" w:hAnsi="Tahoma" w:cs="Tahoma"/>
          <w:color w:val="373737"/>
          <w:sz w:val="18"/>
          <w:szCs w:val="18"/>
          <w:lang w:eastAsia="ru-RU"/>
        </w:rPr>
        <w:t xml:space="preserve"> субсидии, предусмотренных пунктом 10 настоящих Правил;</w:t>
      </w:r>
    </w:p>
    <w:p w:rsidR="00A207CB" w:rsidRPr="00A207CB" w:rsidRDefault="00A207CB" w:rsidP="002A53C6">
      <w:pPr>
        <w:shd w:val="clear" w:color="auto" w:fill="FFFFFF"/>
        <w:spacing w:before="240" w:after="240" w:line="300" w:lineRule="atLeast"/>
        <w:rPr>
          <w:rFonts w:ascii="Tahoma" w:eastAsia="Times New Roman" w:hAnsi="Tahoma" w:cs="Tahoma"/>
          <w:color w:val="373737"/>
          <w:sz w:val="18"/>
          <w:szCs w:val="18"/>
          <w:lang w:eastAsia="ru-RU"/>
        </w:rPr>
      </w:pPr>
      <w:r w:rsidRPr="00A207CB">
        <w:rPr>
          <w:rFonts w:ascii="Tahoma" w:eastAsia="Times New Roman" w:hAnsi="Tahoma" w:cs="Tahoma"/>
          <w:color w:val="373737"/>
          <w:sz w:val="18"/>
          <w:szCs w:val="18"/>
          <w:lang w:eastAsia="ru-RU"/>
        </w:rPr>
        <w:t>л) сроки и порядок представления отчетности об осуществлении расходов бюджета субъекта Российской Федерации, источником финансового обеспечения которых является субсидия, по форме, утвержденной Министерством образования и науки Российской Федерации;</w:t>
      </w:r>
    </w:p>
    <w:p w:rsidR="00A207CB" w:rsidRPr="00A207CB" w:rsidRDefault="00A207CB" w:rsidP="002A53C6">
      <w:pPr>
        <w:shd w:val="clear" w:color="auto" w:fill="FFFFFF"/>
        <w:spacing w:before="240" w:after="240" w:line="300" w:lineRule="atLeast"/>
        <w:rPr>
          <w:rFonts w:ascii="Tahoma" w:eastAsia="Times New Roman" w:hAnsi="Tahoma" w:cs="Tahoma"/>
          <w:color w:val="373737"/>
          <w:sz w:val="18"/>
          <w:szCs w:val="18"/>
          <w:lang w:eastAsia="ru-RU"/>
        </w:rPr>
      </w:pPr>
      <w:r w:rsidRPr="00A207CB">
        <w:rPr>
          <w:rFonts w:ascii="Tahoma" w:eastAsia="Times New Roman" w:hAnsi="Tahoma" w:cs="Tahoma"/>
          <w:color w:val="373737"/>
          <w:sz w:val="18"/>
          <w:szCs w:val="18"/>
          <w:lang w:eastAsia="ru-RU"/>
        </w:rPr>
        <w:t>м) ответственность сторон за нарушение условий соглашения;</w:t>
      </w:r>
    </w:p>
    <w:p w:rsidR="00A207CB" w:rsidRPr="00A207CB" w:rsidRDefault="00A207CB" w:rsidP="002A53C6">
      <w:pPr>
        <w:shd w:val="clear" w:color="auto" w:fill="FFFFFF"/>
        <w:spacing w:before="240" w:after="240" w:line="300" w:lineRule="atLeast"/>
        <w:rPr>
          <w:rFonts w:ascii="Tahoma" w:eastAsia="Times New Roman" w:hAnsi="Tahoma" w:cs="Tahoma"/>
          <w:color w:val="373737"/>
          <w:sz w:val="18"/>
          <w:szCs w:val="18"/>
          <w:lang w:eastAsia="ru-RU"/>
        </w:rPr>
      </w:pPr>
      <w:r w:rsidRPr="00A207CB">
        <w:rPr>
          <w:rFonts w:ascii="Tahoma" w:eastAsia="Times New Roman" w:hAnsi="Tahoma" w:cs="Tahoma"/>
          <w:color w:val="373737"/>
          <w:sz w:val="18"/>
          <w:szCs w:val="18"/>
          <w:lang w:eastAsia="ru-RU"/>
        </w:rPr>
        <w:t xml:space="preserve">н) порядок осуществления </w:t>
      </w:r>
      <w:proofErr w:type="gramStart"/>
      <w:r w:rsidRPr="00A207CB">
        <w:rPr>
          <w:rFonts w:ascii="Tahoma" w:eastAsia="Times New Roman" w:hAnsi="Tahoma" w:cs="Tahoma"/>
          <w:color w:val="373737"/>
          <w:sz w:val="18"/>
          <w:szCs w:val="18"/>
          <w:lang w:eastAsia="ru-RU"/>
        </w:rPr>
        <w:t>контроля за</w:t>
      </w:r>
      <w:proofErr w:type="gramEnd"/>
      <w:r w:rsidRPr="00A207CB">
        <w:rPr>
          <w:rFonts w:ascii="Tahoma" w:eastAsia="Times New Roman" w:hAnsi="Tahoma" w:cs="Tahoma"/>
          <w:color w:val="373737"/>
          <w:sz w:val="18"/>
          <w:szCs w:val="18"/>
          <w:lang w:eastAsia="ru-RU"/>
        </w:rPr>
        <w:t xml:space="preserve"> соблюдением субъектом Российской Федерации условий предоставления субсидии.</w:t>
      </w:r>
    </w:p>
    <w:p w:rsidR="00A207CB" w:rsidRPr="00A207CB" w:rsidRDefault="003B04C2" w:rsidP="002A53C6">
      <w:pPr>
        <w:shd w:val="clear" w:color="auto" w:fill="FFFFFF"/>
        <w:spacing w:before="240" w:after="240" w:line="300" w:lineRule="atLeast"/>
        <w:rPr>
          <w:rFonts w:ascii="Tahoma" w:eastAsia="Times New Roman" w:hAnsi="Tahoma" w:cs="Tahoma"/>
          <w:color w:val="373737"/>
          <w:sz w:val="18"/>
          <w:szCs w:val="18"/>
          <w:lang w:eastAsia="ru-RU"/>
        </w:rPr>
      </w:pPr>
      <w:hyperlink r:id="rId5" w:tgtFrame="_blank" w:history="1">
        <w:r w:rsidR="00A207CB" w:rsidRPr="00A207CB">
          <w:rPr>
            <w:rFonts w:ascii="Tahoma" w:eastAsia="Times New Roman" w:hAnsi="Tahoma" w:cs="Tahoma"/>
            <w:color w:val="344A64"/>
            <w:sz w:val="18"/>
            <w:szCs w:val="18"/>
            <w:u w:val="single"/>
            <w:bdr w:val="none" w:sz="0" w:space="0" w:color="auto" w:frame="1"/>
            <w:lang w:eastAsia="ru-RU"/>
          </w:rPr>
          <w:t>7) и 8)</w:t>
        </w:r>
      </w:hyperlink>
    </w:p>
    <w:p w:rsidR="00A207CB" w:rsidRPr="00A207CB" w:rsidRDefault="00A207CB" w:rsidP="002A53C6">
      <w:pPr>
        <w:shd w:val="clear" w:color="auto" w:fill="FFFFFF"/>
        <w:spacing w:before="240" w:after="240" w:line="300" w:lineRule="atLeast"/>
        <w:rPr>
          <w:rFonts w:ascii="Tahoma" w:eastAsia="Times New Roman" w:hAnsi="Tahoma" w:cs="Tahoma"/>
          <w:color w:val="373737"/>
          <w:sz w:val="18"/>
          <w:szCs w:val="18"/>
          <w:lang w:eastAsia="ru-RU"/>
        </w:rPr>
      </w:pPr>
      <w:r w:rsidRPr="00A207CB">
        <w:rPr>
          <w:rFonts w:ascii="Tahoma" w:eastAsia="Times New Roman" w:hAnsi="Tahoma" w:cs="Tahoma"/>
          <w:color w:val="373737"/>
          <w:sz w:val="18"/>
          <w:szCs w:val="18"/>
          <w:lang w:eastAsia="ru-RU"/>
        </w:rPr>
        <w:t xml:space="preserve">0,5 - средний уровень </w:t>
      </w:r>
      <w:proofErr w:type="spellStart"/>
      <w:r w:rsidRPr="00A207CB">
        <w:rPr>
          <w:rFonts w:ascii="Tahoma" w:eastAsia="Times New Roman" w:hAnsi="Tahoma" w:cs="Tahoma"/>
          <w:color w:val="373737"/>
          <w:sz w:val="18"/>
          <w:szCs w:val="18"/>
          <w:lang w:eastAsia="ru-RU"/>
        </w:rPr>
        <w:t>софинансирования</w:t>
      </w:r>
      <w:proofErr w:type="spellEnd"/>
      <w:r w:rsidRPr="00A207CB">
        <w:rPr>
          <w:rFonts w:ascii="Tahoma" w:eastAsia="Times New Roman" w:hAnsi="Tahoma" w:cs="Tahoma"/>
          <w:color w:val="373737"/>
          <w:sz w:val="18"/>
          <w:szCs w:val="18"/>
          <w:lang w:eastAsia="ru-RU"/>
        </w:rPr>
        <w:t xml:space="preserve"> расходных обязательств субъектов Российской Федерации;</w:t>
      </w:r>
    </w:p>
    <w:p w:rsidR="00A207CB" w:rsidRPr="00A207CB" w:rsidRDefault="00A207CB" w:rsidP="002A53C6">
      <w:pPr>
        <w:shd w:val="clear" w:color="auto" w:fill="FFFFFF"/>
        <w:spacing w:before="240" w:after="240" w:line="300" w:lineRule="atLeast"/>
        <w:rPr>
          <w:rFonts w:ascii="Tahoma" w:eastAsia="Times New Roman" w:hAnsi="Tahoma" w:cs="Tahoma"/>
          <w:color w:val="373737"/>
          <w:sz w:val="18"/>
          <w:szCs w:val="18"/>
          <w:lang w:eastAsia="ru-RU"/>
        </w:rPr>
      </w:pPr>
      <w:proofErr w:type="spellStart"/>
      <w:r w:rsidRPr="00A207CB">
        <w:rPr>
          <w:rFonts w:ascii="Tahoma" w:eastAsia="Times New Roman" w:hAnsi="Tahoma" w:cs="Tahoma"/>
          <w:color w:val="373737"/>
          <w:sz w:val="18"/>
          <w:szCs w:val="18"/>
          <w:lang w:eastAsia="ru-RU"/>
        </w:rPr>
        <w:lastRenderedPageBreak/>
        <w:t>P</w:t>
      </w:r>
      <w:proofErr w:type="gramStart"/>
      <w:r w:rsidRPr="00A207CB">
        <w:rPr>
          <w:rFonts w:ascii="Tahoma" w:eastAsia="Times New Roman" w:hAnsi="Tahoma" w:cs="Tahoma"/>
          <w:color w:val="373737"/>
          <w:sz w:val="18"/>
          <w:szCs w:val="18"/>
          <w:lang w:eastAsia="ru-RU"/>
        </w:rPr>
        <w:t>Б</w:t>
      </w:r>
      <w:proofErr w:type="gramEnd"/>
      <w:r w:rsidRPr="00A207CB">
        <w:rPr>
          <w:rFonts w:ascii="Tahoma" w:eastAsia="Times New Roman" w:hAnsi="Tahoma" w:cs="Tahoma"/>
          <w:color w:val="373737"/>
          <w:sz w:val="18"/>
          <w:szCs w:val="18"/>
          <w:lang w:eastAsia="ru-RU"/>
        </w:rPr>
        <w:t>Oi</w:t>
      </w:r>
      <w:proofErr w:type="spellEnd"/>
      <w:r w:rsidRPr="00A207CB">
        <w:rPr>
          <w:rFonts w:ascii="Tahoma" w:eastAsia="Times New Roman" w:hAnsi="Tahoma" w:cs="Tahoma"/>
          <w:color w:val="373737"/>
          <w:sz w:val="18"/>
          <w:szCs w:val="18"/>
          <w:lang w:eastAsia="ru-RU"/>
        </w:rPr>
        <w:t xml:space="preserve"> - уровень расчетной бюджетной обеспеченности субъекта Российской Федерации на очередной финансовый год, рассчитанный в соответствии с методикой распределения дотаций на выравнивание бюджетной обеспеченности субъектов Российской Федерации, утвержденной постановлением Правительства Российской Федерации от 22 ноября 2004 г. N 670.</w:t>
      </w:r>
    </w:p>
    <w:p w:rsidR="00A207CB" w:rsidRPr="00A207CB" w:rsidRDefault="00A207CB" w:rsidP="002A53C6">
      <w:pPr>
        <w:shd w:val="clear" w:color="auto" w:fill="FFFFFF"/>
        <w:spacing w:before="240" w:after="240" w:line="300" w:lineRule="atLeast"/>
        <w:rPr>
          <w:rFonts w:ascii="Tahoma" w:eastAsia="Times New Roman" w:hAnsi="Tahoma" w:cs="Tahoma"/>
          <w:color w:val="373737"/>
          <w:sz w:val="18"/>
          <w:szCs w:val="18"/>
          <w:lang w:eastAsia="ru-RU"/>
        </w:rPr>
      </w:pPr>
      <w:r w:rsidRPr="00A207CB">
        <w:rPr>
          <w:rFonts w:ascii="Tahoma" w:eastAsia="Times New Roman" w:hAnsi="Tahoma" w:cs="Tahoma"/>
          <w:color w:val="373737"/>
          <w:sz w:val="18"/>
          <w:szCs w:val="18"/>
          <w:lang w:eastAsia="ru-RU"/>
        </w:rPr>
        <w:t xml:space="preserve">9. Уровень </w:t>
      </w:r>
      <w:proofErr w:type="spellStart"/>
      <w:r w:rsidRPr="00A207CB">
        <w:rPr>
          <w:rFonts w:ascii="Tahoma" w:eastAsia="Times New Roman" w:hAnsi="Tahoma" w:cs="Tahoma"/>
          <w:color w:val="373737"/>
          <w:sz w:val="18"/>
          <w:szCs w:val="18"/>
          <w:lang w:eastAsia="ru-RU"/>
        </w:rPr>
        <w:t>софинансирования</w:t>
      </w:r>
      <w:proofErr w:type="spellEnd"/>
      <w:r w:rsidRPr="00A207CB">
        <w:rPr>
          <w:rFonts w:ascii="Tahoma" w:eastAsia="Times New Roman" w:hAnsi="Tahoma" w:cs="Tahoma"/>
          <w:color w:val="373737"/>
          <w:sz w:val="18"/>
          <w:szCs w:val="18"/>
          <w:lang w:eastAsia="ru-RU"/>
        </w:rPr>
        <w:t xml:space="preserve"> расходного обязательства субъекта Российской Федерации не может быть установлен выше 55 процентов и ниже 45 процентов расходного обязательства.</w:t>
      </w:r>
    </w:p>
    <w:p w:rsidR="00A207CB" w:rsidRPr="00A207CB" w:rsidRDefault="00A207CB" w:rsidP="002A53C6">
      <w:pPr>
        <w:shd w:val="clear" w:color="auto" w:fill="FFFFFF"/>
        <w:spacing w:before="240" w:after="240" w:line="300" w:lineRule="atLeast"/>
        <w:rPr>
          <w:rFonts w:ascii="Tahoma" w:eastAsia="Times New Roman" w:hAnsi="Tahoma" w:cs="Tahoma"/>
          <w:color w:val="373737"/>
          <w:sz w:val="18"/>
          <w:szCs w:val="18"/>
          <w:lang w:eastAsia="ru-RU"/>
        </w:rPr>
      </w:pPr>
      <w:r w:rsidRPr="00A207CB">
        <w:rPr>
          <w:rFonts w:ascii="Tahoma" w:eastAsia="Times New Roman" w:hAnsi="Tahoma" w:cs="Tahoma"/>
          <w:color w:val="373737"/>
          <w:sz w:val="18"/>
          <w:szCs w:val="18"/>
          <w:lang w:eastAsia="ru-RU"/>
        </w:rPr>
        <w:t>10. Оценка эффективности использования субсидии осуществляется Министерством образования и науки Российской Федерации исходя из достижения установленных соглашением значений следующих показателей результативности предоставления субсидии:</w:t>
      </w:r>
    </w:p>
    <w:p w:rsidR="00A207CB" w:rsidRPr="00A207CB" w:rsidRDefault="00A207CB" w:rsidP="002A53C6">
      <w:pPr>
        <w:shd w:val="clear" w:color="auto" w:fill="FFFFFF"/>
        <w:spacing w:before="240" w:after="240" w:line="300" w:lineRule="atLeast"/>
        <w:rPr>
          <w:rFonts w:ascii="Tahoma" w:eastAsia="Times New Roman" w:hAnsi="Tahoma" w:cs="Tahoma"/>
          <w:color w:val="373737"/>
          <w:sz w:val="18"/>
          <w:szCs w:val="18"/>
          <w:lang w:eastAsia="ru-RU"/>
        </w:rPr>
      </w:pPr>
      <w:r w:rsidRPr="00A207CB">
        <w:rPr>
          <w:rFonts w:ascii="Tahoma" w:eastAsia="Times New Roman" w:hAnsi="Tahoma" w:cs="Tahoma"/>
          <w:color w:val="373737"/>
          <w:sz w:val="18"/>
          <w:szCs w:val="18"/>
          <w:lang w:eastAsia="ru-RU"/>
        </w:rPr>
        <w:t>а) процент молодых учителей, получивших ипотечный кредит в текущем году, от общей численности молодых учителей, желающих получить ипотечный кредит;</w:t>
      </w:r>
    </w:p>
    <w:p w:rsidR="00A207CB" w:rsidRPr="00A207CB" w:rsidRDefault="00A207CB" w:rsidP="002A53C6">
      <w:pPr>
        <w:shd w:val="clear" w:color="auto" w:fill="FFFFFF"/>
        <w:spacing w:before="240" w:after="240" w:line="300" w:lineRule="atLeast"/>
        <w:rPr>
          <w:rFonts w:ascii="Tahoma" w:eastAsia="Times New Roman" w:hAnsi="Tahoma" w:cs="Tahoma"/>
          <w:color w:val="373737"/>
          <w:sz w:val="18"/>
          <w:szCs w:val="18"/>
          <w:lang w:eastAsia="ru-RU"/>
        </w:rPr>
      </w:pPr>
      <w:r w:rsidRPr="00A207CB">
        <w:rPr>
          <w:rFonts w:ascii="Tahoma" w:eastAsia="Times New Roman" w:hAnsi="Tahoma" w:cs="Tahoma"/>
          <w:color w:val="373737"/>
          <w:sz w:val="18"/>
          <w:szCs w:val="18"/>
          <w:lang w:eastAsia="ru-RU"/>
        </w:rPr>
        <w:t>б) процент молодых учителей, улучшивших жилищные условия за счет ипотечного кредита в текущем году, от общей численности молодых учителей, улучшивших жилищные условия в рамках реализации других программ в текущем году.</w:t>
      </w:r>
    </w:p>
    <w:p w:rsidR="00A207CB" w:rsidRPr="00A207CB" w:rsidRDefault="00A207CB" w:rsidP="002A53C6">
      <w:pPr>
        <w:shd w:val="clear" w:color="auto" w:fill="FFFFFF"/>
        <w:spacing w:before="240" w:after="240" w:line="300" w:lineRule="atLeast"/>
        <w:rPr>
          <w:rFonts w:ascii="Tahoma" w:eastAsia="Times New Roman" w:hAnsi="Tahoma" w:cs="Tahoma"/>
          <w:color w:val="373737"/>
          <w:sz w:val="18"/>
          <w:szCs w:val="18"/>
          <w:lang w:eastAsia="ru-RU"/>
        </w:rPr>
      </w:pPr>
      <w:r w:rsidRPr="00A207CB">
        <w:rPr>
          <w:rFonts w:ascii="Tahoma" w:eastAsia="Times New Roman" w:hAnsi="Tahoma" w:cs="Tahoma"/>
          <w:color w:val="373737"/>
          <w:sz w:val="18"/>
          <w:szCs w:val="18"/>
          <w:lang w:eastAsia="ru-RU"/>
        </w:rPr>
        <w:t>11. Перечисление субсидий осуществляется на счета, открытые территориальным органам Федерального казначейства для учета поступлений и их распределения между бюджетами бюджетной системы Российской Федерации, для последующего перечисления в установленном порядке в бюджеты субъектов Российской Федерации.</w:t>
      </w:r>
    </w:p>
    <w:p w:rsidR="00A207CB" w:rsidRPr="00A207CB" w:rsidRDefault="00A207CB" w:rsidP="002A53C6">
      <w:pPr>
        <w:shd w:val="clear" w:color="auto" w:fill="FFFFFF"/>
        <w:spacing w:before="240" w:after="240" w:line="300" w:lineRule="atLeast"/>
        <w:rPr>
          <w:rFonts w:ascii="Tahoma" w:eastAsia="Times New Roman" w:hAnsi="Tahoma" w:cs="Tahoma"/>
          <w:color w:val="373737"/>
          <w:sz w:val="18"/>
          <w:szCs w:val="18"/>
          <w:lang w:eastAsia="ru-RU"/>
        </w:rPr>
      </w:pPr>
      <w:r w:rsidRPr="00A207CB">
        <w:rPr>
          <w:rFonts w:ascii="Tahoma" w:eastAsia="Times New Roman" w:hAnsi="Tahoma" w:cs="Tahoma"/>
          <w:color w:val="373737"/>
          <w:sz w:val="18"/>
          <w:szCs w:val="18"/>
          <w:lang w:eastAsia="ru-RU"/>
        </w:rPr>
        <w:t>12. Высший исполнительный орган государственной власти субъекта Российской Федерации несет ответственность за своевременность и полноту финансового обеспечения расходов бюджета субъекта Российской Федерации, источником финансового обеспечения которых является субсидия.</w:t>
      </w:r>
    </w:p>
    <w:p w:rsidR="00A207CB" w:rsidRPr="00A207CB" w:rsidRDefault="00A207CB" w:rsidP="002A53C6">
      <w:pPr>
        <w:shd w:val="clear" w:color="auto" w:fill="FFFFFF"/>
        <w:spacing w:before="240" w:after="240" w:line="300" w:lineRule="atLeast"/>
        <w:rPr>
          <w:rFonts w:ascii="Tahoma" w:eastAsia="Times New Roman" w:hAnsi="Tahoma" w:cs="Tahoma"/>
          <w:color w:val="373737"/>
          <w:sz w:val="18"/>
          <w:szCs w:val="18"/>
          <w:lang w:eastAsia="ru-RU"/>
        </w:rPr>
      </w:pPr>
      <w:r w:rsidRPr="00A207CB">
        <w:rPr>
          <w:rFonts w:ascii="Tahoma" w:eastAsia="Times New Roman" w:hAnsi="Tahoma" w:cs="Tahoma"/>
          <w:color w:val="373737"/>
          <w:sz w:val="18"/>
          <w:szCs w:val="18"/>
          <w:lang w:eastAsia="ru-RU"/>
        </w:rPr>
        <w:t>13. Уполномоченный орган исполнительной власти субъекта Российской Федерации ежегодно, до 20 января, представляет в Министерство образования и науки Российской Федерации отчет об осуществлении расходов бюджета субъекта Российской Федерации, источником финансового обеспечения которых является субсидия, а также информацию о достижении установленных соглашением значений показателей результативности предоставления субсидии.</w:t>
      </w:r>
    </w:p>
    <w:p w:rsidR="00A207CB" w:rsidRPr="00A207CB" w:rsidRDefault="00A207CB" w:rsidP="002A53C6">
      <w:pPr>
        <w:shd w:val="clear" w:color="auto" w:fill="FFFFFF"/>
        <w:spacing w:before="240" w:after="240" w:line="300" w:lineRule="atLeast"/>
        <w:rPr>
          <w:rFonts w:ascii="Tahoma" w:eastAsia="Times New Roman" w:hAnsi="Tahoma" w:cs="Tahoma"/>
          <w:color w:val="373737"/>
          <w:sz w:val="18"/>
          <w:szCs w:val="18"/>
          <w:lang w:eastAsia="ru-RU"/>
        </w:rPr>
      </w:pPr>
      <w:r w:rsidRPr="00A207CB">
        <w:rPr>
          <w:rFonts w:ascii="Tahoma" w:eastAsia="Times New Roman" w:hAnsi="Tahoma" w:cs="Tahoma"/>
          <w:color w:val="373737"/>
          <w:sz w:val="18"/>
          <w:szCs w:val="18"/>
          <w:lang w:eastAsia="ru-RU"/>
        </w:rPr>
        <w:t xml:space="preserve">14. В случае если размер бюджетных ассигнований, предусмотренных в установленном порядке в бюджете субъекта Российской Федерации на </w:t>
      </w:r>
      <w:proofErr w:type="spellStart"/>
      <w:r w:rsidRPr="00A207CB">
        <w:rPr>
          <w:rFonts w:ascii="Tahoma" w:eastAsia="Times New Roman" w:hAnsi="Tahoma" w:cs="Tahoma"/>
          <w:color w:val="373737"/>
          <w:sz w:val="18"/>
          <w:szCs w:val="18"/>
          <w:lang w:eastAsia="ru-RU"/>
        </w:rPr>
        <w:t>софинансирование</w:t>
      </w:r>
      <w:proofErr w:type="spellEnd"/>
      <w:r w:rsidRPr="00A207CB">
        <w:rPr>
          <w:rFonts w:ascii="Tahoma" w:eastAsia="Times New Roman" w:hAnsi="Tahoma" w:cs="Tahoma"/>
          <w:color w:val="373737"/>
          <w:sz w:val="18"/>
          <w:szCs w:val="18"/>
          <w:lang w:eastAsia="ru-RU"/>
        </w:rPr>
        <w:t xml:space="preserve"> мероприятий по ипотечному кредитованию молодых учителей, не позволяет обеспечить уровень </w:t>
      </w:r>
      <w:proofErr w:type="spellStart"/>
      <w:r w:rsidRPr="00A207CB">
        <w:rPr>
          <w:rFonts w:ascii="Tahoma" w:eastAsia="Times New Roman" w:hAnsi="Tahoma" w:cs="Tahoma"/>
          <w:color w:val="373737"/>
          <w:sz w:val="18"/>
          <w:szCs w:val="18"/>
          <w:lang w:eastAsia="ru-RU"/>
        </w:rPr>
        <w:t>софинансирования</w:t>
      </w:r>
      <w:proofErr w:type="spellEnd"/>
      <w:r w:rsidRPr="00A207CB">
        <w:rPr>
          <w:rFonts w:ascii="Tahoma" w:eastAsia="Times New Roman" w:hAnsi="Tahoma" w:cs="Tahoma"/>
          <w:color w:val="373737"/>
          <w:sz w:val="18"/>
          <w:szCs w:val="18"/>
          <w:lang w:eastAsia="ru-RU"/>
        </w:rPr>
        <w:t xml:space="preserve">, установленный в соответствии с пунктом 8 настоящих Правил, размер субсидии подлежит уменьшению для обеспечения соответствующего уровня </w:t>
      </w:r>
      <w:proofErr w:type="spellStart"/>
      <w:r w:rsidRPr="00A207CB">
        <w:rPr>
          <w:rFonts w:ascii="Tahoma" w:eastAsia="Times New Roman" w:hAnsi="Tahoma" w:cs="Tahoma"/>
          <w:color w:val="373737"/>
          <w:sz w:val="18"/>
          <w:szCs w:val="18"/>
          <w:lang w:eastAsia="ru-RU"/>
        </w:rPr>
        <w:t>софинансирования</w:t>
      </w:r>
      <w:proofErr w:type="spellEnd"/>
      <w:r w:rsidRPr="00A207CB">
        <w:rPr>
          <w:rFonts w:ascii="Tahoma" w:eastAsia="Times New Roman" w:hAnsi="Tahoma" w:cs="Tahoma"/>
          <w:color w:val="373737"/>
          <w:sz w:val="18"/>
          <w:szCs w:val="18"/>
          <w:lang w:eastAsia="ru-RU"/>
        </w:rPr>
        <w:t>.</w:t>
      </w:r>
    </w:p>
    <w:p w:rsidR="00A207CB" w:rsidRPr="00A207CB" w:rsidRDefault="00A207CB" w:rsidP="002A53C6">
      <w:pPr>
        <w:shd w:val="clear" w:color="auto" w:fill="FFFFFF"/>
        <w:spacing w:before="240" w:after="240" w:line="300" w:lineRule="atLeast"/>
        <w:rPr>
          <w:rFonts w:ascii="Tahoma" w:eastAsia="Times New Roman" w:hAnsi="Tahoma" w:cs="Tahoma"/>
          <w:color w:val="373737"/>
          <w:sz w:val="18"/>
          <w:szCs w:val="18"/>
          <w:lang w:eastAsia="ru-RU"/>
        </w:rPr>
      </w:pPr>
      <w:r w:rsidRPr="00A207CB">
        <w:rPr>
          <w:rFonts w:ascii="Tahoma" w:eastAsia="Times New Roman" w:hAnsi="Tahoma" w:cs="Tahoma"/>
          <w:color w:val="373737"/>
          <w:sz w:val="18"/>
          <w:szCs w:val="18"/>
          <w:lang w:eastAsia="ru-RU"/>
        </w:rPr>
        <w:t>15. Операции по кассовым расходам бюджетов субъектов Российской Федерации, источником финансового обеспечения которых являются субсидии, осуществляются с учетом особенностей, установленных федеральным законом о федеральном бюджете на текущий финансовый год и плановый период.</w:t>
      </w:r>
    </w:p>
    <w:p w:rsidR="00A207CB" w:rsidRPr="00A207CB" w:rsidRDefault="00A207CB" w:rsidP="002A53C6">
      <w:pPr>
        <w:shd w:val="clear" w:color="auto" w:fill="FFFFFF"/>
        <w:spacing w:before="240" w:after="240" w:line="300" w:lineRule="atLeast"/>
        <w:rPr>
          <w:rFonts w:ascii="Tahoma" w:eastAsia="Times New Roman" w:hAnsi="Tahoma" w:cs="Tahoma"/>
          <w:color w:val="373737"/>
          <w:sz w:val="18"/>
          <w:szCs w:val="18"/>
          <w:lang w:eastAsia="ru-RU"/>
        </w:rPr>
      </w:pPr>
      <w:r w:rsidRPr="00A207CB">
        <w:rPr>
          <w:rFonts w:ascii="Tahoma" w:eastAsia="Times New Roman" w:hAnsi="Tahoma" w:cs="Tahoma"/>
          <w:color w:val="373737"/>
          <w:sz w:val="18"/>
          <w:szCs w:val="18"/>
          <w:lang w:eastAsia="ru-RU"/>
        </w:rPr>
        <w:t>Перечисление субсидий осуществляется в соответствии с заявками по форме и в сроки, которые устанавливаются Министерством образования и науки Российской Федерации.</w:t>
      </w:r>
    </w:p>
    <w:p w:rsidR="00A207CB" w:rsidRPr="00A207CB" w:rsidRDefault="00A207CB" w:rsidP="002A53C6">
      <w:pPr>
        <w:shd w:val="clear" w:color="auto" w:fill="FFFFFF"/>
        <w:spacing w:before="240" w:after="240" w:line="300" w:lineRule="atLeast"/>
        <w:rPr>
          <w:rFonts w:ascii="Tahoma" w:eastAsia="Times New Roman" w:hAnsi="Tahoma" w:cs="Tahoma"/>
          <w:color w:val="373737"/>
          <w:sz w:val="18"/>
          <w:szCs w:val="18"/>
          <w:lang w:eastAsia="ru-RU"/>
        </w:rPr>
      </w:pPr>
      <w:r w:rsidRPr="00A207CB">
        <w:rPr>
          <w:rFonts w:ascii="Tahoma" w:eastAsia="Times New Roman" w:hAnsi="Tahoma" w:cs="Tahoma"/>
          <w:color w:val="373737"/>
          <w:sz w:val="18"/>
          <w:szCs w:val="18"/>
          <w:lang w:eastAsia="ru-RU"/>
        </w:rPr>
        <w:t>В заявке указываются необходимый размер средств и срок возникновения денежного обязательства субъекта Российской Федерации в целях исполнения соответствующего расходного обязательства субъекта Российской Федерации.</w:t>
      </w:r>
    </w:p>
    <w:p w:rsidR="00A207CB" w:rsidRPr="00A207CB" w:rsidRDefault="00A207CB" w:rsidP="002A53C6">
      <w:pPr>
        <w:shd w:val="clear" w:color="auto" w:fill="FFFFFF"/>
        <w:spacing w:before="240" w:after="240" w:line="300" w:lineRule="atLeast"/>
        <w:rPr>
          <w:rFonts w:ascii="Tahoma" w:eastAsia="Times New Roman" w:hAnsi="Tahoma" w:cs="Tahoma"/>
          <w:color w:val="373737"/>
          <w:sz w:val="18"/>
          <w:szCs w:val="18"/>
          <w:lang w:eastAsia="ru-RU"/>
        </w:rPr>
      </w:pPr>
      <w:r w:rsidRPr="00A207CB">
        <w:rPr>
          <w:rFonts w:ascii="Tahoma" w:eastAsia="Times New Roman" w:hAnsi="Tahoma" w:cs="Tahoma"/>
          <w:color w:val="373737"/>
          <w:sz w:val="18"/>
          <w:szCs w:val="18"/>
          <w:lang w:eastAsia="ru-RU"/>
        </w:rPr>
        <w:t>16. Информация о размере и сроках перечисления субсидий учитывается Министерством образования и науки Российской Федерации при формировании прогноза кассовых выплат из федерального бюджета, необходимого для составления в установленном порядке кассового плана исполнения федерального бюджета.</w:t>
      </w:r>
    </w:p>
    <w:p w:rsidR="00A207CB" w:rsidRPr="00A207CB" w:rsidRDefault="00A207CB" w:rsidP="002A53C6">
      <w:pPr>
        <w:shd w:val="clear" w:color="auto" w:fill="FFFFFF"/>
        <w:spacing w:before="240" w:after="240" w:line="300" w:lineRule="atLeast"/>
        <w:rPr>
          <w:rFonts w:ascii="Tahoma" w:eastAsia="Times New Roman" w:hAnsi="Tahoma" w:cs="Tahoma"/>
          <w:color w:val="373737"/>
          <w:sz w:val="18"/>
          <w:szCs w:val="18"/>
          <w:lang w:eastAsia="ru-RU"/>
        </w:rPr>
      </w:pPr>
      <w:proofErr w:type="gramStart"/>
      <w:r w:rsidRPr="00A207CB">
        <w:rPr>
          <w:rFonts w:ascii="Tahoma" w:eastAsia="Times New Roman" w:hAnsi="Tahoma" w:cs="Tahoma"/>
          <w:color w:val="373737"/>
          <w:sz w:val="18"/>
          <w:szCs w:val="18"/>
          <w:lang w:eastAsia="ru-RU"/>
        </w:rPr>
        <w:t>В случае если на 1 октября текущего года кассовые расходы субъекта Российской Федерации составляют менее 30 процентов от доведенных в соответствии с установленным соглашением графиком перечисления субсидий сумм, размер субсидии может быть сокращен на соответствующий размер не использованных субъектом Российской Федерации средств федерального бюджета с последующим перераспределением их в соответствии с пунктом 19 настоящих Правил.</w:t>
      </w:r>
      <w:proofErr w:type="gramEnd"/>
    </w:p>
    <w:p w:rsidR="00A207CB" w:rsidRPr="00A207CB" w:rsidRDefault="00A207CB" w:rsidP="002A53C6">
      <w:pPr>
        <w:shd w:val="clear" w:color="auto" w:fill="FFFFFF"/>
        <w:spacing w:before="240" w:after="240" w:line="300" w:lineRule="atLeast"/>
        <w:rPr>
          <w:rFonts w:ascii="Tahoma" w:eastAsia="Times New Roman" w:hAnsi="Tahoma" w:cs="Tahoma"/>
          <w:color w:val="373737"/>
          <w:sz w:val="18"/>
          <w:szCs w:val="18"/>
          <w:lang w:eastAsia="ru-RU"/>
        </w:rPr>
      </w:pPr>
      <w:r w:rsidRPr="00A207CB">
        <w:rPr>
          <w:rFonts w:ascii="Tahoma" w:eastAsia="Times New Roman" w:hAnsi="Tahoma" w:cs="Tahoma"/>
          <w:color w:val="373737"/>
          <w:sz w:val="18"/>
          <w:szCs w:val="18"/>
          <w:lang w:eastAsia="ru-RU"/>
        </w:rPr>
        <w:lastRenderedPageBreak/>
        <w:t xml:space="preserve">17. В случае несоблюдения высшим исполнительным органом государственной </w:t>
      </w:r>
      <w:proofErr w:type="gramStart"/>
      <w:r w:rsidRPr="00A207CB">
        <w:rPr>
          <w:rFonts w:ascii="Tahoma" w:eastAsia="Times New Roman" w:hAnsi="Tahoma" w:cs="Tahoma"/>
          <w:color w:val="373737"/>
          <w:sz w:val="18"/>
          <w:szCs w:val="18"/>
          <w:lang w:eastAsia="ru-RU"/>
        </w:rPr>
        <w:t>власти субъекта Российской Федерации условий предоставления субсидии</w:t>
      </w:r>
      <w:proofErr w:type="gramEnd"/>
      <w:r w:rsidRPr="00A207CB">
        <w:rPr>
          <w:rFonts w:ascii="Tahoma" w:eastAsia="Times New Roman" w:hAnsi="Tahoma" w:cs="Tahoma"/>
          <w:color w:val="373737"/>
          <w:sz w:val="18"/>
          <w:szCs w:val="18"/>
          <w:lang w:eastAsia="ru-RU"/>
        </w:rPr>
        <w:t xml:space="preserve"> перечисление субсидии приостанавливается Министерством финансов Российской Федерации в установленном им порядке.</w:t>
      </w:r>
    </w:p>
    <w:p w:rsidR="00A207CB" w:rsidRPr="00A207CB" w:rsidRDefault="00A207CB" w:rsidP="002A53C6">
      <w:pPr>
        <w:shd w:val="clear" w:color="auto" w:fill="FFFFFF"/>
        <w:spacing w:before="240" w:after="240" w:line="300" w:lineRule="atLeast"/>
        <w:rPr>
          <w:rFonts w:ascii="Tahoma" w:eastAsia="Times New Roman" w:hAnsi="Tahoma" w:cs="Tahoma"/>
          <w:color w:val="373737"/>
          <w:sz w:val="18"/>
          <w:szCs w:val="18"/>
          <w:lang w:eastAsia="ru-RU"/>
        </w:rPr>
      </w:pPr>
      <w:r w:rsidRPr="00A207CB">
        <w:rPr>
          <w:rFonts w:ascii="Tahoma" w:eastAsia="Times New Roman" w:hAnsi="Tahoma" w:cs="Tahoma"/>
          <w:color w:val="373737"/>
          <w:sz w:val="18"/>
          <w:szCs w:val="18"/>
          <w:lang w:eastAsia="ru-RU"/>
        </w:rPr>
        <w:t xml:space="preserve">18. </w:t>
      </w:r>
      <w:proofErr w:type="gramStart"/>
      <w:r w:rsidRPr="00A207CB">
        <w:rPr>
          <w:rFonts w:ascii="Tahoma" w:eastAsia="Times New Roman" w:hAnsi="Tahoma" w:cs="Tahoma"/>
          <w:color w:val="373737"/>
          <w:sz w:val="18"/>
          <w:szCs w:val="18"/>
          <w:lang w:eastAsia="ru-RU"/>
        </w:rPr>
        <w:t>В случае если в отчетном году субъектом Российской Федерации не достигнуто установленное соглашением значение показателя (показателей) результативности предоставления субсидии, размер субсидии, предусмотренный бюджету субъекта Российской Федерации на текущий финансовый год, подлежит сокращению пропорционально недостигнутому значению показателя, но не более чем на 10 процентов от размера субсидии, предусмотренного бюджету субъекта Российской Федерации на текущий финансовый год.</w:t>
      </w:r>
      <w:proofErr w:type="gramEnd"/>
      <w:r w:rsidRPr="00A207CB">
        <w:rPr>
          <w:rFonts w:ascii="Tahoma" w:eastAsia="Times New Roman" w:hAnsi="Tahoma" w:cs="Tahoma"/>
          <w:color w:val="373737"/>
          <w:sz w:val="18"/>
          <w:szCs w:val="18"/>
          <w:lang w:eastAsia="ru-RU"/>
        </w:rPr>
        <w:t xml:space="preserve"> Предложения по сокращению размеров предоставляемых субсидий вносятся в Министерство финансов Российской Федерации Министерством образования и науки Российской Федерации.</w:t>
      </w:r>
    </w:p>
    <w:p w:rsidR="00A207CB" w:rsidRPr="00A207CB" w:rsidRDefault="00A207CB" w:rsidP="002A53C6">
      <w:pPr>
        <w:shd w:val="clear" w:color="auto" w:fill="FFFFFF"/>
        <w:spacing w:before="240" w:after="240" w:line="300" w:lineRule="atLeast"/>
        <w:rPr>
          <w:rFonts w:ascii="Tahoma" w:eastAsia="Times New Roman" w:hAnsi="Tahoma" w:cs="Tahoma"/>
          <w:color w:val="373737"/>
          <w:sz w:val="18"/>
          <w:szCs w:val="18"/>
          <w:lang w:eastAsia="ru-RU"/>
        </w:rPr>
      </w:pPr>
      <w:r w:rsidRPr="00A207CB">
        <w:rPr>
          <w:rFonts w:ascii="Tahoma" w:eastAsia="Times New Roman" w:hAnsi="Tahoma" w:cs="Tahoma"/>
          <w:color w:val="373737"/>
          <w:sz w:val="18"/>
          <w:szCs w:val="18"/>
          <w:lang w:eastAsia="ru-RU"/>
        </w:rPr>
        <w:t>19. Высвободившиеся в результате сокращения размеров субсидий средства на основании предложений Министерства образования и науки Российской Федерации перераспределяются между субъектами Российской Федерации, имеющими право на получение субсидий в соответствии с настоящими Правилами.</w:t>
      </w:r>
    </w:p>
    <w:p w:rsidR="00A207CB" w:rsidRPr="00A207CB" w:rsidRDefault="00A207CB" w:rsidP="002A53C6">
      <w:pPr>
        <w:shd w:val="clear" w:color="auto" w:fill="FFFFFF"/>
        <w:spacing w:before="240" w:after="240" w:line="300" w:lineRule="atLeast"/>
        <w:rPr>
          <w:rFonts w:ascii="Tahoma" w:eastAsia="Times New Roman" w:hAnsi="Tahoma" w:cs="Tahoma"/>
          <w:color w:val="373737"/>
          <w:sz w:val="18"/>
          <w:szCs w:val="18"/>
          <w:lang w:eastAsia="ru-RU"/>
        </w:rPr>
      </w:pPr>
      <w:r w:rsidRPr="00A207CB">
        <w:rPr>
          <w:rFonts w:ascii="Tahoma" w:eastAsia="Times New Roman" w:hAnsi="Tahoma" w:cs="Tahoma"/>
          <w:color w:val="373737"/>
          <w:sz w:val="18"/>
          <w:szCs w:val="18"/>
          <w:lang w:eastAsia="ru-RU"/>
        </w:rPr>
        <w:t xml:space="preserve">20. </w:t>
      </w:r>
      <w:proofErr w:type="gramStart"/>
      <w:r w:rsidRPr="00A207CB">
        <w:rPr>
          <w:rFonts w:ascii="Tahoma" w:eastAsia="Times New Roman" w:hAnsi="Tahoma" w:cs="Tahoma"/>
          <w:color w:val="373737"/>
          <w:sz w:val="18"/>
          <w:szCs w:val="18"/>
          <w:lang w:eastAsia="ru-RU"/>
        </w:rPr>
        <w:t>Не использованный на 1 января текущего финансового года остаток субсидии подлежит возврату в федеральный бюджет органом государственной власти субъекта Российской Федерации, за которым в соответствии с законодательными и иными нормативными правовыми актами закреплены источники дохода бюджета субъекта Российской Федерации по возврату остатка субсидии, в соответствии с требованиями, установленными Бюджетным кодексом Российской Федерации и федеральным законом о федеральном бюджете на текущий</w:t>
      </w:r>
      <w:proofErr w:type="gramEnd"/>
      <w:r w:rsidRPr="00A207CB">
        <w:rPr>
          <w:rFonts w:ascii="Tahoma" w:eastAsia="Times New Roman" w:hAnsi="Tahoma" w:cs="Tahoma"/>
          <w:color w:val="373737"/>
          <w:sz w:val="18"/>
          <w:szCs w:val="18"/>
          <w:lang w:eastAsia="ru-RU"/>
        </w:rPr>
        <w:t xml:space="preserve"> финансовый год и плановый период.</w:t>
      </w:r>
    </w:p>
    <w:p w:rsidR="00A207CB" w:rsidRPr="00A207CB" w:rsidRDefault="00A207CB" w:rsidP="002A53C6">
      <w:pPr>
        <w:shd w:val="clear" w:color="auto" w:fill="FFFFFF"/>
        <w:spacing w:before="240" w:after="240" w:line="300" w:lineRule="atLeast"/>
        <w:rPr>
          <w:rFonts w:ascii="Tahoma" w:eastAsia="Times New Roman" w:hAnsi="Tahoma" w:cs="Tahoma"/>
          <w:color w:val="373737"/>
          <w:sz w:val="18"/>
          <w:szCs w:val="18"/>
          <w:lang w:eastAsia="ru-RU"/>
        </w:rPr>
      </w:pPr>
      <w:r w:rsidRPr="00A207CB">
        <w:rPr>
          <w:rFonts w:ascii="Tahoma" w:eastAsia="Times New Roman" w:hAnsi="Tahoma" w:cs="Tahoma"/>
          <w:color w:val="373737"/>
          <w:sz w:val="18"/>
          <w:szCs w:val="18"/>
          <w:lang w:eastAsia="ru-RU"/>
        </w:rPr>
        <w:t>В случае если неиспользованный остаток субсидии не перечислен в доход федерального бюджета, указанные средства подлежат взысканию в доход федерального бюджета в порядке, установленном Министерством финансов Российской Федерации.</w:t>
      </w:r>
    </w:p>
    <w:p w:rsidR="00A207CB" w:rsidRPr="00A207CB" w:rsidRDefault="00A207CB" w:rsidP="002A53C6">
      <w:pPr>
        <w:shd w:val="clear" w:color="auto" w:fill="FFFFFF"/>
        <w:spacing w:before="240" w:after="240" w:line="300" w:lineRule="atLeast"/>
        <w:rPr>
          <w:rFonts w:ascii="Tahoma" w:eastAsia="Times New Roman" w:hAnsi="Tahoma" w:cs="Tahoma"/>
          <w:color w:val="373737"/>
          <w:sz w:val="18"/>
          <w:szCs w:val="18"/>
          <w:lang w:eastAsia="ru-RU"/>
        </w:rPr>
      </w:pPr>
      <w:r w:rsidRPr="00A207CB">
        <w:rPr>
          <w:rFonts w:ascii="Tahoma" w:eastAsia="Times New Roman" w:hAnsi="Tahoma" w:cs="Tahoma"/>
          <w:color w:val="373737"/>
          <w:sz w:val="18"/>
          <w:szCs w:val="18"/>
          <w:lang w:eastAsia="ru-RU"/>
        </w:rPr>
        <w:t>В соответствии с решением Министерства образования и науки Российской Федерации о наличии потребности в не использованном на 1 января текущего финансового года остатке субсидии расходы бюджета субъекта Российской Федерации, соответствующие целям предоставления субсидии, в размере, не превышающем указанный остаток, могут быть увеличены в установленном порядке.</w:t>
      </w:r>
    </w:p>
    <w:p w:rsidR="00A207CB" w:rsidRPr="00A207CB" w:rsidRDefault="00A207CB" w:rsidP="002A53C6">
      <w:pPr>
        <w:shd w:val="clear" w:color="auto" w:fill="FFFFFF"/>
        <w:spacing w:before="240" w:after="240" w:line="300" w:lineRule="atLeast"/>
        <w:rPr>
          <w:rFonts w:ascii="Tahoma" w:eastAsia="Times New Roman" w:hAnsi="Tahoma" w:cs="Tahoma"/>
          <w:color w:val="373737"/>
          <w:sz w:val="18"/>
          <w:szCs w:val="18"/>
          <w:lang w:eastAsia="ru-RU"/>
        </w:rPr>
      </w:pPr>
      <w:r w:rsidRPr="00A207CB">
        <w:rPr>
          <w:rFonts w:ascii="Tahoma" w:eastAsia="Times New Roman" w:hAnsi="Tahoma" w:cs="Tahoma"/>
          <w:color w:val="373737"/>
          <w:sz w:val="18"/>
          <w:szCs w:val="18"/>
          <w:lang w:eastAsia="ru-RU"/>
        </w:rPr>
        <w:t>21. Субсидия в случае ее нецелевого использования подлежит взысканию в доход федерального бюджета в соответствии с бюджетным законодательством Российской Федерации.</w:t>
      </w:r>
    </w:p>
    <w:p w:rsidR="00A207CB" w:rsidRPr="00A207CB" w:rsidRDefault="00A207CB" w:rsidP="002A53C6">
      <w:pPr>
        <w:shd w:val="clear" w:color="auto" w:fill="FFFFFF"/>
        <w:spacing w:before="240" w:after="240" w:line="300" w:lineRule="atLeast"/>
        <w:rPr>
          <w:rFonts w:ascii="Tahoma" w:eastAsia="Times New Roman" w:hAnsi="Tahoma" w:cs="Tahoma"/>
          <w:color w:val="373737"/>
          <w:sz w:val="18"/>
          <w:szCs w:val="18"/>
          <w:lang w:eastAsia="ru-RU"/>
        </w:rPr>
      </w:pPr>
      <w:r w:rsidRPr="00A207CB">
        <w:rPr>
          <w:rFonts w:ascii="Tahoma" w:eastAsia="Times New Roman" w:hAnsi="Tahoma" w:cs="Tahoma"/>
          <w:color w:val="373737"/>
          <w:sz w:val="18"/>
          <w:szCs w:val="18"/>
          <w:lang w:eastAsia="ru-RU"/>
        </w:rPr>
        <w:t xml:space="preserve">22. </w:t>
      </w:r>
      <w:proofErr w:type="gramStart"/>
      <w:r w:rsidRPr="00A207CB">
        <w:rPr>
          <w:rFonts w:ascii="Tahoma" w:eastAsia="Times New Roman" w:hAnsi="Tahoma" w:cs="Tahoma"/>
          <w:color w:val="373737"/>
          <w:sz w:val="18"/>
          <w:szCs w:val="18"/>
          <w:lang w:eastAsia="ru-RU"/>
        </w:rPr>
        <w:t>Контроль за</w:t>
      </w:r>
      <w:proofErr w:type="gramEnd"/>
      <w:r w:rsidRPr="00A207CB">
        <w:rPr>
          <w:rFonts w:ascii="Tahoma" w:eastAsia="Times New Roman" w:hAnsi="Tahoma" w:cs="Tahoma"/>
          <w:color w:val="373737"/>
          <w:sz w:val="18"/>
          <w:szCs w:val="18"/>
          <w:lang w:eastAsia="ru-RU"/>
        </w:rPr>
        <w:t xml:space="preserve"> соблюдением субъектами Российской Федерации условий предоставления субсидий осуществляется Министерством образования и науки Российской Федерации и Федеральной службой финансово-бюджетного надзора.</w:t>
      </w:r>
    </w:p>
    <w:p w:rsidR="00FB1617" w:rsidRDefault="00FB1617"/>
    <w:sectPr w:rsidR="00FB1617" w:rsidSect="002A53C6">
      <w:pgSz w:w="11906" w:h="16838"/>
      <w:pgMar w:top="567" w:right="567" w:bottom="567" w:left="7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PT Serif">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7CB"/>
    <w:rsid w:val="00144FE3"/>
    <w:rsid w:val="001D30BE"/>
    <w:rsid w:val="001E1CC8"/>
    <w:rsid w:val="00200AEF"/>
    <w:rsid w:val="00220717"/>
    <w:rsid w:val="0026636B"/>
    <w:rsid w:val="00290C5B"/>
    <w:rsid w:val="002A53C6"/>
    <w:rsid w:val="002D4589"/>
    <w:rsid w:val="00386F78"/>
    <w:rsid w:val="003B04C2"/>
    <w:rsid w:val="003C13F0"/>
    <w:rsid w:val="003E6393"/>
    <w:rsid w:val="003F4A2D"/>
    <w:rsid w:val="00406651"/>
    <w:rsid w:val="00411EDC"/>
    <w:rsid w:val="0044650F"/>
    <w:rsid w:val="00494225"/>
    <w:rsid w:val="00543C50"/>
    <w:rsid w:val="00645643"/>
    <w:rsid w:val="0066517F"/>
    <w:rsid w:val="0069093C"/>
    <w:rsid w:val="006C2859"/>
    <w:rsid w:val="006F096D"/>
    <w:rsid w:val="00704C57"/>
    <w:rsid w:val="0079499B"/>
    <w:rsid w:val="007C3F8F"/>
    <w:rsid w:val="007F3214"/>
    <w:rsid w:val="00830EBA"/>
    <w:rsid w:val="0084285F"/>
    <w:rsid w:val="00872CD9"/>
    <w:rsid w:val="00890FD2"/>
    <w:rsid w:val="008F0B82"/>
    <w:rsid w:val="00946B72"/>
    <w:rsid w:val="00952D9E"/>
    <w:rsid w:val="00A03A0C"/>
    <w:rsid w:val="00A207CB"/>
    <w:rsid w:val="00A3219C"/>
    <w:rsid w:val="00A90604"/>
    <w:rsid w:val="00AE3AC3"/>
    <w:rsid w:val="00B3585B"/>
    <w:rsid w:val="00B51979"/>
    <w:rsid w:val="00B82D51"/>
    <w:rsid w:val="00B96CF7"/>
    <w:rsid w:val="00D3141C"/>
    <w:rsid w:val="00DA01A2"/>
    <w:rsid w:val="00DC0048"/>
    <w:rsid w:val="00DC029D"/>
    <w:rsid w:val="00DF4A53"/>
    <w:rsid w:val="00E5224D"/>
    <w:rsid w:val="00E57DBD"/>
    <w:rsid w:val="00E72D8F"/>
    <w:rsid w:val="00EA2F66"/>
    <w:rsid w:val="00F02DBC"/>
    <w:rsid w:val="00F2174F"/>
    <w:rsid w:val="00F73B69"/>
    <w:rsid w:val="00FA7C4D"/>
    <w:rsid w:val="00FB1617"/>
    <w:rsid w:val="00FD35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207CB"/>
    <w:rPr>
      <w:color w:val="344A64"/>
      <w:u w:val="single"/>
      <w:bdr w:val="none" w:sz="0" w:space="0" w:color="auto" w:frame="1"/>
    </w:rPr>
  </w:style>
  <w:style w:type="character" w:customStyle="1" w:styleId="tik-text1">
    <w:name w:val="tik-text1"/>
    <w:basedOn w:val="a0"/>
    <w:rsid w:val="00A207CB"/>
    <w:rPr>
      <w:color w:val="B5B5B5"/>
      <w:sz w:val="17"/>
      <w:szCs w:val="17"/>
    </w:rPr>
  </w:style>
  <w:style w:type="paragraph" w:styleId="a4">
    <w:name w:val="Balloon Text"/>
    <w:basedOn w:val="a"/>
    <w:link w:val="a5"/>
    <w:uiPriority w:val="99"/>
    <w:semiHidden/>
    <w:unhideWhenUsed/>
    <w:rsid w:val="00A207C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207C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207CB"/>
    <w:rPr>
      <w:color w:val="344A64"/>
      <w:u w:val="single"/>
      <w:bdr w:val="none" w:sz="0" w:space="0" w:color="auto" w:frame="1"/>
    </w:rPr>
  </w:style>
  <w:style w:type="character" w:customStyle="1" w:styleId="tik-text1">
    <w:name w:val="tik-text1"/>
    <w:basedOn w:val="a0"/>
    <w:rsid w:val="00A207CB"/>
    <w:rPr>
      <w:color w:val="B5B5B5"/>
      <w:sz w:val="17"/>
      <w:szCs w:val="17"/>
    </w:rPr>
  </w:style>
  <w:style w:type="paragraph" w:styleId="a4">
    <w:name w:val="Balloon Text"/>
    <w:basedOn w:val="a"/>
    <w:link w:val="a5"/>
    <w:uiPriority w:val="99"/>
    <w:semiHidden/>
    <w:unhideWhenUsed/>
    <w:rsid w:val="00A207C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207C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1205217">
      <w:bodyDiv w:val="1"/>
      <w:marLeft w:val="0"/>
      <w:marRight w:val="0"/>
      <w:marTop w:val="0"/>
      <w:marBottom w:val="0"/>
      <w:divBdr>
        <w:top w:val="none" w:sz="0" w:space="0" w:color="auto"/>
        <w:left w:val="none" w:sz="0" w:space="0" w:color="auto"/>
        <w:bottom w:val="none" w:sz="0" w:space="0" w:color="auto"/>
        <w:right w:val="none" w:sz="0" w:space="0" w:color="auto"/>
      </w:divBdr>
      <w:divsChild>
        <w:div w:id="1264923763">
          <w:marLeft w:val="0"/>
          <w:marRight w:val="0"/>
          <w:marTop w:val="0"/>
          <w:marBottom w:val="0"/>
          <w:divBdr>
            <w:top w:val="none" w:sz="0" w:space="0" w:color="auto"/>
            <w:left w:val="none" w:sz="0" w:space="0" w:color="auto"/>
            <w:bottom w:val="none" w:sz="0" w:space="0" w:color="auto"/>
            <w:right w:val="none" w:sz="0" w:space="0" w:color="auto"/>
          </w:divBdr>
          <w:divsChild>
            <w:div w:id="1582133011">
              <w:marLeft w:val="0"/>
              <w:marRight w:val="0"/>
              <w:marTop w:val="0"/>
              <w:marBottom w:val="150"/>
              <w:divBdr>
                <w:top w:val="single" w:sz="2" w:space="0" w:color="808080"/>
                <w:left w:val="single" w:sz="2" w:space="0" w:color="808080"/>
                <w:bottom w:val="single" w:sz="2" w:space="0" w:color="808080"/>
                <w:right w:val="single" w:sz="2" w:space="0" w:color="808080"/>
              </w:divBdr>
              <w:divsChild>
                <w:div w:id="1128940341">
                  <w:marLeft w:val="0"/>
                  <w:marRight w:val="0"/>
                  <w:marTop w:val="0"/>
                  <w:marBottom w:val="0"/>
                  <w:divBdr>
                    <w:top w:val="none" w:sz="0" w:space="0" w:color="auto"/>
                    <w:left w:val="none" w:sz="0" w:space="0" w:color="auto"/>
                    <w:bottom w:val="none" w:sz="0" w:space="0" w:color="auto"/>
                    <w:right w:val="none" w:sz="0" w:space="0" w:color="auto"/>
                  </w:divBdr>
                  <w:divsChild>
                    <w:div w:id="793135774">
                      <w:marLeft w:val="0"/>
                      <w:marRight w:val="0"/>
                      <w:marTop w:val="0"/>
                      <w:marBottom w:val="0"/>
                      <w:divBdr>
                        <w:top w:val="none" w:sz="0" w:space="0" w:color="auto"/>
                        <w:left w:val="none" w:sz="0" w:space="0" w:color="auto"/>
                        <w:bottom w:val="none" w:sz="0" w:space="0" w:color="auto"/>
                        <w:right w:val="none" w:sz="0" w:space="0" w:color="auto"/>
                      </w:divBdr>
                    </w:div>
                    <w:div w:id="703555579">
                      <w:marLeft w:val="0"/>
                      <w:marRight w:val="0"/>
                      <w:marTop w:val="0"/>
                      <w:marBottom w:val="0"/>
                      <w:divBdr>
                        <w:top w:val="none" w:sz="0" w:space="0" w:color="auto"/>
                        <w:left w:val="none" w:sz="0" w:space="0" w:color="auto"/>
                        <w:bottom w:val="none" w:sz="0" w:space="0" w:color="auto"/>
                        <w:right w:val="none" w:sz="0" w:space="0" w:color="auto"/>
                      </w:divBdr>
                    </w:div>
                    <w:div w:id="1248689176">
                      <w:marLeft w:val="240"/>
                      <w:marRight w:val="0"/>
                      <w:marTop w:val="0"/>
                      <w:marBottom w:val="0"/>
                      <w:divBdr>
                        <w:top w:val="none" w:sz="0" w:space="0" w:color="auto"/>
                        <w:left w:val="none" w:sz="0" w:space="0" w:color="auto"/>
                        <w:bottom w:val="none" w:sz="0" w:space="0" w:color="auto"/>
                        <w:right w:val="none" w:sz="0" w:space="0" w:color="auto"/>
                      </w:divBdr>
                      <w:divsChild>
                        <w:div w:id="1743991006">
                          <w:marLeft w:val="0"/>
                          <w:marRight w:val="0"/>
                          <w:marTop w:val="0"/>
                          <w:marBottom w:val="0"/>
                          <w:divBdr>
                            <w:top w:val="none" w:sz="0" w:space="0" w:color="auto"/>
                            <w:left w:val="none" w:sz="0" w:space="0" w:color="auto"/>
                            <w:bottom w:val="none" w:sz="0" w:space="0" w:color="auto"/>
                            <w:right w:val="none" w:sz="0" w:space="0" w:color="auto"/>
                          </w:divBdr>
                          <w:divsChild>
                            <w:div w:id="225993453">
                              <w:marLeft w:val="0"/>
                              <w:marRight w:val="0"/>
                              <w:marTop w:val="0"/>
                              <w:marBottom w:val="0"/>
                              <w:divBdr>
                                <w:top w:val="none" w:sz="0" w:space="0" w:color="auto"/>
                                <w:left w:val="none" w:sz="0" w:space="0" w:color="auto"/>
                                <w:bottom w:val="none" w:sz="0" w:space="0" w:color="auto"/>
                                <w:right w:val="none" w:sz="0" w:space="0" w:color="auto"/>
                              </w:divBdr>
                              <w:divsChild>
                                <w:div w:id="1746029109">
                                  <w:marLeft w:val="0"/>
                                  <w:marRight w:val="0"/>
                                  <w:marTop w:val="0"/>
                                  <w:marBottom w:val="75"/>
                                  <w:divBdr>
                                    <w:top w:val="none" w:sz="0" w:space="0" w:color="auto"/>
                                    <w:left w:val="none" w:sz="0" w:space="0" w:color="auto"/>
                                    <w:bottom w:val="none" w:sz="0" w:space="0" w:color="auto"/>
                                    <w:right w:val="none" w:sz="0" w:space="0" w:color="auto"/>
                                  </w:divBdr>
                                </w:div>
                                <w:div w:id="1492745817">
                                  <w:marLeft w:val="0"/>
                                  <w:marRight w:val="0"/>
                                  <w:marTop w:val="0"/>
                                  <w:marBottom w:val="0"/>
                                  <w:divBdr>
                                    <w:top w:val="none" w:sz="0" w:space="0" w:color="auto"/>
                                    <w:left w:val="none" w:sz="0" w:space="0" w:color="auto"/>
                                    <w:bottom w:val="none" w:sz="0" w:space="0" w:color="auto"/>
                                    <w:right w:val="none" w:sz="0" w:space="0" w:color="auto"/>
                                  </w:divBdr>
                                  <w:divsChild>
                                    <w:div w:id="490412129">
                                      <w:marLeft w:val="0"/>
                                      <w:marRight w:val="0"/>
                                      <w:marTop w:val="0"/>
                                      <w:marBottom w:val="0"/>
                                      <w:divBdr>
                                        <w:top w:val="dotted" w:sz="6" w:space="4" w:color="555555"/>
                                        <w:left w:val="dotted" w:sz="6" w:space="4" w:color="555555"/>
                                        <w:bottom w:val="dotted" w:sz="6" w:space="4" w:color="555555"/>
                                        <w:right w:val="dotted" w:sz="6" w:space="4" w:color="555555"/>
                                      </w:divBdr>
                                      <w:divsChild>
                                        <w:div w:id="1672490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429276">
                                  <w:marLeft w:val="0"/>
                                  <w:marRight w:val="0"/>
                                  <w:marTop w:val="75"/>
                                  <w:marBottom w:val="75"/>
                                  <w:divBdr>
                                    <w:top w:val="none" w:sz="0" w:space="0" w:color="auto"/>
                                    <w:left w:val="none" w:sz="0" w:space="0" w:color="auto"/>
                                    <w:bottom w:val="none" w:sz="0" w:space="0" w:color="auto"/>
                                    <w:right w:val="none" w:sz="0" w:space="0" w:color="auto"/>
                                  </w:divBdr>
                                </w:div>
                              </w:divsChild>
                            </w:div>
                            <w:div w:id="29957024">
                              <w:marLeft w:val="0"/>
                              <w:marRight w:val="0"/>
                              <w:marTop w:val="0"/>
                              <w:marBottom w:val="0"/>
                              <w:divBdr>
                                <w:top w:val="none" w:sz="0" w:space="0" w:color="auto"/>
                                <w:left w:val="none" w:sz="0" w:space="0" w:color="auto"/>
                                <w:bottom w:val="none" w:sz="0" w:space="0" w:color="auto"/>
                                <w:right w:val="none" w:sz="0" w:space="0" w:color="auto"/>
                              </w:divBdr>
                              <w:divsChild>
                                <w:div w:id="92958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img.rg.ru/pril/57/11/38/5681_23.gif"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1914</Words>
  <Characters>10913</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Zinina</dc:creator>
  <cp:lastModifiedBy>Zinina</cp:lastModifiedBy>
  <cp:revision>2</cp:revision>
  <cp:lastPrinted>2012-06-26T14:26:00Z</cp:lastPrinted>
  <dcterms:created xsi:type="dcterms:W3CDTF">2012-06-26T14:09:00Z</dcterms:created>
  <dcterms:modified xsi:type="dcterms:W3CDTF">2012-06-27T13:50:00Z</dcterms:modified>
</cp:coreProperties>
</file>