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460" w:rsidRDefault="005B49F2" w:rsidP="005B49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9F2">
        <w:rPr>
          <w:rFonts w:ascii="Times New Roman" w:hAnsi="Times New Roman" w:cs="Times New Roman"/>
          <w:sz w:val="28"/>
          <w:szCs w:val="28"/>
        </w:rPr>
        <w:t>В республике завершился школьный этап Всероссийских спортивных соревнований школьников «Президентские состязания»</w:t>
      </w:r>
    </w:p>
    <w:p w:rsidR="005B49F2" w:rsidRDefault="005B49F2">
      <w:pPr>
        <w:rPr>
          <w:rFonts w:ascii="Times New Roman" w:hAnsi="Times New Roman" w:cs="Times New Roman"/>
          <w:sz w:val="28"/>
          <w:szCs w:val="28"/>
        </w:rPr>
      </w:pPr>
    </w:p>
    <w:p w:rsidR="005B49F2" w:rsidRDefault="005B49F2" w:rsidP="00E40B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15 октября 2012 года по 15 </w:t>
      </w:r>
      <w:r w:rsidR="00E40B3B">
        <w:rPr>
          <w:rFonts w:ascii="Times New Roman" w:hAnsi="Times New Roman" w:cs="Times New Roman"/>
          <w:sz w:val="28"/>
          <w:szCs w:val="28"/>
        </w:rPr>
        <w:t xml:space="preserve"> января</w:t>
      </w:r>
      <w:r>
        <w:rPr>
          <w:rFonts w:ascii="Times New Roman" w:hAnsi="Times New Roman" w:cs="Times New Roman"/>
          <w:sz w:val="28"/>
          <w:szCs w:val="28"/>
        </w:rPr>
        <w:t xml:space="preserve"> 2013 года в Республике Татарстан проводился школьный этап </w:t>
      </w:r>
      <w:r w:rsidRPr="005B49F2">
        <w:rPr>
          <w:rFonts w:ascii="Times New Roman" w:hAnsi="Times New Roman" w:cs="Times New Roman"/>
          <w:sz w:val="28"/>
          <w:szCs w:val="28"/>
        </w:rPr>
        <w:t>Всероссийских спортивных соревнований школьников «Президентские состязания»</w:t>
      </w:r>
      <w:r>
        <w:rPr>
          <w:rFonts w:ascii="Times New Roman" w:hAnsi="Times New Roman" w:cs="Times New Roman"/>
          <w:sz w:val="28"/>
          <w:szCs w:val="28"/>
        </w:rPr>
        <w:t>. В школьном этапе приняли    20 259 классов-команд из 1561 общеобразовательного учреждения республики с общим охватом 326 388 учащихся.</w:t>
      </w:r>
    </w:p>
    <w:p w:rsidR="005B49F2" w:rsidRDefault="005B49F2" w:rsidP="00E40B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программу соревнований  </w:t>
      </w:r>
      <w:proofErr w:type="gramStart"/>
      <w:r>
        <w:rPr>
          <w:rFonts w:ascii="Times New Roman" w:hAnsi="Times New Roman" w:cs="Times New Roman"/>
          <w:sz w:val="28"/>
          <w:szCs w:val="28"/>
        </w:rPr>
        <w:t>включены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5B49F2" w:rsidRDefault="005B49F2" w:rsidP="00E40B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спортивное многоборье;</w:t>
      </w:r>
    </w:p>
    <w:p w:rsidR="005B49F2" w:rsidRDefault="005B49F2" w:rsidP="00E40B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«Веселые старты»;</w:t>
      </w:r>
    </w:p>
    <w:p w:rsidR="005B49F2" w:rsidRDefault="005B49F2" w:rsidP="00E40B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творческий конкурс «Олимпийский наш привет!»;</w:t>
      </w:r>
    </w:p>
    <w:p w:rsidR="005B49F2" w:rsidRDefault="005B49F2" w:rsidP="00E40B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теоретический конкурс «История олимпийского движения».</w:t>
      </w:r>
    </w:p>
    <w:p w:rsidR="005B49F2" w:rsidRPr="005B49F2" w:rsidRDefault="005B49F2" w:rsidP="00E40B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дополнительных видов проводились соревнования по мини-футболу, бадминтону, уличному баскетболу, настольному теннису, шахматно-шашечные турниры, турниры по борьбе (греко-римская борьба, дзюдо).</w:t>
      </w:r>
    </w:p>
    <w:p w:rsidR="005B49F2" w:rsidRDefault="005B4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8350" cy="2485051"/>
            <wp:effectExtent l="0" t="0" r="6350" b="0"/>
            <wp:docPr id="1" name="Рисунок 1" descr="C:\Users\BA79~1\AppData\Local\Temp\Rar$DI00.516\Кукморский През игры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79~1\AppData\Local\Temp\Rar$DI00.516\Кукморский През игры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48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49F2" w:rsidRDefault="005B49F2">
      <w:pPr>
        <w:rPr>
          <w:rFonts w:ascii="Times New Roman" w:hAnsi="Times New Roman" w:cs="Times New Roman"/>
          <w:sz w:val="28"/>
          <w:szCs w:val="28"/>
        </w:rPr>
      </w:pPr>
    </w:p>
    <w:p w:rsidR="005B49F2" w:rsidRDefault="005B49F2">
      <w:pPr>
        <w:rPr>
          <w:rFonts w:ascii="Times New Roman" w:hAnsi="Times New Roman" w:cs="Times New Roman"/>
          <w:sz w:val="28"/>
          <w:szCs w:val="28"/>
        </w:rPr>
      </w:pPr>
    </w:p>
    <w:p w:rsidR="005B49F2" w:rsidRDefault="005B4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5532" cy="2089150"/>
            <wp:effectExtent l="0" t="0" r="0" b="6350"/>
            <wp:docPr id="2" name="Рисунок 2" descr="C:\Users\BA79~1\AppData\Local\Temp\Rar$DI00.156\Лениногорский През игры IMG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79~1\AppData\Local\Temp\Rar$DI00.156\Лениногорский През игры IMG_4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37" cy="209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2652886"/>
            <wp:effectExtent l="0" t="0" r="0" b="0"/>
            <wp:docPr id="3" name="Рисунок 3" descr="C:\Users\BA79~1\AppData\Local\Temp\Rar$DI00.282\Пестречинский През игры DSC0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79~1\AppData\Local\Temp\Rar$DI00.282\Пестречинский През игры DSC018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643" cy="265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</w:p>
    <w:p w:rsidR="00362BA0" w:rsidRDefault="00362B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BA0" w:rsidRDefault="00362B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BA0" w:rsidRDefault="00362B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BA0" w:rsidRDefault="00362B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BA0" w:rsidRDefault="00362B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0616" cy="3382962"/>
            <wp:effectExtent l="0" t="0" r="4445" b="8255"/>
            <wp:docPr id="4" name="Рисунок 4" descr="C:\Users\BA79~1\AppData\Local\Temp\Rar$DI00.016\Сармановский  През сос-я IMG_20121207_15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79~1\AppData\Local\Temp\Rar$DI00.016\Сармановский  През сос-я IMG_20121207_155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775" cy="338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2533" cy="3136900"/>
            <wp:effectExtent l="0" t="0" r="8890" b="6350"/>
            <wp:docPr id="5" name="Рисунок 5" descr="C:\Users\BA79~1\AppData\Local\Temp\Rar$DI00.219\Спасский през игры DSCN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79~1\AppData\Local\Temp\Rar$DI00.219\Спасский през игры DSCN1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43" cy="313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1250" cy="3690938"/>
            <wp:effectExtent l="0" t="0" r="0" b="5080"/>
            <wp:docPr id="6" name="Рисунок 6" descr="C:\Users\BA79~1\AppData\Local\Temp\Rar$DI00.765\Альметьевский През. игры 0810201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79~1\AppData\Local\Temp\Rar$DI00.765\Альметьевский През. игры 08102012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82" cy="369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</w:p>
    <w:p w:rsidR="00362BA0" w:rsidRDefault="00362B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BA0" w:rsidRDefault="00362B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BA0" w:rsidRDefault="00362B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533" cy="3517900"/>
            <wp:effectExtent l="0" t="0" r="0" b="6350"/>
            <wp:docPr id="7" name="Рисунок 7" descr="C:\Users\BA79~1\AppData\Local\Temp\Rar$DI00.796\Бавлинский През игры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79~1\AppData\Local\Temp\Rar$DI00.796\Бавлинский През игры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30" cy="352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4150" cy="3719915"/>
            <wp:effectExtent l="0" t="0" r="0" b="0"/>
            <wp:docPr id="8" name="Рисунок 8" descr="C:\Users\BA79~1\AppData\Local\Temp\Rar$DI00.344\Бугульма През игр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79~1\AppData\Local\Temp\Rar$DI00.344\Бугульма През игры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65" cy="37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829050"/>
            <wp:effectExtent l="0" t="0" r="0" b="0"/>
            <wp:docPr id="9" name="Рисунок 9" descr="C:\Users\BA79~1\AppData\Local\Temp\Rar$DI00.406\Елабужский През игры DSC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79~1\AppData\Local\Temp\Rar$DI00.406\Елабужский През игры DSC04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130" cy="383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877" w:rsidRDefault="00273877">
      <w:pPr>
        <w:rPr>
          <w:rFonts w:ascii="Times New Roman" w:hAnsi="Times New Roman" w:cs="Times New Roman"/>
          <w:sz w:val="28"/>
          <w:szCs w:val="28"/>
        </w:rPr>
      </w:pPr>
    </w:p>
    <w:p w:rsidR="00273877" w:rsidRDefault="002738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978150"/>
            <wp:effectExtent l="0" t="0" r="0" b="0"/>
            <wp:docPr id="10" name="Рисунок 10" descr="C:\Users\BA79~1\AppData\Local\Temp\Rar$DI00.219\Буинск През сос-я Новый рисунок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79~1\AppData\Local\Temp\Rar$DI00.219\Буинск През сос-я Новый рисунок (8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70B" w:rsidRDefault="0030370B">
      <w:pPr>
        <w:rPr>
          <w:rFonts w:ascii="Times New Roman" w:hAnsi="Times New Roman" w:cs="Times New Roman"/>
          <w:sz w:val="28"/>
          <w:szCs w:val="28"/>
        </w:rPr>
      </w:pPr>
    </w:p>
    <w:p w:rsidR="0030370B" w:rsidRPr="005B49F2" w:rsidRDefault="003037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2750" cy="3167063"/>
            <wp:effectExtent l="0" t="0" r="6350" b="0"/>
            <wp:docPr id="11" name="Рисунок 11" descr="C:\Users\BA79~1\AppData\Local\Temp\Rar$DI00.906\Кайбицкий През игры PB22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79~1\AppData\Local\Temp\Rar$DI00.906\Кайбицкий През игры PB2202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008" cy="316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70B" w:rsidRPr="005B4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FA6"/>
    <w:rsid w:val="00073460"/>
    <w:rsid w:val="00273877"/>
    <w:rsid w:val="0030370B"/>
    <w:rsid w:val="00362BA0"/>
    <w:rsid w:val="005B49F2"/>
    <w:rsid w:val="00812FA6"/>
    <w:rsid w:val="00E4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Соркина</dc:creator>
  <cp:lastModifiedBy>Соркина</cp:lastModifiedBy>
  <cp:revision>7</cp:revision>
  <dcterms:created xsi:type="dcterms:W3CDTF">2013-02-26T14:25:00Z</dcterms:created>
  <dcterms:modified xsi:type="dcterms:W3CDTF">2013-02-27T12:05:00Z</dcterms:modified>
</cp:coreProperties>
</file>