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6BD1" w:rsidRPr="004F71C3" w:rsidRDefault="004F71C3" w:rsidP="001F6BD1">
      <w:pPr>
        <w:jc w:val="center"/>
        <w:rPr>
          <w:b/>
          <w:sz w:val="28"/>
          <w:szCs w:val="28"/>
        </w:rPr>
      </w:pPr>
      <w:r>
        <w:rPr>
          <w:b/>
          <w:sz w:val="28"/>
          <w:szCs w:val="28"/>
        </w:rPr>
        <w:t>МИНИСТЕРСТВО ОБРАЗОВАНИЯ И НАУКИ РЕСПУБЛИКИ ТАТАРСТАН</w:t>
      </w:r>
    </w:p>
    <w:p w:rsidR="001F6BD1" w:rsidRDefault="001F6BD1" w:rsidP="001F6BD1">
      <w:pPr>
        <w:jc w:val="center"/>
        <w:rPr>
          <w:b/>
          <w:sz w:val="72"/>
          <w:szCs w:val="72"/>
        </w:rPr>
      </w:pPr>
    </w:p>
    <w:p w:rsidR="001F6BD1" w:rsidRDefault="001F6BD1" w:rsidP="001F6BD1">
      <w:pPr>
        <w:jc w:val="center"/>
        <w:rPr>
          <w:b/>
          <w:sz w:val="72"/>
          <w:szCs w:val="72"/>
        </w:rPr>
      </w:pPr>
    </w:p>
    <w:p w:rsidR="001F6BD1" w:rsidRDefault="001F6BD1" w:rsidP="001F6BD1">
      <w:pPr>
        <w:jc w:val="center"/>
        <w:rPr>
          <w:b/>
          <w:sz w:val="72"/>
          <w:szCs w:val="72"/>
        </w:rPr>
      </w:pPr>
    </w:p>
    <w:p w:rsidR="001F6BD1" w:rsidRDefault="001F6BD1" w:rsidP="001F6BD1">
      <w:pPr>
        <w:jc w:val="center"/>
        <w:rPr>
          <w:b/>
          <w:sz w:val="72"/>
          <w:szCs w:val="72"/>
        </w:rPr>
      </w:pPr>
      <w:r>
        <w:rPr>
          <w:b/>
          <w:sz w:val="72"/>
          <w:szCs w:val="72"/>
        </w:rPr>
        <w:t>История</w:t>
      </w:r>
      <w:r w:rsidRPr="00936D4E">
        <w:rPr>
          <w:b/>
          <w:sz w:val="72"/>
          <w:szCs w:val="72"/>
        </w:rPr>
        <w:t xml:space="preserve"> </w:t>
      </w:r>
    </w:p>
    <w:p w:rsidR="001F6BD1" w:rsidRPr="00936D4E" w:rsidRDefault="001F6BD1" w:rsidP="001F6BD1">
      <w:pPr>
        <w:jc w:val="center"/>
        <w:rPr>
          <w:b/>
          <w:sz w:val="72"/>
          <w:szCs w:val="72"/>
        </w:rPr>
      </w:pPr>
      <w:r w:rsidRPr="00936D4E">
        <w:rPr>
          <w:b/>
          <w:sz w:val="72"/>
          <w:szCs w:val="72"/>
        </w:rPr>
        <w:t>Мамадышского края</w:t>
      </w:r>
    </w:p>
    <w:p w:rsidR="004F71C3" w:rsidRDefault="004F71C3" w:rsidP="004F71C3">
      <w:pPr>
        <w:jc w:val="center"/>
        <w:rPr>
          <w:b/>
          <w:sz w:val="24"/>
          <w:szCs w:val="24"/>
        </w:rPr>
      </w:pPr>
      <w:r>
        <w:rPr>
          <w:b/>
          <w:sz w:val="24"/>
          <w:szCs w:val="24"/>
        </w:rPr>
        <w:t xml:space="preserve">УЧЕБНОЕ ПОСОБИЕ ДЛЯ 7 КЛАССА </w:t>
      </w:r>
    </w:p>
    <w:p w:rsidR="001F6BD1" w:rsidRPr="004F71C3" w:rsidRDefault="004F71C3" w:rsidP="004F71C3">
      <w:pPr>
        <w:jc w:val="center"/>
        <w:rPr>
          <w:b/>
          <w:sz w:val="24"/>
          <w:szCs w:val="24"/>
        </w:rPr>
      </w:pPr>
      <w:r>
        <w:rPr>
          <w:b/>
          <w:sz w:val="24"/>
          <w:szCs w:val="24"/>
        </w:rPr>
        <w:t>ОБЩЕОБРАЗОВАТЕЛЬНЫХ УЧРЕЖДЕНИЙ</w:t>
      </w:r>
    </w:p>
    <w:p w:rsidR="001F6BD1" w:rsidRPr="009D12DF" w:rsidRDefault="009D12DF" w:rsidP="001F6BD1">
      <w:pPr>
        <w:jc w:val="center"/>
        <w:rPr>
          <w:rFonts w:ascii="Times New Roman" w:hAnsi="Times New Roman"/>
          <w:i/>
          <w:sz w:val="28"/>
          <w:szCs w:val="28"/>
        </w:rPr>
      </w:pPr>
      <w:r w:rsidRPr="009D12DF">
        <w:rPr>
          <w:rFonts w:ascii="Times New Roman" w:hAnsi="Times New Roman"/>
          <w:i/>
          <w:sz w:val="28"/>
          <w:szCs w:val="28"/>
        </w:rPr>
        <w:t xml:space="preserve">Рекомендовано министерством образования и науки </w:t>
      </w:r>
    </w:p>
    <w:p w:rsidR="009D12DF" w:rsidRPr="009D12DF" w:rsidRDefault="009D12DF" w:rsidP="001F6BD1">
      <w:pPr>
        <w:jc w:val="center"/>
        <w:rPr>
          <w:b/>
          <w:i/>
          <w:sz w:val="40"/>
          <w:szCs w:val="40"/>
        </w:rPr>
      </w:pPr>
      <w:r w:rsidRPr="009D12DF">
        <w:rPr>
          <w:rFonts w:ascii="Times New Roman" w:hAnsi="Times New Roman"/>
          <w:i/>
          <w:sz w:val="28"/>
          <w:szCs w:val="28"/>
        </w:rPr>
        <w:t>Республики Татарстан</w:t>
      </w:r>
    </w:p>
    <w:p w:rsidR="001F6BD1" w:rsidRDefault="001F6BD1" w:rsidP="001F6BD1">
      <w:pPr>
        <w:jc w:val="right"/>
        <w:rPr>
          <w:b/>
          <w:sz w:val="40"/>
          <w:szCs w:val="40"/>
        </w:rPr>
      </w:pPr>
    </w:p>
    <w:p w:rsidR="001F6BD1" w:rsidRPr="001F6BD1" w:rsidRDefault="001F6BD1" w:rsidP="001F6BD1">
      <w:pPr>
        <w:jc w:val="center"/>
        <w:rPr>
          <w:b/>
          <w:sz w:val="28"/>
          <w:szCs w:val="40"/>
        </w:rPr>
      </w:pPr>
      <w:r w:rsidRPr="001F6BD1">
        <w:rPr>
          <w:b/>
          <w:sz w:val="28"/>
          <w:szCs w:val="40"/>
        </w:rPr>
        <w:t>г</w:t>
      </w:r>
      <w:proofErr w:type="gramStart"/>
      <w:r w:rsidRPr="001F6BD1">
        <w:rPr>
          <w:b/>
          <w:sz w:val="28"/>
          <w:szCs w:val="40"/>
        </w:rPr>
        <w:t>.М</w:t>
      </w:r>
      <w:proofErr w:type="gramEnd"/>
      <w:r w:rsidRPr="001F6BD1">
        <w:rPr>
          <w:b/>
          <w:sz w:val="28"/>
          <w:szCs w:val="40"/>
        </w:rPr>
        <w:t>амадыш</w:t>
      </w:r>
    </w:p>
    <w:p w:rsidR="001F6BD1" w:rsidRPr="001F6BD1" w:rsidRDefault="001F6BD1" w:rsidP="001F6BD1">
      <w:pPr>
        <w:jc w:val="center"/>
        <w:rPr>
          <w:b/>
          <w:sz w:val="28"/>
          <w:szCs w:val="40"/>
        </w:rPr>
      </w:pPr>
      <w:r w:rsidRPr="001F6BD1">
        <w:rPr>
          <w:b/>
          <w:sz w:val="28"/>
          <w:szCs w:val="40"/>
        </w:rPr>
        <w:t>2012 год</w:t>
      </w:r>
    </w:p>
    <w:p w:rsidR="00535168" w:rsidRDefault="00CE6408" w:rsidP="0011301C">
      <w:pPr>
        <w:spacing w:after="0" w:line="240" w:lineRule="auto"/>
        <w:ind w:firstLine="709"/>
        <w:rPr>
          <w:rFonts w:cs="Calibri"/>
          <w:b/>
          <w:iCs/>
          <w:lang w:eastAsia="ru-RU"/>
        </w:rPr>
      </w:pPr>
      <w:r>
        <w:rPr>
          <w:rFonts w:cs="Calibri"/>
          <w:b/>
          <w:iCs/>
          <w:lang w:eastAsia="ru-RU"/>
        </w:rPr>
        <w:br w:type="page"/>
      </w:r>
      <w:r w:rsidR="00535168">
        <w:rPr>
          <w:rFonts w:cs="Calibri"/>
          <w:b/>
          <w:iCs/>
          <w:lang w:eastAsia="ru-RU"/>
        </w:rPr>
        <w:lastRenderedPageBreak/>
        <w:t>Рецензенты:</w:t>
      </w:r>
    </w:p>
    <w:p w:rsidR="00535168" w:rsidRPr="00AA4130" w:rsidRDefault="00535168" w:rsidP="0011301C">
      <w:pPr>
        <w:numPr>
          <w:ilvl w:val="0"/>
          <w:numId w:val="49"/>
        </w:numPr>
        <w:spacing w:after="0" w:line="240" w:lineRule="auto"/>
        <w:ind w:left="0" w:firstLine="709"/>
        <w:jc w:val="both"/>
        <w:rPr>
          <w:rFonts w:cs="Calibri"/>
          <w:i/>
          <w:iCs/>
          <w:lang w:eastAsia="ru-RU"/>
        </w:rPr>
      </w:pPr>
      <w:r>
        <w:rPr>
          <w:rFonts w:cs="Calibri"/>
          <w:b/>
          <w:iCs/>
          <w:lang w:eastAsia="ru-RU"/>
        </w:rPr>
        <w:t>Ефимов А.М.-</w:t>
      </w:r>
      <w:r w:rsidRPr="00AA4130">
        <w:rPr>
          <w:rFonts w:cs="Calibri"/>
          <w:i/>
          <w:iCs/>
          <w:lang w:eastAsia="ru-RU"/>
        </w:rPr>
        <w:t xml:space="preserve">директор МУ </w:t>
      </w:r>
      <w:r>
        <w:rPr>
          <w:rFonts w:cs="Calibri"/>
          <w:i/>
          <w:iCs/>
          <w:lang w:eastAsia="ru-RU"/>
        </w:rPr>
        <w:t>«Информационно-методический центр»</w:t>
      </w:r>
      <w:r w:rsidRPr="00AA4130">
        <w:rPr>
          <w:rFonts w:cs="Calibri"/>
          <w:i/>
          <w:iCs/>
          <w:lang w:eastAsia="ru-RU"/>
        </w:rPr>
        <w:t xml:space="preserve"> исполнительного комитета Мамадышского муниципального района</w:t>
      </w:r>
      <w:r>
        <w:rPr>
          <w:rFonts w:cs="Calibri"/>
          <w:i/>
          <w:iCs/>
          <w:lang w:eastAsia="ru-RU"/>
        </w:rPr>
        <w:t>.</w:t>
      </w:r>
    </w:p>
    <w:p w:rsidR="00535168" w:rsidRDefault="00535168" w:rsidP="0011301C">
      <w:pPr>
        <w:numPr>
          <w:ilvl w:val="0"/>
          <w:numId w:val="49"/>
        </w:numPr>
        <w:spacing w:after="0" w:line="240" w:lineRule="auto"/>
        <w:ind w:left="0" w:firstLine="709"/>
        <w:jc w:val="both"/>
        <w:rPr>
          <w:rFonts w:cs="Calibri"/>
          <w:b/>
          <w:iCs/>
          <w:lang w:eastAsia="ru-RU"/>
        </w:rPr>
      </w:pPr>
      <w:r>
        <w:rPr>
          <w:rFonts w:cs="Calibri"/>
          <w:b/>
          <w:iCs/>
          <w:lang w:eastAsia="ru-RU"/>
        </w:rPr>
        <w:t>Гильманова Д.Ф.-</w:t>
      </w:r>
      <w:r w:rsidRPr="00AA4130">
        <w:rPr>
          <w:rFonts w:cs="Calibri"/>
          <w:i/>
          <w:iCs/>
          <w:lang w:eastAsia="ru-RU"/>
        </w:rPr>
        <w:t xml:space="preserve"> </w:t>
      </w:r>
      <w:r>
        <w:rPr>
          <w:rFonts w:cs="Calibri"/>
          <w:i/>
          <w:iCs/>
          <w:lang w:eastAsia="ru-RU"/>
        </w:rPr>
        <w:t>методист</w:t>
      </w:r>
      <w:r w:rsidRPr="00AA4130">
        <w:rPr>
          <w:rFonts w:cs="Calibri"/>
          <w:i/>
          <w:iCs/>
          <w:lang w:eastAsia="ru-RU"/>
        </w:rPr>
        <w:t xml:space="preserve"> МУ </w:t>
      </w:r>
      <w:r>
        <w:rPr>
          <w:rFonts w:cs="Calibri"/>
          <w:i/>
          <w:iCs/>
          <w:lang w:eastAsia="ru-RU"/>
        </w:rPr>
        <w:t>«Информационно-методический центр»</w:t>
      </w:r>
      <w:r w:rsidRPr="00AA4130">
        <w:rPr>
          <w:rFonts w:cs="Calibri"/>
          <w:i/>
          <w:iCs/>
          <w:lang w:eastAsia="ru-RU"/>
        </w:rPr>
        <w:t xml:space="preserve">  исполнительного комитета Мамадышского муниципального района</w:t>
      </w:r>
      <w:r>
        <w:rPr>
          <w:rFonts w:cs="Calibri"/>
          <w:i/>
          <w:iCs/>
          <w:lang w:eastAsia="ru-RU"/>
        </w:rPr>
        <w:t>.</w:t>
      </w:r>
    </w:p>
    <w:p w:rsidR="00535168" w:rsidRDefault="00535168" w:rsidP="0011301C">
      <w:pPr>
        <w:spacing w:after="0" w:line="240" w:lineRule="auto"/>
        <w:ind w:firstLine="709"/>
        <w:rPr>
          <w:rFonts w:cs="Calibri"/>
          <w:b/>
          <w:iCs/>
          <w:lang w:eastAsia="ru-RU"/>
        </w:rPr>
      </w:pPr>
      <w:r>
        <w:rPr>
          <w:rFonts w:cs="Calibri"/>
          <w:b/>
          <w:iCs/>
          <w:lang w:eastAsia="ru-RU"/>
        </w:rPr>
        <w:t>Художественное оформление и техническая поддержка:</w:t>
      </w:r>
    </w:p>
    <w:p w:rsidR="00535168" w:rsidRPr="00AA4130" w:rsidRDefault="00535168" w:rsidP="0011301C">
      <w:pPr>
        <w:numPr>
          <w:ilvl w:val="0"/>
          <w:numId w:val="49"/>
        </w:numPr>
        <w:spacing w:after="0" w:line="240" w:lineRule="auto"/>
        <w:ind w:left="0" w:firstLine="709"/>
        <w:rPr>
          <w:rFonts w:cs="Calibri"/>
          <w:i/>
          <w:iCs/>
          <w:lang w:eastAsia="ru-RU"/>
        </w:rPr>
      </w:pPr>
      <w:r>
        <w:rPr>
          <w:rFonts w:cs="Calibri"/>
          <w:b/>
          <w:iCs/>
          <w:lang w:eastAsia="ru-RU"/>
        </w:rPr>
        <w:t>Сафин А. М.-</w:t>
      </w:r>
      <w:r w:rsidRPr="00AA4130">
        <w:rPr>
          <w:rFonts w:cs="Calibri"/>
          <w:i/>
          <w:iCs/>
          <w:lang w:eastAsia="ru-RU"/>
        </w:rPr>
        <w:t>учитель информатики второй кв</w:t>
      </w:r>
      <w:r>
        <w:rPr>
          <w:rFonts w:cs="Calibri"/>
          <w:i/>
          <w:iCs/>
          <w:lang w:eastAsia="ru-RU"/>
        </w:rPr>
        <w:t>алификационной</w:t>
      </w:r>
      <w:r w:rsidRPr="00AA4130">
        <w:rPr>
          <w:rFonts w:cs="Calibri"/>
          <w:i/>
          <w:iCs/>
          <w:lang w:eastAsia="ru-RU"/>
        </w:rPr>
        <w:t xml:space="preserve"> категории</w:t>
      </w:r>
      <w:r>
        <w:rPr>
          <w:rFonts w:cs="Calibri"/>
          <w:i/>
          <w:iCs/>
          <w:lang w:eastAsia="ru-RU"/>
        </w:rPr>
        <w:t xml:space="preserve"> МБОУ «Лицей №2 г</w:t>
      </w:r>
      <w:proofErr w:type="gramStart"/>
      <w:r>
        <w:rPr>
          <w:rFonts w:cs="Calibri"/>
          <w:i/>
          <w:iCs/>
          <w:lang w:eastAsia="ru-RU"/>
        </w:rPr>
        <w:t>.М</w:t>
      </w:r>
      <w:proofErr w:type="gramEnd"/>
      <w:r>
        <w:rPr>
          <w:rFonts w:cs="Calibri"/>
          <w:i/>
          <w:iCs/>
          <w:lang w:eastAsia="ru-RU"/>
        </w:rPr>
        <w:t>амадыш»</w:t>
      </w:r>
      <w:r w:rsidRPr="00C34C63">
        <w:rPr>
          <w:rFonts w:cs="Calibri"/>
          <w:i/>
          <w:iCs/>
          <w:lang w:eastAsia="ru-RU"/>
        </w:rPr>
        <w:t xml:space="preserve"> </w:t>
      </w:r>
      <w:r w:rsidRPr="00AA4130">
        <w:rPr>
          <w:rFonts w:cs="Calibri"/>
          <w:i/>
          <w:iCs/>
          <w:lang w:eastAsia="ru-RU"/>
        </w:rPr>
        <w:t>Мамадышского муниципального района</w:t>
      </w:r>
      <w:r w:rsidR="0011301C">
        <w:rPr>
          <w:rFonts w:cs="Calibri"/>
          <w:i/>
          <w:iCs/>
          <w:lang w:eastAsia="ru-RU"/>
        </w:rPr>
        <w:t xml:space="preserve"> РТ</w:t>
      </w:r>
      <w:r>
        <w:rPr>
          <w:rFonts w:cs="Calibri"/>
          <w:i/>
          <w:iCs/>
          <w:lang w:eastAsia="ru-RU"/>
        </w:rPr>
        <w:t>.</w:t>
      </w:r>
    </w:p>
    <w:p w:rsidR="00535168" w:rsidRDefault="00535168" w:rsidP="0011301C">
      <w:pPr>
        <w:spacing w:after="0" w:line="240" w:lineRule="auto"/>
        <w:ind w:firstLine="709"/>
        <w:rPr>
          <w:rFonts w:cs="Calibri"/>
          <w:b/>
          <w:iCs/>
          <w:lang w:eastAsia="ru-RU"/>
        </w:rPr>
      </w:pPr>
      <w:r>
        <w:rPr>
          <w:rFonts w:cs="Calibri"/>
          <w:b/>
          <w:iCs/>
          <w:lang w:eastAsia="ru-RU"/>
        </w:rPr>
        <w:t>Авторы:</w:t>
      </w:r>
    </w:p>
    <w:p w:rsidR="00535168" w:rsidRDefault="00535168" w:rsidP="0011301C">
      <w:pPr>
        <w:numPr>
          <w:ilvl w:val="0"/>
          <w:numId w:val="50"/>
        </w:numPr>
        <w:spacing w:after="0" w:line="240" w:lineRule="auto"/>
        <w:ind w:left="0" w:firstLine="709"/>
        <w:jc w:val="both"/>
        <w:rPr>
          <w:rFonts w:cs="Calibri"/>
          <w:b/>
          <w:iCs/>
          <w:lang w:eastAsia="ru-RU"/>
        </w:rPr>
      </w:pPr>
      <w:r w:rsidRPr="000D7887">
        <w:rPr>
          <w:rFonts w:cs="Calibri"/>
          <w:b/>
          <w:iCs/>
          <w:lang w:eastAsia="ru-RU"/>
        </w:rPr>
        <w:t>Ахметова Р.И</w:t>
      </w:r>
      <w:r>
        <w:rPr>
          <w:rFonts w:cs="Calibri"/>
          <w:b/>
          <w:iCs/>
          <w:lang w:eastAsia="ru-RU"/>
        </w:rPr>
        <w:t>.-</w:t>
      </w:r>
      <w:r w:rsidRPr="00AA4130">
        <w:rPr>
          <w:rFonts w:cs="Calibri"/>
          <w:i/>
          <w:iCs/>
          <w:lang w:eastAsia="ru-RU"/>
        </w:rPr>
        <w:t xml:space="preserve">учитель </w:t>
      </w:r>
      <w:r>
        <w:rPr>
          <w:rFonts w:cs="Calibri"/>
          <w:i/>
          <w:iCs/>
          <w:lang w:eastAsia="ru-RU"/>
        </w:rPr>
        <w:t>истории высшей</w:t>
      </w:r>
      <w:r w:rsidRPr="00AA4130">
        <w:rPr>
          <w:rFonts w:cs="Calibri"/>
          <w:i/>
          <w:iCs/>
          <w:lang w:eastAsia="ru-RU"/>
        </w:rPr>
        <w:t xml:space="preserve"> кв</w:t>
      </w:r>
      <w:r>
        <w:rPr>
          <w:rFonts w:cs="Calibri"/>
          <w:i/>
          <w:iCs/>
          <w:lang w:eastAsia="ru-RU"/>
        </w:rPr>
        <w:t>алификационной</w:t>
      </w:r>
      <w:r w:rsidRPr="00AA4130">
        <w:rPr>
          <w:rFonts w:cs="Calibri"/>
          <w:i/>
          <w:iCs/>
          <w:lang w:eastAsia="ru-RU"/>
        </w:rPr>
        <w:t xml:space="preserve"> категории</w:t>
      </w:r>
      <w:r w:rsidR="001272CA">
        <w:rPr>
          <w:rFonts w:cs="Calibri"/>
          <w:i/>
          <w:iCs/>
          <w:lang w:eastAsia="ru-RU"/>
        </w:rPr>
        <w:t xml:space="preserve"> </w:t>
      </w:r>
      <w:r w:rsidRPr="00C34C63">
        <w:rPr>
          <w:rFonts w:cs="Calibri"/>
          <w:i/>
          <w:iCs/>
          <w:lang w:eastAsia="ru-RU"/>
        </w:rPr>
        <w:t xml:space="preserve"> </w:t>
      </w:r>
      <w:r>
        <w:rPr>
          <w:rFonts w:cs="Calibri"/>
          <w:i/>
          <w:iCs/>
          <w:lang w:eastAsia="ru-RU"/>
        </w:rPr>
        <w:t>МБОУ «Лицей №2 г</w:t>
      </w:r>
      <w:proofErr w:type="gramStart"/>
      <w:r>
        <w:rPr>
          <w:rFonts w:cs="Calibri"/>
          <w:i/>
          <w:iCs/>
          <w:lang w:eastAsia="ru-RU"/>
        </w:rPr>
        <w:t>.М</w:t>
      </w:r>
      <w:proofErr w:type="gramEnd"/>
      <w:r>
        <w:rPr>
          <w:rFonts w:cs="Calibri"/>
          <w:i/>
          <w:iCs/>
          <w:lang w:eastAsia="ru-RU"/>
        </w:rPr>
        <w:t>амадыш»</w:t>
      </w:r>
      <w:r w:rsidRPr="00C34C63">
        <w:rPr>
          <w:rFonts w:cs="Calibri"/>
          <w:i/>
          <w:iCs/>
          <w:lang w:eastAsia="ru-RU"/>
        </w:rPr>
        <w:t xml:space="preserve"> </w:t>
      </w:r>
      <w:r w:rsidR="001272CA">
        <w:rPr>
          <w:rFonts w:cs="Calibri"/>
          <w:i/>
          <w:iCs/>
          <w:lang w:eastAsia="ru-RU"/>
        </w:rPr>
        <w:t xml:space="preserve"> </w:t>
      </w:r>
      <w:r w:rsidR="0011301C" w:rsidRPr="00AA4130">
        <w:rPr>
          <w:rFonts w:cs="Calibri"/>
          <w:i/>
          <w:iCs/>
          <w:lang w:eastAsia="ru-RU"/>
        </w:rPr>
        <w:t>Мамадышского муниципального района</w:t>
      </w:r>
      <w:r w:rsidR="0011301C">
        <w:rPr>
          <w:rFonts w:cs="Calibri"/>
          <w:i/>
          <w:iCs/>
          <w:lang w:eastAsia="ru-RU"/>
        </w:rPr>
        <w:t xml:space="preserve"> РТ.</w:t>
      </w:r>
    </w:p>
    <w:p w:rsidR="0011301C" w:rsidRPr="0011301C" w:rsidRDefault="00535168" w:rsidP="0011301C">
      <w:pPr>
        <w:numPr>
          <w:ilvl w:val="0"/>
          <w:numId w:val="50"/>
        </w:numPr>
        <w:spacing w:after="0" w:line="240" w:lineRule="auto"/>
        <w:ind w:left="0" w:firstLine="709"/>
        <w:jc w:val="both"/>
        <w:rPr>
          <w:rFonts w:cs="Calibri"/>
          <w:b/>
          <w:iCs/>
          <w:lang w:eastAsia="ru-RU"/>
        </w:rPr>
      </w:pPr>
      <w:r w:rsidRPr="0011301C">
        <w:rPr>
          <w:rFonts w:cs="Calibri"/>
          <w:b/>
          <w:iCs/>
          <w:lang w:eastAsia="ru-RU"/>
        </w:rPr>
        <w:t>Муллахметова Р.А.-</w:t>
      </w:r>
      <w:r w:rsidRPr="0011301C">
        <w:rPr>
          <w:rFonts w:cs="Calibri"/>
          <w:i/>
          <w:iCs/>
          <w:lang w:eastAsia="ru-RU"/>
        </w:rPr>
        <w:t>учитель истории высшей квалификационной категории</w:t>
      </w:r>
      <w:r w:rsidR="001272CA" w:rsidRPr="0011301C">
        <w:rPr>
          <w:rFonts w:cs="Calibri"/>
          <w:i/>
          <w:iCs/>
          <w:lang w:eastAsia="ru-RU"/>
        </w:rPr>
        <w:t xml:space="preserve"> </w:t>
      </w:r>
      <w:r w:rsidRPr="0011301C">
        <w:rPr>
          <w:rFonts w:cs="Calibri"/>
          <w:i/>
          <w:iCs/>
          <w:lang w:eastAsia="ru-RU"/>
        </w:rPr>
        <w:t xml:space="preserve"> МБОУ </w:t>
      </w:r>
      <w:r w:rsidR="001272CA" w:rsidRPr="0011301C">
        <w:rPr>
          <w:rFonts w:cs="Calibri"/>
          <w:i/>
          <w:iCs/>
          <w:lang w:eastAsia="ru-RU"/>
        </w:rPr>
        <w:t>«</w:t>
      </w:r>
      <w:r w:rsidRPr="0011301C">
        <w:rPr>
          <w:rFonts w:cs="Calibri"/>
          <w:i/>
          <w:iCs/>
          <w:lang w:eastAsia="ru-RU"/>
        </w:rPr>
        <w:t>Нижнесун</w:t>
      </w:r>
      <w:r w:rsidR="001272CA" w:rsidRPr="0011301C">
        <w:rPr>
          <w:rFonts w:cs="Calibri"/>
          <w:i/>
          <w:iCs/>
          <w:lang w:eastAsia="ru-RU"/>
        </w:rPr>
        <w:t xml:space="preserve">ьская СОШ» </w:t>
      </w:r>
      <w:r w:rsidRPr="0011301C">
        <w:rPr>
          <w:rFonts w:cs="Calibri"/>
          <w:i/>
          <w:iCs/>
          <w:lang w:eastAsia="ru-RU"/>
        </w:rPr>
        <w:t xml:space="preserve"> </w:t>
      </w:r>
      <w:r w:rsidR="0011301C" w:rsidRPr="00AA4130">
        <w:rPr>
          <w:rFonts w:cs="Calibri"/>
          <w:i/>
          <w:iCs/>
          <w:lang w:eastAsia="ru-RU"/>
        </w:rPr>
        <w:t>Мамадышского муниципального района</w:t>
      </w:r>
      <w:r w:rsidR="0011301C">
        <w:rPr>
          <w:rFonts w:cs="Calibri"/>
          <w:i/>
          <w:iCs/>
          <w:lang w:eastAsia="ru-RU"/>
        </w:rPr>
        <w:t xml:space="preserve"> РТ.</w:t>
      </w:r>
    </w:p>
    <w:p w:rsidR="0011301C" w:rsidRDefault="00535168" w:rsidP="0011301C">
      <w:pPr>
        <w:numPr>
          <w:ilvl w:val="0"/>
          <w:numId w:val="50"/>
        </w:numPr>
        <w:spacing w:after="0" w:line="240" w:lineRule="auto"/>
        <w:ind w:left="0" w:firstLine="709"/>
        <w:jc w:val="both"/>
        <w:rPr>
          <w:rFonts w:cs="Calibri"/>
          <w:i/>
          <w:iCs/>
          <w:lang w:eastAsia="ru-RU"/>
        </w:rPr>
      </w:pPr>
      <w:r w:rsidRPr="0011301C">
        <w:rPr>
          <w:rFonts w:cs="Calibri"/>
          <w:b/>
          <w:iCs/>
          <w:lang w:eastAsia="ru-RU"/>
        </w:rPr>
        <w:t>Шигаева Е.Н.-</w:t>
      </w:r>
      <w:r w:rsidRPr="0011301C">
        <w:rPr>
          <w:rFonts w:cs="Calibri"/>
          <w:i/>
          <w:iCs/>
          <w:lang w:eastAsia="ru-RU"/>
        </w:rPr>
        <w:t>учитель истории высшей квалификационной категории. МБОУ «Лицей №2 г</w:t>
      </w:r>
      <w:proofErr w:type="gramStart"/>
      <w:r w:rsidRPr="0011301C">
        <w:rPr>
          <w:rFonts w:cs="Calibri"/>
          <w:i/>
          <w:iCs/>
          <w:lang w:eastAsia="ru-RU"/>
        </w:rPr>
        <w:t>.М</w:t>
      </w:r>
      <w:proofErr w:type="gramEnd"/>
      <w:r w:rsidRPr="0011301C">
        <w:rPr>
          <w:rFonts w:cs="Calibri"/>
          <w:i/>
          <w:iCs/>
          <w:lang w:eastAsia="ru-RU"/>
        </w:rPr>
        <w:t xml:space="preserve">амадыш» </w:t>
      </w:r>
      <w:r w:rsidR="001272CA" w:rsidRPr="0011301C">
        <w:rPr>
          <w:rFonts w:cs="Calibri"/>
          <w:i/>
          <w:iCs/>
          <w:lang w:eastAsia="ru-RU"/>
        </w:rPr>
        <w:t xml:space="preserve"> </w:t>
      </w:r>
      <w:r w:rsidR="0011301C" w:rsidRPr="00AA4130">
        <w:rPr>
          <w:rFonts w:cs="Calibri"/>
          <w:i/>
          <w:iCs/>
          <w:lang w:eastAsia="ru-RU"/>
        </w:rPr>
        <w:t>Мамадышского муниципального района</w:t>
      </w:r>
      <w:r w:rsidR="0011301C">
        <w:rPr>
          <w:rFonts w:cs="Calibri"/>
          <w:i/>
          <w:iCs/>
          <w:lang w:eastAsia="ru-RU"/>
        </w:rPr>
        <w:t xml:space="preserve"> РТ.</w:t>
      </w:r>
    </w:p>
    <w:p w:rsidR="0011301C" w:rsidRDefault="0011301C" w:rsidP="0011301C">
      <w:pPr>
        <w:spacing w:after="0" w:line="240" w:lineRule="auto"/>
        <w:ind w:firstLine="709"/>
        <w:jc w:val="both"/>
        <w:rPr>
          <w:rFonts w:cs="Calibri"/>
          <w:i/>
          <w:iCs/>
          <w:lang w:eastAsia="ru-RU"/>
        </w:rPr>
      </w:pPr>
    </w:p>
    <w:p w:rsidR="00535168" w:rsidRDefault="00535168" w:rsidP="0011301C">
      <w:pPr>
        <w:spacing w:after="0" w:line="240" w:lineRule="auto"/>
        <w:ind w:firstLine="709"/>
        <w:jc w:val="both"/>
        <w:rPr>
          <w:rFonts w:cs="Calibri"/>
          <w:i/>
          <w:iCs/>
          <w:lang w:eastAsia="ru-RU"/>
        </w:rPr>
      </w:pPr>
      <w:r w:rsidRPr="0011301C">
        <w:rPr>
          <w:rFonts w:cs="Calibri"/>
          <w:i/>
          <w:iCs/>
          <w:lang w:eastAsia="ru-RU"/>
        </w:rPr>
        <w:t xml:space="preserve">Выражаем благодарсность методисту по краеведению «Дома детства и юношества» исполнительного комитета Мамадышского муниципального района </w:t>
      </w:r>
      <w:r w:rsidRPr="0011301C">
        <w:rPr>
          <w:rFonts w:cs="Calibri"/>
          <w:b/>
          <w:i/>
          <w:iCs/>
          <w:lang w:eastAsia="ru-RU"/>
        </w:rPr>
        <w:t>Нотфуллиной М.Р.</w:t>
      </w:r>
      <w:r w:rsidRPr="0011301C">
        <w:rPr>
          <w:rFonts w:cs="Calibri"/>
          <w:i/>
          <w:iCs/>
          <w:lang w:eastAsia="ru-RU"/>
        </w:rPr>
        <w:t>за предоставленный краеведческий материал.</w:t>
      </w:r>
    </w:p>
    <w:p w:rsidR="00943855" w:rsidRDefault="00943855" w:rsidP="0011301C">
      <w:pPr>
        <w:spacing w:after="0" w:line="240" w:lineRule="auto"/>
        <w:ind w:firstLine="709"/>
        <w:jc w:val="both"/>
        <w:rPr>
          <w:rFonts w:cs="Calibri"/>
          <w:i/>
          <w:iCs/>
          <w:lang w:eastAsia="ru-RU"/>
        </w:rPr>
      </w:pPr>
    </w:p>
    <w:p w:rsidR="00943855" w:rsidRDefault="00943855" w:rsidP="0011301C">
      <w:pPr>
        <w:spacing w:after="0" w:line="240" w:lineRule="auto"/>
        <w:ind w:firstLine="709"/>
        <w:jc w:val="both"/>
        <w:rPr>
          <w:rFonts w:cs="Calibri"/>
          <w:i/>
          <w:iCs/>
          <w:lang w:eastAsia="ru-RU"/>
        </w:rPr>
      </w:pPr>
    </w:p>
    <w:p w:rsidR="00943855" w:rsidRPr="000D7887" w:rsidRDefault="00943855" w:rsidP="00943855">
      <w:pPr>
        <w:spacing w:after="0" w:line="240" w:lineRule="auto"/>
        <w:jc w:val="both"/>
        <w:rPr>
          <w:rFonts w:cs="Calibri"/>
          <w:b/>
          <w:iCs/>
          <w:lang w:eastAsia="ru-RU"/>
        </w:rPr>
      </w:pPr>
      <w:r>
        <w:rPr>
          <w:rFonts w:cs="Calibri"/>
          <w:b/>
          <w:iCs/>
          <w:lang w:eastAsia="ru-RU"/>
        </w:rPr>
        <w:t>Проект «История Мамадышского края» разработан в рамках реализации Инновационной образовательной программы «История родного края» Стратегии развития образования в Республике Татарстан на 2010-2015 годы «Килэчэк»- «Будущее», утвержденной Постановлением Кабинета Министров Республики Татарстан № 1174 от 30.12.2010г.</w:t>
      </w:r>
    </w:p>
    <w:p w:rsidR="00943855" w:rsidRPr="0011301C" w:rsidRDefault="00943855" w:rsidP="0011301C">
      <w:pPr>
        <w:spacing w:after="0" w:line="240" w:lineRule="auto"/>
        <w:ind w:firstLine="709"/>
        <w:jc w:val="both"/>
        <w:rPr>
          <w:rFonts w:cs="Calibri"/>
          <w:i/>
          <w:iCs/>
          <w:lang w:eastAsia="ru-RU"/>
        </w:rPr>
      </w:pPr>
    </w:p>
    <w:p w:rsidR="0011301C" w:rsidRDefault="0011301C" w:rsidP="0011301C">
      <w:pPr>
        <w:spacing w:after="0" w:line="240" w:lineRule="auto"/>
        <w:ind w:firstLine="709"/>
        <w:rPr>
          <w:rFonts w:cs="Calibri"/>
          <w:iCs/>
          <w:lang w:eastAsia="ru-RU"/>
        </w:rPr>
      </w:pPr>
    </w:p>
    <w:p w:rsidR="00BA0041" w:rsidRPr="000D7887" w:rsidRDefault="00BA0041" w:rsidP="0011301C">
      <w:pPr>
        <w:spacing w:after="0" w:line="240" w:lineRule="auto"/>
        <w:ind w:firstLine="709"/>
        <w:rPr>
          <w:rFonts w:cs="Calibri"/>
          <w:lang w:eastAsia="ru-RU"/>
        </w:rPr>
      </w:pPr>
      <w:r w:rsidRPr="000D7887">
        <w:rPr>
          <w:rFonts w:cs="Calibri"/>
          <w:iCs/>
          <w:lang w:eastAsia="ru-RU"/>
        </w:rPr>
        <w:t xml:space="preserve">Учебное пособие «История </w:t>
      </w:r>
      <w:r w:rsidR="00B763F3">
        <w:rPr>
          <w:rFonts w:cs="Calibri"/>
          <w:iCs/>
          <w:lang w:eastAsia="ru-RU"/>
        </w:rPr>
        <w:t xml:space="preserve">Мамадышского края </w:t>
      </w:r>
      <w:r w:rsidRPr="000D7887">
        <w:rPr>
          <w:rFonts w:cs="Calibri"/>
          <w:iCs/>
          <w:lang w:eastAsia="ru-RU"/>
        </w:rPr>
        <w:t>»  основано на широких исторических фактах, разнообразных краеведческих  источниках. Курс изложен с древнейших времен до наших дней.</w:t>
      </w:r>
      <w:r w:rsidRPr="000D7887">
        <w:rPr>
          <w:rFonts w:cs="Calibri"/>
          <w:lang w:eastAsia="ru-RU"/>
        </w:rPr>
        <w:t xml:space="preserve"> Важнейшим направлением </w:t>
      </w:r>
      <w:r w:rsidR="00B763F3">
        <w:rPr>
          <w:rFonts w:cs="Calibri"/>
          <w:lang w:eastAsia="ru-RU"/>
        </w:rPr>
        <w:t xml:space="preserve">педагогической деятельности </w:t>
      </w:r>
      <w:r w:rsidRPr="000D7887">
        <w:rPr>
          <w:rFonts w:cs="Calibri"/>
          <w:lang w:eastAsia="ru-RU"/>
        </w:rPr>
        <w:t>является воспитание и об</w:t>
      </w:r>
      <w:r w:rsidR="00B763F3">
        <w:rPr>
          <w:rFonts w:cs="Calibri"/>
          <w:lang w:eastAsia="ru-RU"/>
        </w:rPr>
        <w:t>уче</w:t>
      </w:r>
      <w:r w:rsidRPr="000D7887">
        <w:rPr>
          <w:rFonts w:cs="Calibri"/>
          <w:lang w:eastAsia="ru-RU"/>
        </w:rPr>
        <w:t>ние подрастающего поколения. В 2011 году Мамадыш</w:t>
      </w:r>
      <w:r w:rsidR="00B763F3">
        <w:rPr>
          <w:rFonts w:cs="Calibri"/>
          <w:lang w:eastAsia="ru-RU"/>
        </w:rPr>
        <w:t>ский район</w:t>
      </w:r>
      <w:r w:rsidRPr="000D7887">
        <w:rPr>
          <w:rFonts w:cs="Calibri"/>
          <w:lang w:eastAsia="ru-RU"/>
        </w:rPr>
        <w:t xml:space="preserve"> отметил 620 годовщину со дня </w:t>
      </w:r>
      <w:r w:rsidR="00B763F3">
        <w:rPr>
          <w:rFonts w:cs="Calibri"/>
          <w:lang w:eastAsia="ru-RU"/>
        </w:rPr>
        <w:t>возникновения поселения</w:t>
      </w:r>
      <w:r w:rsidRPr="000D7887">
        <w:rPr>
          <w:rFonts w:cs="Calibri"/>
          <w:lang w:eastAsia="ru-RU"/>
        </w:rPr>
        <w:t xml:space="preserve"> и 230 лет со дня получения статуса города от имени императрицы Екатерины </w:t>
      </w:r>
      <w:r w:rsidRPr="000D7887">
        <w:rPr>
          <w:rFonts w:cs="Calibri"/>
          <w:lang w:val="en-US" w:eastAsia="ru-RU"/>
        </w:rPr>
        <w:t>II</w:t>
      </w:r>
      <w:r w:rsidRPr="000D7887">
        <w:rPr>
          <w:rFonts w:cs="Calibri"/>
          <w:lang w:eastAsia="ru-RU"/>
        </w:rPr>
        <w:t>. Богатая история</w:t>
      </w:r>
      <w:r w:rsidR="0053335D">
        <w:rPr>
          <w:rFonts w:cs="Calibri"/>
          <w:lang w:eastAsia="ru-RU"/>
        </w:rPr>
        <w:t xml:space="preserve"> края</w:t>
      </w:r>
      <w:r w:rsidRPr="000D7887">
        <w:rPr>
          <w:rFonts w:cs="Calibri"/>
          <w:lang w:eastAsia="ru-RU"/>
        </w:rPr>
        <w:t>, несомненно, будет способствовать воспитанию  патриотизма и гордости за свою малую родину.</w:t>
      </w:r>
    </w:p>
    <w:p w:rsidR="00BA0041" w:rsidRPr="000D7887" w:rsidRDefault="00BA0041" w:rsidP="0011301C">
      <w:pPr>
        <w:spacing w:after="0" w:line="240" w:lineRule="auto"/>
        <w:ind w:firstLine="709"/>
        <w:jc w:val="both"/>
        <w:rPr>
          <w:rFonts w:cs="Calibri"/>
          <w:iCs/>
          <w:lang w:eastAsia="ru-RU"/>
        </w:rPr>
      </w:pPr>
      <w:r w:rsidRPr="000D7887">
        <w:rPr>
          <w:rFonts w:cs="Calibri"/>
          <w:iCs/>
          <w:lang w:eastAsia="ru-RU"/>
        </w:rPr>
        <w:t xml:space="preserve">Пособие  адресовано учащимся общеобразовательных учреждений города Мамадыш и Мамадышского района, преподавателям, классным руководителям. </w:t>
      </w:r>
      <w:r w:rsidRPr="000D7887">
        <w:rPr>
          <w:rFonts w:cs="Calibri"/>
          <w:lang w:eastAsia="ru-RU"/>
        </w:rPr>
        <w:t xml:space="preserve">Учебное пособие  «История </w:t>
      </w:r>
      <w:r w:rsidR="00B763F3">
        <w:rPr>
          <w:rFonts w:cs="Calibri"/>
          <w:lang w:eastAsia="ru-RU"/>
        </w:rPr>
        <w:t>Мамадышского края</w:t>
      </w:r>
      <w:r w:rsidRPr="000D7887">
        <w:rPr>
          <w:rFonts w:cs="Calibri"/>
          <w:lang w:eastAsia="ru-RU"/>
        </w:rPr>
        <w:t>» создано учителями истории, методистами</w:t>
      </w:r>
      <w:r w:rsidR="00B763F3">
        <w:rPr>
          <w:rFonts w:cs="Calibri"/>
          <w:lang w:eastAsia="ru-RU"/>
        </w:rPr>
        <w:t>.</w:t>
      </w:r>
      <w:r w:rsidRPr="000D7887">
        <w:rPr>
          <w:rFonts w:cs="Calibri"/>
          <w:lang w:eastAsia="ru-RU"/>
        </w:rPr>
        <w:t xml:space="preserve"> Авторы учебного пособия  стремились отразить на его страницах все сферы жизни и деятельности </w:t>
      </w:r>
      <w:r w:rsidR="00B763F3">
        <w:rPr>
          <w:rFonts w:cs="Calibri"/>
          <w:lang w:eastAsia="ru-RU"/>
        </w:rPr>
        <w:t>мамадышцев</w:t>
      </w:r>
      <w:r w:rsidRPr="000D7887">
        <w:rPr>
          <w:rFonts w:cs="Calibri"/>
          <w:lang w:eastAsia="ru-RU"/>
        </w:rPr>
        <w:t xml:space="preserve">, самые важные вехи истории. </w:t>
      </w:r>
    </w:p>
    <w:p w:rsidR="00537E52" w:rsidRPr="00F513B9" w:rsidRDefault="00515D44" w:rsidP="0011301C">
      <w:pPr>
        <w:spacing w:after="0" w:line="240" w:lineRule="auto"/>
        <w:ind w:firstLine="709"/>
        <w:jc w:val="center"/>
        <w:rPr>
          <w:b/>
          <w:sz w:val="36"/>
          <w:szCs w:val="36"/>
        </w:rPr>
      </w:pPr>
      <w:r w:rsidRPr="00F513B9">
        <w:rPr>
          <w:b/>
          <w:sz w:val="36"/>
          <w:szCs w:val="36"/>
        </w:rPr>
        <w:br w:type="page"/>
      </w:r>
    </w:p>
    <w:sdt>
      <w:sdtPr>
        <w:rPr>
          <w:rFonts w:ascii="Calibri" w:hAnsi="Calibri"/>
          <w:b w:val="0"/>
          <w:bCs w:val="0"/>
          <w:color w:val="auto"/>
          <w:sz w:val="22"/>
          <w:szCs w:val="22"/>
        </w:rPr>
        <w:id w:val="11360096"/>
        <w:docPartObj>
          <w:docPartGallery w:val="Table of Contents"/>
          <w:docPartUnique/>
        </w:docPartObj>
      </w:sdtPr>
      <w:sdtEndPr>
        <w:rPr>
          <w:color w:val="548DD4" w:themeColor="text2" w:themeTint="99"/>
        </w:rPr>
      </w:sdtEndPr>
      <w:sdtContent>
        <w:p w:rsidR="005F6F7D" w:rsidRDefault="005F6F7D">
          <w:pPr>
            <w:pStyle w:val="ad"/>
          </w:pPr>
          <w:r>
            <w:t>Оглавление</w:t>
          </w:r>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r w:rsidRPr="005F6F7D">
            <w:rPr>
              <w:color w:val="548DD4" w:themeColor="text2" w:themeTint="99"/>
            </w:rPr>
            <w:fldChar w:fldCharType="begin"/>
          </w:r>
          <w:r w:rsidR="005F6F7D" w:rsidRPr="005F6F7D">
            <w:rPr>
              <w:color w:val="548DD4" w:themeColor="text2" w:themeTint="99"/>
            </w:rPr>
            <w:instrText xml:space="preserve"> TOC \o "1-3" \h \z \u </w:instrText>
          </w:r>
          <w:r w:rsidRPr="005F6F7D">
            <w:rPr>
              <w:color w:val="548DD4" w:themeColor="text2" w:themeTint="99"/>
            </w:rPr>
            <w:fldChar w:fldCharType="separate"/>
          </w:r>
          <w:hyperlink w:anchor="_Toc321995665" w:history="1">
            <w:r w:rsidR="005F6F7D" w:rsidRPr="005F6F7D">
              <w:rPr>
                <w:rStyle w:val="a5"/>
                <w:rFonts w:ascii="Arial Black" w:hAnsi="Arial Black"/>
                <w:noProof/>
                <w:color w:val="548DD4" w:themeColor="text2" w:themeTint="99"/>
              </w:rPr>
              <w:t>«Введение в курс «История Мамадышского края».</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_Toc321995665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7</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66" w:history="1">
            <w:r w:rsidR="005F6F7D" w:rsidRPr="005F6F7D">
              <w:rPr>
                <w:rStyle w:val="a5"/>
                <w:rFonts w:ascii="Arial Black" w:hAnsi="Arial Black"/>
                <w:noProof/>
                <w:color w:val="548DD4" w:themeColor="text2" w:themeTint="99"/>
              </w:rPr>
              <w:t>§ 2.География Мамадышского района.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_Toc321995666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8</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67" w:history="1">
            <w:r w:rsidR="005F6F7D" w:rsidRPr="005F6F7D">
              <w:rPr>
                <w:rStyle w:val="a5"/>
                <w:rFonts w:ascii="Arial Black" w:hAnsi="Arial Black"/>
                <w:noProof/>
                <w:color w:val="548DD4" w:themeColor="text2" w:themeTint="99"/>
              </w:rPr>
              <w:t>§3.Основные археологические памятники Мамадышского района, относящиеся к  булгарской культуре.</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_Toc321995667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16</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68" w:history="1">
            <w:r w:rsidR="005F6F7D" w:rsidRPr="005F6F7D">
              <w:rPr>
                <w:rStyle w:val="a5"/>
                <w:rFonts w:ascii="Arial Black" w:hAnsi="Arial Black"/>
                <w:noProof/>
                <w:color w:val="548DD4" w:themeColor="text2" w:themeTint="99"/>
              </w:rPr>
              <w:t>§ 4.«Легенды и были о городе Мамадыш»</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_Toc321995668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21</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69" w:history="1">
            <w:r w:rsidR="005F6F7D" w:rsidRPr="005F6F7D">
              <w:rPr>
                <w:rStyle w:val="a5"/>
                <w:rFonts w:ascii="Arial Black" w:hAnsi="Arial Black"/>
                <w:noProof/>
                <w:color w:val="548DD4" w:themeColor="text2" w:themeTint="99"/>
              </w:rPr>
              <w:t>§ 5.Позднее Булгарское княжество в Западном Предкамье Город Кирменчук в XIII-XIV в.в.</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_Toc321995669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24</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0" w:history="1">
            <w:r w:rsidR="005F6F7D" w:rsidRPr="005F6F7D">
              <w:rPr>
                <w:rStyle w:val="a5"/>
                <w:rFonts w:ascii="Arial Black" w:hAnsi="Arial Black"/>
                <w:noProof/>
                <w:color w:val="548DD4" w:themeColor="text2" w:themeTint="99"/>
              </w:rPr>
              <w:t>§6.Кладбище ханов («Ханнар зираты»).</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_Toc321995670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28</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1" w:history="1">
            <w:r w:rsidR="005F6F7D" w:rsidRPr="005F6F7D">
              <w:rPr>
                <w:rStyle w:val="a5"/>
                <w:rFonts w:ascii="Arial Black" w:hAnsi="Arial Black"/>
                <w:noProof/>
                <w:color w:val="548DD4" w:themeColor="text2" w:themeTint="99"/>
              </w:rPr>
              <w:t>§ 7.Крестьянские волнения  XVIII в.в. Мамадышском крае. Мамадышцы в Пугачевском восстании.</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_Toc321995671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32</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2" w:history="1">
            <w:r w:rsidR="005F6F7D" w:rsidRPr="005F6F7D">
              <w:rPr>
                <w:rStyle w:val="a5"/>
                <w:rFonts w:ascii="Arial Black" w:hAnsi="Arial Black"/>
                <w:noProof/>
                <w:color w:val="548DD4" w:themeColor="text2" w:themeTint="99"/>
              </w:rPr>
              <w:t>§8.Уездный Мамадыш в конце XVIII – XIX в.в. В ранге российских городов.</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_Toc321995672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35</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3" w:history="1">
            <w:r w:rsidR="005F6F7D" w:rsidRPr="005F6F7D">
              <w:rPr>
                <w:rStyle w:val="a5"/>
                <w:rFonts w:ascii="Arial Black" w:hAnsi="Arial Black"/>
                <w:noProof/>
                <w:color w:val="548DD4" w:themeColor="text2" w:themeTint="99"/>
              </w:rPr>
              <w:t>§9.Мултанское дело</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_Toc321995673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37</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4" w:history="1">
            <w:r w:rsidR="005F6F7D" w:rsidRPr="005F6F7D">
              <w:rPr>
                <w:rStyle w:val="a5"/>
                <w:rFonts w:ascii="Arial Black" w:hAnsi="Arial Black"/>
                <w:noProof/>
                <w:color w:val="548DD4" w:themeColor="text2" w:themeTint="99"/>
              </w:rPr>
              <w:t>§10.Мамадышский уезд в период отмены крепостного права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_Toc321995674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38</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5" w:history="1">
            <w:r w:rsidR="005F6F7D" w:rsidRPr="005F6F7D">
              <w:rPr>
                <w:rStyle w:val="a5"/>
                <w:rFonts w:ascii="Arial Black" w:hAnsi="Arial Black"/>
                <w:noProof/>
                <w:color w:val="548DD4" w:themeColor="text2" w:themeTint="99"/>
              </w:rPr>
              <w:t>§ 11.«Железная Вера» - Вера Николаевна Фигнер.</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_Toc321995675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39</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6" w:history="1">
            <w:r w:rsidR="005F6F7D" w:rsidRPr="005F6F7D">
              <w:rPr>
                <w:rStyle w:val="a5"/>
                <w:rFonts w:ascii="Arial Black" w:hAnsi="Arial Black"/>
                <w:noProof/>
                <w:color w:val="548DD4" w:themeColor="text2" w:themeTint="99"/>
              </w:rPr>
              <w:t>§12-13.Купеческие династии Мамадышского уезда XIX века.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_Toc321995676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41</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7" w:history="1">
            <w:r w:rsidR="005F6F7D" w:rsidRPr="005F6F7D">
              <w:rPr>
                <w:rStyle w:val="a5"/>
                <w:rFonts w:ascii="Arial Black" w:hAnsi="Arial Black"/>
                <w:noProof/>
                <w:color w:val="548DD4" w:themeColor="text2" w:themeTint="99"/>
              </w:rPr>
              <w:t>§14.«Культурная жизнь Мамадыша во второй половине XIX- начале XXвека»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_Toc321995677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45</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8" w:history="1">
            <w:r w:rsidR="005F6F7D" w:rsidRPr="005F6F7D">
              <w:rPr>
                <w:rStyle w:val="a5"/>
                <w:rFonts w:ascii="Arial Black" w:hAnsi="Arial Black"/>
                <w:noProof/>
                <w:color w:val="548DD4" w:themeColor="text2" w:themeTint="99"/>
              </w:rPr>
              <w:t>§15.Развитие религии в Мамадышском крае.</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_Toc321995678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48</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79" w:history="1">
            <w:r w:rsidR="005F6F7D" w:rsidRPr="005F6F7D">
              <w:rPr>
                <w:rStyle w:val="a5"/>
                <w:rFonts w:ascii="Arial Black" w:hAnsi="Arial Black"/>
                <w:noProof/>
                <w:color w:val="548DD4" w:themeColor="text2" w:themeTint="99"/>
              </w:rPr>
              <w:t>§16.Участие наших земляков в военных кампаниях начала XX века.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_Toc321995679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54</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0" w:history="1">
            <w:r w:rsidR="005F6F7D" w:rsidRPr="005F6F7D">
              <w:rPr>
                <w:rStyle w:val="a5"/>
                <w:rFonts w:ascii="Arial Black" w:hAnsi="Arial Black"/>
                <w:noProof/>
                <w:color w:val="548DD4" w:themeColor="text2" w:themeTint="99"/>
              </w:rPr>
              <w:t>§17-18. «Февральская революция в Мамадыше. За власть Советов 1917 год. Политика  «Военного коммунизма»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_Toc321995680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56</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1" w:history="1">
            <w:r w:rsidR="005F6F7D" w:rsidRPr="005F6F7D">
              <w:rPr>
                <w:rStyle w:val="a5"/>
                <w:rFonts w:ascii="Arial Black" w:hAnsi="Arial Black"/>
                <w:noProof/>
                <w:color w:val="548DD4" w:themeColor="text2" w:themeTint="99"/>
              </w:rPr>
              <w:t>§19.«Гражданская война и интервенция»</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_Toc321995681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59</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2" w:history="1">
            <w:r w:rsidR="005F6F7D" w:rsidRPr="005F6F7D">
              <w:rPr>
                <w:rStyle w:val="a5"/>
                <w:rFonts w:ascii="Arial Black" w:hAnsi="Arial Black"/>
                <w:noProof/>
                <w:color w:val="548DD4" w:themeColor="text2" w:themeTint="99"/>
              </w:rPr>
              <w:t>§20-21.«Коллективизация и индустриализация в нашем  крае»</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_Toc321995682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64</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3" w:history="1">
            <w:r w:rsidR="005F6F7D" w:rsidRPr="005F6F7D">
              <w:rPr>
                <w:rStyle w:val="a5"/>
                <w:rFonts w:ascii="Arial Black" w:hAnsi="Arial Black"/>
                <w:noProof/>
                <w:color w:val="548DD4" w:themeColor="text2" w:themeTint="99"/>
              </w:rPr>
              <w:t>§22.«Наш край накануне Великой Отечественной войны.</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_Toc321995683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67</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4" w:history="1">
            <w:r w:rsidR="005F6F7D" w:rsidRPr="005F6F7D">
              <w:rPr>
                <w:rStyle w:val="a5"/>
                <w:rFonts w:ascii="Arial Black" w:hAnsi="Arial Black"/>
                <w:noProof/>
                <w:color w:val="548DD4" w:themeColor="text2" w:themeTint="99"/>
              </w:rPr>
              <w:t>§23-24.Мамадыш в годы Великой Отечественной войны.</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_Toc321995684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69</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5" w:history="1">
            <w:r w:rsidR="005F6F7D" w:rsidRPr="005F6F7D">
              <w:rPr>
                <w:rStyle w:val="a5"/>
                <w:rFonts w:ascii="Arial Black" w:hAnsi="Arial Black"/>
                <w:noProof/>
                <w:color w:val="548DD4" w:themeColor="text2" w:themeTint="99"/>
              </w:rPr>
              <w:t>§25.Первые послевоенные пятилетки</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_Toc321995685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71</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6" w:history="1">
            <w:r w:rsidR="005F6F7D" w:rsidRPr="005F6F7D">
              <w:rPr>
                <w:rStyle w:val="a5"/>
                <w:rFonts w:ascii="Arial Black" w:hAnsi="Arial Black"/>
                <w:noProof/>
                <w:color w:val="548DD4" w:themeColor="text2" w:themeTint="99"/>
              </w:rPr>
              <w:t>§26.«Мамадышский край во второй половине XX века»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_Toc321995686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74</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7" w:history="1">
            <w:r w:rsidR="005F6F7D" w:rsidRPr="005F6F7D">
              <w:rPr>
                <w:rStyle w:val="a5"/>
                <w:rFonts w:ascii="Arial Black" w:hAnsi="Arial Black"/>
                <w:noProof/>
                <w:color w:val="548DD4" w:themeColor="text2" w:themeTint="99"/>
              </w:rPr>
              <w:t>§28.Литературные вершины края.</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_Toc321995687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77</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8" w:history="1">
            <w:r w:rsidR="005F6F7D" w:rsidRPr="005F6F7D">
              <w:rPr>
                <w:rStyle w:val="a5"/>
                <w:rFonts w:ascii="Arial Black" w:hAnsi="Arial Black"/>
                <w:noProof/>
                <w:color w:val="548DD4" w:themeColor="text2" w:themeTint="99"/>
              </w:rPr>
              <w:t>§28.Музыкальные вершины края.</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_Toc321995688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80</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89" w:history="1">
            <w:r w:rsidR="005F6F7D" w:rsidRPr="005F6F7D">
              <w:rPr>
                <w:rStyle w:val="a5"/>
                <w:rFonts w:ascii="Arial Black" w:hAnsi="Arial Black"/>
                <w:noProof/>
                <w:color w:val="548DD4" w:themeColor="text2" w:themeTint="99"/>
              </w:rPr>
              <w:t>§29-30.Ими гордится земля Мамадышская.</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_Toc321995689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86</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0" w:history="1">
            <w:r w:rsidR="005F6F7D" w:rsidRPr="005F6F7D">
              <w:rPr>
                <w:rStyle w:val="a5"/>
                <w:rFonts w:ascii="Arial Black" w:hAnsi="Arial Black"/>
                <w:noProof/>
                <w:color w:val="548DD4" w:themeColor="text2" w:themeTint="99"/>
              </w:rPr>
              <w:t>§ 31.В жизни всегда есть место подвигу.</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_Toc321995690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93</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1" w:history="1">
            <w:r w:rsidR="005F6F7D" w:rsidRPr="005F6F7D">
              <w:rPr>
                <w:rStyle w:val="a5"/>
                <w:rFonts w:ascii="Arial Black" w:hAnsi="Arial Black"/>
                <w:noProof/>
                <w:color w:val="548DD4" w:themeColor="text2" w:themeTint="99"/>
              </w:rPr>
              <w:t>§32. Мамадыш сегодня и завтра.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_Toc321995691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98</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2" w:history="1">
            <w:r w:rsidR="005F6F7D" w:rsidRPr="005F6F7D">
              <w:rPr>
                <w:rStyle w:val="a5"/>
                <w:rFonts w:ascii="Arial Black" w:hAnsi="Arial Black"/>
                <w:noProof/>
                <w:color w:val="548DD4" w:themeColor="text2" w:themeTint="99"/>
              </w:rPr>
              <w:t>Приложение 1.</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_Toc321995692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103</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3" w:history="1">
            <w:r w:rsidR="005F6F7D" w:rsidRPr="005F6F7D">
              <w:rPr>
                <w:rStyle w:val="a5"/>
                <w:rFonts w:ascii="Arial Black" w:hAnsi="Arial Black"/>
                <w:noProof/>
                <w:color w:val="548DD4" w:themeColor="text2" w:themeTint="99"/>
              </w:rPr>
              <w:t>Приложение 2.</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_Toc321995693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104</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4" w:history="1">
            <w:r w:rsidR="005F6F7D" w:rsidRPr="005F6F7D">
              <w:rPr>
                <w:rStyle w:val="a5"/>
                <w:rFonts w:ascii="Arial Black" w:hAnsi="Arial Black"/>
                <w:noProof/>
                <w:color w:val="548DD4" w:themeColor="text2" w:themeTint="99"/>
              </w:rPr>
              <w:t>Литература</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_Toc321995694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107</w:t>
            </w:r>
            <w:r w:rsidRPr="005F6F7D">
              <w:rPr>
                <w:noProof/>
                <w:webHidden/>
                <w:color w:val="548DD4" w:themeColor="text2" w:themeTint="99"/>
              </w:rPr>
              <w:fldChar w:fldCharType="end"/>
            </w:r>
          </w:hyperlink>
        </w:p>
        <w:p w:rsidR="005F6F7D" w:rsidRPr="005F6F7D" w:rsidRDefault="00E150F4">
          <w:pPr>
            <w:pStyle w:val="11"/>
            <w:tabs>
              <w:tab w:val="right" w:leader="dot" w:pos="9345"/>
            </w:tabs>
            <w:rPr>
              <w:rFonts w:asciiTheme="minorHAnsi" w:eastAsiaTheme="minorEastAsia" w:hAnsiTheme="minorHAnsi" w:cstheme="minorBidi"/>
              <w:noProof/>
              <w:color w:val="548DD4" w:themeColor="text2" w:themeTint="99"/>
              <w:lang w:eastAsia="ru-RU"/>
            </w:rPr>
          </w:pPr>
          <w:hyperlink w:anchor="_Toc321995695" w:history="1">
            <w:r w:rsidR="005F6F7D" w:rsidRPr="005F6F7D">
              <w:rPr>
                <w:rStyle w:val="a5"/>
                <w:rFonts w:ascii="Arial Black" w:hAnsi="Arial Black"/>
                <w:noProof/>
                <w:color w:val="548DD4" w:themeColor="text2" w:themeTint="99"/>
              </w:rPr>
              <w:t>Источники</w:t>
            </w:r>
            <w:r w:rsidR="005F6F7D" w:rsidRPr="005F6F7D">
              <w:rPr>
                <w:noProof/>
                <w:webHidden/>
                <w:color w:val="548DD4" w:themeColor="text2" w:themeTint="99"/>
              </w:rPr>
              <w:tab/>
            </w:r>
            <w:r w:rsidRPr="005F6F7D">
              <w:rPr>
                <w:noProof/>
                <w:webHidden/>
                <w:color w:val="548DD4" w:themeColor="text2" w:themeTint="99"/>
              </w:rPr>
              <w:fldChar w:fldCharType="begin"/>
            </w:r>
            <w:r w:rsidR="005F6F7D" w:rsidRPr="005F6F7D">
              <w:rPr>
                <w:noProof/>
                <w:webHidden/>
                <w:color w:val="548DD4" w:themeColor="text2" w:themeTint="99"/>
              </w:rPr>
              <w:instrText xml:space="preserve"> PAGEREF _Toc321995695 \h </w:instrText>
            </w:r>
            <w:r w:rsidRPr="005F6F7D">
              <w:rPr>
                <w:noProof/>
                <w:webHidden/>
                <w:color w:val="548DD4" w:themeColor="text2" w:themeTint="99"/>
              </w:rPr>
            </w:r>
            <w:r w:rsidRPr="005F6F7D">
              <w:rPr>
                <w:noProof/>
                <w:webHidden/>
                <w:color w:val="548DD4" w:themeColor="text2" w:themeTint="99"/>
              </w:rPr>
              <w:fldChar w:fldCharType="separate"/>
            </w:r>
            <w:r w:rsidR="005F6F7D" w:rsidRPr="005F6F7D">
              <w:rPr>
                <w:noProof/>
                <w:webHidden/>
                <w:color w:val="548DD4" w:themeColor="text2" w:themeTint="99"/>
              </w:rPr>
              <w:t>107</w:t>
            </w:r>
            <w:r w:rsidRPr="005F6F7D">
              <w:rPr>
                <w:noProof/>
                <w:webHidden/>
                <w:color w:val="548DD4" w:themeColor="text2" w:themeTint="99"/>
              </w:rPr>
              <w:fldChar w:fldCharType="end"/>
            </w:r>
          </w:hyperlink>
        </w:p>
        <w:p w:rsidR="005F6F7D" w:rsidRPr="005F6F7D" w:rsidRDefault="00E150F4">
          <w:pPr>
            <w:rPr>
              <w:color w:val="548DD4" w:themeColor="text2" w:themeTint="99"/>
            </w:rPr>
          </w:pPr>
          <w:r w:rsidRPr="005F6F7D">
            <w:rPr>
              <w:color w:val="548DD4" w:themeColor="text2" w:themeTint="99"/>
            </w:rPr>
            <w:fldChar w:fldCharType="end"/>
          </w:r>
        </w:p>
      </w:sdtContent>
    </w:sdt>
    <w:p w:rsidR="00144DF1" w:rsidRPr="00D4196B" w:rsidRDefault="00515D44" w:rsidP="00D4196B">
      <w:pPr>
        <w:pStyle w:val="1"/>
        <w:spacing w:before="0" w:after="0" w:line="240" w:lineRule="auto"/>
        <w:ind w:firstLine="709"/>
        <w:jc w:val="center"/>
        <w:rPr>
          <w:rFonts w:ascii="Arial Black" w:hAnsi="Arial Black"/>
          <w:color w:val="365F91" w:themeColor="accent1" w:themeShade="BF"/>
          <w:szCs w:val="40"/>
        </w:rPr>
      </w:pPr>
      <w:r w:rsidRPr="005F6F7D">
        <w:rPr>
          <w:color w:val="548DD4" w:themeColor="text2" w:themeTint="99"/>
        </w:rPr>
        <w:br w:type="page"/>
      </w:r>
      <w:bookmarkStart w:id="0" w:name="_Toc314254147"/>
      <w:bookmarkStart w:id="1" w:name="_Toc314254337"/>
      <w:bookmarkStart w:id="2" w:name="_Toc314254443"/>
      <w:bookmarkStart w:id="3" w:name="_Toc314296786"/>
      <w:bookmarkStart w:id="4" w:name="_Toc321995665"/>
      <w:r w:rsidR="00144DF1" w:rsidRPr="00D4196B">
        <w:rPr>
          <w:rFonts w:ascii="Arial Black" w:hAnsi="Arial Black"/>
          <w:color w:val="365F91" w:themeColor="accent1" w:themeShade="BF"/>
        </w:rPr>
        <w:lastRenderedPageBreak/>
        <w:t>«Введение в курс «История Мамадышского края».</w:t>
      </w:r>
      <w:bookmarkEnd w:id="0"/>
      <w:bookmarkEnd w:id="1"/>
      <w:bookmarkEnd w:id="2"/>
      <w:bookmarkEnd w:id="3"/>
      <w:bookmarkEnd w:id="4"/>
    </w:p>
    <w:p w:rsidR="00515D44" w:rsidRPr="00F513B9" w:rsidRDefault="00515D44" w:rsidP="0011301C">
      <w:pPr>
        <w:spacing w:after="0" w:line="240" w:lineRule="auto"/>
        <w:ind w:firstLine="709"/>
        <w:jc w:val="right"/>
      </w:pPr>
    </w:p>
    <w:p w:rsidR="00F344E2" w:rsidRPr="00AE6FD7" w:rsidRDefault="00144DF1" w:rsidP="0011301C">
      <w:pPr>
        <w:spacing w:after="0" w:line="240" w:lineRule="auto"/>
        <w:ind w:firstLine="709"/>
        <w:jc w:val="right"/>
      </w:pPr>
      <w:r>
        <w:t xml:space="preserve">Это, удивительный мир, история родного края... </w:t>
      </w:r>
    </w:p>
    <w:p w:rsidR="00F344E2" w:rsidRPr="00155E94" w:rsidRDefault="00F344E2" w:rsidP="0011301C">
      <w:pPr>
        <w:spacing w:after="0" w:line="240" w:lineRule="auto"/>
        <w:ind w:firstLine="709"/>
        <w:jc w:val="both"/>
      </w:pPr>
      <w:r w:rsidRPr="00155E94">
        <w:t xml:space="preserve">Родина. Отчизна. Отечество. Эти слова </w:t>
      </w:r>
      <w:r w:rsidR="00B544B6">
        <w:t>мы всегда пишем с большой буквы</w:t>
      </w:r>
      <w:r w:rsidRPr="00155E94">
        <w:t>, ведь ими мы называем свою Родину. Эти слова мы произносим с большой гордостью.</w:t>
      </w:r>
    </w:p>
    <w:p w:rsidR="00F344E2" w:rsidRPr="00155E94" w:rsidRDefault="004527B8" w:rsidP="0011301C">
      <w:pPr>
        <w:spacing w:after="0" w:line="240" w:lineRule="auto"/>
        <w:ind w:firstLine="709"/>
        <w:jc w:val="both"/>
      </w:pPr>
      <w:r>
        <w:t xml:space="preserve">Слово Родина звучит  из </w:t>
      </w:r>
      <w:r w:rsidR="00F344E2" w:rsidRPr="00155E94">
        <w:t>на</w:t>
      </w:r>
      <w:r w:rsidR="00E40D1B">
        <w:t>ших уст, как родной дом, где мы</w:t>
      </w:r>
      <w:r w:rsidR="00F344E2" w:rsidRPr="00155E94">
        <w:t xml:space="preserve"> сделали первые шаг</w:t>
      </w:r>
      <w:r w:rsidR="00CE0C6C">
        <w:t xml:space="preserve">и и произнесли первые слова; </w:t>
      </w:r>
      <w:r w:rsidR="00F344E2" w:rsidRPr="00155E94">
        <w:t xml:space="preserve"> она начинается с близких нам люд</w:t>
      </w:r>
      <w:r w:rsidR="00CE0C6C">
        <w:t xml:space="preserve">ей; Родина </w:t>
      </w:r>
      <w:proofErr w:type="gramStart"/>
      <w:r w:rsidR="00CE0C6C">
        <w:t>-р</w:t>
      </w:r>
      <w:proofErr w:type="gramEnd"/>
      <w:r w:rsidR="00CE0C6C">
        <w:t xml:space="preserve">одной дом. </w:t>
      </w:r>
    </w:p>
    <w:p w:rsidR="00F344E2" w:rsidRPr="00155E94" w:rsidRDefault="00F344E2" w:rsidP="0011301C">
      <w:pPr>
        <w:spacing w:after="0" w:line="240" w:lineRule="auto"/>
        <w:ind w:firstLine="709"/>
        <w:jc w:val="both"/>
      </w:pPr>
      <w:r w:rsidRPr="00155E94">
        <w:t xml:space="preserve">Для многих Родина берет начало </w:t>
      </w:r>
      <w:proofErr w:type="gramStart"/>
      <w:r w:rsidRPr="00155E94">
        <w:t>с</w:t>
      </w:r>
      <w:proofErr w:type="gramEnd"/>
      <w:r w:rsidRPr="00155E94">
        <w:t xml:space="preserve"> отчего дома. Отчий, значит отцовский. Это слово  от того же корня, что и</w:t>
      </w:r>
      <w:r>
        <w:t xml:space="preserve"> </w:t>
      </w:r>
      <w:r w:rsidRPr="00155E94">
        <w:t>слово «Отечеств</w:t>
      </w:r>
      <w:r>
        <w:t>о».  Они близки по значению: От</w:t>
      </w:r>
      <w:r w:rsidRPr="00155E94">
        <w:t>е</w:t>
      </w:r>
      <w:r>
        <w:t>че</w:t>
      </w:r>
      <w:r w:rsidRPr="00155E94">
        <w:t>ство – земля наших отцов, отчий дом – дом нашего отца.</w:t>
      </w:r>
    </w:p>
    <w:p w:rsidR="00F344E2" w:rsidRPr="00155E94" w:rsidRDefault="00F344E2" w:rsidP="0011301C">
      <w:pPr>
        <w:spacing w:after="0" w:line="240" w:lineRule="auto"/>
        <w:ind w:firstLine="709"/>
        <w:jc w:val="both"/>
      </w:pPr>
      <w:r w:rsidRPr="00155E94">
        <w:t>Каким был наш отчий дом, где бы он не находился, он всегда нам будет дорог и близок. Родные, с детств</w:t>
      </w:r>
      <w:r w:rsidR="00CE0C6C">
        <w:t>а знакомые места, которые запали</w:t>
      </w:r>
      <w:r w:rsidRPr="00155E94">
        <w:t xml:space="preserve"> в сердце – это наша малая Родина, наш родной край. </w:t>
      </w:r>
    </w:p>
    <w:p w:rsidR="00F344E2" w:rsidRPr="00155E94" w:rsidRDefault="00F344E2" w:rsidP="0011301C">
      <w:pPr>
        <w:spacing w:after="0" w:line="240" w:lineRule="auto"/>
        <w:ind w:firstLine="709"/>
        <w:jc w:val="both"/>
      </w:pPr>
      <w:r w:rsidRPr="00155E94">
        <w:t>Родной край – это тропа от родительского дома; это люди, те, кто здесь жил до нас, и те, кто живет сейчас рядом с</w:t>
      </w:r>
      <w:r w:rsidR="00CE0C6C">
        <w:t xml:space="preserve"> </w:t>
      </w:r>
      <w:r w:rsidRPr="00155E94">
        <w:t>нами; это зеленеющее всходами зерна</w:t>
      </w:r>
      <w:proofErr w:type="gramStart"/>
      <w:r w:rsidRPr="00155E94">
        <w:t xml:space="preserve"> </w:t>
      </w:r>
      <w:r w:rsidR="00CE0C6C">
        <w:t>,</w:t>
      </w:r>
      <w:proofErr w:type="gramEnd"/>
      <w:r w:rsidR="00CE0C6C">
        <w:t>бескрайни</w:t>
      </w:r>
      <w:r w:rsidRPr="00155E94">
        <w:t>е поля и шумный, многолюдный наш город Мамадыш.</w:t>
      </w:r>
    </w:p>
    <w:p w:rsidR="00F344E2" w:rsidRPr="00155E94" w:rsidRDefault="00F344E2" w:rsidP="0011301C">
      <w:pPr>
        <w:spacing w:after="0" w:line="240" w:lineRule="auto"/>
        <w:ind w:firstLine="709"/>
        <w:jc w:val="both"/>
      </w:pPr>
      <w:r w:rsidRPr="00155E94">
        <w:t xml:space="preserve">В нашем крае своя природа, свой климат, свой животный и </w:t>
      </w:r>
      <w:r w:rsidR="00CE0C6C">
        <w:t xml:space="preserve">растительный мир, свои названия сел и незабываемый город. </w:t>
      </w:r>
      <w:r w:rsidRPr="00155E94">
        <w:t xml:space="preserve"> Свои живописные уголки: дали неоглядные, леса и перелески, долины рек, холмы и горы.</w:t>
      </w:r>
    </w:p>
    <w:p w:rsidR="00F344E2" w:rsidRPr="00155E94" w:rsidRDefault="00F344E2" w:rsidP="0011301C">
      <w:pPr>
        <w:spacing w:after="0" w:line="240" w:lineRule="auto"/>
        <w:ind w:firstLine="709"/>
        <w:jc w:val="both"/>
      </w:pPr>
      <w:r w:rsidRPr="00155E94">
        <w:t>Скоро ты откроешь для себя удивительный мир истории. Ты узнаешь, какой трудный и д</w:t>
      </w:r>
      <w:r>
        <w:t xml:space="preserve">олгий путь через столетия прошел </w:t>
      </w:r>
      <w:r w:rsidRPr="00155E94">
        <w:t xml:space="preserve"> наш край, какой он был и какой он стал. </w:t>
      </w:r>
    </w:p>
    <w:p w:rsidR="00F344E2" w:rsidRPr="00155E94" w:rsidRDefault="00F344E2" w:rsidP="0011301C">
      <w:pPr>
        <w:spacing w:after="0" w:line="240" w:lineRule="auto"/>
        <w:ind w:firstLine="709"/>
        <w:jc w:val="both"/>
      </w:pPr>
      <w:r w:rsidRPr="00155E94">
        <w:t>У каждого народа  есть свое настоящее и прошлое. Каждый человек хочет знат</w:t>
      </w:r>
      <w:r>
        <w:t xml:space="preserve">ь, откуда взялись и как жили его </w:t>
      </w:r>
      <w:r w:rsidRPr="00155E94">
        <w:t>предки. В старину говорили: «Расскажи нам свою историю, и мы скажем, кто ты».</w:t>
      </w:r>
    </w:p>
    <w:p w:rsidR="00F344E2" w:rsidRPr="00155E94" w:rsidRDefault="00F344E2" w:rsidP="0011301C">
      <w:pPr>
        <w:spacing w:after="0" w:line="240" w:lineRule="auto"/>
        <w:ind w:firstLine="709"/>
        <w:jc w:val="both"/>
      </w:pPr>
      <w:r>
        <w:t xml:space="preserve">История – </w:t>
      </w:r>
      <w:r w:rsidRPr="00155E94">
        <w:t xml:space="preserve"> наука, которая изучает прошлое народов: прошедшие события, жизнь людей, их занятия и культуру. А культура в свою очередь – это достижения людей в области науки и техники, образования и искусства.</w:t>
      </w:r>
    </w:p>
    <w:p w:rsidR="00F344E2" w:rsidRPr="00155E94" w:rsidRDefault="00CE0C6C" w:rsidP="0011301C">
      <w:pPr>
        <w:spacing w:after="0" w:line="240" w:lineRule="auto"/>
        <w:ind w:firstLine="709"/>
        <w:jc w:val="both"/>
      </w:pPr>
      <w:r>
        <w:t xml:space="preserve">История – помогает жить. Узнать прошлое.  В те </w:t>
      </w:r>
      <w:r w:rsidR="00F344E2" w:rsidRPr="00155E94">
        <w:t>далекие времена наши предки испытывали огромные трудности, невзгоды и лишения. Многие из них погибли во время разорительных воин и других бед. Но, несмотря на все тяготы, жизнь продолжалась. Годы горестей и несчастий сменялись лучшими временами. История учит нас справедливости, помогает по-новому взглянуть на окружающий мир.</w:t>
      </w:r>
    </w:p>
    <w:p w:rsidR="00F344E2" w:rsidRPr="00155E94" w:rsidRDefault="00F344E2" w:rsidP="0011301C">
      <w:pPr>
        <w:spacing w:after="0" w:line="240" w:lineRule="auto"/>
        <w:ind w:firstLine="709"/>
        <w:jc w:val="both"/>
      </w:pPr>
      <w:r w:rsidRPr="00155E94">
        <w:t>История – это дорога времени. Она уходит вглубь веков, в седую древность. Тогда еще не умели писать и читать. И все же многое о них мы знаем.</w:t>
      </w:r>
    </w:p>
    <w:p w:rsidR="00F344E2" w:rsidRPr="00155E94" w:rsidRDefault="00F344E2" w:rsidP="0011301C">
      <w:pPr>
        <w:spacing w:after="0" w:line="240" w:lineRule="auto"/>
        <w:ind w:firstLine="709"/>
        <w:jc w:val="both"/>
      </w:pPr>
      <w:r w:rsidRPr="00155E94">
        <w:t>Прежде всего</w:t>
      </w:r>
      <w:r>
        <w:t xml:space="preserve">, </w:t>
      </w:r>
      <w:r w:rsidRPr="00155E94">
        <w:t xml:space="preserve"> много интересного хранит земля. В ней ученые находят остатки поселков и даже целых городов, в которых когда-то жили люди. В этих городах сохранились не т</w:t>
      </w:r>
      <w:r w:rsidR="00CE0C6C">
        <w:t xml:space="preserve">олько дома, но и некоторые вещи. О </w:t>
      </w:r>
      <w:r w:rsidRPr="00155E94">
        <w:t xml:space="preserve"> занятиях, одежде, обычаях людей узнают по черепкам глиняных горшков и кувшинов, сохранившимся кусочкам кожи, обломками игл, ножей и других предметов. О многом могут рассказать проржавевшие мечи шлемы, щиты и кольчуги. Встречаются даже пролежавшие в земле сотни лет зерна и косточки фруктов.</w:t>
      </w:r>
    </w:p>
    <w:p w:rsidR="00F344E2" w:rsidRDefault="00F344E2" w:rsidP="0011301C">
      <w:pPr>
        <w:spacing w:after="0" w:line="240" w:lineRule="auto"/>
        <w:ind w:firstLine="709"/>
        <w:jc w:val="both"/>
      </w:pPr>
      <w:r w:rsidRPr="00155E94">
        <w:t>Соприкоснуться с историей можно не только в залах музея, у стен древней крепостей или у памятника погибшим героям. История живет в нас, в нашей речи, в наших именах и фамилиях, в наших привычках, в любимых книгах и фильмах, в народных песнях, в названиях города и сел, улиц.</w:t>
      </w:r>
      <w:r>
        <w:t xml:space="preserve"> </w:t>
      </w:r>
      <w:r w:rsidRPr="00155E94">
        <w:t>Она всюду и везде.</w:t>
      </w:r>
      <w:r>
        <w:t xml:space="preserve"> </w:t>
      </w:r>
    </w:p>
    <w:p w:rsidR="00F344E2" w:rsidRDefault="00F344E2" w:rsidP="0011301C">
      <w:pPr>
        <w:spacing w:after="0" w:line="240" w:lineRule="auto"/>
        <w:ind w:firstLine="709"/>
        <w:jc w:val="both"/>
      </w:pPr>
      <w:r>
        <w:t xml:space="preserve"> «Береги честь смолоду» - гласит народная пословица. Честь – это уважение человека самому себе, это уважение тех людей, которые его окружают. И еще честь – это доброе имя человека. Если человек любит свою семью, родных и близких, он постарается сделать все от него зависящее, чтобы быть достойным своей фа</w:t>
      </w:r>
      <w:r w:rsidR="00CE0C6C">
        <w:t xml:space="preserve">милии, своей родословной. Поэтому </w:t>
      </w:r>
      <w:r>
        <w:t xml:space="preserve"> мы должны бороться за чистоту экологии нашего края, сохранить исторические памятники, живописные уголки родного края. Этим мы поможем сохранить неповторимую красоту и историю нашего родного края.</w:t>
      </w:r>
    </w:p>
    <w:p w:rsidR="00F344E2" w:rsidRDefault="00F344E2" w:rsidP="0011301C">
      <w:pPr>
        <w:spacing w:after="0" w:line="240" w:lineRule="auto"/>
        <w:ind w:firstLine="709"/>
        <w:jc w:val="both"/>
      </w:pPr>
    </w:p>
    <w:p w:rsidR="00144DF1" w:rsidRDefault="00144DF1" w:rsidP="0011301C">
      <w:pPr>
        <w:spacing w:after="0" w:line="240" w:lineRule="auto"/>
        <w:ind w:firstLine="709"/>
        <w:jc w:val="both"/>
      </w:pPr>
      <w:r>
        <w:t>В этой книге вы  узнаете,  какой путь через столетия прошел наш Мамадышский край, какой он был и какой стал. У каждого края есть свое настоящее и прошлое.</w:t>
      </w:r>
    </w:p>
    <w:p w:rsidR="00144DF1" w:rsidRDefault="00144DF1" w:rsidP="0011301C">
      <w:pPr>
        <w:spacing w:after="0" w:line="240" w:lineRule="auto"/>
        <w:ind w:firstLine="709"/>
        <w:jc w:val="both"/>
      </w:pPr>
      <w:r>
        <w:t>В  книге содержатся рассказы о знаменательных  событиях истории, о подвигах людей нашего края.</w:t>
      </w:r>
    </w:p>
    <w:p w:rsidR="00144DF1" w:rsidRDefault="00144DF1" w:rsidP="0011301C">
      <w:pPr>
        <w:spacing w:after="0" w:line="240" w:lineRule="auto"/>
        <w:ind w:firstLine="709"/>
        <w:jc w:val="both"/>
      </w:pPr>
      <w:r>
        <w:t>А теперь о том, как правильно работать с книгой. Сначала весь текст надо прочитать целиком, стараясь понять в нем самое главное, узнать смысл но</w:t>
      </w:r>
      <w:r w:rsidR="00B0442B">
        <w:t xml:space="preserve">вых слов, терминов. Затем </w:t>
      </w:r>
      <w:r>
        <w:t>текст, следует читать по абзацам, выделяя в каждом из них</w:t>
      </w:r>
      <w:r w:rsidR="00EF0F07">
        <w:t xml:space="preserve"> самое главное. Потом необходимо </w:t>
      </w:r>
      <w:r>
        <w:t>нимательно п</w:t>
      </w:r>
      <w:r w:rsidR="00EF0F07">
        <w:t xml:space="preserve">осмотреть иллюстрации к параграфу </w:t>
      </w:r>
      <w:r>
        <w:t>и прочитать подписи к ним. Иллюстрации дадут дополнительные сведения, помогут лучше понять прочитанный вами текст.</w:t>
      </w:r>
    </w:p>
    <w:p w:rsidR="00144DF1" w:rsidRDefault="00EF0F07" w:rsidP="0011301C">
      <w:pPr>
        <w:spacing w:after="0" w:line="240" w:lineRule="auto"/>
        <w:ind w:firstLine="709"/>
        <w:jc w:val="both"/>
      </w:pPr>
      <w:r>
        <w:t xml:space="preserve">В истории Мамадышского  </w:t>
      </w:r>
      <w:r w:rsidR="00144DF1">
        <w:t xml:space="preserve"> края встречается много самых разных названий сел и деревень и т.д. Чтобы представить, где они находятся, надо обратиться к картам Мамадышского края. Рассматривая карту, сначала надо посмотреть легенду и ознакомиться с условными обозначениями, обратить внимание на раскраску и прочитать подписи. После этого без труда найдешь на карте все, что нужно.</w:t>
      </w:r>
    </w:p>
    <w:p w:rsidR="00144DF1" w:rsidRDefault="00144DF1" w:rsidP="0011301C">
      <w:pPr>
        <w:spacing w:after="0" w:line="240" w:lineRule="auto"/>
        <w:ind w:firstLine="709"/>
        <w:jc w:val="both"/>
      </w:pPr>
      <w:r>
        <w:t>При работе с картой, а так же чтении учебника  вы увидите выделенные жирным шрифтом важнейшие исторические даты. Вам надо их хорошо запомнить. В тексте встречаются обозначения  веков. Век - это промежуток времени, равный ста годам. Например, век,  в который вы начали жить, или вы родились (двадцатый), начался 1 января 1901 года, а закончился 31 января 2000 года. А сейчас идет двадцать первый век. Этот век начался 1 января 2001года, а закончится 31 января 2100 года. Века обозначают не арабскими цифрами, а римскими (</w:t>
      </w:r>
      <w:r>
        <w:rPr>
          <w:lang w:val="en-US"/>
        </w:rPr>
        <w:t>XXI</w:t>
      </w:r>
      <w:r>
        <w:t xml:space="preserve"> век</w:t>
      </w:r>
      <w:r w:rsidRPr="003810FC">
        <w:t>)</w:t>
      </w:r>
      <w:r>
        <w:t>.</w:t>
      </w:r>
    </w:p>
    <w:p w:rsidR="00144DF1" w:rsidRDefault="00144DF1" w:rsidP="0011301C">
      <w:pPr>
        <w:spacing w:after="0" w:line="240" w:lineRule="auto"/>
        <w:ind w:firstLine="709"/>
        <w:jc w:val="both"/>
      </w:pPr>
      <w:r>
        <w:t>Чтобы убедиться, что вы хорошо поняли прочитанное, ответьте на вопросы и выполните задания, помещенные в конце параграфов.   Отвечая на них, вы сможете проверить, насколько хорошо знаете основные события истории и важнейшие даты, умеете составлять рассказ и многое другое.</w:t>
      </w:r>
    </w:p>
    <w:p w:rsidR="00144DF1" w:rsidRDefault="00144DF1" w:rsidP="0011301C">
      <w:pPr>
        <w:spacing w:after="0" w:line="240" w:lineRule="auto"/>
        <w:ind w:firstLine="709"/>
        <w:jc w:val="both"/>
      </w:pPr>
      <w:r>
        <w:t>Этой учебной книгой вам придет</w:t>
      </w:r>
      <w:r w:rsidR="00EF0F07">
        <w:t>ся пользоваться весь учебный год.</w:t>
      </w:r>
      <w:r>
        <w:t xml:space="preserve"> И вы, конечно, постараетесь сохранить ее как можно лучше. Отнеситесь к ней аккуратно и бережно: ведь после вас она перейдет к другим ученикам.</w:t>
      </w:r>
    </w:p>
    <w:p w:rsidR="00144DF1" w:rsidRDefault="00144DF1" w:rsidP="0011301C">
      <w:pPr>
        <w:spacing w:after="0" w:line="240" w:lineRule="auto"/>
        <w:ind w:firstLine="709"/>
        <w:jc w:val="both"/>
      </w:pPr>
      <w:r>
        <w:t xml:space="preserve">  Желаем вам успехов в изучении нового интересного и увлекательного предмета – истории родного края!  </w:t>
      </w:r>
      <w:r w:rsidRPr="00991C4E">
        <w:t xml:space="preserve"> </w:t>
      </w:r>
      <w:r>
        <w:t xml:space="preserve">  </w:t>
      </w:r>
    </w:p>
    <w:p w:rsidR="00CE0C6C" w:rsidRPr="007A1927" w:rsidRDefault="00CE0C6C" w:rsidP="0011301C">
      <w:pPr>
        <w:spacing w:after="0" w:line="240" w:lineRule="auto"/>
        <w:ind w:firstLine="709"/>
        <w:rPr>
          <w:b/>
          <w:color w:val="FF0000"/>
        </w:rPr>
      </w:pPr>
      <w:r>
        <w:t xml:space="preserve">   </w:t>
      </w:r>
      <w:r w:rsidRPr="007A1927">
        <w:rPr>
          <w:b/>
          <w:color w:val="FF0000"/>
        </w:rPr>
        <w:t>Домашнее задание:</w:t>
      </w:r>
    </w:p>
    <w:p w:rsidR="00CE0C6C" w:rsidRDefault="00CE0C6C" w:rsidP="0011301C">
      <w:pPr>
        <w:spacing w:after="0" w:line="240" w:lineRule="auto"/>
        <w:ind w:firstLine="709"/>
        <w:rPr>
          <w:lang w:val="en-US"/>
        </w:rPr>
      </w:pPr>
      <w:r w:rsidRPr="007A1927">
        <w:rPr>
          <w:b/>
          <w:color w:val="FF0000"/>
        </w:rPr>
        <w:t xml:space="preserve">   Вопросы</w:t>
      </w:r>
      <w:proofErr w:type="gramStart"/>
      <w:r>
        <w:t xml:space="preserve"> :</w:t>
      </w:r>
      <w:proofErr w:type="gramEnd"/>
    </w:p>
    <w:p w:rsidR="007A1927" w:rsidRPr="007A1927" w:rsidRDefault="00E150F4" w:rsidP="0011301C">
      <w:pPr>
        <w:spacing w:after="0" w:line="240" w:lineRule="auto"/>
        <w:ind w:firstLine="709"/>
        <w:rPr>
          <w:lang w:val="en-US"/>
        </w:rPr>
      </w:pPr>
      <w:r>
        <w:rPr>
          <w:noProof/>
          <w:lang w:eastAsia="ru-RU"/>
        </w:rPr>
        <w:pict>
          <v:shapetype id="_x0000_t32" coordsize="21600,21600" o:spt="32" o:oned="t" path="m,l21600,21600e" filled="f">
            <v:path arrowok="t" fillok="f" o:connecttype="none"/>
            <o:lock v:ext="edit" shapetype="t"/>
          </v:shapetype>
          <v:shape id="_x0000_s1281" type="#_x0000_t32" style="position:absolute;left:0;text-align:left;margin-left:-16.05pt;margin-top:5.6pt;width:515.25pt;height:.75pt;flip:y;z-index:251720192" o:connectortype="straight" strokecolor="#c0504d" strokeweight="3pt">
            <v:shadow type="perspective" color="#622423" opacity=".5" offset="1pt" offset2="-1pt"/>
          </v:shape>
        </w:pict>
      </w:r>
    </w:p>
    <w:p w:rsidR="00CE0C6C" w:rsidRDefault="00CE0C6C" w:rsidP="0011301C">
      <w:pPr>
        <w:numPr>
          <w:ilvl w:val="0"/>
          <w:numId w:val="43"/>
        </w:numPr>
        <w:spacing w:after="0" w:line="240" w:lineRule="auto"/>
        <w:ind w:left="0" w:firstLine="709"/>
      </w:pPr>
      <w:r>
        <w:t>Что такое Родина?</w:t>
      </w:r>
    </w:p>
    <w:p w:rsidR="00CE0C6C" w:rsidRDefault="00CE0C6C" w:rsidP="0011301C">
      <w:pPr>
        <w:numPr>
          <w:ilvl w:val="0"/>
          <w:numId w:val="43"/>
        </w:numPr>
        <w:spacing w:after="0" w:line="240" w:lineRule="auto"/>
        <w:ind w:left="0" w:firstLine="709"/>
      </w:pPr>
      <w:r>
        <w:t>Что объясняет слово «Отечество»?</w:t>
      </w:r>
    </w:p>
    <w:p w:rsidR="00CE0C6C" w:rsidRDefault="00CE0C6C" w:rsidP="0011301C">
      <w:pPr>
        <w:numPr>
          <w:ilvl w:val="0"/>
          <w:numId w:val="43"/>
        </w:numPr>
        <w:spacing w:after="0" w:line="240" w:lineRule="auto"/>
        <w:ind w:left="0" w:firstLine="709"/>
      </w:pPr>
      <w:r>
        <w:t>Дайте объяснение</w:t>
      </w:r>
      <w:r w:rsidR="00EF0F07">
        <w:t xml:space="preserve"> понятия Родной край</w:t>
      </w:r>
      <w:r>
        <w:t>?</w:t>
      </w:r>
    </w:p>
    <w:p w:rsidR="00CE0C6C" w:rsidRDefault="00EF0F07" w:rsidP="0011301C">
      <w:pPr>
        <w:numPr>
          <w:ilvl w:val="0"/>
          <w:numId w:val="43"/>
        </w:numPr>
        <w:spacing w:after="0" w:line="240" w:lineRule="auto"/>
        <w:ind w:left="0" w:firstLine="709"/>
      </w:pPr>
      <w:r>
        <w:t>Объясните понятие – «история</w:t>
      </w:r>
      <w:r w:rsidR="00A820FC">
        <w:t>»</w:t>
      </w:r>
      <w:r w:rsidR="00CE0C6C">
        <w:t xml:space="preserve"> </w:t>
      </w:r>
      <w:r>
        <w:t>Что она изучает?</w:t>
      </w:r>
    </w:p>
    <w:p w:rsidR="00CE0C6C" w:rsidRDefault="00EF0F07" w:rsidP="0011301C">
      <w:pPr>
        <w:numPr>
          <w:ilvl w:val="0"/>
          <w:numId w:val="43"/>
        </w:numPr>
        <w:spacing w:after="0" w:line="240" w:lineRule="auto"/>
        <w:ind w:left="0" w:firstLine="709"/>
      </w:pPr>
      <w:r>
        <w:t>Что для вас Мамадыш и Мамадышский край?</w:t>
      </w:r>
    </w:p>
    <w:p w:rsidR="001E2FB3" w:rsidRDefault="001E2FB3" w:rsidP="0011301C">
      <w:pPr>
        <w:pStyle w:val="1"/>
        <w:spacing w:before="0" w:after="0" w:line="240" w:lineRule="auto"/>
        <w:ind w:firstLine="709"/>
        <w:jc w:val="center"/>
        <w:rPr>
          <w:szCs w:val="36"/>
        </w:rPr>
      </w:pPr>
      <w:bookmarkStart w:id="5" w:name="_Toc314254338"/>
      <w:bookmarkStart w:id="6" w:name="_Toc314254444"/>
      <w:bookmarkStart w:id="7" w:name="_Toc314254148"/>
    </w:p>
    <w:p w:rsidR="008276CF"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8" w:name="_Toc314296787"/>
      <w:bookmarkStart w:id="9" w:name="_Toc321995666"/>
      <w:r w:rsidRPr="00D4196B">
        <w:rPr>
          <w:rFonts w:ascii="Arial Black" w:hAnsi="Arial Black"/>
          <w:color w:val="365F91" w:themeColor="accent1" w:themeShade="BF"/>
        </w:rPr>
        <w:t>§</w:t>
      </w:r>
      <w:r w:rsidR="00434BF6" w:rsidRPr="00D4196B">
        <w:rPr>
          <w:rFonts w:ascii="Arial Black" w:hAnsi="Arial Black"/>
          <w:color w:val="365F91" w:themeColor="accent1" w:themeShade="BF"/>
        </w:rPr>
        <w:t xml:space="preserve"> 2.География Мамадышского района.</w:t>
      </w:r>
      <w:bookmarkEnd w:id="5"/>
      <w:bookmarkEnd w:id="6"/>
      <w:bookmarkEnd w:id="8"/>
      <w:bookmarkEnd w:id="9"/>
    </w:p>
    <w:bookmarkEnd w:id="7"/>
    <w:p w:rsidR="00434BF6" w:rsidRPr="000F2EBD" w:rsidRDefault="00434BF6" w:rsidP="0011301C">
      <w:pPr>
        <w:spacing w:after="0" w:line="240" w:lineRule="auto"/>
        <w:ind w:firstLine="709"/>
        <w:jc w:val="both"/>
      </w:pPr>
      <w:r w:rsidRPr="000F2EBD">
        <w:rPr>
          <w:color w:val="333333"/>
        </w:rPr>
        <w:t xml:space="preserve">Мамадышский </w:t>
      </w:r>
      <w:r>
        <w:rPr>
          <w:color w:val="333333"/>
        </w:rPr>
        <w:t xml:space="preserve">муниципальный </w:t>
      </w:r>
      <w:r w:rsidRPr="000F2EBD">
        <w:rPr>
          <w:color w:val="333333"/>
        </w:rPr>
        <w:t xml:space="preserve">район занимает часть земель древней Булгарии на берегах рек Кама и Вятка. </w:t>
      </w:r>
      <w:r>
        <w:rPr>
          <w:color w:val="333333"/>
        </w:rPr>
        <w:t xml:space="preserve"> </w:t>
      </w:r>
      <w:r w:rsidRPr="000F2EBD">
        <w:rPr>
          <w:color w:val="333333"/>
        </w:rPr>
        <w:t>Район образован в 1931 году. После ликвидации в 1961 году Таканышского района его часть присоединилась к Мамадышскому</w:t>
      </w:r>
      <w:r>
        <w:rPr>
          <w:color w:val="333333"/>
        </w:rPr>
        <w:t xml:space="preserve"> муниципальному</w:t>
      </w:r>
      <w:r w:rsidRPr="000F2EBD">
        <w:rPr>
          <w:color w:val="333333"/>
        </w:rPr>
        <w:t xml:space="preserve"> району, и он стал крупнейшим в республике районом (2,6 тыс. кв. км). </w:t>
      </w:r>
    </w:p>
    <w:p w:rsidR="00434BF6" w:rsidRPr="006A1F90" w:rsidRDefault="00434BF6" w:rsidP="0011301C">
      <w:pPr>
        <w:spacing w:after="0" w:line="240" w:lineRule="auto"/>
        <w:ind w:firstLine="709"/>
        <w:jc w:val="both"/>
        <w:rPr>
          <w:sz w:val="18"/>
          <w:szCs w:val="18"/>
        </w:rPr>
      </w:pPr>
      <w:r>
        <w:t xml:space="preserve">Территория Мамадышского муниципального района расположена в восточной части Русской равнины, на </w:t>
      </w:r>
      <w:proofErr w:type="gramStart"/>
      <w:r>
        <w:t>северо - востоке</w:t>
      </w:r>
      <w:proofErr w:type="gramEnd"/>
      <w:r>
        <w:t xml:space="preserve"> Татарстана. На востоке он граничит с Елабужским районом, на юге - с Нижнекамским и Чистопольским, на западе – с Тюлячинским и Сабинским, на севере – Кукморским районом, на </w:t>
      </w:r>
      <w:proofErr w:type="gramStart"/>
      <w:r>
        <w:t>северо – востоке</w:t>
      </w:r>
      <w:proofErr w:type="gramEnd"/>
      <w:r>
        <w:t xml:space="preserve"> с Республикой Удмуртия.</w:t>
      </w:r>
      <w:r w:rsidR="006A1F90">
        <w:t xml:space="preserve"> </w:t>
      </w:r>
      <w:r w:rsidR="006A1F90" w:rsidRPr="006A1F90">
        <w:rPr>
          <w:sz w:val="18"/>
          <w:szCs w:val="18"/>
        </w:rPr>
        <w:t>(См</w:t>
      </w:r>
      <w:proofErr w:type="gramStart"/>
      <w:r w:rsidR="006A1F90" w:rsidRPr="006A1F90">
        <w:rPr>
          <w:sz w:val="18"/>
          <w:szCs w:val="18"/>
        </w:rPr>
        <w:t>.П</w:t>
      </w:r>
      <w:proofErr w:type="gramEnd"/>
      <w:r w:rsidR="006A1F90" w:rsidRPr="006A1F90">
        <w:rPr>
          <w:sz w:val="18"/>
          <w:szCs w:val="18"/>
        </w:rPr>
        <w:t>риложение №1,карта «Мамадышский муниципальный район»).</w:t>
      </w:r>
    </w:p>
    <w:p w:rsidR="00434BF6" w:rsidRDefault="00434BF6" w:rsidP="0011301C">
      <w:pPr>
        <w:spacing w:after="0" w:line="240" w:lineRule="auto"/>
        <w:ind w:firstLine="709"/>
        <w:jc w:val="both"/>
      </w:pPr>
      <w:r>
        <w:t>Мамадышский муниципальный район расположен очень близко к Кировской области. Территория района протянулась с севера на юг на 70 км/га, с запада на восток на 80 км/га. Площадь составляет 2,6 тыс. кв. км</w:t>
      </w:r>
      <w:proofErr w:type="gramStart"/>
      <w:r>
        <w:t xml:space="preserve">., </w:t>
      </w:r>
      <w:proofErr w:type="gramEnd"/>
      <w:r>
        <w:t xml:space="preserve">что равно площади европейского государства Люксембург. Линия границ района не извилистая и естественной ее границей на востоке является река Вятка, </w:t>
      </w:r>
      <w:r>
        <w:lastRenderedPageBreak/>
        <w:t xml:space="preserve">на юге река Кама. Положение Мамадышского муниципального района  в </w:t>
      </w:r>
      <w:proofErr w:type="gramStart"/>
      <w:r>
        <w:t>экономико – географическом</w:t>
      </w:r>
      <w:proofErr w:type="gramEnd"/>
      <w:r>
        <w:t xml:space="preserve"> отношении удобно. Судоходство по рекам Вятка и Кама, автомагистраль Москва – Уфа благоприятствуют экономическим отношениям с дальними и ближними соседями. Расстояние до Казани – </w:t>
      </w:r>
      <w:smartTag w:uri="urn:schemas-microsoft-com:office:smarttags" w:element="metricconverter">
        <w:smartTagPr>
          <w:attr w:name="ProductID" w:val="167 км"/>
        </w:smartTagPr>
        <w:r>
          <w:t>167 км</w:t>
        </w:r>
      </w:smartTag>
      <w:r>
        <w:t xml:space="preserve">, до Набережных Челнов – </w:t>
      </w:r>
      <w:smartTag w:uri="urn:schemas-microsoft-com:office:smarttags" w:element="metricconverter">
        <w:smartTagPr>
          <w:attr w:name="ProductID" w:val="87 км"/>
        </w:smartTagPr>
        <w:r>
          <w:t>87 км</w:t>
        </w:r>
      </w:smartTag>
      <w:r>
        <w:t xml:space="preserve">, до Кукмора – </w:t>
      </w:r>
      <w:smartTag w:uri="urn:schemas-microsoft-com:office:smarttags" w:element="metricconverter">
        <w:smartTagPr>
          <w:attr w:name="ProductID" w:val="80 км"/>
        </w:smartTagPr>
        <w:r>
          <w:t>80 км</w:t>
        </w:r>
      </w:smartTag>
      <w:r>
        <w:t>.</w:t>
      </w:r>
    </w:p>
    <w:p w:rsidR="00434BF6" w:rsidRDefault="00434BF6" w:rsidP="0011301C">
      <w:pPr>
        <w:spacing w:after="0" w:line="240" w:lineRule="auto"/>
        <w:ind w:firstLine="709"/>
        <w:jc w:val="both"/>
      </w:pPr>
      <w:r>
        <w:t>Районный центр город Мамадыш находится 55 градусов 43 минуты северной широты и 51 градусов 25 минут восточной долготы.</w:t>
      </w:r>
    </w:p>
    <w:p w:rsidR="00434BF6" w:rsidRDefault="00434BF6" w:rsidP="0011301C">
      <w:pPr>
        <w:spacing w:after="0" w:line="240" w:lineRule="auto"/>
        <w:ind w:firstLine="709"/>
        <w:jc w:val="both"/>
      </w:pPr>
      <w:r>
        <w:t>Мамадышский</w:t>
      </w:r>
      <w:r w:rsidRPr="007A4083">
        <w:t xml:space="preserve"> </w:t>
      </w:r>
      <w:r>
        <w:t>муниципальный район состоит из 132 деревень (64 сел, 48 деревень, 18 поселков), относящихся к 33 Советам местного самоуправления. В районе, городе, деревнях и поселках управление осуществляют  Советы местного самоуправления и местная администрация.</w:t>
      </w:r>
    </w:p>
    <w:p w:rsidR="00434BF6" w:rsidRDefault="00434BF6" w:rsidP="0011301C">
      <w:pPr>
        <w:spacing w:after="0" w:line="240" w:lineRule="auto"/>
        <w:ind w:firstLine="709"/>
      </w:pPr>
    </w:p>
    <w:p w:rsidR="00434BF6" w:rsidRPr="007A1927" w:rsidRDefault="00434BF6" w:rsidP="0011301C">
      <w:pPr>
        <w:spacing w:after="0" w:line="240" w:lineRule="auto"/>
        <w:ind w:firstLine="709"/>
        <w:rPr>
          <w:b/>
          <w:i/>
          <w:color w:val="FF0000"/>
          <w:u w:val="single"/>
          <w:lang w:val="en-US"/>
        </w:rPr>
      </w:pPr>
      <w:r w:rsidRPr="007A1927">
        <w:rPr>
          <w:b/>
          <w:i/>
          <w:color w:val="FF0000"/>
          <w:u w:val="single"/>
        </w:rPr>
        <w:t xml:space="preserve">Работа с картой: </w:t>
      </w:r>
    </w:p>
    <w:p w:rsidR="007A1927" w:rsidRPr="007A1927" w:rsidRDefault="00E150F4" w:rsidP="0011301C">
      <w:pPr>
        <w:spacing w:after="0" w:line="240" w:lineRule="auto"/>
        <w:ind w:firstLine="709"/>
        <w:rPr>
          <w:b/>
          <w:i/>
          <w:u w:val="single"/>
          <w:lang w:val="en-US"/>
        </w:rPr>
      </w:pPr>
      <w:r>
        <w:rPr>
          <w:b/>
          <w:i/>
          <w:noProof/>
          <w:u w:val="single"/>
          <w:lang w:eastAsia="ru-RU"/>
        </w:rPr>
        <w:pict>
          <v:shape id="_x0000_s1282" type="#_x0000_t32" style="position:absolute;left:0;text-align:left;margin-left:-16.05pt;margin-top:5.6pt;width:515.25pt;height:.75pt;flip:y;z-index:251721216" o:connectortype="straight" strokecolor="#c0504d" strokeweight="3pt">
            <v:shadow type="perspective" color="#622423" opacity=".5" offset="1pt" offset2="-1pt"/>
          </v:shape>
        </w:pict>
      </w:r>
    </w:p>
    <w:p w:rsidR="00434BF6" w:rsidRPr="002801E3" w:rsidRDefault="00434BF6" w:rsidP="0011301C">
      <w:pPr>
        <w:numPr>
          <w:ilvl w:val="0"/>
          <w:numId w:val="2"/>
        </w:numPr>
        <w:spacing w:after="0" w:line="240" w:lineRule="auto"/>
        <w:ind w:left="0" w:firstLine="709"/>
        <w:jc w:val="both"/>
      </w:pPr>
      <w:r w:rsidRPr="002801E3">
        <w:t xml:space="preserve">Найдите на карте административно-территориального деления Республики Татарстан Мамадышский муниципальный район. Каково его расположение относительно рек Вятка и Кама? </w:t>
      </w:r>
    </w:p>
    <w:p w:rsidR="00434BF6" w:rsidRPr="002801E3" w:rsidRDefault="00434BF6" w:rsidP="0011301C">
      <w:pPr>
        <w:numPr>
          <w:ilvl w:val="0"/>
          <w:numId w:val="2"/>
        </w:numPr>
        <w:spacing w:after="0" w:line="240" w:lineRule="auto"/>
        <w:ind w:left="0" w:firstLine="709"/>
        <w:jc w:val="both"/>
      </w:pPr>
      <w:r w:rsidRPr="002801E3">
        <w:t>Где расположен Мамадышский муниципальный район? Укажите географическое положение.</w:t>
      </w:r>
    </w:p>
    <w:p w:rsidR="00434BF6" w:rsidRDefault="00434BF6" w:rsidP="0011301C">
      <w:pPr>
        <w:spacing w:after="0" w:line="240" w:lineRule="auto"/>
        <w:ind w:firstLine="709"/>
        <w:rPr>
          <w:b/>
          <w:i/>
          <w:color w:val="FF0000"/>
          <w:u w:val="single"/>
          <w:lang w:val="en-US"/>
        </w:rPr>
      </w:pPr>
      <w:r w:rsidRPr="002801E3">
        <w:rPr>
          <w:b/>
          <w:i/>
          <w:color w:val="FF0000"/>
          <w:u w:val="single"/>
        </w:rPr>
        <w:t>Вопросы и задания:</w:t>
      </w:r>
    </w:p>
    <w:p w:rsidR="007A1927" w:rsidRPr="007A1927" w:rsidRDefault="00E150F4" w:rsidP="0011301C">
      <w:pPr>
        <w:spacing w:after="0" w:line="240" w:lineRule="auto"/>
        <w:ind w:firstLine="709"/>
        <w:rPr>
          <w:b/>
          <w:i/>
          <w:color w:val="FF0000"/>
          <w:u w:val="single"/>
          <w:lang w:val="en-US"/>
        </w:rPr>
      </w:pPr>
      <w:r>
        <w:rPr>
          <w:b/>
          <w:i/>
          <w:noProof/>
          <w:color w:val="FF0000"/>
          <w:u w:val="single"/>
          <w:lang w:eastAsia="ru-RU"/>
        </w:rPr>
        <w:pict>
          <v:shape id="_x0000_s1263" type="#_x0000_t32" style="position:absolute;left:0;text-align:left;margin-left:-16.05pt;margin-top:6.65pt;width:515.25pt;height:.75pt;flip:y;z-index:251702784" o:connectortype="straight" strokecolor="#c0504d" strokeweight="3pt">
            <v:shadow type="perspective" color="#622423" opacity=".5" offset="1pt" offset2="-1pt"/>
          </v:shape>
        </w:pict>
      </w:r>
    </w:p>
    <w:p w:rsidR="00434BF6" w:rsidRDefault="00434BF6" w:rsidP="0011301C">
      <w:pPr>
        <w:numPr>
          <w:ilvl w:val="0"/>
          <w:numId w:val="3"/>
        </w:numPr>
        <w:tabs>
          <w:tab w:val="clear" w:pos="360"/>
          <w:tab w:val="num" w:pos="720"/>
        </w:tabs>
        <w:spacing w:after="0" w:line="240" w:lineRule="auto"/>
        <w:ind w:left="0" w:firstLine="709"/>
        <w:jc w:val="both"/>
      </w:pPr>
      <w:r>
        <w:t xml:space="preserve">Отметьте на контурной карте Татарстана границы Мамадышского муниципального района, соседних  районов и субъектов России </w:t>
      </w:r>
    </w:p>
    <w:p w:rsidR="00434BF6" w:rsidRDefault="00434BF6" w:rsidP="0011301C">
      <w:pPr>
        <w:spacing w:after="0" w:line="240" w:lineRule="auto"/>
        <w:ind w:firstLine="709"/>
        <w:jc w:val="both"/>
      </w:pPr>
      <w:r w:rsidRPr="00B96304">
        <w:rPr>
          <w:b/>
        </w:rPr>
        <w:t xml:space="preserve">Рельеф </w:t>
      </w:r>
      <w:r>
        <w:t xml:space="preserve">района очень разнообразен. Район расположен на кристаллическом фундаменте Русской платформы северной части Татарского свода. Средняя высота над уровнем моря </w:t>
      </w:r>
      <w:smartTag w:uri="urn:schemas-microsoft-com:office:smarttags" w:element="metricconverter">
        <w:smartTagPr>
          <w:attr w:name="ProductID" w:val="170 метров"/>
        </w:smartTagPr>
        <w:r>
          <w:t>170 метров</w:t>
        </w:r>
      </w:smartTag>
      <w:r>
        <w:t>. Высшая точка возле деревни Хасаншино (</w:t>
      </w:r>
      <w:smartTag w:uri="urn:schemas-microsoft-com:office:smarttags" w:element="metricconverter">
        <w:smartTagPr>
          <w:attr w:name="ProductID" w:val="170 метров"/>
        </w:smartTagPr>
        <w:r>
          <w:t>170 метров</w:t>
        </w:r>
      </w:smartTag>
      <w:r>
        <w:t xml:space="preserve"> над уровнем моря). Рельеф образован в результате различных  деформаций под воздействием природных сил. Возвышенности, дюн, низин, речных пойм, оврагов, балок (сухих оврагов), сходов. Мамадышский муниципальный    район сильно изрезан рельефными формами: оврагами и балками, появившимися под воздействием водной эрозии. Они составляют до </w:t>
      </w:r>
      <w:smartTag w:uri="urn:schemas-microsoft-com:office:smarttags" w:element="metricconverter">
        <w:smartTagPr>
          <w:attr w:name="ProductID" w:val="2 км"/>
        </w:smartTagPr>
        <w:r>
          <w:t>2 км</w:t>
        </w:r>
      </w:smartTag>
      <w:proofErr w:type="gramStart"/>
      <w:r>
        <w:t>.</w:t>
      </w:r>
      <w:proofErr w:type="gramEnd"/>
      <w:r>
        <w:t xml:space="preserve"> </w:t>
      </w:r>
      <w:proofErr w:type="gramStart"/>
      <w:r>
        <w:t>н</w:t>
      </w:r>
      <w:proofErr w:type="gramEnd"/>
      <w:r>
        <w:t>а 1 кв. км. площади.</w:t>
      </w:r>
    </w:p>
    <w:p w:rsidR="002B2691" w:rsidRDefault="002B2691" w:rsidP="0011301C">
      <w:pPr>
        <w:spacing w:after="0" w:line="240" w:lineRule="auto"/>
        <w:ind w:firstLine="709"/>
      </w:pPr>
    </w:p>
    <w:p w:rsidR="00434BF6" w:rsidRDefault="007A1927" w:rsidP="0011301C">
      <w:pPr>
        <w:spacing w:after="0" w:line="240" w:lineRule="auto"/>
      </w:pPr>
      <w:r>
        <w:rPr>
          <w:noProof/>
          <w:lang w:eastAsia="ru-RU"/>
        </w:rPr>
        <w:drawing>
          <wp:inline distT="0" distB="0" distL="0" distR="0">
            <wp:extent cx="2628900" cy="3514725"/>
            <wp:effectExtent l="19050" t="0" r="0" b="0"/>
            <wp:docPr id="1" name="Рисунок 1" descr="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0"/>
                    <pic:cNvPicPr>
                      <a:picLocks noChangeAspect="1" noChangeArrowheads="1"/>
                    </pic:cNvPicPr>
                  </pic:nvPicPr>
                  <pic:blipFill>
                    <a:blip r:embed="rId8"/>
                    <a:srcRect/>
                    <a:stretch>
                      <a:fillRect/>
                    </a:stretch>
                  </pic:blipFill>
                  <pic:spPr bwMode="auto">
                    <a:xfrm>
                      <a:off x="0" y="0"/>
                      <a:ext cx="2628900" cy="3514725"/>
                    </a:xfrm>
                    <a:prstGeom prst="rect">
                      <a:avLst/>
                    </a:prstGeom>
                    <a:noFill/>
                    <a:ln w="9525">
                      <a:noFill/>
                      <a:miter lim="800000"/>
                      <a:headEnd/>
                      <a:tailEnd/>
                    </a:ln>
                  </pic:spPr>
                </pic:pic>
              </a:graphicData>
            </a:graphic>
          </wp:inline>
        </w:drawing>
      </w:r>
      <w:r w:rsidR="00DA3249">
        <w:t xml:space="preserve">         </w:t>
      </w:r>
      <w:r>
        <w:rPr>
          <w:noProof/>
          <w:lang w:eastAsia="ru-RU"/>
        </w:rPr>
        <w:drawing>
          <wp:inline distT="0" distB="0" distL="0" distR="0">
            <wp:extent cx="2657475" cy="3543300"/>
            <wp:effectExtent l="19050" t="0" r="9525" b="0"/>
            <wp:docPr id="2" name="Рисунок 2" descr="Изображение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 223"/>
                    <pic:cNvPicPr>
                      <a:picLocks noChangeAspect="1" noChangeArrowheads="1"/>
                    </pic:cNvPicPr>
                  </pic:nvPicPr>
                  <pic:blipFill>
                    <a:blip r:embed="rId9"/>
                    <a:srcRect/>
                    <a:stretch>
                      <a:fillRect/>
                    </a:stretch>
                  </pic:blipFill>
                  <pic:spPr bwMode="auto">
                    <a:xfrm>
                      <a:off x="0" y="0"/>
                      <a:ext cx="2657475" cy="3543300"/>
                    </a:xfrm>
                    <a:prstGeom prst="rect">
                      <a:avLst/>
                    </a:prstGeom>
                    <a:noFill/>
                    <a:ln w="9525">
                      <a:noFill/>
                      <a:miter lim="800000"/>
                      <a:headEnd/>
                      <a:tailEnd/>
                    </a:ln>
                  </pic:spPr>
                </pic:pic>
              </a:graphicData>
            </a:graphic>
          </wp:inline>
        </w:drawing>
      </w:r>
      <w:r w:rsidR="00434BF6" w:rsidRPr="003E50CA">
        <w:rPr>
          <w:sz w:val="20"/>
          <w:szCs w:val="20"/>
        </w:rPr>
        <w:t xml:space="preserve"> </w:t>
      </w:r>
      <w:r w:rsidR="00434BF6">
        <w:rPr>
          <w:sz w:val="20"/>
          <w:szCs w:val="20"/>
        </w:rPr>
        <w:t xml:space="preserve">                    </w:t>
      </w:r>
      <w:r w:rsidR="00434BF6" w:rsidRPr="003E50CA">
        <w:rPr>
          <w:sz w:val="20"/>
          <w:szCs w:val="20"/>
        </w:rPr>
        <w:t xml:space="preserve"> </w:t>
      </w:r>
    </w:p>
    <w:p w:rsidR="00DA3249" w:rsidRPr="003E50CA" w:rsidRDefault="00DA3249" w:rsidP="0011301C">
      <w:pPr>
        <w:spacing w:after="0" w:line="240" w:lineRule="auto"/>
        <w:ind w:firstLine="709"/>
        <w:rPr>
          <w:sz w:val="20"/>
          <w:szCs w:val="20"/>
        </w:rPr>
      </w:pPr>
      <w:r>
        <w:rPr>
          <w:sz w:val="20"/>
          <w:szCs w:val="20"/>
        </w:rPr>
        <w:t xml:space="preserve">          </w:t>
      </w:r>
      <w:r w:rsidRPr="003E50CA">
        <w:rPr>
          <w:sz w:val="20"/>
          <w:szCs w:val="20"/>
        </w:rPr>
        <w:t>Берег Камы</w:t>
      </w:r>
      <w:r>
        <w:t xml:space="preserve">                                                                                            </w:t>
      </w:r>
      <w:r>
        <w:rPr>
          <w:sz w:val="20"/>
          <w:szCs w:val="20"/>
        </w:rPr>
        <w:t>Берег Вятки</w:t>
      </w:r>
      <w:r w:rsidRPr="002B2691">
        <w:rPr>
          <w:sz w:val="20"/>
          <w:szCs w:val="20"/>
        </w:rPr>
        <w:t xml:space="preserve"> </w:t>
      </w:r>
      <w:r>
        <w:rPr>
          <w:sz w:val="20"/>
          <w:szCs w:val="20"/>
        </w:rPr>
        <w:t>о</w:t>
      </w:r>
      <w:r w:rsidRPr="003E50CA">
        <w:rPr>
          <w:sz w:val="20"/>
          <w:szCs w:val="20"/>
        </w:rPr>
        <w:t>коло Берсута</w:t>
      </w:r>
    </w:p>
    <w:p w:rsidR="00434BF6" w:rsidRPr="007A1927" w:rsidRDefault="00434BF6" w:rsidP="0011301C">
      <w:pPr>
        <w:spacing w:after="0" w:line="240" w:lineRule="auto"/>
        <w:ind w:firstLine="709"/>
        <w:rPr>
          <w:b/>
          <w:i/>
          <w:color w:val="FF0000"/>
          <w:u w:val="single"/>
          <w:lang w:val="en-US"/>
        </w:rPr>
      </w:pPr>
      <w:r w:rsidRPr="007A1927">
        <w:rPr>
          <w:b/>
          <w:i/>
          <w:color w:val="FF0000"/>
          <w:u w:val="single"/>
        </w:rPr>
        <w:t>Работа с картой:</w:t>
      </w:r>
    </w:p>
    <w:p w:rsidR="007A1927" w:rsidRPr="007A1927" w:rsidRDefault="00E150F4" w:rsidP="0011301C">
      <w:pPr>
        <w:spacing w:after="0" w:line="240" w:lineRule="auto"/>
        <w:ind w:firstLine="709"/>
        <w:rPr>
          <w:b/>
          <w:i/>
          <w:u w:val="single"/>
          <w:lang w:val="en-US"/>
        </w:rPr>
      </w:pPr>
      <w:r>
        <w:rPr>
          <w:b/>
          <w:i/>
          <w:noProof/>
          <w:u w:val="single"/>
          <w:lang w:eastAsia="ru-RU"/>
        </w:rPr>
        <w:pict>
          <v:shape id="_x0000_s1283" type="#_x0000_t32" style="position:absolute;left:0;text-align:left;margin-left:-16.05pt;margin-top:6.1pt;width:515.25pt;height:.75pt;flip:y;z-index:251722240" o:connectortype="straight" strokecolor="#c0504d" strokeweight="3pt">
            <v:shadow type="perspective" color="#622423" opacity=".5" offset="1pt" offset2="-1pt"/>
          </v:shape>
        </w:pict>
      </w:r>
    </w:p>
    <w:p w:rsidR="00434BF6" w:rsidRPr="003E50CA" w:rsidRDefault="00434BF6" w:rsidP="0011301C">
      <w:pPr>
        <w:numPr>
          <w:ilvl w:val="0"/>
          <w:numId w:val="3"/>
        </w:numPr>
        <w:spacing w:after="0" w:line="240" w:lineRule="auto"/>
        <w:ind w:left="0" w:firstLine="709"/>
        <w:rPr>
          <w:b/>
          <w:i/>
        </w:rPr>
      </w:pPr>
      <w:r>
        <w:t>Найдите на карте самую высокую точку на территории Мамадышского района.</w:t>
      </w:r>
    </w:p>
    <w:p w:rsidR="00434BF6" w:rsidRDefault="00434BF6" w:rsidP="0011301C">
      <w:pPr>
        <w:numPr>
          <w:ilvl w:val="0"/>
          <w:numId w:val="3"/>
        </w:numPr>
        <w:tabs>
          <w:tab w:val="clear" w:pos="360"/>
          <w:tab w:val="num" w:pos="1440"/>
        </w:tabs>
        <w:spacing w:after="0" w:line="240" w:lineRule="auto"/>
        <w:ind w:left="0" w:firstLine="709"/>
      </w:pPr>
      <w:r>
        <w:lastRenderedPageBreak/>
        <w:t>Найдите на карте  Мамадышского района и  своего сельского поселения возвышенности.</w:t>
      </w:r>
    </w:p>
    <w:p w:rsidR="00434BF6" w:rsidRDefault="007A1927" w:rsidP="0011301C">
      <w:pPr>
        <w:spacing w:after="0" w:line="240" w:lineRule="auto"/>
        <w:ind w:firstLine="709"/>
        <w:jc w:val="center"/>
      </w:pPr>
      <w:r>
        <w:rPr>
          <w:noProof/>
          <w:lang w:eastAsia="ru-RU"/>
        </w:rPr>
        <w:drawing>
          <wp:inline distT="0" distB="0" distL="0" distR="0">
            <wp:extent cx="4400550" cy="1895475"/>
            <wp:effectExtent l="19050" t="0" r="0" b="0"/>
            <wp:docPr id="3" name="Рисунок 3" descr="щщд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щщдщ"/>
                    <pic:cNvPicPr>
                      <a:picLocks noChangeAspect="1" noChangeArrowheads="1"/>
                    </pic:cNvPicPr>
                  </pic:nvPicPr>
                  <pic:blipFill>
                    <a:blip r:embed="rId10"/>
                    <a:srcRect/>
                    <a:stretch>
                      <a:fillRect/>
                    </a:stretch>
                  </pic:blipFill>
                  <pic:spPr bwMode="auto">
                    <a:xfrm>
                      <a:off x="0" y="0"/>
                      <a:ext cx="4400550" cy="1895475"/>
                    </a:xfrm>
                    <a:prstGeom prst="rect">
                      <a:avLst/>
                    </a:prstGeom>
                    <a:noFill/>
                    <a:ln w="9525">
                      <a:noFill/>
                      <a:miter lim="800000"/>
                      <a:headEnd/>
                      <a:tailEnd/>
                    </a:ln>
                  </pic:spPr>
                </pic:pic>
              </a:graphicData>
            </a:graphic>
          </wp:inline>
        </w:drawing>
      </w:r>
    </w:p>
    <w:p w:rsidR="00434BF6" w:rsidRPr="00E52100" w:rsidRDefault="00434BF6" w:rsidP="0011301C">
      <w:pPr>
        <w:spacing w:after="0" w:line="240" w:lineRule="auto"/>
        <w:ind w:firstLine="709"/>
        <w:jc w:val="center"/>
      </w:pPr>
      <w:r w:rsidRPr="005377E5">
        <w:rPr>
          <w:sz w:val="20"/>
          <w:szCs w:val="20"/>
        </w:rPr>
        <w:t xml:space="preserve">Село </w:t>
      </w:r>
      <w:proofErr w:type="gramStart"/>
      <w:r w:rsidRPr="005377E5">
        <w:rPr>
          <w:sz w:val="20"/>
          <w:szCs w:val="20"/>
        </w:rPr>
        <w:t>Нижняя</w:t>
      </w:r>
      <w:proofErr w:type="gramEnd"/>
      <w:r w:rsidRPr="005377E5">
        <w:rPr>
          <w:sz w:val="20"/>
          <w:szCs w:val="20"/>
        </w:rPr>
        <w:t xml:space="preserve"> Сунь.</w:t>
      </w:r>
      <w:r>
        <w:rPr>
          <w:sz w:val="20"/>
          <w:szCs w:val="20"/>
          <w:lang w:val="tt-RU"/>
        </w:rPr>
        <w:t xml:space="preserve">  На фото  Среднесунская возвышенност</w:t>
      </w:r>
      <w:r>
        <w:rPr>
          <w:sz w:val="20"/>
          <w:szCs w:val="20"/>
        </w:rPr>
        <w:t>ь.</w:t>
      </w:r>
    </w:p>
    <w:p w:rsidR="00434BF6" w:rsidRDefault="00434BF6" w:rsidP="0011301C">
      <w:pPr>
        <w:spacing w:after="0" w:line="240" w:lineRule="auto"/>
        <w:ind w:firstLine="709"/>
        <w:jc w:val="both"/>
      </w:pPr>
      <w:r w:rsidRPr="005207F2">
        <w:rPr>
          <w:b/>
        </w:rPr>
        <w:t>Геологическое строение</w:t>
      </w:r>
      <w:r>
        <w:t xml:space="preserve"> района, как указано на карте тектонического устройства Русской платформы, расположено в центре северной области  Татарского свода.  Этот кристаллический фундамент покрыт наслоением пород толщиной менее </w:t>
      </w:r>
      <w:smartTag w:uri="urn:schemas-microsoft-com:office:smarttags" w:element="metricconverter">
        <w:smartTagPr>
          <w:attr w:name="ProductID" w:val="1600 м"/>
        </w:smartTagPr>
        <w:r>
          <w:t>1600 м</w:t>
        </w:r>
      </w:smartTag>
      <w:r>
        <w:t>.</w:t>
      </w:r>
    </w:p>
    <w:p w:rsidR="00434BF6" w:rsidRDefault="00434BF6" w:rsidP="0011301C">
      <w:pPr>
        <w:spacing w:after="0" w:line="240" w:lineRule="auto"/>
        <w:ind w:firstLine="709"/>
        <w:jc w:val="both"/>
      </w:pPr>
      <w:r>
        <w:t>Слои осевших пород следующие:</w:t>
      </w:r>
    </w:p>
    <w:p w:rsidR="00434BF6" w:rsidRDefault="00434BF6" w:rsidP="0011301C">
      <w:pPr>
        <w:spacing w:after="0" w:line="240" w:lineRule="auto"/>
        <w:ind w:firstLine="709"/>
        <w:jc w:val="both"/>
      </w:pPr>
      <w:r>
        <w:t>самый толстый слой приходится на девонские, каменноугольные (карбонский), и пермские периоды палеозойской эры. Он состоит из рыхлых песчаных, известняковых, мергельных, доломитовых, карбонатных и песчано-глинистых пород. Они используются в качестве строительных материалов. В каждом хозяйстве на горах открыты их карьеры. В пустотах палеозоя образовались залежи битума, нефти и попутного газа. В районе нефтяные скважины  эксплуатируются  возле Кирменей, Мамадыша, Соколки.</w:t>
      </w:r>
    </w:p>
    <w:p w:rsidR="00434BF6" w:rsidRDefault="00434BF6" w:rsidP="0011301C">
      <w:pPr>
        <w:spacing w:after="0" w:line="240" w:lineRule="auto"/>
        <w:ind w:firstLine="709"/>
        <w:jc w:val="both"/>
      </w:pPr>
      <w:r>
        <w:t>Залежи нефти относятся к девонскому, карбонскому, частично пермскому периоду. В пермский период в районе преобладали папоротниковые леса. Об этом свидетельствуют найденные возле деревни Вандовка хорошо сохранившиеся остатки плавунообразных деревьев, остатки кордаита, вальхии в Соколки и Берсуте. Пермский каменный уголь обнаружен возле деревни Берсут (Камский бассейн). Пермские наслоения выходят на поверхность на возвышенностях. Частая смена в этот период моря и суши, климатические изменения привели к образованию медной руды. Однако они залегают в основном в виде небольших  месторождений. В районе  они относятся к бассейнам рек Берсутка и</w:t>
      </w:r>
      <w:proofErr w:type="gramStart"/>
      <w:r>
        <w:t xml:space="preserve"> Ш</w:t>
      </w:r>
      <w:proofErr w:type="gramEnd"/>
      <w:r>
        <w:t xml:space="preserve">ия, их промышленная добыча и переработка велась </w:t>
      </w:r>
      <w:r>
        <w:rPr>
          <w:lang w:val="en-US"/>
        </w:rPr>
        <w:t>XVIII</w:t>
      </w:r>
      <w:r w:rsidRPr="00CB529C">
        <w:t>-</w:t>
      </w:r>
      <w:r>
        <w:rPr>
          <w:lang w:val="en-US"/>
        </w:rPr>
        <w:t>XIX</w:t>
      </w:r>
      <w:r>
        <w:t xml:space="preserve"> веках. К этому периоду относятся и минеральные воды. Залежи самой молодой антропогенной (четвертичной) эры встречаются в основном в руслах рек района. Они состоят из тонких наслоений песка, щебня, глины, глинистого песка. Полезные ископаемые антропогенной системы: кирпичный песок встречается на берегах рек, строительный песок, гравий на дне рек Кама и Вятка.</w:t>
      </w:r>
    </w:p>
    <w:p w:rsidR="00434BF6" w:rsidRDefault="00434BF6" w:rsidP="0011301C">
      <w:pPr>
        <w:spacing w:after="0" w:line="240" w:lineRule="auto"/>
        <w:ind w:firstLine="709"/>
        <w:jc w:val="both"/>
      </w:pPr>
      <w:r>
        <w:t>На трассах рек и в пойменных слоях имеются залежи торфа. Местами встречается тонким слоем (1метр) каолин.</w:t>
      </w:r>
    </w:p>
    <w:p w:rsidR="00434BF6" w:rsidRDefault="00434BF6" w:rsidP="0011301C">
      <w:pPr>
        <w:spacing w:after="0" w:line="240" w:lineRule="auto"/>
        <w:ind w:firstLine="709"/>
        <w:jc w:val="both"/>
      </w:pPr>
      <w:r>
        <w:rPr>
          <w:b/>
        </w:rPr>
        <w:t>Ископаемые</w:t>
      </w:r>
      <w:r w:rsidRPr="00627022">
        <w:rPr>
          <w:b/>
        </w:rPr>
        <w:t xml:space="preserve"> ресурс</w:t>
      </w:r>
      <w:r>
        <w:rPr>
          <w:b/>
        </w:rPr>
        <w:t>ы</w:t>
      </w:r>
      <w:r>
        <w:t xml:space="preserve"> составляют горючие, строительные материалы, руды, минеральные воды. Среди горючих материалов хорошо изучены залежи нефти. Она добывается возле Кирменей, Мамадыша, Кумазана. Залежи торфа найдены в поймах Камы и Вятка.</w:t>
      </w:r>
    </w:p>
    <w:p w:rsidR="00434BF6" w:rsidRDefault="00434BF6" w:rsidP="0011301C">
      <w:pPr>
        <w:spacing w:after="0" w:line="240" w:lineRule="auto"/>
        <w:ind w:firstLine="709"/>
        <w:jc w:val="both"/>
      </w:pPr>
      <w:r>
        <w:t>К геологическим памятникам природы относятся Вандовское, Тарловское, Берсутское, Татаро-Кирменское обнажения.</w:t>
      </w:r>
    </w:p>
    <w:p w:rsidR="00434BF6" w:rsidRDefault="00434BF6" w:rsidP="0011301C">
      <w:pPr>
        <w:spacing w:after="0" w:line="240" w:lineRule="auto"/>
        <w:ind w:firstLine="709"/>
      </w:pPr>
    </w:p>
    <w:p w:rsidR="00434BF6" w:rsidRPr="007A1927" w:rsidRDefault="00434BF6" w:rsidP="0011301C">
      <w:pPr>
        <w:spacing w:after="0" w:line="240" w:lineRule="auto"/>
        <w:ind w:firstLine="709"/>
        <w:rPr>
          <w:b/>
          <w:i/>
          <w:color w:val="FF0000"/>
          <w:u w:val="single"/>
          <w:lang w:val="en-US"/>
        </w:rPr>
      </w:pPr>
      <w:r w:rsidRPr="007A1927">
        <w:rPr>
          <w:b/>
          <w:i/>
          <w:color w:val="FF0000"/>
          <w:u w:val="single"/>
        </w:rPr>
        <w:t>Работа с картой:</w:t>
      </w:r>
    </w:p>
    <w:p w:rsidR="007A1927" w:rsidRPr="007A1927" w:rsidRDefault="00E150F4" w:rsidP="0011301C">
      <w:pPr>
        <w:spacing w:after="0" w:line="240" w:lineRule="auto"/>
        <w:ind w:firstLine="709"/>
        <w:rPr>
          <w:u w:val="single"/>
          <w:lang w:val="en-US"/>
        </w:rPr>
      </w:pPr>
      <w:r>
        <w:rPr>
          <w:noProof/>
          <w:u w:val="single"/>
          <w:lang w:eastAsia="ru-RU"/>
        </w:rPr>
        <w:pict>
          <v:shape id="_x0000_s1284" type="#_x0000_t32" style="position:absolute;left:0;text-align:left;margin-left:-16.05pt;margin-top:5.55pt;width:515.25pt;height:.75pt;flip:y;z-index:251723264" o:connectortype="straight" strokecolor="#c0504d" strokeweight="3pt">
            <v:shadow type="perspective" color="#622423" opacity=".5" offset="1pt" offset2="-1pt"/>
          </v:shape>
        </w:pict>
      </w:r>
    </w:p>
    <w:p w:rsidR="00434BF6" w:rsidRDefault="00434BF6" w:rsidP="0011301C">
      <w:pPr>
        <w:numPr>
          <w:ilvl w:val="0"/>
          <w:numId w:val="4"/>
        </w:numPr>
        <w:spacing w:after="0" w:line="240" w:lineRule="auto"/>
        <w:ind w:left="0" w:firstLine="709"/>
      </w:pPr>
      <w:r>
        <w:t>Отметьте на карте места полезных ископаемых в районе. Какие из них разрабатываются?</w:t>
      </w:r>
    </w:p>
    <w:p w:rsidR="00434BF6" w:rsidRDefault="00434BF6" w:rsidP="0011301C">
      <w:pPr>
        <w:spacing w:after="0" w:line="240" w:lineRule="auto"/>
        <w:ind w:firstLine="709"/>
        <w:rPr>
          <w:b/>
          <w:i/>
          <w:color w:val="FF0000"/>
          <w:u w:val="single"/>
          <w:lang w:val="en-US"/>
        </w:rPr>
      </w:pPr>
      <w:r w:rsidRPr="002801E3">
        <w:rPr>
          <w:b/>
          <w:i/>
          <w:color w:val="FF0000"/>
          <w:u w:val="single"/>
        </w:rPr>
        <w:t xml:space="preserve">Вопросы и задания: </w:t>
      </w:r>
    </w:p>
    <w:p w:rsidR="007A1927" w:rsidRPr="007A1927" w:rsidRDefault="00E150F4" w:rsidP="0011301C">
      <w:pPr>
        <w:spacing w:after="0" w:line="240" w:lineRule="auto"/>
        <w:ind w:firstLine="709"/>
        <w:rPr>
          <w:b/>
          <w:i/>
          <w:color w:val="FF0000"/>
          <w:u w:val="single"/>
          <w:lang w:val="en-US"/>
        </w:rPr>
      </w:pPr>
      <w:r w:rsidRPr="00E150F4">
        <w:rPr>
          <w:b/>
          <w:i/>
          <w:noProof/>
          <w:u w:val="single"/>
          <w:lang w:eastAsia="ru-RU"/>
        </w:rPr>
        <w:pict>
          <v:shape id="_x0000_s1265" type="#_x0000_t32" style="position:absolute;left:0;text-align:left;margin-left:-17.55pt;margin-top:7.1pt;width:515.25pt;height:.75pt;flip:y;z-index:251703808" o:connectortype="straight" strokecolor="#c0504d" strokeweight="3pt">
            <v:shadow type="perspective" color="#622423" opacity=".5" offset="1pt" offset2="-1pt"/>
          </v:shape>
        </w:pict>
      </w:r>
    </w:p>
    <w:p w:rsidR="00434BF6" w:rsidRDefault="00434BF6" w:rsidP="0011301C">
      <w:pPr>
        <w:numPr>
          <w:ilvl w:val="0"/>
          <w:numId w:val="4"/>
        </w:numPr>
        <w:spacing w:after="0" w:line="240" w:lineRule="auto"/>
        <w:ind w:left="0" w:firstLine="709"/>
      </w:pPr>
      <w:r>
        <w:t>Возьмите на учет строительные материалы и другие полезные ископаемые в местности,  где вы проживаете.</w:t>
      </w:r>
    </w:p>
    <w:p w:rsidR="00434BF6" w:rsidRDefault="00434BF6" w:rsidP="0011301C">
      <w:pPr>
        <w:numPr>
          <w:ilvl w:val="0"/>
          <w:numId w:val="4"/>
        </w:numPr>
        <w:spacing w:after="0" w:line="240" w:lineRule="auto"/>
        <w:ind w:left="0" w:firstLine="709"/>
      </w:pPr>
      <w:r>
        <w:t>Зарисуйте геологические разрезы в тетрадь.</w:t>
      </w:r>
    </w:p>
    <w:p w:rsidR="00434BF6" w:rsidRDefault="00434BF6" w:rsidP="0011301C">
      <w:pPr>
        <w:spacing w:after="0" w:line="240" w:lineRule="auto"/>
        <w:ind w:firstLine="709"/>
      </w:pPr>
    </w:p>
    <w:p w:rsidR="00434BF6" w:rsidRDefault="00434BF6" w:rsidP="0011301C">
      <w:pPr>
        <w:spacing w:after="0" w:line="240" w:lineRule="auto"/>
        <w:ind w:firstLine="709"/>
        <w:jc w:val="both"/>
      </w:pPr>
      <w:r w:rsidRPr="00F01D1B">
        <w:rPr>
          <w:b/>
        </w:rPr>
        <w:t>Климат.</w:t>
      </w:r>
      <w:r>
        <w:t xml:space="preserve"> Климатические наблюдения в Мамадышском районе проводятся с 1891 года. В территории района </w:t>
      </w:r>
      <w:r w:rsidRPr="000F2EBD">
        <w:rPr>
          <w:b/>
        </w:rPr>
        <w:t>средне-континентальный</w:t>
      </w:r>
      <w:r w:rsidRPr="000F2EBD">
        <w:t xml:space="preserve"> </w:t>
      </w:r>
      <w:r w:rsidRPr="005207F2">
        <w:rPr>
          <w:b/>
        </w:rPr>
        <w:t>климат</w:t>
      </w:r>
      <w:r>
        <w:t>. Это относительно непродолжительный теплый сухой летний, сравнительно теплый зимний, прохладный ясный весенний и влажный теплый осенний климат.</w:t>
      </w:r>
    </w:p>
    <w:p w:rsidR="00434BF6" w:rsidRDefault="00434BF6" w:rsidP="0011301C">
      <w:pPr>
        <w:spacing w:after="0" w:line="240" w:lineRule="auto"/>
        <w:ind w:firstLine="709"/>
        <w:jc w:val="both"/>
      </w:pPr>
      <w:r>
        <w:t xml:space="preserve">Солнечная радиация – 99 ккал/см., средняя годовая температура составляет +2 градуса С. Годовая амплитуда </w:t>
      </w:r>
      <w:r w:rsidRPr="00A52B13">
        <w:t>&lt;</w:t>
      </w:r>
      <w:r>
        <w:t xml:space="preserve"> 90 градусов С.</w:t>
      </w:r>
    </w:p>
    <w:p w:rsidR="00434BF6" w:rsidRDefault="00434BF6" w:rsidP="0011301C">
      <w:pPr>
        <w:spacing w:after="0" w:line="240" w:lineRule="auto"/>
        <w:ind w:firstLine="709"/>
        <w:jc w:val="both"/>
      </w:pPr>
      <w:r>
        <w:t>По району средняя годовая  влажность воздуха в целом не отличается от влажности по Татарстану и составляет 76 %. Самые засушливые месяцы – июнь, июль. Облачность около 7 баллов. Самые облачные месяцы – осенние и зимние, около 180 дней. В среднем за год выпадает  480-</w:t>
      </w:r>
      <w:smartTag w:uri="urn:schemas-microsoft-com:office:smarttags" w:element="metricconverter">
        <w:smartTagPr>
          <w:attr w:name="ProductID" w:val="540 мм"/>
        </w:smartTagPr>
        <w:r>
          <w:t>540 мм</w:t>
        </w:r>
      </w:smartTag>
      <w:proofErr w:type="gramStart"/>
      <w:r>
        <w:t>.</w:t>
      </w:r>
      <w:proofErr w:type="gramEnd"/>
      <w:r>
        <w:t xml:space="preserve"> </w:t>
      </w:r>
      <w:proofErr w:type="gramStart"/>
      <w:r>
        <w:t>о</w:t>
      </w:r>
      <w:proofErr w:type="gramEnd"/>
      <w:r>
        <w:t>садков. Парообразование – 500-</w:t>
      </w:r>
      <w:smartTag w:uri="urn:schemas-microsoft-com:office:smarttags" w:element="metricconverter">
        <w:smartTagPr>
          <w:attr w:name="ProductID" w:val="610 мм"/>
        </w:smartTagPr>
        <w:r>
          <w:t>610 мм</w:t>
        </w:r>
      </w:smartTag>
      <w:r>
        <w:t>.</w:t>
      </w:r>
    </w:p>
    <w:p w:rsidR="00434BF6" w:rsidRDefault="00434BF6" w:rsidP="0011301C">
      <w:pPr>
        <w:spacing w:after="0" w:line="240" w:lineRule="auto"/>
        <w:ind w:firstLine="709"/>
        <w:jc w:val="both"/>
      </w:pPr>
      <w:r>
        <w:t xml:space="preserve">Время залегания снежного покрова разное, с 23 октября до 26 декабря. В большинстве случаев в середине ноября. Толщина снежного покрова в открытых местах – </w:t>
      </w:r>
      <w:smartTag w:uri="urn:schemas-microsoft-com:office:smarttags" w:element="metricconverter">
        <w:smartTagPr>
          <w:attr w:name="ProductID" w:val="50 см"/>
        </w:smartTagPr>
        <w:r>
          <w:t>50 см</w:t>
        </w:r>
      </w:smartTag>
      <w:r>
        <w:t xml:space="preserve">., в укромных местах – </w:t>
      </w:r>
      <w:smartTag w:uri="urn:schemas-microsoft-com:office:smarttags" w:element="metricconverter">
        <w:smartTagPr>
          <w:attr w:name="ProductID" w:val="65 см"/>
        </w:smartTagPr>
        <w:r>
          <w:t>65 см</w:t>
        </w:r>
      </w:smartTag>
      <w:r>
        <w:t xml:space="preserve">. В зависимости от выпадения снежного покрова меняется и толщина слоя мерзлоты. Она составляет в среднем </w:t>
      </w:r>
      <w:smartTag w:uri="urn:schemas-microsoft-com:office:smarttags" w:element="metricconverter">
        <w:smartTagPr>
          <w:attr w:name="ProductID" w:val="120 см"/>
        </w:smartTagPr>
        <w:r>
          <w:t>120 см</w:t>
        </w:r>
      </w:smartTag>
      <w:r>
        <w:t>. на га</w:t>
      </w:r>
      <w:proofErr w:type="gramStart"/>
      <w:r>
        <w:t>.</w:t>
      </w:r>
      <w:proofErr w:type="gramEnd"/>
      <w:r>
        <w:t xml:space="preserve"> </w:t>
      </w:r>
      <w:proofErr w:type="gramStart"/>
      <w:r>
        <w:t>и</w:t>
      </w:r>
      <w:proofErr w:type="gramEnd"/>
      <w:r>
        <w:t xml:space="preserve"> залегает на эту глубину в марте. Время таяния постоянного снежного покрова с 7 до 18 апреля. Преимущественное направление ветров восточно-западное. Средняя скорость ветра 3,9 м/с. Самые ветреные месяцы весенние и осенние. Наибольшее количество штилевых дней в июле, августе, декабре и январе.  </w:t>
      </w:r>
    </w:p>
    <w:p w:rsidR="00434BF6" w:rsidRDefault="007A1927" w:rsidP="0011301C">
      <w:pPr>
        <w:spacing w:after="0" w:line="240" w:lineRule="auto"/>
        <w:jc w:val="center"/>
      </w:pPr>
      <w:r>
        <w:rPr>
          <w:noProof/>
          <w:lang w:eastAsia="ru-RU"/>
        </w:rPr>
        <w:drawing>
          <wp:inline distT="0" distB="0" distL="0" distR="0">
            <wp:extent cx="1828800" cy="1371600"/>
            <wp:effectExtent l="19050" t="0" r="0" b="0"/>
            <wp:docPr id="4" name="Рисунок 4" descr="PICT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0160"/>
                    <pic:cNvPicPr>
                      <a:picLocks noChangeAspect="1" noChangeArrowheads="1"/>
                    </pic:cNvPicPr>
                  </pic:nvPicPr>
                  <pic:blipFill>
                    <a:blip r:embed="rId11"/>
                    <a:srcRect/>
                    <a:stretch>
                      <a:fillRect/>
                    </a:stretch>
                  </pic:blipFill>
                  <pic:spPr bwMode="auto">
                    <a:xfrm>
                      <a:off x="0" y="0"/>
                      <a:ext cx="1828800" cy="1371600"/>
                    </a:xfrm>
                    <a:prstGeom prst="rect">
                      <a:avLst/>
                    </a:prstGeom>
                    <a:noFill/>
                    <a:ln w="9525">
                      <a:noFill/>
                      <a:miter lim="800000"/>
                      <a:headEnd/>
                      <a:tailEnd/>
                    </a:ln>
                  </pic:spPr>
                </pic:pic>
              </a:graphicData>
            </a:graphic>
          </wp:inline>
        </w:drawing>
      </w:r>
      <w:r w:rsidR="00DA3249">
        <w:t xml:space="preserve"> </w:t>
      </w:r>
      <w:r>
        <w:rPr>
          <w:noProof/>
          <w:lang w:eastAsia="ru-RU"/>
        </w:rPr>
        <w:drawing>
          <wp:inline distT="0" distB="0" distL="0" distR="0">
            <wp:extent cx="1828800" cy="1371600"/>
            <wp:effectExtent l="19050" t="0" r="0" b="0"/>
            <wp:docPr id="5" name="Рисунок 5" descr="PICT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0154"/>
                    <pic:cNvPicPr>
                      <a:picLocks noChangeAspect="1" noChangeArrowheads="1"/>
                    </pic:cNvPicPr>
                  </pic:nvPicPr>
                  <pic:blipFill>
                    <a:blip r:embed="rId12"/>
                    <a:srcRect/>
                    <a:stretch>
                      <a:fillRect/>
                    </a:stretch>
                  </pic:blipFill>
                  <pic:spPr bwMode="auto">
                    <a:xfrm>
                      <a:off x="0" y="0"/>
                      <a:ext cx="1828800" cy="1371600"/>
                    </a:xfrm>
                    <a:prstGeom prst="rect">
                      <a:avLst/>
                    </a:prstGeom>
                    <a:noFill/>
                    <a:ln w="9525">
                      <a:noFill/>
                      <a:miter lim="800000"/>
                      <a:headEnd/>
                      <a:tailEnd/>
                    </a:ln>
                  </pic:spPr>
                </pic:pic>
              </a:graphicData>
            </a:graphic>
          </wp:inline>
        </w:drawing>
      </w:r>
      <w:r w:rsidR="00DA3249">
        <w:t xml:space="preserve"> </w:t>
      </w:r>
      <w:r>
        <w:rPr>
          <w:noProof/>
          <w:lang w:eastAsia="ru-RU"/>
        </w:rPr>
        <w:drawing>
          <wp:inline distT="0" distB="0" distL="0" distR="0">
            <wp:extent cx="1828800" cy="1371600"/>
            <wp:effectExtent l="19050" t="0" r="0" b="0"/>
            <wp:docPr id="6" name="Рисунок 6" descr="PICT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0159"/>
                    <pic:cNvPicPr>
                      <a:picLocks noChangeAspect="1" noChangeArrowheads="1"/>
                    </pic:cNvPicPr>
                  </pic:nvPicPr>
                  <pic:blipFill>
                    <a:blip r:embed="rId13"/>
                    <a:srcRect/>
                    <a:stretch>
                      <a:fillRect/>
                    </a:stretch>
                  </pic:blipFill>
                  <pic:spPr bwMode="auto">
                    <a:xfrm>
                      <a:off x="0" y="0"/>
                      <a:ext cx="1828800" cy="1371600"/>
                    </a:xfrm>
                    <a:prstGeom prst="rect">
                      <a:avLst/>
                    </a:prstGeom>
                    <a:noFill/>
                    <a:ln w="9525">
                      <a:noFill/>
                      <a:miter lim="800000"/>
                      <a:headEnd/>
                      <a:tailEnd/>
                    </a:ln>
                  </pic:spPr>
                </pic:pic>
              </a:graphicData>
            </a:graphic>
          </wp:inline>
        </w:drawing>
      </w:r>
    </w:p>
    <w:p w:rsidR="00434BF6" w:rsidRPr="002B2691" w:rsidRDefault="00434BF6" w:rsidP="0011301C">
      <w:pPr>
        <w:spacing w:after="0" w:line="240" w:lineRule="auto"/>
        <w:ind w:firstLine="709"/>
        <w:jc w:val="center"/>
        <w:rPr>
          <w:i/>
          <w:sz w:val="20"/>
          <w:szCs w:val="20"/>
        </w:rPr>
      </w:pPr>
      <w:r w:rsidRPr="002B2691">
        <w:rPr>
          <w:i/>
          <w:sz w:val="20"/>
          <w:szCs w:val="20"/>
        </w:rPr>
        <w:t>Ученики во время работы.</w:t>
      </w:r>
    </w:p>
    <w:p w:rsidR="00434BF6" w:rsidRPr="00B90BFB" w:rsidRDefault="00434BF6" w:rsidP="0011301C">
      <w:pPr>
        <w:spacing w:after="0" w:line="240" w:lineRule="auto"/>
        <w:ind w:firstLine="709"/>
        <w:rPr>
          <w:b/>
        </w:rPr>
      </w:pPr>
      <w:r w:rsidRPr="00B90BFB">
        <w:rPr>
          <w:b/>
        </w:rPr>
        <w:t xml:space="preserve">Атмосферные явления: </w:t>
      </w:r>
    </w:p>
    <w:p w:rsidR="00434BF6" w:rsidRDefault="00434BF6" w:rsidP="0011301C">
      <w:pPr>
        <w:numPr>
          <w:ilvl w:val="0"/>
          <w:numId w:val="5"/>
        </w:numPr>
        <w:spacing w:after="0" w:line="240" w:lineRule="auto"/>
        <w:ind w:left="0" w:firstLine="709"/>
      </w:pPr>
      <w:r>
        <w:t>молнии наблюдаются летом, реже случаются весной и осенью.  В среднем число грозовых дней – 24;</w:t>
      </w:r>
    </w:p>
    <w:p w:rsidR="00434BF6" w:rsidRDefault="00434BF6" w:rsidP="0011301C">
      <w:pPr>
        <w:numPr>
          <w:ilvl w:val="0"/>
          <w:numId w:val="5"/>
        </w:numPr>
        <w:spacing w:after="0" w:line="240" w:lineRule="auto"/>
        <w:ind w:left="0" w:firstLine="709"/>
      </w:pPr>
      <w:r>
        <w:t>туманных дней – 120-130, продолжительность тумана 4-6 часов.</w:t>
      </w:r>
    </w:p>
    <w:p w:rsidR="00434BF6" w:rsidRDefault="00434BF6" w:rsidP="0011301C">
      <w:pPr>
        <w:numPr>
          <w:ilvl w:val="0"/>
          <w:numId w:val="5"/>
        </w:numPr>
        <w:spacing w:after="0" w:line="240" w:lineRule="auto"/>
        <w:ind w:left="0" w:firstLine="709"/>
      </w:pPr>
      <w:r>
        <w:t xml:space="preserve">буран наблюдается при температуре от 0 до -15 градусов С., с декабря по март. Поэтому  в теплые зимы они наиболее часты. </w:t>
      </w:r>
    </w:p>
    <w:p w:rsidR="00434BF6" w:rsidRDefault="00434BF6" w:rsidP="0011301C">
      <w:pPr>
        <w:spacing w:after="0" w:line="240" w:lineRule="auto"/>
        <w:ind w:firstLine="709"/>
      </w:pPr>
      <w:r>
        <w:t>Климат в районе связан с 4 типами циркуляции воздуха. В районе сказывается воздействие мирового океана на континентальный климат весной и летом (55%), осенью (55%), зимой (65%).</w:t>
      </w:r>
    </w:p>
    <w:p w:rsidR="00434BF6" w:rsidRPr="002801E3" w:rsidRDefault="00434BF6" w:rsidP="0011301C">
      <w:pPr>
        <w:spacing w:after="0" w:line="240" w:lineRule="auto"/>
        <w:ind w:firstLine="709"/>
        <w:rPr>
          <w:color w:val="FF0000"/>
        </w:rPr>
      </w:pPr>
    </w:p>
    <w:p w:rsidR="00434BF6" w:rsidRDefault="00434BF6" w:rsidP="0011301C">
      <w:pPr>
        <w:spacing w:after="0" w:line="240" w:lineRule="auto"/>
        <w:ind w:firstLine="709"/>
        <w:rPr>
          <w:b/>
          <w:i/>
          <w:color w:val="FF0000"/>
          <w:u w:val="single"/>
          <w:lang w:val="en-US"/>
        </w:rPr>
      </w:pPr>
      <w:r w:rsidRPr="002801E3">
        <w:rPr>
          <w:b/>
          <w:i/>
          <w:color w:val="FF0000"/>
          <w:u w:val="single"/>
        </w:rPr>
        <w:t xml:space="preserve">Вопросы и задания: </w:t>
      </w:r>
    </w:p>
    <w:p w:rsidR="007A1927" w:rsidRPr="007A1927" w:rsidRDefault="00E150F4" w:rsidP="0011301C">
      <w:pPr>
        <w:spacing w:after="0" w:line="240" w:lineRule="auto"/>
        <w:ind w:firstLine="709"/>
        <w:rPr>
          <w:b/>
          <w:i/>
          <w:color w:val="FF0000"/>
          <w:u w:val="single"/>
          <w:lang w:val="en-US"/>
        </w:rPr>
      </w:pPr>
      <w:r w:rsidRPr="00E150F4">
        <w:rPr>
          <w:noProof/>
          <w:lang w:eastAsia="ru-RU"/>
        </w:rPr>
        <w:pict>
          <v:shape id="_x0000_s1266" type="#_x0000_t32" style="position:absolute;left:0;text-align:left;margin-left:-27.3pt;margin-top:5.9pt;width:515.25pt;height:.75pt;flip:y;z-index:251704832" o:connectortype="straight" strokecolor="#c0504d" strokeweight="3pt">
            <v:shadow type="perspective" color="#622423" opacity=".5" offset="1pt" offset2="-1pt"/>
          </v:shape>
        </w:pict>
      </w:r>
    </w:p>
    <w:p w:rsidR="00434BF6" w:rsidRDefault="00434BF6" w:rsidP="0011301C">
      <w:pPr>
        <w:numPr>
          <w:ilvl w:val="0"/>
          <w:numId w:val="6"/>
        </w:numPr>
        <w:spacing w:after="0" w:line="240" w:lineRule="auto"/>
        <w:ind w:left="0" w:firstLine="709"/>
      </w:pPr>
      <w:r>
        <w:t>Отметьте в дневнике  наблюдений,  когда выпал первый снег, когда была последняя гроза и первый буран.</w:t>
      </w:r>
    </w:p>
    <w:p w:rsidR="00434BF6" w:rsidRDefault="00434BF6" w:rsidP="0011301C">
      <w:pPr>
        <w:numPr>
          <w:ilvl w:val="0"/>
          <w:numId w:val="6"/>
        </w:numPr>
        <w:spacing w:after="0" w:line="240" w:lineRule="auto"/>
        <w:ind w:left="0" w:firstLine="709"/>
      </w:pPr>
      <w:r>
        <w:t>Дайте характеристику  климата своего села, города, основываясь на данные дневника наблюдений.</w:t>
      </w:r>
    </w:p>
    <w:p w:rsidR="00434BF6" w:rsidRDefault="00434BF6" w:rsidP="0011301C">
      <w:pPr>
        <w:spacing w:after="0" w:line="240" w:lineRule="auto"/>
        <w:ind w:firstLine="709"/>
        <w:jc w:val="both"/>
      </w:pPr>
    </w:p>
    <w:p w:rsidR="00434BF6" w:rsidRDefault="00434BF6" w:rsidP="0011301C">
      <w:pPr>
        <w:spacing w:after="0" w:line="240" w:lineRule="auto"/>
        <w:ind w:firstLine="709"/>
        <w:jc w:val="both"/>
      </w:pPr>
      <w:r w:rsidRPr="000043B2">
        <w:rPr>
          <w:b/>
        </w:rPr>
        <w:t>Подземные воды</w:t>
      </w:r>
      <w:r>
        <w:t xml:space="preserve"> встречаются в девонских, карбонских, пермских, кайнозойских  пластах палеозойской эры. Воды девонских и карбонских пластов насыщены минеральными слоями. Они залегают очень глубоко и не участвуют в питании рек. В районе есть два источника, вода из которых добывается с помощью скважин: в Берсуте и Березовой Поляне. Воды пермской системы, связанной с казанским и татарским ярусами хорошего качества и полноводные. Их в районе много. Систематически проводится работа по их благоустройству и определению качества. </w:t>
      </w:r>
    </w:p>
    <w:p w:rsidR="00434BF6" w:rsidRDefault="00434BF6" w:rsidP="0011301C">
      <w:pPr>
        <w:spacing w:after="0" w:line="240" w:lineRule="auto"/>
        <w:ind w:firstLine="709"/>
        <w:jc w:val="both"/>
      </w:pPr>
      <w:r>
        <w:t xml:space="preserve"> В районе имеется несколько родников, считающихся в народе лечебными и называемых «Изгел</w:t>
      </w:r>
      <w:r>
        <w:rPr>
          <w:lang w:val="tt-RU"/>
        </w:rPr>
        <w:t>ә</w:t>
      </w:r>
      <w:proofErr w:type="gramStart"/>
      <w:r>
        <w:rPr>
          <w:lang w:val="tt-RU"/>
        </w:rPr>
        <w:t>р</w:t>
      </w:r>
      <w:proofErr w:type="gramEnd"/>
      <w:r>
        <w:rPr>
          <w:lang w:val="tt-RU"/>
        </w:rPr>
        <w:t xml:space="preserve"> чишмәсе</w:t>
      </w:r>
      <w:r>
        <w:t>» («Родник святых»).</w:t>
      </w:r>
    </w:p>
    <w:p w:rsidR="00434BF6" w:rsidRDefault="0011301C" w:rsidP="0011301C">
      <w:pPr>
        <w:spacing w:after="0" w:line="240" w:lineRule="auto"/>
        <w:ind w:firstLine="709"/>
      </w:pPr>
      <w:r>
        <w:lastRenderedPageBreak/>
        <w:t xml:space="preserve">   </w:t>
      </w:r>
      <w:r w:rsidR="007A1927">
        <w:rPr>
          <w:noProof/>
          <w:lang w:eastAsia="ru-RU"/>
        </w:rPr>
        <w:drawing>
          <wp:inline distT="0" distB="0" distL="0" distR="0">
            <wp:extent cx="2305050" cy="1724025"/>
            <wp:effectExtent l="19050" t="0" r="0" b="0"/>
            <wp:docPr id="7" name="Рисунок 7" descr="IMG_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428"/>
                    <pic:cNvPicPr>
                      <a:picLocks noChangeAspect="1" noChangeArrowheads="1"/>
                    </pic:cNvPicPr>
                  </pic:nvPicPr>
                  <pic:blipFill>
                    <a:blip r:embed="rId14"/>
                    <a:srcRect/>
                    <a:stretch>
                      <a:fillRect/>
                    </a:stretch>
                  </pic:blipFill>
                  <pic:spPr bwMode="auto">
                    <a:xfrm>
                      <a:off x="0" y="0"/>
                      <a:ext cx="2305050" cy="1724025"/>
                    </a:xfrm>
                    <a:prstGeom prst="rect">
                      <a:avLst/>
                    </a:prstGeom>
                    <a:noFill/>
                    <a:ln w="9525">
                      <a:noFill/>
                      <a:miter lim="800000"/>
                      <a:headEnd/>
                      <a:tailEnd/>
                    </a:ln>
                  </pic:spPr>
                </pic:pic>
              </a:graphicData>
            </a:graphic>
          </wp:inline>
        </w:drawing>
      </w:r>
      <w:r>
        <w:t xml:space="preserve">              </w:t>
      </w:r>
      <w:r w:rsidR="007A1927">
        <w:rPr>
          <w:noProof/>
          <w:lang w:eastAsia="ru-RU"/>
        </w:rPr>
        <w:drawing>
          <wp:inline distT="0" distB="0" distL="0" distR="0">
            <wp:extent cx="2489349" cy="3438525"/>
            <wp:effectExtent l="19050" t="0" r="6201" b="0"/>
            <wp:docPr id="8" name="Рисунок 8"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унок9"/>
                    <pic:cNvPicPr>
                      <a:picLocks noChangeAspect="1" noChangeArrowheads="1"/>
                    </pic:cNvPicPr>
                  </pic:nvPicPr>
                  <pic:blipFill>
                    <a:blip r:embed="rId15"/>
                    <a:srcRect/>
                    <a:stretch>
                      <a:fillRect/>
                    </a:stretch>
                  </pic:blipFill>
                  <pic:spPr bwMode="auto">
                    <a:xfrm>
                      <a:off x="0" y="0"/>
                      <a:ext cx="2489349" cy="3438525"/>
                    </a:xfrm>
                    <a:prstGeom prst="rect">
                      <a:avLst/>
                    </a:prstGeom>
                    <a:noFill/>
                    <a:ln w="9525">
                      <a:noFill/>
                      <a:miter lim="800000"/>
                      <a:headEnd/>
                      <a:tailEnd/>
                    </a:ln>
                  </pic:spPr>
                </pic:pic>
              </a:graphicData>
            </a:graphic>
          </wp:inline>
        </w:drawing>
      </w:r>
    </w:p>
    <w:p w:rsidR="00A62F8C" w:rsidRDefault="00774EFC" w:rsidP="0011301C">
      <w:pPr>
        <w:spacing w:after="0" w:line="240" w:lineRule="auto"/>
        <w:ind w:firstLine="709"/>
        <w:rPr>
          <w:sz w:val="20"/>
          <w:szCs w:val="20"/>
        </w:rPr>
      </w:pPr>
      <w:r>
        <w:rPr>
          <w:sz w:val="20"/>
          <w:szCs w:val="20"/>
        </w:rPr>
        <w:t xml:space="preserve">            </w:t>
      </w:r>
      <w:r w:rsidR="00434BF6" w:rsidRPr="00101CEF">
        <w:rPr>
          <w:sz w:val="20"/>
          <w:szCs w:val="20"/>
        </w:rPr>
        <w:t>Ключ около Малмыжки</w:t>
      </w:r>
    </w:p>
    <w:p w:rsidR="00A62F8C" w:rsidRPr="00101CEF" w:rsidRDefault="00A62F8C" w:rsidP="0011301C">
      <w:pPr>
        <w:spacing w:after="0" w:line="240" w:lineRule="auto"/>
        <w:ind w:firstLine="709"/>
        <w:rPr>
          <w:sz w:val="20"/>
          <w:szCs w:val="20"/>
        </w:rPr>
      </w:pPr>
      <w:r>
        <w:rPr>
          <w:sz w:val="20"/>
          <w:szCs w:val="20"/>
        </w:rPr>
        <w:t xml:space="preserve">                                                                                          </w:t>
      </w:r>
      <w:r w:rsidR="0011301C">
        <w:rPr>
          <w:sz w:val="20"/>
          <w:szCs w:val="20"/>
        </w:rPr>
        <w:t xml:space="preserve">                              </w:t>
      </w:r>
      <w:r>
        <w:rPr>
          <w:sz w:val="20"/>
          <w:szCs w:val="20"/>
        </w:rPr>
        <w:t xml:space="preserve">   </w:t>
      </w:r>
      <w:r w:rsidRPr="00101CEF">
        <w:rPr>
          <w:sz w:val="20"/>
          <w:szCs w:val="20"/>
        </w:rPr>
        <w:t>«Ак чишм</w:t>
      </w:r>
      <w:r w:rsidRPr="00101CEF">
        <w:rPr>
          <w:sz w:val="20"/>
          <w:szCs w:val="20"/>
          <w:lang w:val="tt-RU"/>
        </w:rPr>
        <w:t>ә</w:t>
      </w:r>
      <w:r w:rsidRPr="00101CEF">
        <w:rPr>
          <w:sz w:val="20"/>
          <w:szCs w:val="20"/>
        </w:rPr>
        <w:t>»  («Белый ключ»)</w:t>
      </w:r>
      <w:r>
        <w:rPr>
          <w:sz w:val="20"/>
          <w:szCs w:val="20"/>
        </w:rPr>
        <w:t xml:space="preserve"> </w:t>
      </w:r>
      <w:r w:rsidRPr="00101CEF">
        <w:rPr>
          <w:sz w:val="20"/>
          <w:szCs w:val="20"/>
        </w:rPr>
        <w:t>в селе</w:t>
      </w:r>
    </w:p>
    <w:p w:rsidR="00434BF6" w:rsidRDefault="00A62F8C" w:rsidP="0011301C">
      <w:pPr>
        <w:spacing w:after="0" w:line="240" w:lineRule="auto"/>
        <w:ind w:firstLine="709"/>
      </w:pPr>
      <w:r>
        <w:rPr>
          <w:sz w:val="20"/>
          <w:szCs w:val="20"/>
        </w:rPr>
        <w:t xml:space="preserve">                                                                                                                                                  </w:t>
      </w:r>
      <w:r w:rsidRPr="00101CEF">
        <w:rPr>
          <w:sz w:val="20"/>
          <w:szCs w:val="20"/>
        </w:rPr>
        <w:t>Нижние Суни</w:t>
      </w:r>
    </w:p>
    <w:p w:rsidR="00434BF6" w:rsidRPr="00A62F8C" w:rsidRDefault="00434BF6" w:rsidP="0011301C">
      <w:pPr>
        <w:spacing w:after="0" w:line="240" w:lineRule="auto"/>
        <w:ind w:firstLine="709"/>
        <w:rPr>
          <w:b/>
          <w:i/>
          <w:u w:val="single"/>
        </w:rPr>
      </w:pPr>
      <w:r w:rsidRPr="00A62F8C">
        <w:rPr>
          <w:b/>
          <w:i/>
          <w:u w:val="single"/>
        </w:rPr>
        <w:t>Работа с картой:</w:t>
      </w:r>
    </w:p>
    <w:p w:rsidR="00434BF6" w:rsidRDefault="00434BF6" w:rsidP="0011301C">
      <w:pPr>
        <w:numPr>
          <w:ilvl w:val="0"/>
          <w:numId w:val="7"/>
        </w:numPr>
        <w:spacing w:after="0" w:line="240" w:lineRule="auto"/>
        <w:ind w:left="0" w:firstLine="709"/>
      </w:pPr>
      <w:r>
        <w:t>Найдите на карте района местонахождения «Святых родников».</w:t>
      </w:r>
    </w:p>
    <w:p w:rsidR="00434BF6" w:rsidRPr="007A1927" w:rsidRDefault="00434BF6" w:rsidP="0011301C">
      <w:pPr>
        <w:spacing w:after="0" w:line="240" w:lineRule="auto"/>
        <w:ind w:firstLine="709"/>
        <w:rPr>
          <w:b/>
          <w:i/>
          <w:color w:val="FF0000"/>
          <w:u w:val="single"/>
          <w:lang w:val="en-US"/>
        </w:rPr>
      </w:pPr>
      <w:r w:rsidRPr="007A1927">
        <w:rPr>
          <w:b/>
          <w:i/>
          <w:color w:val="FF0000"/>
          <w:u w:val="single"/>
        </w:rPr>
        <w:t>Вопросы и задания:</w:t>
      </w:r>
    </w:p>
    <w:p w:rsidR="007A1927" w:rsidRPr="007A1927" w:rsidRDefault="00E150F4" w:rsidP="0011301C">
      <w:pPr>
        <w:spacing w:after="0" w:line="240" w:lineRule="auto"/>
        <w:ind w:firstLine="709"/>
        <w:rPr>
          <w:b/>
          <w:i/>
          <w:u w:val="single"/>
          <w:lang w:val="en-US"/>
        </w:rPr>
      </w:pPr>
      <w:r>
        <w:rPr>
          <w:b/>
          <w:i/>
          <w:noProof/>
          <w:u w:val="single"/>
          <w:lang w:eastAsia="ru-RU"/>
        </w:rPr>
        <w:pict>
          <v:shape id="_x0000_s1285" type="#_x0000_t32" style="position:absolute;left:0;text-align:left;margin-left:-16.05pt;margin-top:6pt;width:515.25pt;height:.75pt;flip:y;z-index:251724288" o:connectortype="straight" strokecolor="#c0504d" strokeweight="3pt">
            <v:shadow type="perspective" color="#622423" opacity=".5" offset="1pt" offset2="-1pt"/>
          </v:shape>
        </w:pict>
      </w:r>
    </w:p>
    <w:p w:rsidR="00434BF6" w:rsidRDefault="00434BF6" w:rsidP="0011301C">
      <w:pPr>
        <w:numPr>
          <w:ilvl w:val="0"/>
          <w:numId w:val="8"/>
        </w:numPr>
        <w:spacing w:after="0" w:line="240" w:lineRule="auto"/>
        <w:ind w:left="0" w:firstLine="709"/>
      </w:pPr>
      <w:r>
        <w:t xml:space="preserve">Назовите меры по сохранению родников.  </w:t>
      </w:r>
    </w:p>
    <w:p w:rsidR="00434BF6" w:rsidRDefault="00434BF6" w:rsidP="0011301C">
      <w:pPr>
        <w:spacing w:after="0" w:line="240" w:lineRule="auto"/>
        <w:ind w:firstLine="709"/>
      </w:pPr>
      <w:r w:rsidRPr="000043B2">
        <w:rPr>
          <w:b/>
        </w:rPr>
        <w:t>Реки</w:t>
      </w:r>
      <w:r>
        <w:t xml:space="preserve"> </w:t>
      </w:r>
      <w:r w:rsidRPr="00BB47D5">
        <w:rPr>
          <w:b/>
        </w:rPr>
        <w:t>и речки</w:t>
      </w:r>
      <w:r>
        <w:t xml:space="preserve"> Мамадышского района относятся к бассейнам рек Камы и Вятка. </w:t>
      </w:r>
    </w:p>
    <w:p w:rsidR="00434BF6" w:rsidRDefault="00434BF6" w:rsidP="0011301C">
      <w:pPr>
        <w:numPr>
          <w:ilvl w:val="1"/>
          <w:numId w:val="8"/>
        </w:numPr>
        <w:spacing w:after="0" w:line="240" w:lineRule="auto"/>
        <w:ind w:left="0" w:firstLine="709"/>
        <w:jc w:val="both"/>
      </w:pPr>
      <w:r>
        <w:t xml:space="preserve">Река </w:t>
      </w:r>
      <w:r w:rsidRPr="000043B2">
        <w:rPr>
          <w:i/>
        </w:rPr>
        <w:t>Кама</w:t>
      </w:r>
      <w:r>
        <w:t xml:space="preserve"> («Чулман») – общей протяженностью </w:t>
      </w:r>
      <w:smartTag w:uri="urn:schemas-microsoft-com:office:smarttags" w:element="metricconverter">
        <w:smartTagPr>
          <w:attr w:name="ProductID" w:val="1805 км"/>
        </w:smartTagPr>
        <w:r>
          <w:t>1805 км</w:t>
        </w:r>
      </w:smartTag>
      <w:r>
        <w:t xml:space="preserve">, протекает по южной границе района </w:t>
      </w:r>
      <w:smartTag w:uri="urn:schemas-microsoft-com:office:smarttags" w:element="metricconverter">
        <w:smartTagPr>
          <w:attr w:name="ProductID" w:val="70 км"/>
        </w:smartTagPr>
        <w:r>
          <w:t>70 км</w:t>
        </w:r>
      </w:smartTag>
      <w:r>
        <w:t>. Она питается реками Урала, поэтому летом и осенью в период сильных дождей наблюдается подъем воды. Притоки Камы – Берсутка (</w:t>
      </w:r>
      <w:smartTag w:uri="urn:schemas-microsoft-com:office:smarttags" w:element="metricconverter">
        <w:smartTagPr>
          <w:attr w:name="ProductID" w:val="54 км"/>
        </w:smartTagPr>
        <w:r>
          <w:t>54 км</w:t>
        </w:r>
      </w:smartTag>
      <w:r>
        <w:t xml:space="preserve">.), Омарка, Пакшинка, Малая Берсутка. </w:t>
      </w:r>
    </w:p>
    <w:p w:rsidR="00434BF6" w:rsidRDefault="00434BF6" w:rsidP="0011301C">
      <w:pPr>
        <w:numPr>
          <w:ilvl w:val="1"/>
          <w:numId w:val="8"/>
        </w:numPr>
        <w:spacing w:after="0" w:line="240" w:lineRule="auto"/>
        <w:ind w:left="0" w:firstLine="709"/>
        <w:jc w:val="both"/>
      </w:pPr>
      <w:r>
        <w:t xml:space="preserve">Река </w:t>
      </w:r>
      <w:r w:rsidRPr="002B1245">
        <w:rPr>
          <w:i/>
        </w:rPr>
        <w:t xml:space="preserve">Вятка </w:t>
      </w:r>
      <w:r>
        <w:t xml:space="preserve">(«Нократ») – общей протяженностью </w:t>
      </w:r>
      <w:smartTag w:uri="urn:schemas-microsoft-com:office:smarttags" w:element="metricconverter">
        <w:smartTagPr>
          <w:attr w:name="ProductID" w:val="1341 км"/>
        </w:smartTagPr>
        <w:r>
          <w:t>1341 км</w:t>
        </w:r>
      </w:smartTag>
      <w:r>
        <w:t xml:space="preserve">, протекает по восточной границе района </w:t>
      </w:r>
      <w:smartTag w:uri="urn:schemas-microsoft-com:office:smarttags" w:element="metricconverter">
        <w:smartTagPr>
          <w:attr w:name="ProductID" w:val="50 км"/>
        </w:smartTagPr>
        <w:r>
          <w:t>50 км</w:t>
        </w:r>
      </w:smartTag>
      <w:r>
        <w:t>.  Это почти вся часть Вятки, пролегающая в Татарстане. Притоки Вятки – Шия (</w:t>
      </w:r>
      <w:smartTag w:uri="urn:schemas-microsoft-com:office:smarttags" w:element="metricconverter">
        <w:smartTagPr>
          <w:attr w:name="ProductID" w:val="65 км"/>
        </w:smartTagPr>
        <w:r>
          <w:t>65 км</w:t>
        </w:r>
      </w:smartTag>
      <w:r>
        <w:t>.), Ошма (</w:t>
      </w:r>
      <w:smartTag w:uri="urn:schemas-microsoft-com:office:smarttags" w:element="metricconverter">
        <w:smartTagPr>
          <w:attr w:name="ProductID" w:val="31 км"/>
        </w:smartTagPr>
        <w:r>
          <w:t>31 км</w:t>
        </w:r>
      </w:smartTag>
      <w:r>
        <w:t>.), Арпач (</w:t>
      </w:r>
      <w:smartTag w:uri="urn:schemas-microsoft-com:office:smarttags" w:element="metricconverter">
        <w:smartTagPr>
          <w:attr w:name="ProductID" w:val="32 км"/>
        </w:smartTagPr>
        <w:r>
          <w:t>32 км</w:t>
        </w:r>
      </w:smartTag>
      <w:r>
        <w:t>.), Отарка.</w:t>
      </w:r>
    </w:p>
    <w:p w:rsidR="00434BF6" w:rsidRDefault="007A1927" w:rsidP="0011301C">
      <w:pPr>
        <w:spacing w:after="0" w:line="240" w:lineRule="auto"/>
        <w:ind w:firstLine="709"/>
        <w:jc w:val="center"/>
      </w:pPr>
      <w:r>
        <w:rPr>
          <w:noProof/>
          <w:lang w:eastAsia="ru-RU"/>
        </w:rPr>
        <w:drawing>
          <wp:inline distT="0" distB="0" distL="0" distR="0">
            <wp:extent cx="2382441" cy="1657350"/>
            <wp:effectExtent l="19050" t="0" r="0" b="0"/>
            <wp:docPr id="9" name="Рисунок 9" descr="Изображение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207"/>
                    <pic:cNvPicPr>
                      <a:picLocks noChangeAspect="1" noChangeArrowheads="1"/>
                    </pic:cNvPicPr>
                  </pic:nvPicPr>
                  <pic:blipFill>
                    <a:blip r:embed="rId16"/>
                    <a:srcRect/>
                    <a:stretch>
                      <a:fillRect/>
                    </a:stretch>
                  </pic:blipFill>
                  <pic:spPr bwMode="auto">
                    <a:xfrm>
                      <a:off x="0" y="0"/>
                      <a:ext cx="2382441" cy="1657350"/>
                    </a:xfrm>
                    <a:prstGeom prst="rect">
                      <a:avLst/>
                    </a:prstGeom>
                    <a:noFill/>
                    <a:ln w="9525">
                      <a:noFill/>
                      <a:miter lim="800000"/>
                      <a:headEnd/>
                      <a:tailEnd/>
                    </a:ln>
                  </pic:spPr>
                </pic:pic>
              </a:graphicData>
            </a:graphic>
          </wp:inline>
        </w:drawing>
      </w:r>
      <w:r w:rsidR="00774EFC">
        <w:t xml:space="preserve">     </w:t>
      </w:r>
      <w:r>
        <w:rPr>
          <w:noProof/>
          <w:lang w:eastAsia="ru-RU"/>
        </w:rPr>
        <w:drawing>
          <wp:inline distT="0" distB="0" distL="0" distR="0">
            <wp:extent cx="2466975" cy="1656273"/>
            <wp:effectExtent l="19050" t="0" r="9525" b="0"/>
            <wp:docPr id="10" name="Рисунок 10" descr="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_003"/>
                    <pic:cNvPicPr>
                      <a:picLocks noChangeAspect="1" noChangeArrowheads="1"/>
                    </pic:cNvPicPr>
                  </pic:nvPicPr>
                  <pic:blipFill>
                    <a:blip r:embed="rId17"/>
                    <a:srcRect/>
                    <a:stretch>
                      <a:fillRect/>
                    </a:stretch>
                  </pic:blipFill>
                  <pic:spPr bwMode="auto">
                    <a:xfrm>
                      <a:off x="0" y="0"/>
                      <a:ext cx="2466975" cy="1656273"/>
                    </a:xfrm>
                    <a:prstGeom prst="rect">
                      <a:avLst/>
                    </a:prstGeom>
                    <a:noFill/>
                    <a:ln w="9525">
                      <a:noFill/>
                      <a:miter lim="800000"/>
                      <a:headEnd/>
                      <a:tailEnd/>
                    </a:ln>
                  </pic:spPr>
                </pic:pic>
              </a:graphicData>
            </a:graphic>
          </wp:inline>
        </w:drawing>
      </w:r>
    </w:p>
    <w:p w:rsidR="00434BF6" w:rsidRPr="003E50CA" w:rsidRDefault="00434BF6" w:rsidP="0011301C">
      <w:pPr>
        <w:spacing w:after="0" w:line="240" w:lineRule="auto"/>
        <w:ind w:firstLine="709"/>
        <w:rPr>
          <w:sz w:val="20"/>
          <w:szCs w:val="20"/>
        </w:rPr>
      </w:pPr>
      <w:r>
        <w:rPr>
          <w:sz w:val="20"/>
          <w:szCs w:val="20"/>
        </w:rPr>
        <w:t xml:space="preserve">     </w:t>
      </w:r>
      <w:r w:rsidR="00A62F8C">
        <w:rPr>
          <w:sz w:val="20"/>
          <w:szCs w:val="20"/>
        </w:rPr>
        <w:t xml:space="preserve">  </w:t>
      </w:r>
      <w:r>
        <w:rPr>
          <w:sz w:val="20"/>
          <w:szCs w:val="20"/>
        </w:rPr>
        <w:t xml:space="preserve"> Река Вятка около Мамадыша                                                                  Река Кама около Берсута.</w:t>
      </w:r>
    </w:p>
    <w:p w:rsidR="00434BF6" w:rsidRPr="00A62F8C" w:rsidRDefault="00434BF6" w:rsidP="0011301C">
      <w:pPr>
        <w:spacing w:after="0" w:line="240" w:lineRule="auto"/>
        <w:ind w:firstLine="709"/>
        <w:rPr>
          <w:b/>
          <w:i/>
          <w:u w:val="single"/>
        </w:rPr>
      </w:pPr>
      <w:r w:rsidRPr="00A62F8C">
        <w:rPr>
          <w:b/>
          <w:i/>
          <w:u w:val="single"/>
        </w:rPr>
        <w:t>Работа с картой:</w:t>
      </w:r>
    </w:p>
    <w:p w:rsidR="00434BF6" w:rsidRDefault="00434BF6" w:rsidP="0011301C">
      <w:pPr>
        <w:numPr>
          <w:ilvl w:val="0"/>
          <w:numId w:val="9"/>
        </w:numPr>
        <w:spacing w:after="0" w:line="240" w:lineRule="auto"/>
        <w:ind w:left="0" w:firstLine="709"/>
      </w:pPr>
      <w:r>
        <w:t>Найдите на карте  Мамадышского района притоки рек Камы и Вятка.</w:t>
      </w:r>
    </w:p>
    <w:p w:rsidR="00434BF6" w:rsidRPr="002801E3" w:rsidRDefault="0011301C" w:rsidP="0011301C">
      <w:pPr>
        <w:spacing w:after="0" w:line="240" w:lineRule="auto"/>
        <w:ind w:firstLine="709"/>
        <w:rPr>
          <w:b/>
          <w:i/>
          <w:color w:val="FF0000"/>
          <w:u w:val="single"/>
          <w:lang w:val="en-US"/>
        </w:rPr>
      </w:pPr>
      <w:r>
        <w:rPr>
          <w:b/>
          <w:i/>
          <w:u w:val="single"/>
        </w:rPr>
        <w:br w:type="page"/>
      </w:r>
      <w:r w:rsidR="00434BF6" w:rsidRPr="002801E3">
        <w:rPr>
          <w:b/>
          <w:i/>
          <w:color w:val="FF0000"/>
          <w:u w:val="single"/>
        </w:rPr>
        <w:lastRenderedPageBreak/>
        <w:t>Вопросы и задания:</w:t>
      </w:r>
    </w:p>
    <w:p w:rsidR="002801E3" w:rsidRPr="002801E3" w:rsidRDefault="00E150F4" w:rsidP="0011301C">
      <w:pPr>
        <w:spacing w:after="0" w:line="240" w:lineRule="auto"/>
        <w:ind w:firstLine="709"/>
        <w:rPr>
          <w:b/>
          <w:i/>
          <w:u w:val="single"/>
          <w:lang w:val="en-US"/>
        </w:rPr>
      </w:pPr>
      <w:r>
        <w:rPr>
          <w:b/>
          <w:i/>
          <w:noProof/>
          <w:u w:val="single"/>
          <w:lang w:eastAsia="ru-RU"/>
        </w:rPr>
        <w:pict>
          <v:shape id="_x0000_s1267" type="#_x0000_t32" style="position:absolute;left:0;text-align:left;margin-left:-31.8pt;margin-top:6.35pt;width:515.25pt;height:.75pt;flip:y;z-index:251705856" o:connectortype="straight" strokecolor="#c0504d" strokeweight="3pt">
            <v:shadow type="perspective" color="#622423" opacity=".5" offset="1pt" offset2="-1pt"/>
          </v:shape>
        </w:pict>
      </w:r>
    </w:p>
    <w:p w:rsidR="00434BF6" w:rsidRDefault="00434BF6" w:rsidP="0011301C">
      <w:pPr>
        <w:numPr>
          <w:ilvl w:val="0"/>
          <w:numId w:val="10"/>
        </w:numPr>
        <w:spacing w:after="0" w:line="240" w:lineRule="auto"/>
        <w:ind w:left="0" w:firstLine="709"/>
      </w:pPr>
      <w:r>
        <w:t>Внесите в таблицу известные вам реки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2340"/>
        <w:gridCol w:w="2340"/>
        <w:gridCol w:w="3883"/>
      </w:tblGrid>
      <w:tr w:rsidR="00434BF6">
        <w:tc>
          <w:tcPr>
            <w:tcW w:w="1008" w:type="dxa"/>
          </w:tcPr>
          <w:p w:rsidR="00434BF6" w:rsidRDefault="00434BF6" w:rsidP="0011301C">
            <w:pPr>
              <w:spacing w:after="0" w:line="240" w:lineRule="auto"/>
              <w:ind w:firstLine="709"/>
            </w:pPr>
            <w:r>
              <w:t xml:space="preserve">№  </w:t>
            </w:r>
            <w:proofErr w:type="gramStart"/>
            <w:r>
              <w:t>п</w:t>
            </w:r>
            <w:proofErr w:type="gramEnd"/>
            <w:r>
              <w:t>/п</w:t>
            </w:r>
          </w:p>
        </w:tc>
        <w:tc>
          <w:tcPr>
            <w:tcW w:w="2340" w:type="dxa"/>
          </w:tcPr>
          <w:p w:rsidR="00434BF6" w:rsidRDefault="00434BF6" w:rsidP="0011301C">
            <w:pPr>
              <w:spacing w:after="0" w:line="240" w:lineRule="auto"/>
              <w:ind w:firstLine="709"/>
            </w:pPr>
            <w:r>
              <w:t xml:space="preserve">    Название рек</w:t>
            </w:r>
          </w:p>
        </w:tc>
        <w:tc>
          <w:tcPr>
            <w:tcW w:w="2340" w:type="dxa"/>
          </w:tcPr>
          <w:p w:rsidR="00434BF6" w:rsidRDefault="00434BF6" w:rsidP="0011301C">
            <w:pPr>
              <w:spacing w:after="0" w:line="240" w:lineRule="auto"/>
              <w:ind w:firstLine="709"/>
            </w:pPr>
            <w:proofErr w:type="gramStart"/>
            <w:r>
              <w:t>Приток</w:t>
            </w:r>
            <w:proofErr w:type="gramEnd"/>
            <w:r>
              <w:t xml:space="preserve"> какой реки  </w:t>
            </w:r>
          </w:p>
        </w:tc>
        <w:tc>
          <w:tcPr>
            <w:tcW w:w="3883" w:type="dxa"/>
          </w:tcPr>
          <w:p w:rsidR="00434BF6" w:rsidRDefault="00434BF6" w:rsidP="0011301C">
            <w:pPr>
              <w:spacing w:after="0" w:line="240" w:lineRule="auto"/>
              <w:ind w:firstLine="709"/>
            </w:pPr>
            <w:r>
              <w:t xml:space="preserve">    К какому бассейну относится</w:t>
            </w:r>
          </w:p>
        </w:tc>
      </w:tr>
      <w:tr w:rsidR="00434BF6">
        <w:tc>
          <w:tcPr>
            <w:tcW w:w="1008" w:type="dxa"/>
          </w:tcPr>
          <w:p w:rsidR="00434BF6" w:rsidRDefault="00434BF6" w:rsidP="0011301C">
            <w:pPr>
              <w:spacing w:after="0" w:line="240" w:lineRule="auto"/>
              <w:ind w:firstLine="709"/>
            </w:pPr>
          </w:p>
        </w:tc>
        <w:tc>
          <w:tcPr>
            <w:tcW w:w="2340" w:type="dxa"/>
          </w:tcPr>
          <w:p w:rsidR="00434BF6" w:rsidRDefault="00434BF6" w:rsidP="0011301C">
            <w:pPr>
              <w:spacing w:after="0" w:line="240" w:lineRule="auto"/>
              <w:ind w:firstLine="709"/>
            </w:pPr>
          </w:p>
        </w:tc>
        <w:tc>
          <w:tcPr>
            <w:tcW w:w="2340" w:type="dxa"/>
          </w:tcPr>
          <w:p w:rsidR="00434BF6" w:rsidRDefault="00434BF6" w:rsidP="0011301C">
            <w:pPr>
              <w:spacing w:after="0" w:line="240" w:lineRule="auto"/>
              <w:ind w:firstLine="709"/>
            </w:pPr>
          </w:p>
        </w:tc>
        <w:tc>
          <w:tcPr>
            <w:tcW w:w="3883" w:type="dxa"/>
          </w:tcPr>
          <w:p w:rsidR="00434BF6" w:rsidRDefault="00434BF6" w:rsidP="0011301C">
            <w:pPr>
              <w:spacing w:after="0" w:line="240" w:lineRule="auto"/>
              <w:ind w:firstLine="709"/>
            </w:pPr>
          </w:p>
        </w:tc>
      </w:tr>
    </w:tbl>
    <w:p w:rsidR="00434BF6" w:rsidRPr="00386530" w:rsidRDefault="00434BF6" w:rsidP="0011301C">
      <w:pPr>
        <w:spacing w:after="0" w:line="240" w:lineRule="auto"/>
        <w:ind w:firstLine="709"/>
        <w:rPr>
          <w:i/>
        </w:rPr>
      </w:pPr>
      <w:r>
        <w:t xml:space="preserve"> </w:t>
      </w:r>
      <w:r w:rsidRPr="00386530">
        <w:rPr>
          <w:b/>
        </w:rPr>
        <w:t>Озера и пруды</w:t>
      </w:r>
      <w:r>
        <w:t xml:space="preserve">. Большинство озер – </w:t>
      </w:r>
      <w:proofErr w:type="gramStart"/>
      <w:r>
        <w:t>пойменные</w:t>
      </w:r>
      <w:proofErr w:type="gramEnd"/>
      <w:r>
        <w:t>, редко суффозийные. В основном они серповидной формы, глубина – 1-</w:t>
      </w:r>
      <w:smartTag w:uri="urn:schemas-microsoft-com:office:smarttags" w:element="metricconverter">
        <w:smartTagPr>
          <w:attr w:name="ProductID" w:val="8 м"/>
        </w:smartTagPr>
        <w:r>
          <w:t>8 м</w:t>
        </w:r>
      </w:smartTag>
      <w:r>
        <w:t xml:space="preserve">. Они питаются весенними паводковыми, подземными и дождевыми водами. Озера встречаются в основном в поймах Камы, Вятки и их притоках. Озера: </w:t>
      </w:r>
      <w:r w:rsidRPr="00386530">
        <w:rPr>
          <w:i/>
        </w:rPr>
        <w:t xml:space="preserve">Духовое, Тутан, Копанка, Кызыл-Куль, Запертое, Чибер-Куль, Белое и др. </w:t>
      </w:r>
    </w:p>
    <w:p w:rsidR="00434BF6" w:rsidRDefault="00434BF6" w:rsidP="0011301C">
      <w:pPr>
        <w:spacing w:after="0" w:line="240" w:lineRule="auto"/>
        <w:ind w:firstLine="709"/>
        <w:jc w:val="both"/>
      </w:pPr>
      <w:r>
        <w:t xml:space="preserve">На речках и сухих балках сооружены пруды. Они пользуются в основном для разведения рыбы. В основном пруды носят названия деревень. </w:t>
      </w:r>
    </w:p>
    <w:p w:rsidR="00434BF6" w:rsidRDefault="00434BF6" w:rsidP="0011301C">
      <w:pPr>
        <w:numPr>
          <w:ilvl w:val="0"/>
          <w:numId w:val="12"/>
        </w:numPr>
        <w:spacing w:after="0" w:line="240" w:lineRule="auto"/>
        <w:ind w:left="0" w:firstLine="709"/>
        <w:jc w:val="both"/>
      </w:pPr>
      <w:r>
        <w:t>Пруды бассейна</w:t>
      </w:r>
      <w:proofErr w:type="gramStart"/>
      <w:r>
        <w:t xml:space="preserve"> Ш</w:t>
      </w:r>
      <w:proofErr w:type="gramEnd"/>
      <w:r>
        <w:t>ия: Кляушский, Урманчеевский, Чупаевский, Пойкинский, Алгаевский, Кемешкульский, Кузгунчинский, Таканышский, Шемяковский.</w:t>
      </w:r>
    </w:p>
    <w:p w:rsidR="00434BF6" w:rsidRDefault="00434BF6" w:rsidP="0011301C">
      <w:pPr>
        <w:numPr>
          <w:ilvl w:val="0"/>
          <w:numId w:val="12"/>
        </w:numPr>
        <w:spacing w:after="0" w:line="240" w:lineRule="auto"/>
        <w:ind w:left="0" w:firstLine="709"/>
        <w:jc w:val="both"/>
      </w:pPr>
      <w:r>
        <w:t>Пруды бассейна Арпача: Старокумазанский, Крещерыксинский.</w:t>
      </w:r>
    </w:p>
    <w:p w:rsidR="00434BF6" w:rsidRDefault="00434BF6" w:rsidP="0011301C">
      <w:pPr>
        <w:numPr>
          <w:ilvl w:val="0"/>
          <w:numId w:val="12"/>
        </w:numPr>
        <w:spacing w:after="0" w:line="240" w:lineRule="auto"/>
        <w:ind w:left="0" w:firstLine="709"/>
        <w:jc w:val="both"/>
      </w:pPr>
      <w:r>
        <w:t>Пруды бассейна Берсутки: Суньский, Типкэн.</w:t>
      </w:r>
    </w:p>
    <w:p w:rsidR="00434BF6" w:rsidRDefault="00434BF6" w:rsidP="0011301C">
      <w:pPr>
        <w:numPr>
          <w:ilvl w:val="0"/>
          <w:numId w:val="12"/>
        </w:numPr>
        <w:spacing w:after="0" w:line="240" w:lineRule="auto"/>
        <w:ind w:left="0" w:firstLine="709"/>
        <w:jc w:val="both"/>
      </w:pPr>
      <w:r>
        <w:t>Пруды бассейна Омарки: Аланский, Арташский, Су-Елга, Верхнеякинский, Нижнеякинский.</w:t>
      </w:r>
    </w:p>
    <w:p w:rsidR="00434BF6" w:rsidRDefault="00434BF6" w:rsidP="0011301C">
      <w:pPr>
        <w:spacing w:after="0" w:line="240" w:lineRule="auto"/>
        <w:ind w:firstLine="709"/>
        <w:jc w:val="both"/>
      </w:pPr>
      <w:r>
        <w:t>Водные ресурсы края составляют подземные воды, родники, речки, реки, озера, пруды. Это около 100 рек и речек, свыше 300 родников, более 100 озер, около 30 прудов.</w:t>
      </w:r>
    </w:p>
    <w:p w:rsidR="00434BF6" w:rsidRDefault="00434BF6" w:rsidP="0011301C">
      <w:pPr>
        <w:spacing w:after="0" w:line="240" w:lineRule="auto"/>
        <w:ind w:firstLine="709"/>
        <w:jc w:val="both"/>
      </w:pPr>
      <w:r>
        <w:t>1978 года речка Берсутка занесена в список памятники природы.</w:t>
      </w:r>
    </w:p>
    <w:p w:rsidR="00434BF6" w:rsidRDefault="007A1927" w:rsidP="0011301C">
      <w:pPr>
        <w:spacing w:after="0" w:line="240" w:lineRule="auto"/>
        <w:ind w:firstLine="709"/>
      </w:pPr>
      <w:r>
        <w:rPr>
          <w:noProof/>
          <w:lang w:eastAsia="ru-RU"/>
        </w:rPr>
        <w:drawing>
          <wp:inline distT="0" distB="0" distL="0" distR="0">
            <wp:extent cx="2552700" cy="1552575"/>
            <wp:effectExtent l="19050" t="0" r="0" b="0"/>
            <wp:docPr id="11" name="Рисунок 11" descr="IMG_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746"/>
                    <pic:cNvPicPr>
                      <a:picLocks noChangeAspect="1" noChangeArrowheads="1"/>
                    </pic:cNvPicPr>
                  </pic:nvPicPr>
                  <pic:blipFill>
                    <a:blip r:embed="rId18"/>
                    <a:srcRect/>
                    <a:stretch>
                      <a:fillRect/>
                    </a:stretch>
                  </pic:blipFill>
                  <pic:spPr bwMode="auto">
                    <a:xfrm>
                      <a:off x="0" y="0"/>
                      <a:ext cx="2552700" cy="1552575"/>
                    </a:xfrm>
                    <a:prstGeom prst="rect">
                      <a:avLst/>
                    </a:prstGeom>
                    <a:noFill/>
                    <a:ln w="9525">
                      <a:noFill/>
                      <a:miter lim="800000"/>
                      <a:headEnd/>
                      <a:tailEnd/>
                    </a:ln>
                  </pic:spPr>
                </pic:pic>
              </a:graphicData>
            </a:graphic>
          </wp:inline>
        </w:drawing>
      </w:r>
      <w:r w:rsidR="00774EFC">
        <w:t xml:space="preserve">      </w:t>
      </w:r>
      <w:r>
        <w:rPr>
          <w:noProof/>
          <w:lang w:eastAsia="ru-RU"/>
        </w:rPr>
        <w:drawing>
          <wp:inline distT="0" distB="0" distL="0" distR="0">
            <wp:extent cx="2514600" cy="1552575"/>
            <wp:effectExtent l="19050" t="0" r="0" b="0"/>
            <wp:docPr id="12" name="Рисунок 12" descr="Изображение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176"/>
                    <pic:cNvPicPr>
                      <a:picLocks noChangeAspect="1" noChangeArrowheads="1"/>
                    </pic:cNvPicPr>
                  </pic:nvPicPr>
                  <pic:blipFill>
                    <a:blip r:embed="rId19">
                      <a:lum bright="6000"/>
                    </a:blip>
                    <a:srcRect/>
                    <a:stretch>
                      <a:fillRect/>
                    </a:stretch>
                  </pic:blipFill>
                  <pic:spPr bwMode="auto">
                    <a:xfrm>
                      <a:off x="0" y="0"/>
                      <a:ext cx="2514600" cy="1552575"/>
                    </a:xfrm>
                    <a:prstGeom prst="rect">
                      <a:avLst/>
                    </a:prstGeom>
                    <a:noFill/>
                    <a:ln w="9525">
                      <a:noFill/>
                      <a:miter lim="800000"/>
                      <a:headEnd/>
                      <a:tailEnd/>
                    </a:ln>
                  </pic:spPr>
                </pic:pic>
              </a:graphicData>
            </a:graphic>
          </wp:inline>
        </w:drawing>
      </w:r>
    </w:p>
    <w:p w:rsidR="00434BF6" w:rsidRDefault="00434BF6" w:rsidP="0011301C">
      <w:pPr>
        <w:spacing w:after="0" w:line="240" w:lineRule="auto"/>
        <w:ind w:firstLine="709"/>
      </w:pPr>
      <w:r>
        <w:t xml:space="preserve">          </w:t>
      </w:r>
      <w:r w:rsidRPr="00946439">
        <w:rPr>
          <w:sz w:val="20"/>
          <w:szCs w:val="20"/>
        </w:rPr>
        <w:t>Озеро около</w:t>
      </w:r>
      <w:r>
        <w:rPr>
          <w:sz w:val="20"/>
          <w:szCs w:val="20"/>
        </w:rPr>
        <w:t xml:space="preserve"> села</w:t>
      </w:r>
      <w:r w:rsidRPr="00946439">
        <w:rPr>
          <w:sz w:val="20"/>
          <w:szCs w:val="20"/>
        </w:rPr>
        <w:t xml:space="preserve"> Кляуши</w:t>
      </w:r>
      <w:r>
        <w:t xml:space="preserve">                     </w:t>
      </w:r>
      <w:r w:rsidR="001E2FB3">
        <w:t xml:space="preserve">       </w:t>
      </w:r>
      <w:r w:rsidR="00A62F8C">
        <w:t xml:space="preserve">           </w:t>
      </w:r>
      <w:r>
        <w:t xml:space="preserve">    </w:t>
      </w:r>
      <w:r>
        <w:rPr>
          <w:sz w:val="20"/>
          <w:szCs w:val="20"/>
        </w:rPr>
        <w:t>Озеро «Типкэн» около деревни В. Сунь</w:t>
      </w:r>
    </w:p>
    <w:p w:rsidR="00434BF6" w:rsidRPr="002801E3" w:rsidRDefault="00434BF6" w:rsidP="0011301C">
      <w:pPr>
        <w:spacing w:after="0" w:line="240" w:lineRule="auto"/>
        <w:ind w:firstLine="709"/>
        <w:rPr>
          <w:b/>
          <w:i/>
          <w:color w:val="FF0000"/>
          <w:u w:val="single"/>
          <w:lang w:val="en-US"/>
        </w:rPr>
      </w:pPr>
      <w:r w:rsidRPr="002801E3">
        <w:rPr>
          <w:b/>
          <w:i/>
          <w:color w:val="FF0000"/>
          <w:u w:val="single"/>
        </w:rPr>
        <w:t>Вопросы и задания:</w:t>
      </w:r>
    </w:p>
    <w:p w:rsidR="002801E3" w:rsidRPr="002801E3" w:rsidRDefault="00E150F4" w:rsidP="0011301C">
      <w:pPr>
        <w:spacing w:after="0" w:line="240" w:lineRule="auto"/>
        <w:ind w:firstLine="709"/>
        <w:rPr>
          <w:b/>
          <w:i/>
          <w:u w:val="single"/>
          <w:lang w:val="en-US"/>
        </w:rPr>
      </w:pPr>
      <w:r>
        <w:rPr>
          <w:b/>
          <w:i/>
          <w:noProof/>
          <w:u w:val="single"/>
          <w:lang w:eastAsia="ru-RU"/>
        </w:rPr>
        <w:pict>
          <v:shape id="_x0000_s1268" type="#_x0000_t32" style="position:absolute;left:0;text-align:left;margin-left:-35.55pt;margin-top:6.7pt;width:515.25pt;height:.75pt;flip:y;z-index:251706880" o:connectortype="straight" strokecolor="#c0504d" strokeweight="3pt">
            <v:shadow type="perspective" color="#622423" opacity=".5" offset="1pt" offset2="-1pt"/>
          </v:shape>
        </w:pict>
      </w:r>
    </w:p>
    <w:p w:rsidR="00434BF6" w:rsidRDefault="00434BF6" w:rsidP="0011301C">
      <w:pPr>
        <w:numPr>
          <w:ilvl w:val="0"/>
          <w:numId w:val="11"/>
        </w:numPr>
        <w:spacing w:after="0" w:line="240" w:lineRule="auto"/>
        <w:ind w:left="0" w:firstLine="709"/>
      </w:pPr>
      <w:r>
        <w:t xml:space="preserve">Обследуйте озера района по плану из «Географии Татарстана» </w:t>
      </w:r>
      <w:proofErr w:type="gramStart"/>
      <w:r>
        <w:t xml:space="preserve">( </w:t>
      </w:r>
      <w:proofErr w:type="gramEnd"/>
      <w:r>
        <w:t>А.С.Тайсин. 54 стр.).</w:t>
      </w:r>
    </w:p>
    <w:p w:rsidR="00434BF6" w:rsidRDefault="00434BF6" w:rsidP="0011301C">
      <w:pPr>
        <w:numPr>
          <w:ilvl w:val="0"/>
          <w:numId w:val="11"/>
        </w:numPr>
        <w:spacing w:after="0" w:line="240" w:lineRule="auto"/>
        <w:ind w:left="0" w:firstLine="709"/>
      </w:pPr>
      <w:r>
        <w:t xml:space="preserve">Напишите </w:t>
      </w:r>
      <w:r w:rsidR="0011301C">
        <w:t>название</w:t>
      </w:r>
      <w:r>
        <w:t xml:space="preserve"> озер и прудов своей местности.</w:t>
      </w:r>
    </w:p>
    <w:p w:rsidR="00A62F8C" w:rsidRDefault="00434BF6" w:rsidP="0011301C">
      <w:pPr>
        <w:spacing w:after="0" w:line="240" w:lineRule="auto"/>
        <w:ind w:firstLine="709"/>
        <w:rPr>
          <w:b/>
          <w:color w:val="333333"/>
        </w:rPr>
      </w:pPr>
      <w:r w:rsidRPr="000F2EBD">
        <w:rPr>
          <w:b/>
          <w:color w:val="333333"/>
        </w:rPr>
        <w:t xml:space="preserve">Водные артерии: </w:t>
      </w:r>
    </w:p>
    <w:p w:rsidR="00A62F8C" w:rsidRDefault="00434BF6" w:rsidP="0011301C">
      <w:pPr>
        <w:numPr>
          <w:ilvl w:val="1"/>
          <w:numId w:val="11"/>
        </w:numPr>
        <w:spacing w:after="0" w:line="240" w:lineRule="auto"/>
        <w:ind w:left="0" w:firstLine="709"/>
        <w:jc w:val="both"/>
        <w:rPr>
          <w:color w:val="333333"/>
        </w:rPr>
      </w:pPr>
      <w:r w:rsidRPr="000F2EBD">
        <w:rPr>
          <w:color w:val="333333"/>
        </w:rPr>
        <w:t xml:space="preserve">реки Вятка и Кама обеспечивают выход по водным путям в Каспий, а через каналы </w:t>
      </w:r>
      <w:proofErr w:type="gramStart"/>
      <w:r w:rsidRPr="000F2EBD">
        <w:rPr>
          <w:color w:val="333333"/>
        </w:rPr>
        <w:t>Волго-Дона</w:t>
      </w:r>
      <w:proofErr w:type="gramEnd"/>
      <w:r w:rsidRPr="000F2EBD">
        <w:rPr>
          <w:color w:val="333333"/>
        </w:rPr>
        <w:t xml:space="preserve"> и Волго-Балта – в Средиземное и Балтийское моря; </w:t>
      </w:r>
    </w:p>
    <w:p w:rsidR="00A62F8C" w:rsidRDefault="00434BF6" w:rsidP="0011301C">
      <w:pPr>
        <w:numPr>
          <w:ilvl w:val="1"/>
          <w:numId w:val="11"/>
        </w:numPr>
        <w:spacing w:after="0" w:line="240" w:lineRule="auto"/>
        <w:ind w:left="0" w:firstLine="709"/>
        <w:jc w:val="both"/>
        <w:rPr>
          <w:color w:val="333333"/>
        </w:rPr>
      </w:pPr>
      <w:r w:rsidRPr="000F2EBD">
        <w:rPr>
          <w:color w:val="333333"/>
        </w:rPr>
        <w:t xml:space="preserve">большое хозяйственное значение, включая и рыболовство, имеют ресурсы больших и малых водохранилищ, речных стариц и пойменных озер; </w:t>
      </w:r>
    </w:p>
    <w:p w:rsidR="00434BF6" w:rsidRDefault="00434BF6" w:rsidP="0011301C">
      <w:pPr>
        <w:numPr>
          <w:ilvl w:val="1"/>
          <w:numId w:val="11"/>
        </w:numPr>
        <w:spacing w:after="0" w:line="240" w:lineRule="auto"/>
        <w:ind w:left="0" w:firstLine="709"/>
        <w:jc w:val="both"/>
      </w:pPr>
      <w:r w:rsidRPr="000F2EBD">
        <w:rPr>
          <w:color w:val="333333"/>
        </w:rPr>
        <w:t xml:space="preserve">чрезвычайно важны для санаторно-курортного лечения и туризма экологически чистые и живописные прибрежные ландшафты вдоль восточной и южной границ района. </w:t>
      </w:r>
      <w:r>
        <w:rPr>
          <w:color w:val="333333"/>
        </w:rPr>
        <w:t xml:space="preserve"> </w:t>
      </w:r>
      <w:r>
        <w:t xml:space="preserve">      </w:t>
      </w:r>
      <w:r w:rsidRPr="004173FC">
        <w:rPr>
          <w:b/>
        </w:rPr>
        <w:t>Земельная площадь</w:t>
      </w:r>
      <w:r>
        <w:t xml:space="preserve"> района составляет </w:t>
      </w:r>
      <w:smartTag w:uri="urn:schemas-microsoft-com:office:smarttags" w:element="metricconverter">
        <w:smartTagPr>
          <w:attr w:name="ProductID" w:val="260 000 га"/>
        </w:smartTagPr>
        <w:r>
          <w:t>260 000 га</w:t>
        </w:r>
      </w:smartTag>
      <w:r>
        <w:t xml:space="preserve"> (2 600 кв.км.). </w:t>
      </w:r>
      <w:smartTag w:uri="urn:schemas-microsoft-com:office:smarttags" w:element="metricconverter">
        <w:smartTagPr>
          <w:attr w:name="ProductID" w:val="169 400 га"/>
        </w:smartTagPr>
        <w:r>
          <w:t>169 400 га</w:t>
        </w:r>
      </w:smartTag>
      <w:r>
        <w:t xml:space="preserve"> – сельскохозяйственные угодья (посевные земли-</w:t>
      </w:r>
      <w:smartTag w:uri="urn:schemas-microsoft-com:office:smarttags" w:element="metricconverter">
        <w:smartTagPr>
          <w:attr w:name="ProductID" w:val="116 000 га"/>
        </w:smartTagPr>
        <w:r>
          <w:t>116 000 га</w:t>
        </w:r>
      </w:smartTag>
      <w:r>
        <w:t xml:space="preserve">, пастбища и луга – </w:t>
      </w:r>
      <w:smartTag w:uri="urn:schemas-microsoft-com:office:smarttags" w:element="metricconverter">
        <w:smartTagPr>
          <w:attr w:name="ProductID" w:val="35 400 га"/>
        </w:smartTagPr>
        <w:r>
          <w:t>35 400 га</w:t>
        </w:r>
      </w:smartTag>
      <w:r>
        <w:t xml:space="preserve">). Город Мамадыш занимает </w:t>
      </w:r>
      <w:smartTag w:uri="urn:schemas-microsoft-com:office:smarttags" w:element="metricconverter">
        <w:smartTagPr>
          <w:attr w:name="ProductID" w:val="1 260 га"/>
        </w:smartTagPr>
        <w:r>
          <w:t>1 260 га</w:t>
        </w:r>
      </w:smartTag>
      <w:r>
        <w:t xml:space="preserve"> земли. Остальные земли использованы под различные застройки. Бонитет почвы 13 баллов. </w:t>
      </w:r>
    </w:p>
    <w:p w:rsidR="00434BF6" w:rsidRDefault="00434BF6" w:rsidP="0011301C">
      <w:pPr>
        <w:spacing w:after="0" w:line="240" w:lineRule="auto"/>
        <w:ind w:firstLine="709"/>
        <w:jc w:val="both"/>
      </w:pPr>
      <w:r w:rsidRPr="00627022">
        <w:rPr>
          <w:b/>
        </w:rPr>
        <w:t>Природа</w:t>
      </w:r>
      <w:r>
        <w:t xml:space="preserve"> Мамадышского района входит в Прикамский природно-географический район. Полностью находится в зоне смешанных лесов. В этих лесах прирастают хвойные породы деревьев - сосна, ель, пихта. </w:t>
      </w:r>
      <w:proofErr w:type="gramStart"/>
      <w:r>
        <w:t>Лиственные породы - дуб, клен, береза, липа, сосна, вязь, ильм, ива и т.п.</w:t>
      </w:r>
      <w:proofErr w:type="gramEnd"/>
      <w:r>
        <w:t xml:space="preserve">  Нижний ярус составляют кустарники, травы, мхи.</w:t>
      </w:r>
    </w:p>
    <w:p w:rsidR="00434BF6" w:rsidRDefault="00434BF6" w:rsidP="0011301C">
      <w:pPr>
        <w:spacing w:after="0" w:line="240" w:lineRule="auto"/>
        <w:ind w:firstLine="709"/>
      </w:pPr>
      <w:r>
        <w:t xml:space="preserve">Площадь </w:t>
      </w:r>
      <w:r w:rsidRPr="00EC1102">
        <w:rPr>
          <w:b/>
        </w:rPr>
        <w:t xml:space="preserve">лесов </w:t>
      </w:r>
      <w:r w:rsidRPr="00C204B8">
        <w:t>в районе</w:t>
      </w:r>
      <w:r>
        <w:rPr>
          <w:b/>
        </w:rPr>
        <w:t xml:space="preserve"> </w:t>
      </w:r>
      <w:r>
        <w:t xml:space="preserve">составляет </w:t>
      </w:r>
      <w:smartTag w:uri="urn:schemas-microsoft-com:office:smarttags" w:element="metricconverter">
        <w:smartTagPr>
          <w:attr w:name="ProductID" w:val="62 600 га"/>
        </w:smartTagPr>
        <w:r>
          <w:t>62 600 га</w:t>
        </w:r>
      </w:smartTag>
      <w:r>
        <w:t xml:space="preserve"> (24,1 %).Они относятся к 7 лесничествам. </w:t>
      </w:r>
    </w:p>
    <w:p w:rsidR="00434BF6" w:rsidRDefault="00434BF6" w:rsidP="0011301C">
      <w:pPr>
        <w:spacing w:after="0" w:line="240" w:lineRule="auto"/>
        <w:ind w:firstLine="709"/>
      </w:pPr>
      <w:r>
        <w:t>Берсутское    –  7 305  га;</w:t>
      </w:r>
    </w:p>
    <w:p w:rsidR="00434BF6" w:rsidRDefault="00434BF6" w:rsidP="0011301C">
      <w:pPr>
        <w:spacing w:after="0" w:line="240" w:lineRule="auto"/>
        <w:ind w:firstLine="709"/>
      </w:pPr>
      <w:r>
        <w:lastRenderedPageBreak/>
        <w:t>Сокольское   –  9 346  га;</w:t>
      </w:r>
    </w:p>
    <w:p w:rsidR="00434BF6" w:rsidRDefault="00434BF6" w:rsidP="0011301C">
      <w:pPr>
        <w:spacing w:after="0" w:line="240" w:lineRule="auto"/>
        <w:ind w:firstLine="709"/>
      </w:pPr>
      <w:r>
        <w:t>Кумазанское –  9 999  га;</w:t>
      </w:r>
    </w:p>
    <w:p w:rsidR="00434BF6" w:rsidRDefault="00434BF6" w:rsidP="0011301C">
      <w:pPr>
        <w:spacing w:after="0" w:line="240" w:lineRule="auto"/>
        <w:ind w:firstLine="709"/>
      </w:pPr>
      <w:r>
        <w:t xml:space="preserve">Нурминское  –  </w:t>
      </w:r>
      <w:smartTag w:uri="urn:schemas-microsoft-com:office:smarttags" w:element="metricconverter">
        <w:smartTagPr>
          <w:attr w:name="ProductID" w:val="11 075 га"/>
        </w:smartTagPr>
        <w:r>
          <w:t>11 075 га</w:t>
        </w:r>
      </w:smartTag>
      <w:r>
        <w:t>;</w:t>
      </w:r>
    </w:p>
    <w:p w:rsidR="00434BF6" w:rsidRDefault="00434BF6" w:rsidP="0011301C">
      <w:pPr>
        <w:spacing w:after="0" w:line="240" w:lineRule="auto"/>
        <w:ind w:firstLine="709"/>
      </w:pPr>
      <w:r>
        <w:t xml:space="preserve">Кляушское    -   </w:t>
      </w:r>
      <w:smartTag w:uri="urn:schemas-microsoft-com:office:smarttags" w:element="metricconverter">
        <w:smartTagPr>
          <w:attr w:name="ProductID" w:val="12 003 га"/>
        </w:smartTagPr>
        <w:r>
          <w:t>12 003 га</w:t>
        </w:r>
      </w:smartTag>
      <w:r>
        <w:t>;</w:t>
      </w:r>
    </w:p>
    <w:p w:rsidR="00434BF6" w:rsidRDefault="00434BF6" w:rsidP="0011301C">
      <w:pPr>
        <w:spacing w:after="0" w:line="240" w:lineRule="auto"/>
        <w:ind w:firstLine="709"/>
      </w:pPr>
      <w:r>
        <w:t>Усалинское   -   8 246   га;</w:t>
      </w:r>
    </w:p>
    <w:p w:rsidR="00434BF6" w:rsidRDefault="00434BF6" w:rsidP="0011301C">
      <w:pPr>
        <w:spacing w:after="0" w:line="240" w:lineRule="auto"/>
        <w:ind w:firstLine="709"/>
      </w:pPr>
      <w:r>
        <w:t xml:space="preserve">Берсутское    -   </w:t>
      </w:r>
      <w:smartTag w:uri="urn:schemas-microsoft-com:office:smarttags" w:element="metricconverter">
        <w:smartTagPr>
          <w:attr w:name="ProductID" w:val="14 617 га"/>
        </w:smartTagPr>
        <w:r>
          <w:t>14 617 га</w:t>
        </w:r>
      </w:smartTag>
      <w:r>
        <w:t>.</w:t>
      </w:r>
    </w:p>
    <w:p w:rsidR="00434BF6" w:rsidRDefault="00434BF6" w:rsidP="0011301C">
      <w:pPr>
        <w:spacing w:after="0" w:line="240" w:lineRule="auto"/>
        <w:ind w:firstLine="709"/>
      </w:pPr>
      <w:r>
        <w:t>Из них четыре лесничества – Сокольское, Кумазанское, Нурминское, Кляушское (</w:t>
      </w:r>
      <w:smartTag w:uri="urn:schemas-microsoft-com:office:smarttags" w:element="metricconverter">
        <w:smartTagPr>
          <w:attr w:name="ProductID" w:val="47 754 га"/>
        </w:smartTagPr>
        <w:r>
          <w:t>47 754 га</w:t>
        </w:r>
      </w:smartTag>
      <w:r>
        <w:t>) относятся Мамадышскому лесхозу. Сокольский сосновый бор (</w:t>
      </w:r>
      <w:smartTag w:uri="urn:schemas-microsoft-com:office:smarttags" w:element="metricconverter">
        <w:smartTagPr>
          <w:attr w:name="ProductID" w:val="3 909 га"/>
        </w:smartTagPr>
        <w:r>
          <w:t>3 909 га</w:t>
        </w:r>
      </w:smartTag>
      <w:r>
        <w:t>) занесен в список памятников природы с 1984 года. Берсутский пихтовый лес (</w:t>
      </w:r>
      <w:smartTag w:uri="urn:schemas-microsoft-com:office:smarttags" w:element="metricconverter">
        <w:smartTagPr>
          <w:attr w:name="ProductID" w:val="170 га"/>
        </w:smartTagPr>
        <w:r>
          <w:t>170 га</w:t>
        </w:r>
      </w:smartTag>
      <w:r>
        <w:t>) с 1972 года.</w:t>
      </w:r>
    </w:p>
    <w:p w:rsidR="00434BF6" w:rsidRDefault="00434BF6" w:rsidP="0011301C">
      <w:pPr>
        <w:autoSpaceDE w:val="0"/>
        <w:autoSpaceDN w:val="0"/>
        <w:adjustRightInd w:val="0"/>
        <w:spacing w:after="0" w:line="240" w:lineRule="auto"/>
        <w:ind w:firstLine="709"/>
        <w:jc w:val="both"/>
      </w:pPr>
      <w:r>
        <w:t>В районе работают школьные лесничества: Кемешкульское (</w:t>
      </w:r>
      <w:smartTag w:uri="urn:schemas-microsoft-com:office:smarttags" w:element="metricconverter">
        <w:smartTagPr>
          <w:attr w:name="ProductID" w:val="1 448 га"/>
        </w:smartTagPr>
        <w:r>
          <w:t>1 448 га</w:t>
        </w:r>
      </w:smartTag>
      <w:r>
        <w:t>), Кляушское (</w:t>
      </w:r>
      <w:smartTag w:uri="urn:schemas-microsoft-com:office:smarttags" w:element="metricconverter">
        <w:smartTagPr>
          <w:attr w:name="ProductID" w:val="668 га"/>
        </w:smartTagPr>
        <w:r>
          <w:t>668 га</w:t>
        </w:r>
      </w:smartTag>
      <w:r>
        <w:t xml:space="preserve">), Пристань-Берсутское и др. Во всех средних школах прокладываются экологические тропы. В Красную книгу    </w:t>
      </w:r>
      <w:proofErr w:type="gramStart"/>
      <w:r>
        <w:t>включены</w:t>
      </w:r>
      <w:proofErr w:type="gramEnd"/>
      <w:r>
        <w:t xml:space="preserve">  52 вида цветочных растений.    </w:t>
      </w:r>
    </w:p>
    <w:p w:rsidR="00434BF6" w:rsidRDefault="00434BF6" w:rsidP="0011301C">
      <w:pPr>
        <w:spacing w:after="0" w:line="240" w:lineRule="auto"/>
        <w:ind w:firstLine="709"/>
      </w:pPr>
      <w:r>
        <w:t xml:space="preserve">На большой территории, на посевных площадях преобладают серые лесные почвы. На территории Берсутского края распространены дерного-подзолистые почвы. В поймах рек сохранились илистые почвы. В районе много оврагов, они достигают </w:t>
      </w:r>
      <w:smartTag w:uri="urn:schemas-microsoft-com:office:smarttags" w:element="metricconverter">
        <w:smartTagPr>
          <w:attr w:name="ProductID" w:val="2 км"/>
        </w:smartTagPr>
        <w:r>
          <w:t>2 км</w:t>
        </w:r>
      </w:smartTag>
      <w:proofErr w:type="gramStart"/>
      <w:r>
        <w:t>.</w:t>
      </w:r>
      <w:proofErr w:type="gramEnd"/>
      <w:r>
        <w:t>/</w:t>
      </w:r>
      <w:proofErr w:type="gramStart"/>
      <w:r>
        <w:t>к</w:t>
      </w:r>
      <w:proofErr w:type="gramEnd"/>
      <w:r>
        <w:t>в.км.</w:t>
      </w:r>
    </w:p>
    <w:p w:rsidR="00434BF6" w:rsidRDefault="00434BF6" w:rsidP="0011301C">
      <w:pPr>
        <w:spacing w:after="0" w:line="240" w:lineRule="auto"/>
        <w:ind w:firstLine="709"/>
      </w:pPr>
      <w:r>
        <w:t xml:space="preserve">В </w:t>
      </w:r>
      <w:r w:rsidRPr="00117EFA">
        <w:rPr>
          <w:b/>
        </w:rPr>
        <w:t>животный мир</w:t>
      </w:r>
      <w:r>
        <w:t xml:space="preserve"> нашего района  относятся млекопитающие животные </w:t>
      </w:r>
      <w:proofErr w:type="gramStart"/>
      <w:r>
        <w:t xml:space="preserve">( </w:t>
      </w:r>
      <w:proofErr w:type="gramEnd"/>
      <w:r>
        <w:t>14 видов), птицы (46 видов), земноводные (2 вида), рыбы (9 видов), пресмыкающиеся (3 вида), беспозвоночные (106 видов). Из них многие занесены в красную книгу.</w:t>
      </w:r>
    </w:p>
    <w:p w:rsidR="00434BF6" w:rsidRPr="00A62F8C" w:rsidRDefault="00434BF6" w:rsidP="0011301C">
      <w:pPr>
        <w:spacing w:after="0" w:line="240" w:lineRule="auto"/>
        <w:ind w:firstLine="709"/>
        <w:rPr>
          <w:b/>
          <w:i/>
          <w:u w:val="single"/>
        </w:rPr>
      </w:pPr>
      <w:r w:rsidRPr="00A62F8C">
        <w:rPr>
          <w:b/>
          <w:i/>
          <w:u w:val="single"/>
        </w:rPr>
        <w:t>Работа с картой:</w:t>
      </w:r>
    </w:p>
    <w:p w:rsidR="00434BF6" w:rsidRDefault="0011301C" w:rsidP="0011301C">
      <w:pPr>
        <w:numPr>
          <w:ilvl w:val="0"/>
          <w:numId w:val="13"/>
        </w:numPr>
        <w:spacing w:after="0" w:line="240" w:lineRule="auto"/>
        <w:ind w:left="0" w:firstLine="709"/>
      </w:pPr>
      <w:r>
        <w:t>Нанесите на карту</w:t>
      </w:r>
      <w:r w:rsidR="00434BF6">
        <w:t xml:space="preserve"> района  лесхозы.</w:t>
      </w:r>
    </w:p>
    <w:p w:rsidR="00434BF6" w:rsidRPr="002801E3" w:rsidRDefault="00434BF6" w:rsidP="0011301C">
      <w:pPr>
        <w:spacing w:after="0" w:line="240" w:lineRule="auto"/>
        <w:ind w:firstLine="709"/>
        <w:rPr>
          <w:b/>
          <w:i/>
          <w:color w:val="FF0000"/>
          <w:u w:val="single"/>
          <w:lang w:val="en-US"/>
        </w:rPr>
      </w:pPr>
      <w:r w:rsidRPr="002801E3">
        <w:rPr>
          <w:b/>
          <w:i/>
          <w:color w:val="FF0000"/>
          <w:u w:val="single"/>
        </w:rPr>
        <w:t>Вопросы и задания:</w:t>
      </w:r>
    </w:p>
    <w:p w:rsidR="002801E3" w:rsidRPr="002801E3" w:rsidRDefault="00E150F4" w:rsidP="0011301C">
      <w:pPr>
        <w:spacing w:after="0" w:line="240" w:lineRule="auto"/>
        <w:ind w:firstLine="709"/>
        <w:rPr>
          <w:b/>
          <w:i/>
          <w:u w:val="single"/>
          <w:lang w:val="en-US"/>
        </w:rPr>
      </w:pPr>
      <w:r w:rsidRPr="00E150F4">
        <w:rPr>
          <w:noProof/>
          <w:color w:val="FF0000"/>
          <w:lang w:eastAsia="ru-RU"/>
        </w:rPr>
        <w:pict>
          <v:shape id="_x0000_s1286" type="#_x0000_t32" style="position:absolute;left:0;text-align:left;margin-left:-16.05pt;margin-top:6.3pt;width:515.25pt;height:.75pt;flip:y;z-index:251725312" o:connectortype="straight" strokecolor="#c0504d" strokeweight="3pt">
            <v:shadow type="perspective" color="#622423" opacity=".5" offset="1pt" offset2="-1pt"/>
          </v:shape>
        </w:pict>
      </w:r>
    </w:p>
    <w:p w:rsidR="00434BF6" w:rsidRDefault="00434BF6" w:rsidP="0011301C">
      <w:pPr>
        <w:numPr>
          <w:ilvl w:val="0"/>
          <w:numId w:val="13"/>
        </w:numPr>
        <w:spacing w:after="0" w:line="240" w:lineRule="auto"/>
        <w:ind w:left="0" w:firstLine="709"/>
      </w:pPr>
      <w:r>
        <w:t>Расскажите о деятельности школьных лесничеств.</w:t>
      </w:r>
    </w:p>
    <w:p w:rsidR="00434BF6" w:rsidRPr="009B7A3C" w:rsidRDefault="00434BF6" w:rsidP="0011301C">
      <w:pPr>
        <w:numPr>
          <w:ilvl w:val="0"/>
          <w:numId w:val="13"/>
        </w:numPr>
        <w:spacing w:after="0" w:line="240" w:lineRule="auto"/>
        <w:ind w:left="0" w:firstLine="709"/>
      </w:pPr>
      <w:r>
        <w:t>Укажите названия животных, птиц, рыб, земноводных,</w:t>
      </w:r>
      <w:r w:rsidRPr="000F2EBD">
        <w:t xml:space="preserve">  </w:t>
      </w:r>
      <w:r w:rsidRPr="000F2EBD">
        <w:rPr>
          <w:color w:val="333333"/>
        </w:rPr>
        <w:t xml:space="preserve"> </w:t>
      </w:r>
      <w:r>
        <w:rPr>
          <w:color w:val="333333"/>
        </w:rPr>
        <w:t>проживающих на территории нашего края.</w:t>
      </w:r>
    </w:p>
    <w:p w:rsidR="00434BF6" w:rsidRDefault="00434BF6" w:rsidP="0011301C">
      <w:pPr>
        <w:spacing w:after="0" w:line="240" w:lineRule="auto"/>
        <w:ind w:firstLine="709"/>
      </w:pPr>
      <w:r w:rsidRPr="00A61CFA">
        <w:rPr>
          <w:b/>
        </w:rPr>
        <w:t>Численность населения.</w:t>
      </w:r>
      <w:r>
        <w:t xml:space="preserve"> </w:t>
      </w:r>
    </w:p>
    <w:p w:rsidR="00434BF6" w:rsidRDefault="00434BF6" w:rsidP="0011301C">
      <w:pPr>
        <w:numPr>
          <w:ilvl w:val="1"/>
          <w:numId w:val="13"/>
        </w:numPr>
        <w:tabs>
          <w:tab w:val="clear" w:pos="1440"/>
          <w:tab w:val="num" w:pos="900"/>
        </w:tabs>
        <w:spacing w:after="0" w:line="240" w:lineRule="auto"/>
        <w:ind w:left="0" w:firstLine="709"/>
      </w:pPr>
      <w:r>
        <w:t xml:space="preserve">В районе проживают 47,3 тысячи человек. Это 1,5 % населения Татарстана. </w:t>
      </w:r>
    </w:p>
    <w:p w:rsidR="00434BF6" w:rsidRDefault="00434BF6" w:rsidP="0011301C">
      <w:pPr>
        <w:numPr>
          <w:ilvl w:val="1"/>
          <w:numId w:val="13"/>
        </w:numPr>
        <w:tabs>
          <w:tab w:val="clear" w:pos="1440"/>
          <w:tab w:val="num" w:pos="900"/>
        </w:tabs>
        <w:spacing w:after="0" w:line="240" w:lineRule="auto"/>
        <w:ind w:left="0" w:firstLine="709"/>
      </w:pPr>
      <w:r>
        <w:t xml:space="preserve">Плотность 18,2 человека на 1 кв.км. </w:t>
      </w:r>
    </w:p>
    <w:p w:rsidR="00434BF6" w:rsidRDefault="00434BF6" w:rsidP="0011301C">
      <w:pPr>
        <w:numPr>
          <w:ilvl w:val="1"/>
          <w:numId w:val="13"/>
        </w:numPr>
        <w:tabs>
          <w:tab w:val="clear" w:pos="1440"/>
          <w:tab w:val="num" w:pos="900"/>
        </w:tabs>
        <w:spacing w:after="0" w:line="240" w:lineRule="auto"/>
        <w:ind w:left="0" w:firstLine="709"/>
      </w:pPr>
      <w:r>
        <w:t>Рождаемость в год (в среднем) 420 детей (14,8 %), смертность 820 человек (14,5 %).</w:t>
      </w:r>
    </w:p>
    <w:p w:rsidR="00434BF6" w:rsidRDefault="00434BF6" w:rsidP="0011301C">
      <w:pPr>
        <w:numPr>
          <w:ilvl w:val="1"/>
          <w:numId w:val="13"/>
        </w:numPr>
        <w:tabs>
          <w:tab w:val="clear" w:pos="1440"/>
          <w:tab w:val="num" w:pos="900"/>
        </w:tabs>
        <w:spacing w:after="0" w:line="240" w:lineRule="auto"/>
        <w:ind w:left="0" w:firstLine="709"/>
      </w:pPr>
      <w:r>
        <w:t>Средняя продолжительность жизни в регионе и в районе 53 года.</w:t>
      </w:r>
    </w:p>
    <w:p w:rsidR="00434BF6" w:rsidRDefault="00434BF6" w:rsidP="0011301C">
      <w:pPr>
        <w:numPr>
          <w:ilvl w:val="1"/>
          <w:numId w:val="13"/>
        </w:numPr>
        <w:tabs>
          <w:tab w:val="clear" w:pos="1440"/>
          <w:tab w:val="num" w:pos="900"/>
        </w:tabs>
        <w:spacing w:after="0" w:line="240" w:lineRule="auto"/>
        <w:ind w:left="0" w:firstLine="709"/>
      </w:pPr>
      <w:r>
        <w:t>В городе Мамадыше проживают13,7 тысячи человек (28,9 %).</w:t>
      </w:r>
    </w:p>
    <w:p w:rsidR="00434BF6" w:rsidRDefault="00434BF6" w:rsidP="0011301C">
      <w:pPr>
        <w:numPr>
          <w:ilvl w:val="1"/>
          <w:numId w:val="13"/>
        </w:numPr>
        <w:tabs>
          <w:tab w:val="clear" w:pos="1440"/>
          <w:tab w:val="num" w:pos="900"/>
        </w:tabs>
        <w:spacing w:after="0" w:line="240" w:lineRule="auto"/>
        <w:ind w:left="0" w:firstLine="709"/>
      </w:pPr>
      <w:r>
        <w:t>В деревнях 33,6 тысячи (71,1 %).</w:t>
      </w:r>
    </w:p>
    <w:p w:rsidR="00434BF6" w:rsidRDefault="00434BF6" w:rsidP="0011301C">
      <w:pPr>
        <w:numPr>
          <w:ilvl w:val="1"/>
          <w:numId w:val="13"/>
        </w:numPr>
        <w:tabs>
          <w:tab w:val="clear" w:pos="1440"/>
          <w:tab w:val="num" w:pos="900"/>
        </w:tabs>
        <w:spacing w:after="0" w:line="240" w:lineRule="auto"/>
        <w:ind w:left="0" w:firstLine="709"/>
      </w:pPr>
      <w:r>
        <w:t>Трудоспособное население составляет 47,7 %, молодежь 25 %, пенсионеры 27,3 %.</w:t>
      </w:r>
    </w:p>
    <w:p w:rsidR="00434BF6" w:rsidRDefault="00434BF6" w:rsidP="0011301C">
      <w:pPr>
        <w:numPr>
          <w:ilvl w:val="1"/>
          <w:numId w:val="13"/>
        </w:numPr>
        <w:tabs>
          <w:tab w:val="clear" w:pos="1440"/>
          <w:tab w:val="num" w:pos="900"/>
        </w:tabs>
        <w:spacing w:after="0" w:line="240" w:lineRule="auto"/>
        <w:ind w:left="0" w:firstLine="709"/>
      </w:pPr>
      <w:r>
        <w:t>Население района многонациональное:</w:t>
      </w:r>
    </w:p>
    <w:p w:rsidR="00434BF6" w:rsidRDefault="00434BF6" w:rsidP="0011301C">
      <w:pPr>
        <w:numPr>
          <w:ilvl w:val="2"/>
          <w:numId w:val="13"/>
        </w:numPr>
        <w:tabs>
          <w:tab w:val="clear" w:pos="2340"/>
          <w:tab w:val="num" w:pos="1080"/>
        </w:tabs>
        <w:spacing w:after="0" w:line="240" w:lineRule="auto"/>
        <w:ind w:left="0" w:firstLine="709"/>
      </w:pPr>
      <w:r>
        <w:t>татары     - 72 %;</w:t>
      </w:r>
    </w:p>
    <w:p w:rsidR="00434BF6" w:rsidRDefault="00434BF6" w:rsidP="0011301C">
      <w:pPr>
        <w:numPr>
          <w:ilvl w:val="2"/>
          <w:numId w:val="13"/>
        </w:numPr>
        <w:tabs>
          <w:tab w:val="clear" w:pos="2340"/>
          <w:tab w:val="num" w:pos="1080"/>
        </w:tabs>
        <w:spacing w:after="0" w:line="240" w:lineRule="auto"/>
        <w:ind w:left="0" w:firstLine="709"/>
      </w:pPr>
      <w:r>
        <w:t>русские    - 24,2 %;</w:t>
      </w:r>
    </w:p>
    <w:p w:rsidR="00434BF6" w:rsidRDefault="00434BF6" w:rsidP="0011301C">
      <w:pPr>
        <w:numPr>
          <w:ilvl w:val="2"/>
          <w:numId w:val="13"/>
        </w:numPr>
        <w:tabs>
          <w:tab w:val="clear" w:pos="2340"/>
          <w:tab w:val="num" w:pos="1080"/>
        </w:tabs>
        <w:spacing w:after="0" w:line="240" w:lineRule="auto"/>
        <w:ind w:left="0" w:firstLine="709"/>
      </w:pPr>
      <w:r>
        <w:t>марийцы – 1,4 %;</w:t>
      </w:r>
    </w:p>
    <w:p w:rsidR="00434BF6" w:rsidRDefault="00434BF6" w:rsidP="0011301C">
      <w:pPr>
        <w:numPr>
          <w:ilvl w:val="2"/>
          <w:numId w:val="13"/>
        </w:numPr>
        <w:tabs>
          <w:tab w:val="clear" w:pos="2340"/>
          <w:tab w:val="num" w:pos="1080"/>
        </w:tabs>
        <w:spacing w:after="0" w:line="240" w:lineRule="auto"/>
        <w:ind w:left="0" w:firstLine="709"/>
      </w:pPr>
      <w:r>
        <w:t>удмурты  -  1,3 %;</w:t>
      </w:r>
    </w:p>
    <w:p w:rsidR="00434BF6" w:rsidRDefault="00434BF6" w:rsidP="0011301C">
      <w:pPr>
        <w:numPr>
          <w:ilvl w:val="2"/>
          <w:numId w:val="13"/>
        </w:numPr>
        <w:tabs>
          <w:tab w:val="clear" w:pos="2340"/>
          <w:tab w:val="num" w:pos="1080"/>
        </w:tabs>
        <w:spacing w:after="0" w:line="240" w:lineRule="auto"/>
        <w:ind w:left="0" w:firstLine="709"/>
      </w:pPr>
      <w:r>
        <w:t>незначительная часть других национальности.</w:t>
      </w:r>
    </w:p>
    <w:p w:rsidR="00434BF6" w:rsidRDefault="00434BF6" w:rsidP="0011301C">
      <w:pPr>
        <w:spacing w:after="0" w:line="240" w:lineRule="auto"/>
        <w:ind w:firstLine="709"/>
      </w:pPr>
    </w:p>
    <w:p w:rsidR="00434BF6" w:rsidRPr="003A0696" w:rsidRDefault="00434BF6" w:rsidP="0011301C">
      <w:pPr>
        <w:spacing w:after="0" w:line="240" w:lineRule="auto"/>
        <w:ind w:firstLine="709"/>
        <w:rPr>
          <w:b/>
          <w:i/>
          <w:u w:val="single"/>
        </w:rPr>
      </w:pPr>
      <w:r w:rsidRPr="003A0696">
        <w:rPr>
          <w:b/>
          <w:i/>
          <w:u w:val="single"/>
        </w:rPr>
        <w:t>Работа по карте:</w:t>
      </w:r>
    </w:p>
    <w:p w:rsidR="00434BF6" w:rsidRDefault="00434BF6" w:rsidP="0011301C">
      <w:pPr>
        <w:numPr>
          <w:ilvl w:val="0"/>
          <w:numId w:val="1"/>
        </w:numPr>
        <w:tabs>
          <w:tab w:val="clear" w:pos="1200"/>
          <w:tab w:val="num" w:pos="1080"/>
        </w:tabs>
        <w:spacing w:after="0" w:line="240" w:lineRule="auto"/>
        <w:ind w:left="0" w:firstLine="709"/>
      </w:pPr>
      <w:r>
        <w:t>Найдите на  карте селения марийцев и удмуртов (вотяков).</w:t>
      </w:r>
    </w:p>
    <w:p w:rsidR="00434BF6" w:rsidRPr="007A1927" w:rsidRDefault="00434BF6" w:rsidP="0011301C">
      <w:pPr>
        <w:spacing w:after="0" w:line="240" w:lineRule="auto"/>
        <w:ind w:firstLine="709"/>
        <w:rPr>
          <w:b/>
          <w:i/>
          <w:color w:val="FF0000"/>
          <w:u w:val="single"/>
          <w:lang w:val="en-US"/>
        </w:rPr>
      </w:pPr>
      <w:r w:rsidRPr="007A1927">
        <w:rPr>
          <w:color w:val="FF0000"/>
        </w:rPr>
        <w:t xml:space="preserve"> </w:t>
      </w:r>
      <w:r w:rsidRPr="007A1927">
        <w:rPr>
          <w:b/>
          <w:i/>
          <w:color w:val="FF0000"/>
          <w:u w:val="single"/>
        </w:rPr>
        <w:t>Вопросы и задания:</w:t>
      </w:r>
    </w:p>
    <w:p w:rsidR="007A1927" w:rsidRPr="007A1927" w:rsidRDefault="00E150F4" w:rsidP="0011301C">
      <w:pPr>
        <w:spacing w:after="0" w:line="240" w:lineRule="auto"/>
        <w:ind w:firstLine="709"/>
        <w:rPr>
          <w:b/>
          <w:i/>
          <w:u w:val="single"/>
          <w:lang w:val="en-US"/>
        </w:rPr>
      </w:pPr>
      <w:r>
        <w:rPr>
          <w:b/>
          <w:i/>
          <w:noProof/>
          <w:u w:val="single"/>
          <w:lang w:eastAsia="ru-RU"/>
        </w:rPr>
        <w:pict>
          <v:shape id="_x0000_s1269" type="#_x0000_t32" style="position:absolute;left:0;text-align:left;margin-left:-19.05pt;margin-top:3.2pt;width:515.25pt;height:.75pt;flip:y;z-index:251707904" o:connectortype="straight" strokecolor="#c0504d" strokeweight="3pt">
            <v:shadow type="perspective" color="#622423" opacity=".5" offset="1pt" offset2="-1pt"/>
          </v:shape>
        </w:pict>
      </w:r>
    </w:p>
    <w:p w:rsidR="00774EFC" w:rsidRDefault="007A1927" w:rsidP="0011301C">
      <w:pPr>
        <w:spacing w:after="0" w:line="240" w:lineRule="auto"/>
        <w:ind w:firstLine="709"/>
        <w:jc w:val="center"/>
      </w:pPr>
      <w:r>
        <w:rPr>
          <w:noProof/>
          <w:lang w:eastAsia="ru-RU"/>
        </w:rPr>
        <w:drawing>
          <wp:inline distT="0" distB="0" distL="0" distR="0">
            <wp:extent cx="2867025" cy="1167459"/>
            <wp:effectExtent l="19050" t="0" r="9525" b="0"/>
            <wp:docPr id="13" name="Рисунок 13" descr="Изображение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 268"/>
                    <pic:cNvPicPr>
                      <a:picLocks noChangeAspect="1" noChangeArrowheads="1"/>
                    </pic:cNvPicPr>
                  </pic:nvPicPr>
                  <pic:blipFill>
                    <a:blip r:embed="rId20"/>
                    <a:srcRect/>
                    <a:stretch>
                      <a:fillRect/>
                    </a:stretch>
                  </pic:blipFill>
                  <pic:spPr bwMode="auto">
                    <a:xfrm>
                      <a:off x="0" y="0"/>
                      <a:ext cx="2867025" cy="1167459"/>
                    </a:xfrm>
                    <a:prstGeom prst="rect">
                      <a:avLst/>
                    </a:prstGeom>
                    <a:noFill/>
                    <a:ln w="9525">
                      <a:noFill/>
                      <a:miter lim="800000"/>
                      <a:headEnd/>
                      <a:tailEnd/>
                    </a:ln>
                  </pic:spPr>
                </pic:pic>
              </a:graphicData>
            </a:graphic>
          </wp:inline>
        </w:drawing>
      </w:r>
    </w:p>
    <w:p w:rsidR="00434BF6" w:rsidRDefault="00434BF6" w:rsidP="00965F41">
      <w:pPr>
        <w:numPr>
          <w:ilvl w:val="1"/>
          <w:numId w:val="1"/>
        </w:numPr>
        <w:tabs>
          <w:tab w:val="clear" w:pos="1920"/>
          <w:tab w:val="num" w:pos="1080"/>
        </w:tabs>
        <w:spacing w:after="0" w:line="240" w:lineRule="auto"/>
        <w:ind w:left="0" w:firstLine="709"/>
        <w:jc w:val="both"/>
      </w:pPr>
      <w:r>
        <w:t>Напишите по рассказам бабушек и дедушек, воспоминаниям старожилов, соседей,  историю вашей деревни или города.</w:t>
      </w:r>
    </w:p>
    <w:p w:rsidR="00987CC8" w:rsidRDefault="00987CC8" w:rsidP="0011301C">
      <w:pPr>
        <w:spacing w:after="0" w:line="240" w:lineRule="auto"/>
        <w:ind w:firstLine="709"/>
        <w:rPr>
          <w:i/>
          <w:color w:val="FF0000"/>
          <w:u w:val="single"/>
        </w:rPr>
      </w:pPr>
    </w:p>
    <w:p w:rsidR="00434BF6" w:rsidRPr="007A1927" w:rsidRDefault="00434BF6" w:rsidP="0011301C">
      <w:pPr>
        <w:spacing w:after="0" w:line="240" w:lineRule="auto"/>
        <w:ind w:firstLine="709"/>
        <w:rPr>
          <w:i/>
          <w:color w:val="FF0000"/>
          <w:u w:val="single"/>
          <w:lang w:val="en-US"/>
        </w:rPr>
      </w:pPr>
      <w:r w:rsidRPr="007A1927">
        <w:rPr>
          <w:i/>
          <w:color w:val="FF0000"/>
          <w:u w:val="single"/>
        </w:rPr>
        <w:lastRenderedPageBreak/>
        <w:t xml:space="preserve">Домашнее задание:  </w:t>
      </w:r>
    </w:p>
    <w:p w:rsidR="007A1927" w:rsidRPr="007A1927" w:rsidRDefault="00E150F4" w:rsidP="0011301C">
      <w:pPr>
        <w:spacing w:after="0" w:line="240" w:lineRule="auto"/>
        <w:ind w:firstLine="709"/>
        <w:rPr>
          <w:i/>
          <w:u w:val="single"/>
          <w:lang w:val="en-US"/>
        </w:rPr>
      </w:pPr>
      <w:r>
        <w:rPr>
          <w:i/>
          <w:noProof/>
          <w:u w:val="single"/>
          <w:lang w:eastAsia="ru-RU"/>
        </w:rPr>
        <w:pict>
          <v:shape id="_x0000_s1280" type="#_x0000_t32" style="position:absolute;left:0;text-align:left;margin-left:-16.05pt;margin-top:3.8pt;width:515.25pt;height:.75pt;flip:y;z-index:251719168" o:connectortype="straight" strokecolor="#c0504d" strokeweight="3pt">
            <v:shadow type="perspective" color="#622423" opacity=".5" offset="1pt" offset2="-1pt"/>
          </v:shape>
        </w:pict>
      </w:r>
    </w:p>
    <w:p w:rsidR="00434BF6" w:rsidRDefault="0011301C" w:rsidP="0011301C">
      <w:pPr>
        <w:numPr>
          <w:ilvl w:val="0"/>
          <w:numId w:val="14"/>
        </w:numPr>
        <w:tabs>
          <w:tab w:val="clear" w:pos="1920"/>
          <w:tab w:val="num" w:pos="900"/>
        </w:tabs>
        <w:spacing w:after="0" w:line="240" w:lineRule="auto"/>
        <w:ind w:left="0" w:firstLine="709"/>
      </w:pPr>
      <w:r>
        <w:t>какова</w:t>
      </w:r>
      <w:r w:rsidR="00434BF6">
        <w:t xml:space="preserve"> протяженность территории района в км</w:t>
      </w:r>
      <w:proofErr w:type="gramStart"/>
      <w:r w:rsidR="00434BF6">
        <w:t>.</w:t>
      </w:r>
      <w:proofErr w:type="gramEnd"/>
      <w:r w:rsidR="00434BF6">
        <w:t xml:space="preserve"> </w:t>
      </w:r>
      <w:proofErr w:type="gramStart"/>
      <w:r w:rsidR="00434BF6">
        <w:t>с</w:t>
      </w:r>
      <w:proofErr w:type="gramEnd"/>
      <w:r w:rsidR="00434BF6">
        <w:t xml:space="preserve"> севера на юг, с запада на восток?</w:t>
      </w:r>
    </w:p>
    <w:p w:rsidR="00434BF6" w:rsidRDefault="00434BF6" w:rsidP="0011301C">
      <w:pPr>
        <w:numPr>
          <w:ilvl w:val="0"/>
          <w:numId w:val="14"/>
        </w:numPr>
        <w:tabs>
          <w:tab w:val="clear" w:pos="1920"/>
          <w:tab w:val="num" w:pos="900"/>
        </w:tabs>
        <w:spacing w:after="0" w:line="240" w:lineRule="auto"/>
        <w:ind w:left="0" w:firstLine="709"/>
      </w:pPr>
      <w:r>
        <w:t xml:space="preserve">Сколько </w:t>
      </w:r>
      <w:r w:rsidR="0011301C">
        <w:t>сел и деревень</w:t>
      </w:r>
      <w:r>
        <w:t xml:space="preserve"> в </w:t>
      </w:r>
      <w:r w:rsidR="0011301C">
        <w:t xml:space="preserve">Мамадышском муниципальном </w:t>
      </w:r>
      <w:r>
        <w:t xml:space="preserve">районе? </w:t>
      </w:r>
    </w:p>
    <w:p w:rsidR="00434BF6" w:rsidRDefault="00434BF6" w:rsidP="0011301C">
      <w:pPr>
        <w:numPr>
          <w:ilvl w:val="0"/>
          <w:numId w:val="14"/>
        </w:numPr>
        <w:tabs>
          <w:tab w:val="clear" w:pos="1920"/>
          <w:tab w:val="num" w:pos="900"/>
        </w:tabs>
        <w:spacing w:after="0" w:line="240" w:lineRule="auto"/>
        <w:ind w:left="0" w:firstLine="709"/>
      </w:pPr>
      <w:r>
        <w:t>Какие полезные ископаемые находятся в районе?</w:t>
      </w:r>
    </w:p>
    <w:p w:rsidR="00434BF6" w:rsidRDefault="00772482" w:rsidP="0011301C">
      <w:pPr>
        <w:numPr>
          <w:ilvl w:val="0"/>
          <w:numId w:val="14"/>
        </w:numPr>
        <w:tabs>
          <w:tab w:val="clear" w:pos="1920"/>
          <w:tab w:val="num" w:pos="900"/>
        </w:tabs>
        <w:spacing w:after="0" w:line="240" w:lineRule="auto"/>
        <w:ind w:left="0" w:firstLine="709"/>
      </w:pPr>
      <w:r>
        <w:t>Охарактеризуйте климат района.</w:t>
      </w:r>
    </w:p>
    <w:p w:rsidR="00434BF6" w:rsidRDefault="00434BF6" w:rsidP="0011301C">
      <w:pPr>
        <w:numPr>
          <w:ilvl w:val="0"/>
          <w:numId w:val="14"/>
        </w:numPr>
        <w:tabs>
          <w:tab w:val="clear" w:pos="1920"/>
          <w:tab w:val="num" w:pos="900"/>
        </w:tabs>
        <w:spacing w:after="0" w:line="240" w:lineRule="auto"/>
        <w:ind w:left="0" w:firstLine="709"/>
      </w:pPr>
      <w:r>
        <w:t>Какие реки протекают по территории района?</w:t>
      </w:r>
    </w:p>
    <w:p w:rsidR="00987CC8" w:rsidRDefault="00987CC8" w:rsidP="0011301C">
      <w:pPr>
        <w:pStyle w:val="1"/>
        <w:spacing w:before="0" w:after="0" w:line="240" w:lineRule="auto"/>
        <w:ind w:firstLine="709"/>
        <w:jc w:val="center"/>
        <w:rPr>
          <w:rFonts w:ascii="Arial Black" w:hAnsi="Arial Black"/>
          <w:color w:val="365F91" w:themeColor="accent1" w:themeShade="BF"/>
        </w:rPr>
      </w:pPr>
      <w:bookmarkStart w:id="10" w:name="_Toc314254149"/>
      <w:bookmarkStart w:id="11" w:name="_Toc314254340"/>
      <w:bookmarkStart w:id="12" w:name="_Toc314254445"/>
      <w:bookmarkStart w:id="13" w:name="_Toc314296788"/>
      <w:bookmarkStart w:id="14" w:name="_Toc321995667"/>
    </w:p>
    <w:p w:rsidR="00FF7172" w:rsidRPr="00D4196B" w:rsidRDefault="00515D44" w:rsidP="0011301C">
      <w:pPr>
        <w:pStyle w:val="1"/>
        <w:spacing w:before="0" w:after="0" w:line="240" w:lineRule="auto"/>
        <w:ind w:firstLine="709"/>
        <w:jc w:val="center"/>
        <w:rPr>
          <w:rFonts w:ascii="Arial Black" w:hAnsi="Arial Black"/>
          <w:color w:val="365F91" w:themeColor="accent1" w:themeShade="BF"/>
        </w:rPr>
      </w:pPr>
      <w:r w:rsidRPr="00D4196B">
        <w:rPr>
          <w:rFonts w:ascii="Arial Black" w:hAnsi="Arial Black"/>
          <w:color w:val="365F91" w:themeColor="accent1" w:themeShade="BF"/>
        </w:rPr>
        <w:t>§</w:t>
      </w:r>
      <w:r w:rsidR="00FF7172" w:rsidRPr="00D4196B">
        <w:rPr>
          <w:rFonts w:ascii="Arial Black" w:hAnsi="Arial Black"/>
          <w:color w:val="365F91" w:themeColor="accent1" w:themeShade="BF"/>
        </w:rPr>
        <w:t>3.Основные археологические памятники Мамадышского района, относящиеся к  булгарской культуре.</w:t>
      </w:r>
      <w:bookmarkEnd w:id="10"/>
      <w:bookmarkEnd w:id="11"/>
      <w:bookmarkEnd w:id="12"/>
      <w:bookmarkEnd w:id="13"/>
      <w:bookmarkEnd w:id="14"/>
    </w:p>
    <w:p w:rsidR="00FF7172" w:rsidRPr="00FF7172" w:rsidRDefault="00FF7172" w:rsidP="0011301C">
      <w:pPr>
        <w:spacing w:after="0" w:line="240" w:lineRule="auto"/>
        <w:ind w:firstLine="709"/>
        <w:jc w:val="both"/>
      </w:pPr>
      <w:r w:rsidRPr="00FF7172">
        <w:t xml:space="preserve">Мамадышский район в физико-географическом отношении входит в южную часть Правобережно-Вятского эррозионно-равнинного района с лесами смешанного типа. Поверхность характеризуется значительной эрозионной расчлененностью, реки – притоками Вятки и Камы. Берега рек в пределах района крутые и высокие. </w:t>
      </w:r>
    </w:p>
    <w:p w:rsidR="00FF7172" w:rsidRPr="00FF7172" w:rsidRDefault="00FF7172" w:rsidP="0011301C">
      <w:pPr>
        <w:spacing w:after="0" w:line="240" w:lineRule="auto"/>
        <w:ind w:firstLine="709"/>
        <w:jc w:val="both"/>
      </w:pPr>
      <w:r w:rsidRPr="00FF7172">
        <w:t xml:space="preserve">В почвенном покрове преобладают темно-серые довольно плодородные лесные почвы, оставшиеся от смешанных лесов, которые и до сих пор господствуют по водоразделам Камы и Вятки. </w:t>
      </w:r>
    </w:p>
    <w:p w:rsidR="00FF7172" w:rsidRPr="00FF7172" w:rsidRDefault="00FF7172" w:rsidP="0011301C">
      <w:pPr>
        <w:spacing w:after="0" w:line="240" w:lineRule="auto"/>
        <w:ind w:firstLine="709"/>
        <w:jc w:val="both"/>
      </w:pPr>
      <w:r w:rsidRPr="00FF7172">
        <w:t xml:space="preserve">Благоприятные природные условия, особенно наличие двух крупных рек – Камы и Вятки, обусловили раннее и постоянное заселение человеком территории района, о чем свидетельствуют и археологические памятники, начиная от неолитических стоянок и кончая поселениями и могильниками периода Казанского ханства. </w:t>
      </w:r>
    </w:p>
    <w:p w:rsidR="00FF7172" w:rsidRPr="00FF7172" w:rsidRDefault="00FF7172" w:rsidP="0011301C">
      <w:pPr>
        <w:spacing w:after="0" w:line="240" w:lineRule="auto"/>
        <w:ind w:firstLine="709"/>
        <w:jc w:val="both"/>
      </w:pPr>
      <w:r w:rsidRPr="00FF7172">
        <w:t xml:space="preserve">В почвенном покрове преобладают темно-серые довольно плодородные лесные почвы, оставшиеся от смешанных лесов, которые и до сих пор господствуют по водоразделам Камы и Вятки. </w:t>
      </w:r>
    </w:p>
    <w:p w:rsidR="00FF7172" w:rsidRPr="00FF7172" w:rsidRDefault="00FF7172" w:rsidP="0011301C">
      <w:pPr>
        <w:spacing w:after="0" w:line="240" w:lineRule="auto"/>
        <w:ind w:firstLine="709"/>
        <w:jc w:val="both"/>
      </w:pPr>
      <w:r w:rsidRPr="00FF7172">
        <w:t>Благоприятные природные условия, особенно наличие двух крупных рек – Камы и Вятки, обусловили раннее и постоянное заселение человеком территории района, о чем свидетельствуют и археологические памятники, начиная от неолитических стоянок и кончая поселениями и могильниками периода Казанского ханства.</w:t>
      </w:r>
    </w:p>
    <w:p w:rsidR="00FF7172" w:rsidRPr="004B3127" w:rsidRDefault="004A2517" w:rsidP="0011301C">
      <w:pPr>
        <w:spacing w:after="0" w:line="240" w:lineRule="auto"/>
        <w:ind w:firstLine="709"/>
        <w:jc w:val="both"/>
      </w:pPr>
      <w:proofErr w:type="gramStart"/>
      <w:r>
        <w:t>А</w:t>
      </w:r>
      <w:r w:rsidR="00FF7172">
        <w:t xml:space="preserve"> </w:t>
      </w:r>
      <w:r w:rsidR="00FF7172" w:rsidRPr="004B3127">
        <w:t>рхеология</w:t>
      </w:r>
      <w:proofErr w:type="gramEnd"/>
      <w:r w:rsidR="00FF7172" w:rsidRPr="004B3127">
        <w:t xml:space="preserve"> – один из основных разделов истории. Эта наука изучает древнейшее прошлое человечества от времени его становления до времени широкого распространения письменности. Древнейшие периоды истории людей археология изучает по материальным следам их деятельности – остаткам древних поселений, крепостей, жилищ, остаткам мастерских и производств, культовым и погребальным сооружениям, древним рисункам, нанесенным на скалы или стены пещер,  и по другим следам человеческой деятельности в давние времена. Все они называются </w:t>
      </w:r>
      <w:r w:rsidR="00FF7172" w:rsidRPr="00FF7172">
        <w:t xml:space="preserve">археологическими памятниками. </w:t>
      </w:r>
      <w:r w:rsidR="00FF7172" w:rsidRPr="004B3127">
        <w:t>Памятники эти изучаются путем археологических разведок и раскопов.</w:t>
      </w:r>
    </w:p>
    <w:p w:rsidR="00FF7172" w:rsidRPr="00FF7172" w:rsidRDefault="00FF7172" w:rsidP="0011301C">
      <w:pPr>
        <w:spacing w:after="0" w:line="240" w:lineRule="auto"/>
        <w:ind w:firstLine="709"/>
        <w:rPr>
          <w:b/>
          <w:bCs/>
          <w:u w:val="single"/>
        </w:rPr>
      </w:pPr>
      <w:r w:rsidRPr="00FF7172">
        <w:rPr>
          <w:b/>
          <w:bCs/>
          <w:u w:val="single"/>
        </w:rPr>
        <w:t>Геологические памятники</w:t>
      </w:r>
    </w:p>
    <w:tbl>
      <w:tblPr>
        <w:tblW w:w="5000" w:type="pct"/>
        <w:tblInd w:w="150"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000"/>
      </w:tblPr>
      <w:tblGrid>
        <w:gridCol w:w="3075"/>
        <w:gridCol w:w="6296"/>
      </w:tblGrid>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Вандовское обнажение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Пермские пласты палеозойской эры (остатки каламита)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Тарловское обнажение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Пермские пласты палеозойской эры (остатки кордаита)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Берсутское обнажение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Пермские пласты палеозойской эры (остатки кордаита, вальхии)</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Татаро-Кирменское обнажение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Пермские пласты палеозойскойэры (лабиринтодонт)</w:t>
            </w:r>
          </w:p>
        </w:tc>
      </w:tr>
    </w:tbl>
    <w:p w:rsidR="00FF7172" w:rsidRPr="00FF7172" w:rsidRDefault="00FF7172" w:rsidP="0011301C">
      <w:pPr>
        <w:spacing w:after="0" w:line="240" w:lineRule="auto"/>
        <w:ind w:firstLine="709"/>
      </w:pPr>
      <w:r w:rsidRPr="00FF7172">
        <w:rPr>
          <w:b/>
          <w:bCs/>
        </w:rPr>
        <w:t>Археологические памятники</w:t>
      </w:r>
    </w:p>
    <w:tbl>
      <w:tblPr>
        <w:tblW w:w="5000" w:type="pct"/>
        <w:tblInd w:w="150"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000"/>
      </w:tblPr>
      <w:tblGrid>
        <w:gridCol w:w="4823"/>
        <w:gridCol w:w="4548"/>
      </w:tblGrid>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Красногорское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Золотая Орда, Булгарская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Отарские находки</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период Казанского ханства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Граханское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Казань, Булгары, Ананьинская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Омарское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 xml:space="preserve">Селище “Урочище Киремет” (Омарский </w:t>
            </w:r>
            <w:r w:rsidRPr="00FF7172">
              <w:lastRenderedPageBreak/>
              <w:t>Починок)</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lastRenderedPageBreak/>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lastRenderedPageBreak/>
              <w:t>Кирменское селище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Деревня Кирмени</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Период Золотой Орды</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Кирменское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Деревня Нижние Яки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13-14 века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Нижнеякинское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14 век</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Дигитлинское кладбище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14 век</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Дигитлинское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13-14 века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Букенское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Период Золотой Орды</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Уразбахтинское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Булгары, 14 век</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Уразбахтинское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Местонахождение “Песчаное” (Омара)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Берсут-Сукачи</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Казанское ханство, 16 век</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Секинесьское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 xml:space="preserve">Именьская, Ананьинская, </w:t>
            </w:r>
            <w:proofErr w:type="gramStart"/>
            <w:r w:rsidRPr="00FF7172">
              <w:t>Булгарская</w:t>
            </w:r>
            <w:proofErr w:type="gramEnd"/>
            <w:r w:rsidRPr="00FF7172">
              <w:t xml:space="preserve"> культуры</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Секинесьское городище-2</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Городище “Красный исток”</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Мамадышское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 xml:space="preserve">Ананьинская культура, 6-3 века </w:t>
            </w:r>
            <w:proofErr w:type="gramStart"/>
            <w:r w:rsidRPr="00FF7172">
              <w:t>до</w:t>
            </w:r>
            <w:proofErr w:type="gramEnd"/>
            <w:r w:rsidRPr="00FF7172">
              <w:t xml:space="preserve"> н.э.</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Мамадышское селище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Именьская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Отарская стоянка</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Околоказанская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Покровское местонахождение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Бронзовыйпериод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Вандовское местонахождение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Неолитовая культур</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Вандовка-1</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Вандовка-2</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Неолитовая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Омарская находка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Аналнинская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Дигитлинская находка</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Березогривская стоянка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Ананьинский, бронзовый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Рагозинское местонахождение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Неолитовый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Ново-Кумазанская стоянка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Ананьинская культура</w:t>
            </w:r>
          </w:p>
        </w:tc>
      </w:tr>
      <w:tr w:rsidR="00FF7172" w:rsidRPr="00B97221">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Олуязский клад монет</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Булгарский период</w:t>
            </w:r>
          </w:p>
        </w:tc>
      </w:tr>
      <w:tr w:rsidR="00FF7172" w:rsidRPr="00B97221">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Селище- Сухой Берсут</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F7172" w:rsidRPr="00FF7172" w:rsidRDefault="00FF7172" w:rsidP="0011301C">
            <w:pPr>
              <w:spacing w:after="0" w:line="240" w:lineRule="auto"/>
              <w:ind w:firstLine="709"/>
            </w:pPr>
            <w:r w:rsidRPr="00FF7172">
              <w:t>Ананьинская культура</w:t>
            </w:r>
          </w:p>
        </w:tc>
      </w:tr>
    </w:tbl>
    <w:p w:rsidR="00FF7172" w:rsidRPr="00FF7172" w:rsidRDefault="007A1927" w:rsidP="0011301C">
      <w:pPr>
        <w:spacing w:after="0" w:line="240" w:lineRule="auto"/>
        <w:ind w:firstLine="709"/>
        <w:jc w:val="center"/>
      </w:pPr>
      <w:r>
        <w:rPr>
          <w:noProof/>
          <w:lang w:eastAsia="ru-RU"/>
        </w:rPr>
        <w:drawing>
          <wp:inline distT="0" distB="0" distL="0" distR="0">
            <wp:extent cx="1085850" cy="1752600"/>
            <wp:effectExtent l="19050" t="0" r="0" b="0"/>
            <wp:docPr id="14" name="Рисунок 14" descr="http://mamadisch.my1.ru/_pu/0/s1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amadisch.my1.ru/_pu/0/s14548.jpg"/>
                    <pic:cNvPicPr>
                      <a:picLocks noChangeAspect="1" noChangeArrowheads="1"/>
                    </pic:cNvPicPr>
                  </pic:nvPicPr>
                  <pic:blipFill>
                    <a:blip r:embed="rId21" r:link="rId22"/>
                    <a:srcRect/>
                    <a:stretch>
                      <a:fillRect/>
                    </a:stretch>
                  </pic:blipFill>
                  <pic:spPr bwMode="auto">
                    <a:xfrm>
                      <a:off x="0" y="0"/>
                      <a:ext cx="1085850" cy="1752600"/>
                    </a:xfrm>
                    <a:prstGeom prst="rect">
                      <a:avLst/>
                    </a:prstGeom>
                    <a:noFill/>
                    <a:ln w="9525">
                      <a:noFill/>
                      <a:miter lim="800000"/>
                      <a:headEnd/>
                      <a:tailEnd/>
                    </a:ln>
                  </pic:spPr>
                </pic:pic>
              </a:graphicData>
            </a:graphic>
          </wp:inline>
        </w:drawing>
      </w:r>
    </w:p>
    <w:p w:rsidR="00774EFC" w:rsidRDefault="00FF7172" w:rsidP="0011301C">
      <w:pPr>
        <w:spacing w:after="0" w:line="240" w:lineRule="auto"/>
        <w:ind w:firstLine="709"/>
        <w:jc w:val="center"/>
      </w:pPr>
      <w:r w:rsidRPr="00FF7172">
        <w:t>1539 года погиб Карач</w:t>
      </w:r>
      <w:r w:rsidR="00774EFC">
        <w:t xml:space="preserve"> с</w:t>
      </w:r>
      <w:r w:rsidRPr="00FF7172">
        <w:t xml:space="preserve">ын </w:t>
      </w:r>
    </w:p>
    <w:p w:rsidR="00FF7172" w:rsidRPr="00FF7172" w:rsidRDefault="00FF7172" w:rsidP="0011301C">
      <w:pPr>
        <w:spacing w:after="0" w:line="240" w:lineRule="auto"/>
        <w:ind w:firstLine="709"/>
        <w:jc w:val="center"/>
      </w:pPr>
      <w:r w:rsidRPr="00FF7172">
        <w:t xml:space="preserve"> Карачура</w:t>
      </w:r>
      <w:proofErr w:type="gramStart"/>
      <w:r w:rsidRPr="00FF7172">
        <w:t xml:space="preserve"> .</w:t>
      </w:r>
      <w:proofErr w:type="gramEnd"/>
    </w:p>
    <w:p w:rsidR="00FF7172" w:rsidRPr="00FF7172" w:rsidRDefault="00FF7172" w:rsidP="0011301C">
      <w:pPr>
        <w:spacing w:after="0" w:line="240" w:lineRule="auto"/>
        <w:ind w:firstLine="709"/>
      </w:pPr>
      <w:r w:rsidRPr="00FF7172">
        <w:rPr>
          <w:b/>
          <w:bCs/>
        </w:rPr>
        <w:t xml:space="preserve">Берсут-Сукачинский надгробный камень, XVI </w:t>
      </w:r>
      <w:proofErr w:type="gramStart"/>
      <w:r w:rsidRPr="00FF7172">
        <w:rPr>
          <w:b/>
          <w:bCs/>
        </w:rPr>
        <w:t>в</w:t>
      </w:r>
      <w:proofErr w:type="gramEnd"/>
      <w:r w:rsidRPr="00FF7172">
        <w:rPr>
          <w:b/>
          <w:bCs/>
        </w:rPr>
        <w:t>.</w:t>
      </w:r>
      <w:r w:rsidRPr="00FF7172">
        <w:t xml:space="preserve"> </w:t>
      </w:r>
    </w:p>
    <w:p w:rsidR="00FF7172" w:rsidRPr="00FF7172" w:rsidRDefault="00FF7172" w:rsidP="0011301C">
      <w:pPr>
        <w:spacing w:after="0" w:line="240" w:lineRule="auto"/>
        <w:ind w:firstLine="709"/>
        <w:jc w:val="both"/>
      </w:pPr>
      <w:r w:rsidRPr="00FF7172">
        <w:t xml:space="preserve">Берсут-Сукаче, деревня Усалинского </w:t>
      </w:r>
      <w:proofErr w:type="gramStart"/>
      <w:r w:rsidRPr="00FF7172">
        <w:t>с</w:t>
      </w:r>
      <w:proofErr w:type="gramEnd"/>
      <w:r w:rsidRPr="00FF7172">
        <w:t>/</w:t>
      </w:r>
      <w:proofErr w:type="gramStart"/>
      <w:r w:rsidRPr="00FF7172">
        <w:t>с</w:t>
      </w:r>
      <w:proofErr w:type="gramEnd"/>
      <w:r w:rsidRPr="00FF7172">
        <w:t xml:space="preserve">, правый берег р. Берсут, правого притока р. Кама. </w:t>
      </w:r>
    </w:p>
    <w:p w:rsidR="00FF7172" w:rsidRPr="00FF7172" w:rsidRDefault="00FF7172" w:rsidP="0011301C">
      <w:pPr>
        <w:spacing w:after="0" w:line="240" w:lineRule="auto"/>
        <w:ind w:firstLine="709"/>
        <w:jc w:val="both"/>
      </w:pPr>
      <w:proofErr w:type="gramStart"/>
      <w:r w:rsidRPr="00FF7172">
        <w:t>К юго-западу от деревни на кладбище находится надгробие с рельефной арабско-татарской надписью на лицевой и боковых сторонах.</w:t>
      </w:r>
      <w:proofErr w:type="gramEnd"/>
      <w:r w:rsidRPr="00FF7172">
        <w:t xml:space="preserve"> На бордюре и под стре</w:t>
      </w:r>
      <w:r w:rsidR="00910E22">
        <w:t xml:space="preserve">льчатой аркой верха памятника </w:t>
      </w:r>
      <w:r w:rsidRPr="00FF7172">
        <w:t xml:space="preserve">рельефный растительный орнамент. Плита расколота на три части, однако надпись сохранилась хорошо. </w:t>
      </w:r>
      <w:proofErr w:type="gramStart"/>
      <w:r w:rsidRPr="00FF7172">
        <w:t>Датирована</w:t>
      </w:r>
      <w:proofErr w:type="gramEnd"/>
      <w:r w:rsidRPr="00FF7172">
        <w:t xml:space="preserve"> 1-й половиной XVI века. </w:t>
      </w:r>
    </w:p>
    <w:p w:rsidR="00FF7172" w:rsidRPr="00FF7172" w:rsidRDefault="00FF7172" w:rsidP="0011301C">
      <w:pPr>
        <w:spacing w:after="0" w:line="240" w:lineRule="auto"/>
        <w:ind w:firstLine="709"/>
      </w:pPr>
      <w:r w:rsidRPr="00FF7172">
        <w:rPr>
          <w:b/>
          <w:bCs/>
        </w:rPr>
        <w:t xml:space="preserve">Омарское городище, Ан (?), Бол., XIII – XIV </w:t>
      </w:r>
      <w:proofErr w:type="gramStart"/>
      <w:r w:rsidRPr="00FF7172">
        <w:rPr>
          <w:b/>
          <w:bCs/>
        </w:rPr>
        <w:t>в</w:t>
      </w:r>
      <w:proofErr w:type="gramEnd"/>
      <w:r w:rsidRPr="00FF7172">
        <w:rPr>
          <w:b/>
          <w:bCs/>
        </w:rPr>
        <w:t>.в.</w:t>
      </w:r>
      <w:r w:rsidRPr="00FF7172">
        <w:t xml:space="preserve"> </w:t>
      </w:r>
    </w:p>
    <w:p w:rsidR="00FF7172" w:rsidRPr="00FF7172" w:rsidRDefault="00FF7172" w:rsidP="0011301C">
      <w:pPr>
        <w:spacing w:after="0" w:line="240" w:lineRule="auto"/>
        <w:ind w:firstLine="709"/>
        <w:jc w:val="both"/>
      </w:pPr>
      <w:r w:rsidRPr="00FF7172">
        <w:t xml:space="preserve">Омарский починок, деревня Омарского </w:t>
      </w:r>
      <w:proofErr w:type="gramStart"/>
      <w:r w:rsidRPr="00FF7172">
        <w:t>с</w:t>
      </w:r>
      <w:proofErr w:type="gramEnd"/>
      <w:r w:rsidRPr="00FF7172">
        <w:t>/</w:t>
      </w:r>
      <w:proofErr w:type="gramStart"/>
      <w:r w:rsidRPr="00FF7172">
        <w:t>с</w:t>
      </w:r>
      <w:proofErr w:type="gramEnd"/>
      <w:r w:rsidRPr="00FF7172">
        <w:t xml:space="preserve">, левый берег р. Омарка, правого притока р. Кама. </w:t>
      </w:r>
    </w:p>
    <w:p w:rsidR="00FF7172" w:rsidRPr="00FF7172" w:rsidRDefault="00FF7172" w:rsidP="0011301C">
      <w:pPr>
        <w:spacing w:after="0" w:line="240" w:lineRule="auto"/>
        <w:ind w:firstLine="709"/>
        <w:jc w:val="both"/>
      </w:pPr>
      <w:r w:rsidRPr="00FF7172">
        <w:lastRenderedPageBreak/>
        <w:t xml:space="preserve">Городище расположено к северо-западу от деревни недалеко от Камы, на высоком (50м) берегу речки. Частично распахано. Южный и юго-западный край площадки городища круто обрываются к реке, а с северо-запада и северо-востока оно окружено искусственными укреплениями, состоящими из двух валов и двух рвов, причем первый ров расположен между валами, а второй – с внутренней стороны городища. С северо-восточной стороны, где сохранность укреплений лучше, хорошо заметны два проезда. Размеры площадки 115 х </w:t>
      </w:r>
      <w:smartTag w:uri="urn:schemas-microsoft-com:office:smarttags" w:element="metricconverter">
        <w:smartTagPr>
          <w:attr w:name="ProductID" w:val="80 м"/>
        </w:smartTagPr>
        <w:r w:rsidRPr="00FF7172">
          <w:t>80 м</w:t>
        </w:r>
      </w:smartTag>
      <w:r w:rsidRPr="00FF7172">
        <w:t xml:space="preserve">. Городище известно с конца XIX столетия. Разведывательные работы проведены на нем в 1952 и </w:t>
      </w:r>
      <w:smartTag w:uri="urn:schemas-microsoft-com:office:smarttags" w:element="metricconverter">
        <w:smartTagPr>
          <w:attr w:name="ProductID" w:val="1955 г"/>
        </w:smartTagPr>
        <w:r w:rsidRPr="00FF7172">
          <w:t>1955 г</w:t>
        </w:r>
      </w:smartTag>
      <w:r w:rsidRPr="00FF7172">
        <w:t xml:space="preserve">.г. Культурный слой 5 темно–серая супесь с включением глины, угля, камня, на площадке имеет толщину 20 – </w:t>
      </w:r>
      <w:smartTag w:uri="urn:schemas-microsoft-com:office:smarttags" w:element="metricconverter">
        <w:smartTagPr>
          <w:attr w:name="ProductID" w:val="40 см"/>
        </w:smartTagPr>
        <w:r w:rsidRPr="00FF7172">
          <w:t>40 см</w:t>
        </w:r>
      </w:smartTag>
      <w:r w:rsidRPr="00FF7172">
        <w:t xml:space="preserve">, а у обрыва до </w:t>
      </w:r>
      <w:smartTag w:uri="urn:schemas-microsoft-com:office:smarttags" w:element="metricconverter">
        <w:smartTagPr>
          <w:attr w:name="ProductID" w:val="50 см"/>
        </w:smartTagPr>
        <w:r w:rsidRPr="00FF7172">
          <w:t>50 см</w:t>
        </w:r>
      </w:smartTag>
      <w:r w:rsidRPr="00FF7172">
        <w:t xml:space="preserve">. В слое найдена булгарская керамика гончарная с песком в глине, кирпично– </w:t>
      </w:r>
      <w:proofErr w:type="gramStart"/>
      <w:r w:rsidRPr="00FF7172">
        <w:t xml:space="preserve">и </w:t>
      </w:r>
      <w:proofErr w:type="gramEnd"/>
      <w:r w:rsidRPr="00FF7172">
        <w:t xml:space="preserve">коричневато–красная и темно–серая, а также лепная керамика серовато–коричневатая из глины с толченой раковиной, с воротничком и резным елочным орнаментом. Известны из городища и различные вещи. Так, на выставке </w:t>
      </w:r>
      <w:smartTag w:uri="urn:schemas-microsoft-com:office:smarttags" w:element="metricconverter">
        <w:smartTagPr>
          <w:attr w:name="ProductID" w:val="1882 г"/>
        </w:smartTagPr>
        <w:r w:rsidRPr="00FF7172">
          <w:t>1882 г</w:t>
        </w:r>
      </w:smartTag>
      <w:r w:rsidRPr="00FF7172">
        <w:t xml:space="preserve">. фигурировали 24 железных, бронзовых и глиняных предмета, в том числе серп и наконечники стрел. Дата памятника XIII – XIV </w:t>
      </w:r>
      <w:proofErr w:type="gramStart"/>
      <w:r w:rsidRPr="00FF7172">
        <w:t>в</w:t>
      </w:r>
      <w:proofErr w:type="gramEnd"/>
      <w:r w:rsidRPr="00FF7172">
        <w:t xml:space="preserve">.в. </w:t>
      </w:r>
    </w:p>
    <w:p w:rsidR="00FF7172" w:rsidRPr="00FF7172" w:rsidRDefault="00FF7172" w:rsidP="0011301C">
      <w:pPr>
        <w:spacing w:after="0" w:line="240" w:lineRule="auto"/>
        <w:ind w:firstLine="709"/>
        <w:jc w:val="both"/>
      </w:pPr>
      <w:r w:rsidRPr="00FF7172">
        <w:rPr>
          <w:b/>
          <w:bCs/>
        </w:rPr>
        <w:t>Уразбахтинское кладбище, Бол., XIV</w:t>
      </w:r>
      <w:proofErr w:type="gramStart"/>
      <w:r w:rsidRPr="00FF7172">
        <w:rPr>
          <w:b/>
          <w:bCs/>
        </w:rPr>
        <w:t>в</w:t>
      </w:r>
      <w:proofErr w:type="gramEnd"/>
      <w:r w:rsidRPr="00FF7172">
        <w:rPr>
          <w:b/>
          <w:bCs/>
        </w:rPr>
        <w:t>.</w:t>
      </w:r>
      <w:r w:rsidRPr="00FF7172">
        <w:t xml:space="preserve"> </w:t>
      </w:r>
    </w:p>
    <w:p w:rsidR="00FF7172" w:rsidRPr="00FF7172" w:rsidRDefault="00FF7172" w:rsidP="0011301C">
      <w:pPr>
        <w:spacing w:after="0" w:line="240" w:lineRule="auto"/>
        <w:ind w:firstLine="709"/>
        <w:jc w:val="both"/>
      </w:pPr>
      <w:r w:rsidRPr="00FF7172">
        <w:t>Уразбахтино, село, правый берег реки Омарка, правого притока р</w:t>
      </w:r>
      <w:proofErr w:type="gramStart"/>
      <w:r w:rsidRPr="00FF7172">
        <w:t>.К</w:t>
      </w:r>
      <w:proofErr w:type="gramEnd"/>
      <w:r w:rsidRPr="00FF7172">
        <w:t xml:space="preserve">ама. </w:t>
      </w:r>
    </w:p>
    <w:p w:rsidR="00FF7172" w:rsidRPr="00FF7172" w:rsidRDefault="00FF7172" w:rsidP="0011301C">
      <w:pPr>
        <w:spacing w:after="0" w:line="240" w:lineRule="auto"/>
        <w:ind w:firstLine="709"/>
        <w:jc w:val="both"/>
      </w:pPr>
      <w:r w:rsidRPr="00FF7172">
        <w:t>На южной окраине села на кладбище находятся два надгробия (100х55х20, 50х50х20) в оградах</w:t>
      </w:r>
      <w:proofErr w:type="gramStart"/>
      <w:r w:rsidRPr="00FF7172">
        <w:t>.О</w:t>
      </w:r>
      <w:proofErr w:type="gramEnd"/>
      <w:r w:rsidRPr="00FF7172">
        <w:t xml:space="preserve">дно с несколькими врезанными арабскими буквами, другое — обломок без надписи, но с тамгой в виде трех треугольников. Сохранность слабая. Дата (предположительно) XIV </w:t>
      </w:r>
      <w:proofErr w:type="gramStart"/>
      <w:r w:rsidRPr="00FF7172">
        <w:t>в</w:t>
      </w:r>
      <w:proofErr w:type="gramEnd"/>
      <w:r w:rsidRPr="00FF7172">
        <w:t xml:space="preserve">. </w:t>
      </w:r>
    </w:p>
    <w:p w:rsidR="00FF7172" w:rsidRPr="00FF7172" w:rsidRDefault="00FF7172" w:rsidP="0011301C">
      <w:pPr>
        <w:spacing w:after="0" w:line="240" w:lineRule="auto"/>
        <w:ind w:firstLine="709"/>
        <w:jc w:val="both"/>
      </w:pPr>
      <w:r w:rsidRPr="00FF7172">
        <w:rPr>
          <w:b/>
          <w:bCs/>
        </w:rPr>
        <w:t xml:space="preserve">Дигитлинское городище, Бол., XIII – XIV </w:t>
      </w:r>
      <w:proofErr w:type="gramStart"/>
      <w:r w:rsidRPr="00FF7172">
        <w:rPr>
          <w:b/>
          <w:bCs/>
        </w:rPr>
        <w:t>в</w:t>
      </w:r>
      <w:proofErr w:type="gramEnd"/>
      <w:r w:rsidRPr="00FF7172">
        <w:rPr>
          <w:b/>
          <w:bCs/>
        </w:rPr>
        <w:t>.в.</w:t>
      </w:r>
      <w:r w:rsidRPr="00FF7172">
        <w:t xml:space="preserve"> </w:t>
      </w:r>
    </w:p>
    <w:p w:rsidR="00FF7172" w:rsidRPr="00FF7172" w:rsidRDefault="00FF7172" w:rsidP="0011301C">
      <w:pPr>
        <w:spacing w:after="0" w:line="240" w:lineRule="auto"/>
        <w:ind w:firstLine="709"/>
        <w:jc w:val="both"/>
      </w:pPr>
      <w:r w:rsidRPr="00FF7172">
        <w:t xml:space="preserve">Дигитли, село, правый берег р. Дигитлинка, правого притока р. Омарка. </w:t>
      </w:r>
    </w:p>
    <w:p w:rsidR="00FF7172" w:rsidRPr="00FF7172" w:rsidRDefault="00FF7172" w:rsidP="0011301C">
      <w:pPr>
        <w:spacing w:after="0" w:line="240" w:lineRule="auto"/>
        <w:ind w:firstLine="709"/>
        <w:jc w:val="both"/>
      </w:pPr>
      <w:r w:rsidRPr="00FF7172">
        <w:t xml:space="preserve">Расположено в </w:t>
      </w:r>
      <w:smartTag w:uri="urn:schemas-microsoft-com:office:smarttags" w:element="metricconverter">
        <w:smartTagPr>
          <w:attr w:name="ProductID" w:val="3 км"/>
        </w:smartTagPr>
        <w:r w:rsidRPr="00FF7172">
          <w:t>3 км</w:t>
        </w:r>
      </w:smartTag>
      <w:r w:rsidRPr="00FF7172">
        <w:t xml:space="preserve"> к югу от села. Площадка его размером в </w:t>
      </w:r>
      <w:smartTag w:uri="urn:schemas-microsoft-com:office:smarttags" w:element="metricconverter">
        <w:smartTagPr>
          <w:attr w:name="ProductID" w:val="15000 кв. м"/>
        </w:smartTagPr>
        <w:r w:rsidRPr="00FF7172">
          <w:t>15000 кв. м</w:t>
        </w:r>
      </w:smartTag>
      <w:r w:rsidRPr="00FF7172">
        <w:t xml:space="preserve"> подтреугольной формы укреплена с </w:t>
      </w:r>
      <w:proofErr w:type="gramStart"/>
      <w:r w:rsidRPr="00FF7172">
        <w:t>юго–запада</w:t>
      </w:r>
      <w:proofErr w:type="gramEnd"/>
      <w:r w:rsidRPr="00FF7172">
        <w:t xml:space="preserve"> валом и рвом длиной около </w:t>
      </w:r>
      <w:smartTag w:uri="urn:schemas-microsoft-com:office:smarttags" w:element="metricconverter">
        <w:smartTagPr>
          <w:attr w:name="ProductID" w:val="180 м"/>
        </w:smartTagPr>
        <w:r w:rsidRPr="00FF7172">
          <w:t>180 м</w:t>
        </w:r>
      </w:smartTag>
      <w:r w:rsidRPr="00FF7172">
        <w:t xml:space="preserve">. Вал и ров в средней части прерываются, образуя проезд. В </w:t>
      </w:r>
      <w:smartTag w:uri="urn:schemas-microsoft-com:office:smarttags" w:element="metricconverter">
        <w:smartTagPr>
          <w:attr w:name="ProductID" w:val="1880 г"/>
        </w:smartTagPr>
        <w:r w:rsidRPr="00FF7172">
          <w:t>1880 г</w:t>
        </w:r>
      </w:smartTag>
      <w:r w:rsidRPr="00FF7172">
        <w:t xml:space="preserve">. от сотрудника В.М.Нохратского в ОАИЭ были доставлены найденные на городище филигранная подвеска, калачевидное кресало и восточная монета. В другое время от Н.А.Износкова и П.А.Пономарева в музей ОАИЭ поступили еще три кресала, цепь, топор, ключи, каменный оселок и глиняное грузило. Эти находки, а также керамика (гончарная красная, коричневая и серая) определяют памятник как булгарский. Кроме того, с городища известны находки четырех каменных орудий. </w:t>
      </w:r>
    </w:p>
    <w:p w:rsidR="00FF7172" w:rsidRPr="00FF7172" w:rsidRDefault="00FF7172" w:rsidP="0011301C">
      <w:pPr>
        <w:spacing w:after="0" w:line="240" w:lineRule="auto"/>
        <w:ind w:firstLine="709"/>
      </w:pPr>
      <w:r w:rsidRPr="00FF7172">
        <w:rPr>
          <w:b/>
          <w:bCs/>
        </w:rPr>
        <w:t xml:space="preserve">Дигитлинское кладбище, Бол., XIV </w:t>
      </w:r>
      <w:proofErr w:type="gramStart"/>
      <w:r w:rsidRPr="00FF7172">
        <w:rPr>
          <w:b/>
          <w:bCs/>
        </w:rPr>
        <w:t>в</w:t>
      </w:r>
      <w:proofErr w:type="gramEnd"/>
      <w:r w:rsidRPr="00FF7172">
        <w:rPr>
          <w:b/>
          <w:bCs/>
        </w:rPr>
        <w:t>.</w:t>
      </w:r>
      <w:r w:rsidRPr="00FF7172">
        <w:t xml:space="preserve"> </w:t>
      </w:r>
    </w:p>
    <w:p w:rsidR="00FF7172" w:rsidRPr="00FF7172" w:rsidRDefault="00FF7172" w:rsidP="0011301C">
      <w:pPr>
        <w:spacing w:after="0" w:line="240" w:lineRule="auto"/>
        <w:ind w:firstLine="709"/>
        <w:jc w:val="both"/>
      </w:pPr>
      <w:r w:rsidRPr="00FF7172">
        <w:t xml:space="preserve">Дигитли, село. </w:t>
      </w:r>
    </w:p>
    <w:p w:rsidR="00910E22" w:rsidRDefault="00FF7172" w:rsidP="0011301C">
      <w:pPr>
        <w:spacing w:after="0" w:line="240" w:lineRule="auto"/>
        <w:ind w:firstLine="709"/>
        <w:jc w:val="both"/>
        <w:sectPr w:rsidR="00910E22" w:rsidSect="00CE6408">
          <w:pgSz w:w="11906" w:h="16838"/>
          <w:pgMar w:top="1134" w:right="850" w:bottom="1134" w:left="1701" w:header="708" w:footer="708" w:gutter="0"/>
          <w:pgNumType w:start="3"/>
          <w:cols w:space="708"/>
          <w:docGrid w:linePitch="360"/>
        </w:sectPr>
      </w:pPr>
      <w:r w:rsidRPr="00FF7172">
        <w:t>К западу от села, за оврагом, в верховьях притока реки Омарка, на месте старого кладбища находится несколько (?) надгробных камней – прямоугольные известняковые плиты с вырезанной в верхней части стрельчатой аркой, под которой врезанные круглые розетки или врезная надпись – первая строка надписи, исполненной некаллиграфическим почерком на древгнебулгарском языке. Датируются первой половиной XIV</w:t>
      </w:r>
      <w:proofErr w:type="gramStart"/>
      <w:r w:rsidRPr="00FF7172">
        <w:t>в</w:t>
      </w:r>
      <w:proofErr w:type="gramEnd"/>
      <w:r w:rsidRPr="00FF7172">
        <w:t xml:space="preserve">. </w:t>
      </w:r>
    </w:p>
    <w:p w:rsidR="00FF7172" w:rsidRPr="00FF7172" w:rsidRDefault="00FF7172" w:rsidP="0011301C">
      <w:pPr>
        <w:spacing w:after="0" w:line="240" w:lineRule="auto"/>
        <w:ind w:firstLine="709"/>
      </w:pPr>
      <w:r w:rsidRPr="00FF7172">
        <w:rPr>
          <w:b/>
          <w:bCs/>
        </w:rPr>
        <w:lastRenderedPageBreak/>
        <w:t>Нижнеякинское кладбище, Бол., XIV</w:t>
      </w:r>
      <w:proofErr w:type="gramStart"/>
      <w:r w:rsidRPr="00FF7172">
        <w:rPr>
          <w:b/>
          <w:bCs/>
        </w:rPr>
        <w:t>в</w:t>
      </w:r>
      <w:proofErr w:type="gramEnd"/>
      <w:r w:rsidRPr="00FF7172">
        <w:rPr>
          <w:b/>
          <w:bCs/>
        </w:rPr>
        <w:t>.</w:t>
      </w:r>
      <w:r w:rsidRPr="00FF7172">
        <w:t xml:space="preserve"> </w:t>
      </w:r>
    </w:p>
    <w:p w:rsidR="00FF7172" w:rsidRPr="00FF7172" w:rsidRDefault="00FF7172" w:rsidP="0011301C">
      <w:pPr>
        <w:spacing w:after="0" w:line="240" w:lineRule="auto"/>
        <w:ind w:firstLine="709"/>
        <w:jc w:val="both"/>
      </w:pPr>
      <w:proofErr w:type="gramStart"/>
      <w:r w:rsidRPr="00FF7172">
        <w:t xml:space="preserve">Нижние Яки, деревня Нижнеякинского с/с, правый берег р. Омарка. </w:t>
      </w:r>
      <w:proofErr w:type="gramEnd"/>
    </w:p>
    <w:p w:rsidR="00FF7172" w:rsidRPr="00FF7172" w:rsidRDefault="00FF7172" w:rsidP="0011301C">
      <w:pPr>
        <w:spacing w:after="0" w:line="240" w:lineRule="auto"/>
        <w:ind w:firstLine="709"/>
        <w:jc w:val="both"/>
      </w:pPr>
      <w:r w:rsidRPr="00FF7172">
        <w:t xml:space="preserve">К западу от села расположено старое кладбище (“Ханнар зираты” – “Ханское кладбище”), где имеется четыре надгробных плиты (60х35х18, 90х67х8, 125х58х18, 80х46х22 см) с врезанной надписью на древнебулгарском языке. На двух камнях – следы орнамента в верхней части. Датируются первой половиной XIV в.(1329, 1349, 1340г.г.). </w:t>
      </w:r>
    </w:p>
    <w:p w:rsidR="00FF7172" w:rsidRPr="00FF7172" w:rsidRDefault="00FF7172" w:rsidP="0011301C">
      <w:pPr>
        <w:spacing w:after="0" w:line="240" w:lineRule="auto"/>
        <w:ind w:firstLine="709"/>
      </w:pPr>
      <w:r w:rsidRPr="00FF7172">
        <w:rPr>
          <w:b/>
          <w:bCs/>
        </w:rPr>
        <w:t xml:space="preserve">Кирменское городище, Бол., XIII – XIV </w:t>
      </w:r>
      <w:proofErr w:type="gramStart"/>
      <w:r w:rsidRPr="00FF7172">
        <w:rPr>
          <w:b/>
          <w:bCs/>
        </w:rPr>
        <w:t>в</w:t>
      </w:r>
      <w:proofErr w:type="gramEnd"/>
      <w:r w:rsidRPr="00FF7172">
        <w:rPr>
          <w:b/>
          <w:bCs/>
        </w:rPr>
        <w:t>.в.</w:t>
      </w:r>
      <w:r w:rsidRPr="00FF7172">
        <w:t xml:space="preserve"> </w:t>
      </w:r>
    </w:p>
    <w:p w:rsidR="00FF7172" w:rsidRPr="00FF7172" w:rsidRDefault="00772482" w:rsidP="0011301C">
      <w:pPr>
        <w:spacing w:after="0" w:line="240" w:lineRule="auto"/>
        <w:ind w:firstLine="709"/>
        <w:jc w:val="both"/>
      </w:pPr>
      <w:proofErr w:type="gramStart"/>
      <w:r>
        <w:t>Русские Кирмени</w:t>
      </w:r>
      <w:r w:rsidR="00FF7172" w:rsidRPr="00FF7172">
        <w:t xml:space="preserve">, деревня Уразбахтинского с/с и Средние Кирмени, деревня Среднекирменского с/с, на берегу реки Кирменка, левого притока реки Омарка. </w:t>
      </w:r>
      <w:proofErr w:type="gramEnd"/>
    </w:p>
    <w:p w:rsidR="00FF7172" w:rsidRPr="00FF7172" w:rsidRDefault="00FF7172" w:rsidP="0011301C">
      <w:pPr>
        <w:spacing w:after="0" w:line="240" w:lineRule="auto"/>
        <w:ind w:firstLine="709"/>
        <w:jc w:val="both"/>
      </w:pPr>
      <w:r w:rsidRPr="00FF7172">
        <w:t xml:space="preserve">Расположено к </w:t>
      </w:r>
      <w:proofErr w:type="gramStart"/>
      <w:r w:rsidRPr="00FF7172">
        <w:t>северо–западу</w:t>
      </w:r>
      <w:proofErr w:type="gramEnd"/>
      <w:r w:rsidRPr="00FF7172">
        <w:t xml:space="preserve"> от д. Русские Кирмени, к юго–востоку от д. Средние Кирмени и недалеко от Камы. Городище занимает мыс, ограниченный с запада, юга и </w:t>
      </w:r>
      <w:proofErr w:type="gramStart"/>
      <w:r w:rsidRPr="00FF7172">
        <w:t>юго–востока</w:t>
      </w:r>
      <w:proofErr w:type="gramEnd"/>
      <w:r w:rsidRPr="00FF7172">
        <w:t xml:space="preserve"> рекой Кирменкой, а с востока – оврагом “Сухая река”. С запада площадка городища обрывается круто, а с юга, </w:t>
      </w:r>
      <w:proofErr w:type="gramStart"/>
      <w:r w:rsidRPr="00FF7172">
        <w:t>юго–востока</w:t>
      </w:r>
      <w:proofErr w:type="gramEnd"/>
      <w:r w:rsidRPr="00FF7172">
        <w:t xml:space="preserve"> и востока опускается более полого. Площадка городища с уклоном к </w:t>
      </w:r>
      <w:proofErr w:type="gramStart"/>
      <w:r w:rsidRPr="00FF7172">
        <w:t>юго–востоку</w:t>
      </w:r>
      <w:proofErr w:type="gramEnd"/>
      <w:r w:rsidRPr="00FF7172">
        <w:t xml:space="preserve">. Поверхность издавна распахивается. С северной, напольной, стороны мыса видны следы двух рвов, расположенных на расстоянии 40 – </w:t>
      </w:r>
      <w:smartTag w:uri="urn:schemas-microsoft-com:office:smarttags" w:element="metricconverter">
        <w:smartTagPr>
          <w:attr w:name="ProductID" w:val="60 м"/>
        </w:smartTagPr>
        <w:r w:rsidRPr="00FF7172">
          <w:t>60 м</w:t>
        </w:r>
      </w:smartTag>
      <w:r w:rsidRPr="00FF7172">
        <w:t xml:space="preserve"> друг от друга. Форма городища – неправильный четырехугольник, несколько вытянутый с севера на юг. Площадка его 360х </w:t>
      </w:r>
      <w:smartTag w:uri="urn:schemas-microsoft-com:office:smarttags" w:element="metricconverter">
        <w:smartTagPr>
          <w:attr w:name="ProductID" w:val="280 м"/>
        </w:smartTagPr>
        <w:r w:rsidRPr="00FF7172">
          <w:t>280 м</w:t>
        </w:r>
      </w:smartTag>
      <w:r w:rsidRPr="00FF7172">
        <w:t xml:space="preserve">, т. е. Около </w:t>
      </w:r>
      <w:smartTag w:uri="urn:schemas-microsoft-com:office:smarttags" w:element="metricconverter">
        <w:smartTagPr>
          <w:attr w:name="ProductID" w:val="10 га"/>
        </w:smartTagPr>
        <w:r w:rsidRPr="00FF7172">
          <w:t>10 га</w:t>
        </w:r>
      </w:smartTag>
      <w:r w:rsidRPr="00FF7172">
        <w:t xml:space="preserve">. Первые сведения о городе относятся к середине позапрошлого столетия. В </w:t>
      </w:r>
      <w:smartTag w:uri="urn:schemas-microsoft-com:office:smarttags" w:element="metricconverter">
        <w:smartTagPr>
          <w:attr w:name="ProductID" w:val="1887 г"/>
        </w:smartTagPr>
        <w:r w:rsidRPr="00FF7172">
          <w:t>1887 г</w:t>
        </w:r>
      </w:smartTag>
      <w:r w:rsidRPr="00FF7172">
        <w:t xml:space="preserve">. осмотр городища произведен Е.Т.Соловьевым. Им оно подробно описано и </w:t>
      </w:r>
      <w:r w:rsidRPr="00FF7172">
        <w:lastRenderedPageBreak/>
        <w:t xml:space="preserve">собраны сведения о случайных находках на городище. В 1925 и </w:t>
      </w:r>
      <w:smartTag w:uri="urn:schemas-microsoft-com:office:smarttags" w:element="metricconverter">
        <w:smartTagPr>
          <w:attr w:name="ProductID" w:val="1949 г"/>
        </w:smartTagPr>
        <w:r w:rsidRPr="00FF7172">
          <w:t>1949 г</w:t>
        </w:r>
      </w:smartTag>
      <w:r w:rsidRPr="00FF7172">
        <w:t xml:space="preserve">.г. на городище побывала этнографическая экспедиция под руководством Н.И.Воробьева и собрала некоторый вещевой материал. В </w:t>
      </w:r>
      <w:smartTag w:uri="urn:schemas-microsoft-com:office:smarttags" w:element="metricconverter">
        <w:smartTagPr>
          <w:attr w:name="ProductID" w:val="1952 г"/>
        </w:smartTagPr>
        <w:r w:rsidRPr="00FF7172">
          <w:t>1952 г</w:t>
        </w:r>
      </w:smartTag>
      <w:r w:rsidRPr="00FF7172">
        <w:t xml:space="preserve">. разведывательные работы произведены четвертым отрядом КАЭ, а в </w:t>
      </w:r>
      <w:smartTag w:uri="urn:schemas-microsoft-com:office:smarttags" w:element="metricconverter">
        <w:smartTagPr>
          <w:attr w:name="ProductID" w:val="1955 г"/>
        </w:smartTagPr>
        <w:r w:rsidRPr="00FF7172">
          <w:t>1955 г</w:t>
        </w:r>
      </w:smartTag>
      <w:r w:rsidRPr="00FF7172">
        <w:t xml:space="preserve">. – археологической экспедицией ИЯЛИ. Ими выявлен культурный слой до </w:t>
      </w:r>
      <w:smartTag w:uri="urn:schemas-microsoft-com:office:smarttags" w:element="metricconverter">
        <w:smartTagPr>
          <w:attr w:name="ProductID" w:val="40 см"/>
        </w:smartTagPr>
        <w:r w:rsidRPr="00FF7172">
          <w:t>40 см</w:t>
        </w:r>
      </w:smartTag>
      <w:r w:rsidRPr="00FF7172">
        <w:t xml:space="preserve">. Культурные остатки в нем состоят из гончарной булгарской с мелким песком в глине керамики различных оттенков: красного, коричневого, желтого и серого цветов. В коллекции с городища имеются бытовые железные вещи. Дата памятника по всем имеющимся материалам XIII – XIV в.в., причем возникновение городища возможно еще в начале XIII </w:t>
      </w:r>
      <w:proofErr w:type="gramStart"/>
      <w:r w:rsidRPr="00FF7172">
        <w:t>в</w:t>
      </w:r>
      <w:proofErr w:type="gramEnd"/>
      <w:r w:rsidRPr="00FF7172">
        <w:t xml:space="preserve">. </w:t>
      </w:r>
    </w:p>
    <w:p w:rsidR="00FF7172" w:rsidRPr="00FF7172" w:rsidRDefault="00FF7172" w:rsidP="0011301C">
      <w:pPr>
        <w:spacing w:after="0" w:line="240" w:lineRule="auto"/>
        <w:ind w:firstLine="709"/>
        <w:jc w:val="center"/>
      </w:pPr>
      <w:r w:rsidRPr="00FF7172">
        <w:rPr>
          <w:b/>
          <w:bCs/>
        </w:rPr>
        <w:t>Кирменское кладбище I, Бол., XIV</w:t>
      </w:r>
      <w:proofErr w:type="gramStart"/>
      <w:r w:rsidRPr="00FF7172">
        <w:rPr>
          <w:b/>
          <w:bCs/>
        </w:rPr>
        <w:t>в</w:t>
      </w:r>
      <w:proofErr w:type="gramEnd"/>
      <w:r w:rsidRPr="00FF7172">
        <w:rPr>
          <w:b/>
          <w:bCs/>
        </w:rPr>
        <w:t>.</w:t>
      </w:r>
    </w:p>
    <w:p w:rsidR="00FF7172" w:rsidRPr="00FF7172" w:rsidRDefault="007A1927" w:rsidP="0011301C">
      <w:pPr>
        <w:spacing w:after="0" w:line="240" w:lineRule="auto"/>
        <w:ind w:firstLine="709"/>
        <w:jc w:val="center"/>
      </w:pPr>
      <w:r>
        <w:rPr>
          <w:noProof/>
          <w:lang w:eastAsia="ru-RU"/>
        </w:rPr>
        <w:drawing>
          <wp:inline distT="0" distB="0" distL="0" distR="0">
            <wp:extent cx="3009900" cy="2255742"/>
            <wp:effectExtent l="19050" t="0" r="0" b="0"/>
            <wp:docPr id="15" name="Рисунок 15" descr="SDC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DC13510"/>
                    <pic:cNvPicPr>
                      <a:picLocks noChangeAspect="1" noChangeArrowheads="1"/>
                    </pic:cNvPicPr>
                  </pic:nvPicPr>
                  <pic:blipFill>
                    <a:blip r:embed="rId23"/>
                    <a:srcRect/>
                    <a:stretch>
                      <a:fillRect/>
                    </a:stretch>
                  </pic:blipFill>
                  <pic:spPr bwMode="auto">
                    <a:xfrm>
                      <a:off x="0" y="0"/>
                      <a:ext cx="3009900" cy="2255742"/>
                    </a:xfrm>
                    <a:prstGeom prst="rect">
                      <a:avLst/>
                    </a:prstGeom>
                    <a:noFill/>
                    <a:ln w="9525">
                      <a:noFill/>
                      <a:miter lim="800000"/>
                      <a:headEnd/>
                      <a:tailEnd/>
                    </a:ln>
                  </pic:spPr>
                </pic:pic>
              </a:graphicData>
            </a:graphic>
          </wp:inline>
        </w:drawing>
      </w:r>
    </w:p>
    <w:p w:rsidR="00FF7172" w:rsidRPr="00FF7172" w:rsidRDefault="00FF7172" w:rsidP="0011301C">
      <w:pPr>
        <w:spacing w:after="0" w:line="240" w:lineRule="auto"/>
        <w:ind w:firstLine="709"/>
        <w:jc w:val="both"/>
      </w:pPr>
      <w:proofErr w:type="gramStart"/>
      <w:r w:rsidRPr="00FF7172">
        <w:t>Средние</w:t>
      </w:r>
      <w:proofErr w:type="gramEnd"/>
      <w:r w:rsidRPr="00FF7172">
        <w:t xml:space="preserve"> Кирмени, деревня. </w:t>
      </w:r>
    </w:p>
    <w:p w:rsidR="00FF7172" w:rsidRPr="00FF7172" w:rsidRDefault="00FF7172" w:rsidP="0011301C">
      <w:pPr>
        <w:spacing w:after="0" w:line="240" w:lineRule="auto"/>
        <w:ind w:firstLine="709"/>
        <w:jc w:val="both"/>
      </w:pPr>
      <w:r w:rsidRPr="00FF7172">
        <w:t xml:space="preserve">К </w:t>
      </w:r>
      <w:proofErr w:type="gramStart"/>
      <w:r w:rsidRPr="00FF7172">
        <w:t>юго–востоку</w:t>
      </w:r>
      <w:proofErr w:type="gramEnd"/>
      <w:r w:rsidRPr="00FF7172">
        <w:t xml:space="preserve"> от деревни и недалеко от правого берега реки, на заброшенном кладбище, называемом среди населения “Ханнар зираты” (“Кладбище ханов”), находятся в оградах и без оград до 27 надгробий и их обломков. Цельных и наиболее сохранившихся – 12, из них только на 8 памятниках сохранились надписи целиком</w:t>
      </w:r>
      <w:proofErr w:type="gramStart"/>
      <w:r w:rsidRPr="00FF7172">
        <w:t xml:space="preserve">,, </w:t>
      </w:r>
      <w:proofErr w:type="gramEnd"/>
      <w:r w:rsidRPr="00FF7172">
        <w:t xml:space="preserve">у остальных – частично. Размеры камней колеблются от 40 до </w:t>
      </w:r>
      <w:smartTag w:uri="urn:schemas-microsoft-com:office:smarttags" w:element="metricconverter">
        <w:smartTagPr>
          <w:attr w:name="ProductID" w:val="60 см"/>
        </w:smartTagPr>
        <w:r w:rsidRPr="00FF7172">
          <w:t>60 см</w:t>
        </w:r>
      </w:smartTag>
      <w:r w:rsidRPr="00FF7172">
        <w:t xml:space="preserve"> в длину, от 35 до </w:t>
      </w:r>
      <w:smartTag w:uri="urn:schemas-microsoft-com:office:smarttags" w:element="metricconverter">
        <w:smartTagPr>
          <w:attr w:name="ProductID" w:val="50 см"/>
        </w:smartTagPr>
        <w:r w:rsidRPr="00FF7172">
          <w:t>50 см</w:t>
        </w:r>
      </w:smartTag>
      <w:r w:rsidRPr="00FF7172">
        <w:t xml:space="preserve"> в ширину и от 10 до </w:t>
      </w:r>
      <w:smartTag w:uri="urn:schemas-microsoft-com:office:smarttags" w:element="metricconverter">
        <w:smartTagPr>
          <w:attr w:name="ProductID" w:val="27 см"/>
        </w:smartTagPr>
        <w:r w:rsidRPr="00FF7172">
          <w:t>27 см</w:t>
        </w:r>
      </w:smartTag>
      <w:r w:rsidRPr="00FF7172">
        <w:t xml:space="preserve"> в толщину. Камни большей частью прямоугольной формы, но есть и с полукруглой аркой, </w:t>
      </w:r>
      <w:proofErr w:type="gramStart"/>
      <w:r w:rsidRPr="00FF7172">
        <w:t>так</w:t>
      </w:r>
      <w:proofErr w:type="gramEnd"/>
      <w:r w:rsidRPr="00FF7172">
        <w:t xml:space="preserve"> же как наряду с орнаментами в виде розеток в верхней части и геометрического узора на бордюре, есть совершенно без каких–либо орнаментальных украшений. Врезанные на древнебулгарском языке надписи выполнены преимущественно примитивным, некаллиграфическим почерком. Датируются первой половиной XIV</w:t>
      </w:r>
      <w:proofErr w:type="gramStart"/>
      <w:r w:rsidRPr="00FF7172">
        <w:t>в</w:t>
      </w:r>
      <w:proofErr w:type="gramEnd"/>
      <w:r w:rsidRPr="00FF7172">
        <w:t xml:space="preserve">. </w:t>
      </w:r>
    </w:p>
    <w:p w:rsidR="00FF7172" w:rsidRPr="00FF7172" w:rsidRDefault="00FF7172" w:rsidP="0011301C">
      <w:pPr>
        <w:spacing w:after="0" w:line="240" w:lineRule="auto"/>
        <w:ind w:firstLine="709"/>
        <w:jc w:val="both"/>
      </w:pPr>
      <w:r w:rsidRPr="00FF7172">
        <w:rPr>
          <w:b/>
          <w:bCs/>
        </w:rPr>
        <w:t>Секинесское городище 1, Ан</w:t>
      </w:r>
      <w:proofErr w:type="gramStart"/>
      <w:r w:rsidRPr="00FF7172">
        <w:rPr>
          <w:b/>
          <w:bCs/>
        </w:rPr>
        <w:t xml:space="preserve">., </w:t>
      </w:r>
      <w:proofErr w:type="gramEnd"/>
      <w:r w:rsidRPr="00FF7172">
        <w:rPr>
          <w:b/>
          <w:bCs/>
        </w:rPr>
        <w:t>Им., Бол.</w:t>
      </w:r>
      <w:r w:rsidRPr="00FF7172">
        <w:t xml:space="preserve"> </w:t>
      </w:r>
    </w:p>
    <w:p w:rsidR="00FF7172" w:rsidRPr="00FF7172" w:rsidRDefault="00FF7172" w:rsidP="0011301C">
      <w:pPr>
        <w:spacing w:after="0" w:line="240" w:lineRule="auto"/>
        <w:ind w:firstLine="709"/>
        <w:jc w:val="both"/>
      </w:pPr>
      <w:r w:rsidRPr="00FF7172">
        <w:t xml:space="preserve">Секинесь, село, правый берег Камы. </w:t>
      </w:r>
    </w:p>
    <w:p w:rsidR="00FF7172" w:rsidRPr="00FF7172" w:rsidRDefault="00FF7172" w:rsidP="0011301C">
      <w:pPr>
        <w:spacing w:after="0" w:line="240" w:lineRule="auto"/>
        <w:ind w:firstLine="709"/>
        <w:jc w:val="both"/>
      </w:pPr>
      <w:r w:rsidRPr="00FF7172">
        <w:t xml:space="preserve">Городище находится к </w:t>
      </w:r>
      <w:proofErr w:type="gramStart"/>
      <w:r w:rsidRPr="00FF7172">
        <w:t>юго–востоку</w:t>
      </w:r>
      <w:proofErr w:type="gramEnd"/>
      <w:r w:rsidRPr="00FF7172">
        <w:t xml:space="preserve"> от села на мысу, возвышающемся над поймой на 30 – </w:t>
      </w:r>
      <w:smartTag w:uri="urn:schemas-microsoft-com:office:smarttags" w:element="metricconverter">
        <w:smartTagPr>
          <w:attr w:name="ProductID" w:val="35 м"/>
        </w:smartTagPr>
        <w:r w:rsidRPr="00FF7172">
          <w:t>35 м</w:t>
        </w:r>
      </w:smartTag>
      <w:r w:rsidRPr="00FF7172">
        <w:t xml:space="preserve">. Площадка его подтреугольной формы, длиной в </w:t>
      </w:r>
      <w:smartTag w:uri="urn:schemas-microsoft-com:office:smarttags" w:element="metricconverter">
        <w:smartTagPr>
          <w:attr w:name="ProductID" w:val="200 м"/>
        </w:smartTagPr>
        <w:r w:rsidRPr="00FF7172">
          <w:t>200 м</w:t>
        </w:r>
      </w:smartTag>
      <w:r w:rsidRPr="00FF7172">
        <w:t xml:space="preserve"> и шириной от 20 до </w:t>
      </w:r>
      <w:smartTag w:uri="urn:schemas-microsoft-com:office:smarttags" w:element="metricconverter">
        <w:smartTagPr>
          <w:attr w:name="ProductID" w:val="70 м"/>
        </w:smartTagPr>
        <w:r w:rsidRPr="00FF7172">
          <w:t>70 м</w:t>
        </w:r>
      </w:smartTag>
      <w:r w:rsidRPr="00FF7172">
        <w:t xml:space="preserve">. Площадка защищена двумя валами и рвами. Внутренний вал дугообразной формы длиной </w:t>
      </w:r>
      <w:smartTag w:uri="urn:schemas-microsoft-com:office:smarttags" w:element="metricconverter">
        <w:smartTagPr>
          <w:attr w:name="ProductID" w:val="40 м"/>
        </w:smartTagPr>
        <w:r w:rsidRPr="00FF7172">
          <w:t>40 м</w:t>
        </w:r>
      </w:smartTag>
      <w:r w:rsidRPr="00FF7172">
        <w:t xml:space="preserve"> находится в </w:t>
      </w:r>
      <w:smartTag w:uri="urn:schemas-microsoft-com:office:smarttags" w:element="metricconverter">
        <w:smartTagPr>
          <w:attr w:name="ProductID" w:val="100 м"/>
        </w:smartTagPr>
        <w:r w:rsidRPr="00FF7172">
          <w:t>100 м</w:t>
        </w:r>
      </w:smartTag>
      <w:r w:rsidRPr="00FF7172">
        <w:t xml:space="preserve"> от вершины стрелки. Высота этого вала </w:t>
      </w:r>
      <w:smartTag w:uri="urn:schemas-microsoft-com:office:smarttags" w:element="metricconverter">
        <w:smartTagPr>
          <w:attr w:name="ProductID" w:val="2,25 м"/>
        </w:smartTagPr>
        <w:r w:rsidRPr="00FF7172">
          <w:t>2,25 м</w:t>
        </w:r>
      </w:smartTag>
      <w:r w:rsidRPr="00FF7172">
        <w:t xml:space="preserve"> при ширине основания 7 - </w:t>
      </w:r>
      <w:smartTag w:uri="urn:schemas-microsoft-com:office:smarttags" w:element="metricconverter">
        <w:smartTagPr>
          <w:attr w:name="ProductID" w:val="8 м"/>
        </w:smartTagPr>
        <w:r w:rsidRPr="00FF7172">
          <w:t>8 м</w:t>
        </w:r>
      </w:smartTag>
      <w:r w:rsidRPr="00FF7172">
        <w:t xml:space="preserve">. Ров перед валом шириной 8 – </w:t>
      </w:r>
      <w:smartTag w:uri="urn:schemas-microsoft-com:office:smarttags" w:element="metricconverter">
        <w:smartTagPr>
          <w:attr w:name="ProductID" w:val="9 м"/>
        </w:smartTagPr>
        <w:r w:rsidRPr="00FF7172">
          <w:t>9 м</w:t>
        </w:r>
      </w:smartTag>
      <w:r w:rsidRPr="00FF7172">
        <w:t xml:space="preserve"> и глубиной </w:t>
      </w:r>
      <w:smartTag w:uri="urn:schemas-microsoft-com:office:smarttags" w:element="metricconverter">
        <w:smartTagPr>
          <w:attr w:name="ProductID" w:val="2 м"/>
        </w:smartTagPr>
        <w:r w:rsidRPr="00FF7172">
          <w:t>2 м</w:t>
        </w:r>
      </w:smartTag>
      <w:r w:rsidRPr="00FF7172">
        <w:t xml:space="preserve">. Внешняя линия укреплений на расстоянии </w:t>
      </w:r>
      <w:smartTag w:uri="urn:schemas-microsoft-com:office:smarttags" w:element="metricconverter">
        <w:smartTagPr>
          <w:attr w:name="ProductID" w:val="75 м"/>
        </w:smartTagPr>
        <w:r w:rsidRPr="00FF7172">
          <w:t>75 м</w:t>
        </w:r>
      </w:smartTag>
      <w:r w:rsidRPr="00FF7172">
        <w:t xml:space="preserve"> </w:t>
      </w:r>
      <w:proofErr w:type="gramStart"/>
      <w:r w:rsidRPr="00FF7172">
        <w:t>от</w:t>
      </w:r>
      <w:proofErr w:type="gramEnd"/>
      <w:r w:rsidRPr="00FF7172">
        <w:t xml:space="preserve"> внутренней имеет также дугообразную форму. Длина его </w:t>
      </w:r>
      <w:smartTag w:uri="urn:schemas-microsoft-com:office:smarttags" w:element="metricconverter">
        <w:smartTagPr>
          <w:attr w:name="ProductID" w:val="70 м"/>
        </w:smartTagPr>
        <w:r w:rsidRPr="00FF7172">
          <w:t>70 м</w:t>
        </w:r>
      </w:smartTag>
      <w:r w:rsidRPr="00FF7172">
        <w:t xml:space="preserve">, ширина 3 – </w:t>
      </w:r>
      <w:smartTag w:uri="urn:schemas-microsoft-com:office:smarttags" w:element="metricconverter">
        <w:smartTagPr>
          <w:attr w:name="ProductID" w:val="10 м"/>
        </w:smartTagPr>
        <w:r w:rsidRPr="00FF7172">
          <w:t>10 м</w:t>
        </w:r>
      </w:smartTag>
      <w:r w:rsidRPr="00FF7172">
        <w:t xml:space="preserve"> и высота 2,5 – </w:t>
      </w:r>
      <w:smartTag w:uri="urn:schemas-microsoft-com:office:smarttags" w:element="metricconverter">
        <w:smartTagPr>
          <w:attr w:name="ProductID" w:val="3 м"/>
        </w:smartTagPr>
        <w:r w:rsidRPr="00FF7172">
          <w:t>3 м</w:t>
        </w:r>
      </w:smartTag>
      <w:r w:rsidRPr="00FF7172">
        <w:t xml:space="preserve">. Ров перед ним шириной в 10 – </w:t>
      </w:r>
      <w:smartTag w:uri="urn:schemas-microsoft-com:office:smarttags" w:element="metricconverter">
        <w:smartTagPr>
          <w:attr w:name="ProductID" w:val="12 м"/>
        </w:smartTagPr>
        <w:r w:rsidRPr="00FF7172">
          <w:t>12 м</w:t>
        </w:r>
      </w:smartTag>
      <w:r w:rsidRPr="00FF7172">
        <w:t xml:space="preserve"> и глубиной 2 - </w:t>
      </w:r>
      <w:smartTag w:uri="urn:schemas-microsoft-com:office:smarttags" w:element="metricconverter">
        <w:smartTagPr>
          <w:attr w:name="ProductID" w:val="2,9 м"/>
        </w:smartTagPr>
        <w:r w:rsidRPr="00FF7172">
          <w:t>2,9 м</w:t>
        </w:r>
      </w:smartTag>
      <w:r w:rsidRPr="00FF7172">
        <w:t xml:space="preserve">. Поверхность площадки густо поросла лесом. Культурный слой на площадке за внутренним валом мощностью до </w:t>
      </w:r>
      <w:smartTag w:uri="urn:schemas-microsoft-com:office:smarttags" w:element="metricconverter">
        <w:smartTagPr>
          <w:attr w:name="ProductID" w:val="25 см"/>
        </w:smartTagPr>
        <w:r w:rsidRPr="00FF7172">
          <w:t>25 см</w:t>
        </w:r>
      </w:smartTag>
      <w:r w:rsidRPr="00FF7172">
        <w:t xml:space="preserve"> содержит лишь керамику ананьинского типа из глины с примесью толченых раковин и ямочно–шнуровым орнаментом. На площадке между валами культурный слой достигает мощности 50 – </w:t>
      </w:r>
      <w:smartTag w:uri="urn:schemas-microsoft-com:office:smarttags" w:element="metricconverter">
        <w:smartTagPr>
          <w:attr w:name="ProductID" w:val="60 см"/>
        </w:smartTagPr>
        <w:r w:rsidRPr="00FF7172">
          <w:t>60 см</w:t>
        </w:r>
      </w:smartTag>
      <w:r w:rsidRPr="00FF7172">
        <w:t xml:space="preserve"> и содержит незначительное количество ананьинской керамики лишь в нижнем горизонте. Сверху залегает керамика с примесью дресвы и шамота именьковского типа и единично булгарские фрагменты. Материалы разведок </w:t>
      </w:r>
      <w:smartTag w:uri="urn:schemas-microsoft-com:office:smarttags" w:element="metricconverter">
        <w:smartTagPr>
          <w:attr w:name="ProductID" w:val="1955 г"/>
        </w:smartTagPr>
        <w:r w:rsidRPr="00FF7172">
          <w:t>1955 г</w:t>
        </w:r>
      </w:smartTag>
      <w:r w:rsidRPr="00FF7172">
        <w:t xml:space="preserve">. позволяют говорить о двукратном заселении площадки городища: в период ананьинской культуры, когда был сооружен внутренний вал, и именьковской, когда дополнительно была возведена наружная линия укреплений. </w:t>
      </w:r>
    </w:p>
    <w:p w:rsidR="00FF7172" w:rsidRPr="00FF7172" w:rsidRDefault="00FF7172" w:rsidP="0011301C">
      <w:pPr>
        <w:spacing w:after="0" w:line="240" w:lineRule="auto"/>
        <w:ind w:firstLine="709"/>
        <w:jc w:val="both"/>
      </w:pPr>
      <w:r w:rsidRPr="00FF7172">
        <w:rPr>
          <w:b/>
          <w:bCs/>
        </w:rPr>
        <w:t>Секинесское городище 2, Ан.</w:t>
      </w:r>
      <w:r w:rsidRPr="00FF7172">
        <w:t xml:space="preserve"> </w:t>
      </w:r>
    </w:p>
    <w:p w:rsidR="00FF7172" w:rsidRPr="00FF7172" w:rsidRDefault="00FF7172" w:rsidP="0011301C">
      <w:pPr>
        <w:spacing w:after="0" w:line="240" w:lineRule="auto"/>
        <w:ind w:firstLine="709"/>
        <w:jc w:val="both"/>
      </w:pPr>
      <w:r w:rsidRPr="00FF7172">
        <w:t xml:space="preserve">Секинесь, село. </w:t>
      </w:r>
    </w:p>
    <w:p w:rsidR="00FF7172" w:rsidRPr="00FF7172" w:rsidRDefault="00FF7172" w:rsidP="0011301C">
      <w:pPr>
        <w:spacing w:after="0" w:line="240" w:lineRule="auto"/>
        <w:ind w:firstLine="709"/>
        <w:jc w:val="both"/>
      </w:pPr>
      <w:r w:rsidRPr="00FF7172">
        <w:t xml:space="preserve">Городище расположено к западу от городища 1, за оврагом на мысу, между двумя оврагами. Площадка размером 42х20 – </w:t>
      </w:r>
      <w:smartTag w:uri="urn:schemas-microsoft-com:office:smarttags" w:element="metricconverter">
        <w:smartTagPr>
          <w:attr w:name="ProductID" w:val="25 м"/>
        </w:smartTagPr>
        <w:r w:rsidRPr="00FF7172">
          <w:t>25 м</w:t>
        </w:r>
      </w:smartTag>
      <w:r w:rsidRPr="00FF7172">
        <w:t xml:space="preserve"> укреплена с напольной стороны валом и рвом </w:t>
      </w:r>
      <w:r w:rsidRPr="00FF7172">
        <w:lastRenderedPageBreak/>
        <w:t xml:space="preserve">длиной </w:t>
      </w:r>
      <w:smartTag w:uri="urn:schemas-microsoft-com:office:smarttags" w:element="metricconverter">
        <w:smartTagPr>
          <w:attr w:name="ProductID" w:val="23 м"/>
        </w:smartTagPr>
        <w:r w:rsidRPr="00FF7172">
          <w:t>23 м</w:t>
        </w:r>
      </w:smartTag>
      <w:r w:rsidRPr="00FF7172">
        <w:t xml:space="preserve">. Высота вала </w:t>
      </w:r>
      <w:smartTag w:uri="urn:schemas-microsoft-com:office:smarttags" w:element="metricconverter">
        <w:smartTagPr>
          <w:attr w:name="ProductID" w:val="0,5 м"/>
        </w:smartTagPr>
        <w:r w:rsidRPr="00FF7172">
          <w:t>0,5 м</w:t>
        </w:r>
      </w:smartTag>
      <w:r w:rsidRPr="00FF7172">
        <w:t xml:space="preserve">, ширина </w:t>
      </w:r>
      <w:smartTag w:uri="urn:schemas-microsoft-com:office:smarttags" w:element="metricconverter">
        <w:smartTagPr>
          <w:attr w:name="ProductID" w:val="7 м"/>
        </w:smartTagPr>
        <w:r w:rsidRPr="00FF7172">
          <w:t>7 м</w:t>
        </w:r>
      </w:smartTag>
      <w:r w:rsidRPr="00FF7172">
        <w:t xml:space="preserve">, ров глубиной </w:t>
      </w:r>
      <w:smartTag w:uri="urn:schemas-microsoft-com:office:smarttags" w:element="metricconverter">
        <w:smartTagPr>
          <w:attr w:name="ProductID" w:val="0,4 м"/>
        </w:smartTagPr>
        <w:r w:rsidRPr="00FF7172">
          <w:t>0,4 м</w:t>
        </w:r>
      </w:smartTag>
      <w:r w:rsidRPr="00FF7172">
        <w:t xml:space="preserve"> и шириной </w:t>
      </w:r>
      <w:smartTag w:uri="urn:schemas-microsoft-com:office:smarttags" w:element="metricconverter">
        <w:smartTagPr>
          <w:attr w:name="ProductID" w:val="3 м"/>
        </w:smartTagPr>
        <w:r w:rsidRPr="00FF7172">
          <w:t>3 м</w:t>
        </w:r>
      </w:smartTag>
      <w:r w:rsidRPr="00FF7172">
        <w:t xml:space="preserve">. Площадка городища поросла мелколесьем. В культурном слое мощностью до 30 – </w:t>
      </w:r>
      <w:smartTag w:uri="urn:schemas-microsoft-com:office:smarttags" w:element="metricconverter">
        <w:smartTagPr>
          <w:attr w:name="ProductID" w:val="40 см"/>
        </w:smartTagPr>
        <w:r w:rsidRPr="00FF7172">
          <w:t>40 см</w:t>
        </w:r>
      </w:smartTag>
      <w:r w:rsidRPr="00FF7172">
        <w:t xml:space="preserve"> найдена керамика ананьинского типа из глины с примесями толченых раковин и ямочно–шнуровым орнаментом. Обнаружено и исследовано в </w:t>
      </w:r>
      <w:smartTag w:uri="urn:schemas-microsoft-com:office:smarttags" w:element="metricconverter">
        <w:smartTagPr>
          <w:attr w:name="ProductID" w:val="1955 г"/>
        </w:smartTagPr>
        <w:r w:rsidRPr="00FF7172">
          <w:t>1955 г</w:t>
        </w:r>
      </w:smartTag>
      <w:r w:rsidRPr="00FF7172">
        <w:t xml:space="preserve">. А.Х. Халиковым. </w:t>
      </w:r>
    </w:p>
    <w:p w:rsidR="00FF7172" w:rsidRPr="00FF7172" w:rsidRDefault="00FF7172" w:rsidP="0011301C">
      <w:pPr>
        <w:spacing w:after="0" w:line="240" w:lineRule="auto"/>
        <w:ind w:firstLine="709"/>
        <w:jc w:val="both"/>
      </w:pPr>
      <w:r w:rsidRPr="00FF7172">
        <w:rPr>
          <w:b/>
          <w:bCs/>
        </w:rPr>
        <w:t>Красный исток, городище, Ан.</w:t>
      </w:r>
      <w:r w:rsidRPr="00FF7172">
        <w:t xml:space="preserve"> </w:t>
      </w:r>
    </w:p>
    <w:p w:rsidR="00FF7172" w:rsidRPr="00FF7172" w:rsidRDefault="00FF7172" w:rsidP="0011301C">
      <w:pPr>
        <w:spacing w:after="0" w:line="240" w:lineRule="auto"/>
        <w:ind w:firstLine="709"/>
        <w:jc w:val="both"/>
      </w:pPr>
      <w:r w:rsidRPr="00FF7172">
        <w:t xml:space="preserve">Красный исток, поселок Секинесьского с/с, правый берег </w:t>
      </w:r>
      <w:proofErr w:type="gramStart"/>
      <w:r w:rsidRPr="00FF7172">
        <w:t>р</w:t>
      </w:r>
      <w:proofErr w:type="gramEnd"/>
      <w:r w:rsidRPr="00FF7172">
        <w:t xml:space="preserve"> Кама. </w:t>
      </w:r>
    </w:p>
    <w:p w:rsidR="00FF7172" w:rsidRPr="00FF7172" w:rsidRDefault="00FF7172" w:rsidP="0011301C">
      <w:pPr>
        <w:spacing w:after="0" w:line="240" w:lineRule="auto"/>
        <w:ind w:firstLine="709"/>
        <w:jc w:val="both"/>
      </w:pPr>
      <w:r w:rsidRPr="00FF7172">
        <w:t xml:space="preserve">Городище находится к </w:t>
      </w:r>
      <w:proofErr w:type="gramStart"/>
      <w:r w:rsidRPr="00FF7172">
        <w:t>северо–западу</w:t>
      </w:r>
      <w:proofErr w:type="gramEnd"/>
      <w:r w:rsidRPr="00FF7172">
        <w:t xml:space="preserve"> от деревни, на мысу между оврагами. Площадка подчетырехугольной формы длиной в </w:t>
      </w:r>
      <w:smartTag w:uri="urn:schemas-microsoft-com:office:smarttags" w:element="metricconverter">
        <w:smartTagPr>
          <w:attr w:name="ProductID" w:val="145 м"/>
        </w:smartTagPr>
        <w:r w:rsidRPr="00FF7172">
          <w:t>145 м</w:t>
        </w:r>
      </w:smartTag>
      <w:r w:rsidRPr="00FF7172">
        <w:t xml:space="preserve"> и шириной у вала </w:t>
      </w:r>
      <w:smartTag w:uri="urn:schemas-microsoft-com:office:smarttags" w:element="metricconverter">
        <w:smartTagPr>
          <w:attr w:name="ProductID" w:val="65 м"/>
        </w:smartTagPr>
        <w:r w:rsidRPr="00FF7172">
          <w:t>65 м</w:t>
        </w:r>
      </w:smartTag>
      <w:r w:rsidRPr="00FF7172">
        <w:t xml:space="preserve">, а у южного края – </w:t>
      </w:r>
      <w:smartTag w:uri="urn:schemas-microsoft-com:office:smarttags" w:element="metricconverter">
        <w:smartTagPr>
          <w:attr w:name="ProductID" w:val="50 м"/>
        </w:smartTagPr>
        <w:r w:rsidRPr="00FF7172">
          <w:t>50 м</w:t>
        </w:r>
      </w:smartTag>
      <w:r w:rsidRPr="00FF7172">
        <w:t xml:space="preserve">. Вал у северного конца сильно оплыл. Длина его </w:t>
      </w:r>
      <w:smartTag w:uri="urn:schemas-microsoft-com:office:smarttags" w:element="metricconverter">
        <w:smartTagPr>
          <w:attr w:name="ProductID" w:val="58 м"/>
        </w:smartTagPr>
        <w:r w:rsidRPr="00FF7172">
          <w:t>58 м</w:t>
        </w:r>
      </w:smartTag>
      <w:r w:rsidRPr="00FF7172">
        <w:t xml:space="preserve">, высота 90 – </w:t>
      </w:r>
      <w:smartTag w:uri="urn:schemas-microsoft-com:office:smarttags" w:element="metricconverter">
        <w:smartTagPr>
          <w:attr w:name="ProductID" w:val="130 см"/>
        </w:smartTagPr>
        <w:r w:rsidRPr="00FF7172">
          <w:t>130 см</w:t>
        </w:r>
      </w:smartTag>
      <w:r w:rsidRPr="00FF7172">
        <w:t xml:space="preserve">, ширина 5 – </w:t>
      </w:r>
      <w:smartTag w:uri="urn:schemas-microsoft-com:office:smarttags" w:element="metricconverter">
        <w:smartTagPr>
          <w:attr w:name="ProductID" w:val="6 м"/>
        </w:smartTagPr>
        <w:r w:rsidRPr="00FF7172">
          <w:t>6 м</w:t>
        </w:r>
      </w:smartTag>
      <w:r w:rsidRPr="00FF7172">
        <w:t xml:space="preserve">. Длина рва </w:t>
      </w:r>
      <w:smartTag w:uri="urn:schemas-microsoft-com:office:smarttags" w:element="metricconverter">
        <w:smartTagPr>
          <w:attr w:name="ProductID" w:val="60 м"/>
        </w:smartTagPr>
        <w:r w:rsidRPr="00FF7172">
          <w:t>60 м</w:t>
        </w:r>
      </w:smartTag>
      <w:r w:rsidRPr="00FF7172">
        <w:t xml:space="preserve">, ширина 50 – </w:t>
      </w:r>
      <w:smartTag w:uri="urn:schemas-microsoft-com:office:smarttags" w:element="metricconverter">
        <w:smartTagPr>
          <w:attr w:name="ProductID" w:val="100 см"/>
        </w:smartTagPr>
        <w:r w:rsidRPr="00FF7172">
          <w:t>100 см</w:t>
        </w:r>
      </w:smartTag>
      <w:r w:rsidRPr="00FF7172">
        <w:t xml:space="preserve">. Площадка хорошей сохранности, задернована. Культурный слой в обнажениях 25 - </w:t>
      </w:r>
      <w:smartTag w:uri="urn:schemas-microsoft-com:office:smarttags" w:element="metricconverter">
        <w:smartTagPr>
          <w:attr w:name="ProductID" w:val="40 см"/>
        </w:smartTagPr>
        <w:r w:rsidRPr="00FF7172">
          <w:t>40 см</w:t>
        </w:r>
      </w:smartTag>
      <w:r w:rsidRPr="00FF7172">
        <w:t xml:space="preserve">. Шурф на площадке у вала материала не дал. В обнажениях собрана керамика (38 фрагментов), </w:t>
      </w:r>
      <w:proofErr w:type="gramStart"/>
      <w:r w:rsidRPr="00FF7172">
        <w:t>кремневый</w:t>
      </w:r>
      <w:proofErr w:type="gramEnd"/>
      <w:r w:rsidRPr="00FF7172">
        <w:t xml:space="preserve"> отщеп, обломки костей. Керамика раннеананьинского типа с примесью песка, растительности и толченых раковин (11 фрагментов) в глиняном тесте. На нескольких фрагментах имеется орнамент из резных узоров и ямок, на одном фрагменте по шейке налепной валик. Выявлено и осмотрено в </w:t>
      </w:r>
      <w:smartTag w:uri="urn:schemas-microsoft-com:office:smarttags" w:element="metricconverter">
        <w:smartTagPr>
          <w:attr w:name="ProductID" w:val="1955 г"/>
        </w:smartTagPr>
        <w:r w:rsidRPr="00FF7172">
          <w:t>1955 г</w:t>
        </w:r>
      </w:smartTag>
      <w:r w:rsidRPr="00FF7172">
        <w:t xml:space="preserve">. А.Х.Халиковым. В 1980-е годы осмотрено В.Н. Марковым. </w:t>
      </w:r>
    </w:p>
    <w:p w:rsidR="00FF7172" w:rsidRPr="00FF7172" w:rsidRDefault="00FF7172" w:rsidP="0011301C">
      <w:pPr>
        <w:spacing w:after="0" w:line="240" w:lineRule="auto"/>
        <w:ind w:firstLine="709"/>
        <w:jc w:val="both"/>
      </w:pPr>
      <w:r w:rsidRPr="00FF7172">
        <w:rPr>
          <w:b/>
          <w:bCs/>
        </w:rPr>
        <w:t>Граханьское городище, Пр., Ан</w:t>
      </w:r>
      <w:proofErr w:type="gramStart"/>
      <w:r w:rsidRPr="00FF7172">
        <w:rPr>
          <w:b/>
          <w:bCs/>
        </w:rPr>
        <w:t xml:space="preserve">., </w:t>
      </w:r>
      <w:proofErr w:type="gramEnd"/>
      <w:r w:rsidRPr="00FF7172">
        <w:rPr>
          <w:b/>
          <w:bCs/>
        </w:rPr>
        <w:t>Бол.</w:t>
      </w:r>
      <w:r w:rsidRPr="00FF7172">
        <w:t xml:space="preserve"> </w:t>
      </w:r>
    </w:p>
    <w:p w:rsidR="00FF7172" w:rsidRPr="00FF7172" w:rsidRDefault="00FF7172" w:rsidP="0011301C">
      <w:pPr>
        <w:spacing w:after="0" w:line="240" w:lineRule="auto"/>
        <w:ind w:firstLine="709"/>
        <w:jc w:val="both"/>
      </w:pPr>
      <w:r w:rsidRPr="00FF7172">
        <w:t>Грахань, деревня Сокольского с/с, правый берег Камы, рядом с устьем р</w:t>
      </w:r>
      <w:proofErr w:type="gramStart"/>
      <w:r w:rsidRPr="00FF7172">
        <w:t>.В</w:t>
      </w:r>
      <w:proofErr w:type="gramEnd"/>
      <w:r w:rsidRPr="00FF7172">
        <w:t xml:space="preserve">ятка. </w:t>
      </w:r>
    </w:p>
    <w:p w:rsidR="00FF7172" w:rsidRPr="00FF7172" w:rsidRDefault="00FF7172" w:rsidP="0011301C">
      <w:pPr>
        <w:spacing w:after="0" w:line="240" w:lineRule="auto"/>
        <w:ind w:firstLine="709"/>
        <w:jc w:val="both"/>
      </w:pPr>
      <w:r w:rsidRPr="00FF7172">
        <w:t xml:space="preserve">Городище занимает мыс подтреугольной формы к востоку от села. Площадкам </w:t>
      </w:r>
      <w:proofErr w:type="gramStart"/>
      <w:r w:rsidRPr="00FF7172">
        <w:t>вытянута</w:t>
      </w:r>
      <w:proofErr w:type="gramEnd"/>
      <w:r w:rsidRPr="00FF7172">
        <w:t xml:space="preserve"> в направлении север – юг. </w:t>
      </w:r>
      <w:proofErr w:type="gramStart"/>
      <w:r w:rsidRPr="00FF7172">
        <w:t xml:space="preserve">Длина ее </w:t>
      </w:r>
      <w:smartTag w:uri="urn:schemas-microsoft-com:office:smarttags" w:element="metricconverter">
        <w:smartTagPr>
          <w:attr w:name="ProductID" w:val="134 м"/>
        </w:smartTagPr>
        <w:r w:rsidRPr="00FF7172">
          <w:t>134 м</w:t>
        </w:r>
      </w:smartTag>
      <w:r w:rsidRPr="00FF7172">
        <w:t xml:space="preserve">, наибольшая ширина </w:t>
      </w:r>
      <w:smartTag w:uri="urn:schemas-microsoft-com:office:smarttags" w:element="metricconverter">
        <w:smartTagPr>
          <w:attr w:name="ProductID" w:val="64 м"/>
        </w:smartTagPr>
        <w:r w:rsidRPr="00FF7172">
          <w:t>64 м</w:t>
        </w:r>
      </w:smartTag>
      <w:r w:rsidRPr="00FF7172">
        <w:t>. С восточной и западной сторон площадка ограничена крутыми склонами оврагов, по западному из которых протекает ручей.</w:t>
      </w:r>
      <w:proofErr w:type="gramEnd"/>
      <w:r w:rsidRPr="00FF7172">
        <w:t xml:space="preserve"> </w:t>
      </w:r>
      <w:proofErr w:type="gramStart"/>
      <w:r w:rsidRPr="00FF7172">
        <w:t xml:space="preserve">С южной, напольной, стороны площадка защищена валом длиной </w:t>
      </w:r>
      <w:smartTag w:uri="urn:schemas-microsoft-com:office:smarttags" w:element="metricconverter">
        <w:smartTagPr>
          <w:attr w:name="ProductID" w:val="94 м"/>
        </w:smartTagPr>
        <w:r w:rsidRPr="00FF7172">
          <w:t>94 м</w:t>
        </w:r>
      </w:smartTag>
      <w:r w:rsidRPr="00FF7172">
        <w:t xml:space="preserve">, высотой около </w:t>
      </w:r>
      <w:smartTag w:uri="urn:schemas-microsoft-com:office:smarttags" w:element="metricconverter">
        <w:smartTagPr>
          <w:attr w:name="ProductID" w:val="3 м"/>
        </w:smartTagPr>
        <w:r w:rsidRPr="00FF7172">
          <w:t>3 м</w:t>
        </w:r>
      </w:smartTag>
      <w:r w:rsidRPr="00FF7172">
        <w:t xml:space="preserve">, при ширине основания 15 – </w:t>
      </w:r>
      <w:smartTag w:uri="urn:schemas-microsoft-com:office:smarttags" w:element="metricconverter">
        <w:smartTagPr>
          <w:attr w:name="ProductID" w:val="16 м"/>
        </w:smartTagPr>
        <w:r w:rsidRPr="00FF7172">
          <w:t>16 м</w:t>
        </w:r>
      </w:smartTag>
      <w:r w:rsidRPr="00FF7172">
        <w:t xml:space="preserve"> и сильно заплывшим рвом шириной до </w:t>
      </w:r>
      <w:smartTag w:uri="urn:schemas-microsoft-com:office:smarttags" w:element="metricconverter">
        <w:smartTagPr>
          <w:attr w:name="ProductID" w:val="10 м"/>
        </w:smartTagPr>
        <w:r w:rsidRPr="00FF7172">
          <w:t>10 м</w:t>
        </w:r>
      </w:smartTag>
      <w:r w:rsidRPr="00FF7172">
        <w:t xml:space="preserve"> и глубиной около </w:t>
      </w:r>
      <w:smartTag w:uri="urn:schemas-microsoft-com:office:smarttags" w:element="metricconverter">
        <w:smartTagPr>
          <w:attr w:name="ProductID" w:val="2 м"/>
        </w:smartTagPr>
        <w:r w:rsidRPr="00FF7172">
          <w:t>2 м</w:t>
        </w:r>
      </w:smartTag>
      <w:r w:rsidRPr="00FF7172">
        <w:t>. Высота площадки хорошо задернована, но в свое время она распахивалась, когда и находили много медных и костяных вещей.</w:t>
      </w:r>
      <w:proofErr w:type="gramEnd"/>
      <w:r w:rsidRPr="00FF7172">
        <w:t xml:space="preserve"> Вся внутренняя часть вала покрыта ямами – следами прежних раскопок местного кузнеца Г.М.Большакова, копавшего городище по поручению Ф.Д.Нефедова в течение многих лет</w:t>
      </w:r>
      <w:proofErr w:type="gramStart"/>
      <w:r w:rsidRPr="00FF7172">
        <w:t>.В</w:t>
      </w:r>
      <w:proofErr w:type="gramEnd"/>
      <w:r w:rsidRPr="00FF7172">
        <w:t xml:space="preserve">первые городище раскапывалось в </w:t>
      </w:r>
      <w:smartTag w:uri="urn:schemas-microsoft-com:office:smarttags" w:element="metricconverter">
        <w:smartTagPr>
          <w:attr w:name="ProductID" w:val="1894 г"/>
        </w:smartTagPr>
        <w:r w:rsidRPr="00FF7172">
          <w:t>1894 г</w:t>
        </w:r>
      </w:smartTag>
      <w:r w:rsidRPr="00FF7172">
        <w:t xml:space="preserve">. Ф.Д.Нефедовым, а затем в </w:t>
      </w:r>
      <w:smartTag w:uri="urn:schemas-microsoft-com:office:smarttags" w:element="metricconverter">
        <w:smartTagPr>
          <w:attr w:name="ProductID" w:val="1929 г"/>
        </w:smartTagPr>
        <w:r w:rsidRPr="00FF7172">
          <w:t>1929 г</w:t>
        </w:r>
      </w:smartTag>
      <w:r w:rsidRPr="00FF7172">
        <w:t xml:space="preserve">. экспедицией под руководством А.В.Збруевой. Установлено, что поздний горизонт культурного слоя городища относится к булгарскому времени. К этому времени, очевидно, принадлежит и погребение, вскрытое Ф.Д.Нефедовым. Нижний и основной культурный слой относится к ананьинской культуре, к атабаевскому и маклашеевскому этапам приказанской культуры. Городище Грахань было одним из наиболее ранних приказанских поселений на высоких берегах. Материалы городища подробно описаны Ф.Д.Нефедовым и А.В.Збруевой. В </w:t>
      </w:r>
      <w:smartTag w:uri="urn:schemas-microsoft-com:office:smarttags" w:element="metricconverter">
        <w:smartTagPr>
          <w:attr w:name="ProductID" w:val="1925 г"/>
        </w:smartTagPr>
        <w:r w:rsidRPr="00FF7172">
          <w:t>1925 г</w:t>
        </w:r>
      </w:smartTag>
      <w:r w:rsidRPr="00FF7172">
        <w:t>. Н.И.Воробьев нашел на городище бронзовую коньковую подвеску</w:t>
      </w:r>
      <w:proofErr w:type="gramStart"/>
      <w:r w:rsidRPr="00FF7172">
        <w:t>.В</w:t>
      </w:r>
      <w:proofErr w:type="gramEnd"/>
      <w:r w:rsidRPr="00FF7172">
        <w:t xml:space="preserve"> старых собраниях ГМТР имеются и другие предметы булгарского времени. </w:t>
      </w:r>
    </w:p>
    <w:p w:rsidR="00FF7172" w:rsidRPr="00FF7172" w:rsidRDefault="00FF7172" w:rsidP="0011301C">
      <w:pPr>
        <w:spacing w:after="0" w:line="240" w:lineRule="auto"/>
        <w:ind w:firstLine="709"/>
        <w:jc w:val="both"/>
      </w:pPr>
      <w:r w:rsidRPr="00FF7172">
        <w:rPr>
          <w:b/>
          <w:bCs/>
        </w:rPr>
        <w:t>Красногорское городище, Бол.</w:t>
      </w:r>
      <w:r w:rsidRPr="00FF7172">
        <w:t xml:space="preserve"> </w:t>
      </w:r>
    </w:p>
    <w:p w:rsidR="00FF7172" w:rsidRPr="00FF7172" w:rsidRDefault="00FF7172" w:rsidP="0011301C">
      <w:pPr>
        <w:spacing w:after="0" w:line="240" w:lineRule="auto"/>
        <w:ind w:firstLine="709"/>
        <w:jc w:val="both"/>
      </w:pPr>
      <w:r w:rsidRPr="00FF7172">
        <w:t xml:space="preserve">Красная Горка, село, правый берег р. Ошма, правого притока р. Вятка. </w:t>
      </w:r>
    </w:p>
    <w:p w:rsidR="00FF7172" w:rsidRPr="00FF7172" w:rsidRDefault="00FF7172" w:rsidP="0011301C">
      <w:pPr>
        <w:spacing w:after="0" w:line="240" w:lineRule="auto"/>
        <w:ind w:firstLine="709"/>
        <w:jc w:val="both"/>
      </w:pPr>
      <w:r w:rsidRPr="00FF7172">
        <w:t xml:space="preserve">К </w:t>
      </w:r>
      <w:proofErr w:type="gramStart"/>
      <w:r w:rsidRPr="00FF7172">
        <w:t>юго–западу</w:t>
      </w:r>
      <w:proofErr w:type="gramEnd"/>
      <w:r w:rsidRPr="00FF7172">
        <w:t xml:space="preserve"> от села на возвышенной ровной местности, на узкой стрелке между глубокими (20 –30 м) оврагами и крутыми залесенными склонами располагается городище. Южная часть городища распахивается, а северная занята пчельником. Форма городища подтреугольная. Длина его </w:t>
      </w:r>
      <w:smartTag w:uri="urn:schemas-microsoft-com:office:smarttags" w:element="metricconverter">
        <w:smartTagPr>
          <w:attr w:name="ProductID" w:val="360 м"/>
        </w:smartTagPr>
        <w:r w:rsidRPr="00FF7172">
          <w:t>360 м</w:t>
        </w:r>
      </w:smartTag>
      <w:r w:rsidRPr="00FF7172">
        <w:t xml:space="preserve">, наибольшая ширина </w:t>
      </w:r>
      <w:smartTag w:uri="urn:schemas-microsoft-com:office:smarttags" w:element="metricconverter">
        <w:smartTagPr>
          <w:attr w:name="ProductID" w:val="120 м"/>
        </w:smartTagPr>
        <w:r w:rsidRPr="00FF7172">
          <w:t>120 м</w:t>
        </w:r>
      </w:smartTag>
      <w:r w:rsidRPr="00FF7172">
        <w:t xml:space="preserve">. На мысовой части городища – шишкообразный вал и ров, с напольной стороны – прямоугольный ров с двумя проездами. В подъемном материале один фрагмент типичной булгарской гончарной кирпично–красной лощеной керамики и три фрагмента коричневато–красного и серого цветов. Культурная принадлежность булгарам более вероятна. </w:t>
      </w:r>
    </w:p>
    <w:p w:rsidR="00FF7172" w:rsidRPr="00FF7172" w:rsidRDefault="00FF7172" w:rsidP="0011301C">
      <w:pPr>
        <w:spacing w:after="0" w:line="240" w:lineRule="auto"/>
        <w:ind w:firstLine="709"/>
        <w:jc w:val="both"/>
      </w:pPr>
      <w:r w:rsidRPr="00FF7172">
        <w:rPr>
          <w:b/>
          <w:bCs/>
        </w:rPr>
        <w:t>Мамадышское городище, Ан.</w:t>
      </w:r>
      <w:r w:rsidRPr="00FF7172">
        <w:t xml:space="preserve"> </w:t>
      </w:r>
    </w:p>
    <w:p w:rsidR="00FF7172" w:rsidRPr="00FF7172" w:rsidRDefault="00FF7172" w:rsidP="0011301C">
      <w:pPr>
        <w:spacing w:after="0" w:line="240" w:lineRule="auto"/>
        <w:ind w:firstLine="709"/>
        <w:jc w:val="both"/>
      </w:pPr>
      <w:r w:rsidRPr="00FF7172">
        <w:t xml:space="preserve">Мамадыш, город, правый берег реки Вятки, правого притока Камы. </w:t>
      </w:r>
    </w:p>
    <w:p w:rsidR="00FF7172" w:rsidRPr="00FF7172" w:rsidRDefault="00FF7172" w:rsidP="0011301C">
      <w:pPr>
        <w:spacing w:after="0" w:line="240" w:lineRule="auto"/>
        <w:ind w:firstLine="709"/>
        <w:jc w:val="both"/>
      </w:pPr>
      <w:r w:rsidRPr="00FF7172">
        <w:t xml:space="preserve">Городище находится к югу от южной окраины города. Оно занимает мыс между правым крутым берегом Вятки и оврагом Хлюстов лог. Площадка городища подтреугольной формы, вытянута в направлении с юго– </w:t>
      </w:r>
      <w:proofErr w:type="gramStart"/>
      <w:r w:rsidRPr="00FF7172">
        <w:t>юг</w:t>
      </w:r>
      <w:proofErr w:type="gramEnd"/>
      <w:r w:rsidRPr="00FF7172">
        <w:t xml:space="preserve">о–запада на северо–восток –восток. Длина ее </w:t>
      </w:r>
      <w:smartTag w:uri="urn:schemas-microsoft-com:office:smarttags" w:element="metricconverter">
        <w:smartTagPr>
          <w:attr w:name="ProductID" w:val="120 м"/>
        </w:smartTagPr>
        <w:r w:rsidRPr="00FF7172">
          <w:t>120 м</w:t>
        </w:r>
      </w:smartTag>
      <w:r w:rsidRPr="00FF7172">
        <w:t xml:space="preserve"> при наибольшей ширине у вала </w:t>
      </w:r>
      <w:smartTag w:uri="urn:schemas-microsoft-com:office:smarttags" w:element="metricconverter">
        <w:smartTagPr>
          <w:attr w:name="ProductID" w:val="60 м"/>
        </w:smartTagPr>
        <w:r w:rsidRPr="00FF7172">
          <w:t>60 м</w:t>
        </w:r>
      </w:smartTag>
      <w:r w:rsidRPr="00FF7172">
        <w:t xml:space="preserve">. Высота над уровнем реки 33 – </w:t>
      </w:r>
      <w:smartTag w:uri="urn:schemas-microsoft-com:office:smarttags" w:element="metricconverter">
        <w:smartTagPr>
          <w:attr w:name="ProductID" w:val="40 м"/>
        </w:smartTagPr>
        <w:r w:rsidRPr="00FF7172">
          <w:t>40 м</w:t>
        </w:r>
      </w:smartTag>
      <w:r w:rsidRPr="00FF7172">
        <w:t xml:space="preserve">, склон к реке очень крутой. С южной стороны площадка укреплена валом и рвом. Вал имеет </w:t>
      </w:r>
      <w:proofErr w:type="gramStart"/>
      <w:r w:rsidRPr="00FF7172">
        <w:t>сильно изогнутую</w:t>
      </w:r>
      <w:proofErr w:type="gramEnd"/>
      <w:r w:rsidRPr="00FF7172">
        <w:t xml:space="preserve"> кокошникообразную форму, длиной </w:t>
      </w:r>
      <w:smartTag w:uri="urn:schemas-microsoft-com:office:smarttags" w:element="metricconverter">
        <w:smartTagPr>
          <w:attr w:name="ProductID" w:val="75 м"/>
        </w:smartTagPr>
        <w:r w:rsidRPr="00FF7172">
          <w:t>75 м</w:t>
        </w:r>
      </w:smartTag>
      <w:r w:rsidRPr="00FF7172">
        <w:t xml:space="preserve">, шириной у основания 9 – </w:t>
      </w:r>
      <w:smartTag w:uri="urn:schemas-microsoft-com:office:smarttags" w:element="metricconverter">
        <w:smartTagPr>
          <w:attr w:name="ProductID" w:val="10 м"/>
        </w:smartTagPr>
        <w:r w:rsidRPr="00FF7172">
          <w:t>10 м</w:t>
        </w:r>
      </w:smartTag>
      <w:r w:rsidRPr="00FF7172">
        <w:t xml:space="preserve">, высотой ло </w:t>
      </w:r>
      <w:smartTag w:uri="urn:schemas-microsoft-com:office:smarttags" w:element="metricconverter">
        <w:smartTagPr>
          <w:attr w:name="ProductID" w:val="2 м"/>
        </w:smartTagPr>
        <w:r w:rsidRPr="00FF7172">
          <w:t>2 м</w:t>
        </w:r>
      </w:smartTag>
      <w:r w:rsidRPr="00FF7172">
        <w:t xml:space="preserve">. По южному склону вал был укреплен известняковыми камнями. Ров перед валом имеет ширину до </w:t>
      </w:r>
      <w:smartTag w:uri="urn:schemas-microsoft-com:office:smarttags" w:element="metricconverter">
        <w:smartTagPr>
          <w:attr w:name="ProductID" w:val="8 м"/>
        </w:smartTagPr>
        <w:r w:rsidRPr="00FF7172">
          <w:t xml:space="preserve">8 </w:t>
        </w:r>
        <w:r w:rsidRPr="00FF7172">
          <w:lastRenderedPageBreak/>
          <w:t>м</w:t>
        </w:r>
      </w:smartTag>
      <w:r w:rsidRPr="00FF7172">
        <w:t xml:space="preserve"> и толщины в 20 – </w:t>
      </w:r>
      <w:smartTag w:uri="urn:schemas-microsoft-com:office:smarttags" w:element="metricconverter">
        <w:smartTagPr>
          <w:attr w:name="ProductID" w:val="25 см"/>
        </w:smartTagPr>
        <w:r w:rsidRPr="00FF7172">
          <w:t>25 см</w:t>
        </w:r>
      </w:smartTag>
      <w:r w:rsidRPr="00FF7172">
        <w:t xml:space="preserve">, у склонов он доходит до </w:t>
      </w:r>
      <w:smartTag w:uri="urn:schemas-microsoft-com:office:smarttags" w:element="metricconverter">
        <w:smartTagPr>
          <w:attr w:name="ProductID" w:val="0,5 м"/>
        </w:smartTagPr>
        <w:r w:rsidRPr="00FF7172">
          <w:t>0,5 м</w:t>
        </w:r>
      </w:smartTag>
      <w:r w:rsidRPr="00FF7172">
        <w:t xml:space="preserve">. Обнаружен и исследован А.Х.Халиковым в 1955г. </w:t>
      </w:r>
    </w:p>
    <w:p w:rsidR="00FF7172" w:rsidRPr="00FF7172" w:rsidRDefault="00FF7172" w:rsidP="0011301C">
      <w:pPr>
        <w:spacing w:after="0" w:line="240" w:lineRule="auto"/>
        <w:ind w:firstLine="709"/>
        <w:jc w:val="both"/>
      </w:pPr>
      <w:r w:rsidRPr="00FF7172">
        <w:t xml:space="preserve">   На городище собран значительный материал, состоящий из обломков костяного псалия и пряслица, тигля и глиняной посуды. Керамика имеет примесь толченых раковин в глиняном тесте, форма сосудов круглодонная, с прямыми шейками, украшенными по верхней части ямочно–шнуровым орнаментом. Среди костей животных определены кости лошади и свиньи. По облику керамики городище относится к среднему этапу ананьинской культуры (VI – V </w:t>
      </w:r>
      <w:proofErr w:type="gramStart"/>
      <w:r w:rsidRPr="00FF7172">
        <w:t>в</w:t>
      </w:r>
      <w:proofErr w:type="gramEnd"/>
      <w:r w:rsidRPr="00FF7172">
        <w:t xml:space="preserve">.в. до н. э.). </w:t>
      </w:r>
      <w:r w:rsidR="007A1927">
        <w:rPr>
          <w:noProof/>
          <w:lang w:eastAsia="ru-RU"/>
        </w:rPr>
        <w:drawing>
          <wp:inline distT="0" distB="0" distL="0" distR="0">
            <wp:extent cx="1879600" cy="1409700"/>
            <wp:effectExtent l="19050" t="0" r="6350" b="0"/>
            <wp:docPr id="16" name="Рисунок 16" descr="SDC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DC13530"/>
                    <pic:cNvPicPr>
                      <a:picLocks noChangeAspect="1" noChangeArrowheads="1"/>
                    </pic:cNvPicPr>
                  </pic:nvPicPr>
                  <pic:blipFill>
                    <a:blip r:embed="rId24"/>
                    <a:srcRect/>
                    <a:stretch>
                      <a:fillRect/>
                    </a:stretch>
                  </pic:blipFill>
                  <pic:spPr bwMode="auto">
                    <a:xfrm>
                      <a:off x="0" y="0"/>
                      <a:ext cx="1879600" cy="1409700"/>
                    </a:xfrm>
                    <a:prstGeom prst="rect">
                      <a:avLst/>
                    </a:prstGeom>
                    <a:noFill/>
                    <a:ln w="9525">
                      <a:noFill/>
                      <a:miter lim="800000"/>
                      <a:headEnd/>
                      <a:tailEnd/>
                    </a:ln>
                  </pic:spPr>
                </pic:pic>
              </a:graphicData>
            </a:graphic>
          </wp:inline>
        </w:drawing>
      </w:r>
      <w:r w:rsidR="00774EFC">
        <w:t xml:space="preserve"> </w:t>
      </w:r>
      <w:r w:rsidR="007A1927">
        <w:rPr>
          <w:noProof/>
          <w:lang w:eastAsia="ru-RU"/>
        </w:rPr>
        <w:drawing>
          <wp:inline distT="0" distB="0" distL="0" distR="0">
            <wp:extent cx="1866900" cy="1400175"/>
            <wp:effectExtent l="19050" t="0" r="0" b="0"/>
            <wp:docPr id="17" name="Рисунок 17" descr="100_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3420"/>
                    <pic:cNvPicPr>
                      <a:picLocks noChangeAspect="1" noChangeArrowheads="1"/>
                    </pic:cNvPicPr>
                  </pic:nvPicPr>
                  <pic:blipFill>
                    <a:blip r:embed="rId25"/>
                    <a:srcRect/>
                    <a:stretch>
                      <a:fillRect/>
                    </a:stretch>
                  </pic:blipFill>
                  <pic:spPr bwMode="auto">
                    <a:xfrm>
                      <a:off x="0" y="0"/>
                      <a:ext cx="1866900" cy="1400175"/>
                    </a:xfrm>
                    <a:prstGeom prst="rect">
                      <a:avLst/>
                    </a:prstGeom>
                    <a:noFill/>
                    <a:ln w="9525">
                      <a:noFill/>
                      <a:miter lim="800000"/>
                      <a:headEnd/>
                      <a:tailEnd/>
                    </a:ln>
                  </pic:spPr>
                </pic:pic>
              </a:graphicData>
            </a:graphic>
          </wp:inline>
        </w:drawing>
      </w:r>
      <w:r w:rsidR="00774EFC">
        <w:t xml:space="preserve"> </w:t>
      </w:r>
      <w:r w:rsidR="007A1927">
        <w:rPr>
          <w:noProof/>
          <w:lang w:eastAsia="ru-RU"/>
        </w:rPr>
        <w:drawing>
          <wp:inline distT="0" distB="0" distL="0" distR="0">
            <wp:extent cx="1895475" cy="1421606"/>
            <wp:effectExtent l="19050" t="0" r="9525" b="0"/>
            <wp:docPr id="18" name="Рисунок 18" descr="SDC1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3616"/>
                    <pic:cNvPicPr>
                      <a:picLocks noChangeAspect="1" noChangeArrowheads="1"/>
                    </pic:cNvPicPr>
                  </pic:nvPicPr>
                  <pic:blipFill>
                    <a:blip r:embed="rId26"/>
                    <a:srcRect/>
                    <a:stretch>
                      <a:fillRect/>
                    </a:stretch>
                  </pic:blipFill>
                  <pic:spPr bwMode="auto">
                    <a:xfrm>
                      <a:off x="0" y="0"/>
                      <a:ext cx="1895475" cy="1421606"/>
                    </a:xfrm>
                    <a:prstGeom prst="rect">
                      <a:avLst/>
                    </a:prstGeom>
                    <a:noFill/>
                    <a:ln w="9525">
                      <a:noFill/>
                      <a:miter lim="800000"/>
                      <a:headEnd/>
                      <a:tailEnd/>
                    </a:ln>
                  </pic:spPr>
                </pic:pic>
              </a:graphicData>
            </a:graphic>
          </wp:inline>
        </w:drawing>
      </w:r>
    </w:p>
    <w:p w:rsidR="00FF7172" w:rsidRPr="007A1927" w:rsidRDefault="00FF7172" w:rsidP="002801E3">
      <w:pPr>
        <w:spacing w:after="0" w:line="240" w:lineRule="auto"/>
        <w:ind w:left="709" w:hanging="283"/>
        <w:rPr>
          <w:b/>
          <w:color w:val="FF0000"/>
          <w:u w:val="single"/>
          <w:lang w:val="en-US"/>
        </w:rPr>
      </w:pPr>
      <w:r w:rsidRPr="007A1927">
        <w:rPr>
          <w:b/>
          <w:color w:val="FF0000"/>
          <w:u w:val="single"/>
        </w:rPr>
        <w:t>Домашнее задание</w:t>
      </w:r>
      <w:r w:rsidR="00910E22" w:rsidRPr="007A1927">
        <w:rPr>
          <w:b/>
          <w:color w:val="FF0000"/>
          <w:u w:val="single"/>
        </w:rPr>
        <w:t>:</w:t>
      </w:r>
    </w:p>
    <w:p w:rsidR="007A1927" w:rsidRPr="007A1927" w:rsidRDefault="00E150F4" w:rsidP="002801E3">
      <w:pPr>
        <w:spacing w:after="0" w:line="240" w:lineRule="auto"/>
        <w:ind w:left="709" w:hanging="283"/>
        <w:rPr>
          <w:b/>
          <w:u w:val="single"/>
          <w:lang w:val="en-US"/>
        </w:rPr>
      </w:pPr>
      <w:r>
        <w:rPr>
          <w:b/>
          <w:noProof/>
          <w:u w:val="single"/>
          <w:lang w:eastAsia="ru-RU"/>
        </w:rPr>
        <w:pict>
          <v:shape id="_x0000_s1287" type="#_x0000_t32" style="position:absolute;left:0;text-align:left;margin-left:-28.05pt;margin-top:5.7pt;width:515.25pt;height:.75pt;flip:y;z-index:251726336" o:connectortype="straight" strokecolor="#c0504d" strokeweight="3pt">
            <v:shadow type="perspective" color="#622423" opacity=".5" offset="1pt" offset2="-1pt"/>
          </v:shape>
        </w:pict>
      </w:r>
    </w:p>
    <w:p w:rsidR="00FF7172" w:rsidRPr="007A1927" w:rsidRDefault="00FF7172" w:rsidP="002801E3">
      <w:pPr>
        <w:numPr>
          <w:ilvl w:val="0"/>
          <w:numId w:val="15"/>
        </w:numPr>
        <w:spacing w:after="0" w:line="240" w:lineRule="auto"/>
        <w:ind w:left="709" w:hanging="283"/>
      </w:pPr>
      <w:r w:rsidRPr="007A1927">
        <w:t>Что относят к  археологическим памятникам?</w:t>
      </w:r>
    </w:p>
    <w:p w:rsidR="00FF7172" w:rsidRPr="007A1927" w:rsidRDefault="00FF7172" w:rsidP="002801E3">
      <w:pPr>
        <w:numPr>
          <w:ilvl w:val="0"/>
          <w:numId w:val="15"/>
        </w:numPr>
        <w:spacing w:after="0" w:line="240" w:lineRule="auto"/>
        <w:ind w:left="709" w:hanging="283"/>
      </w:pPr>
      <w:r w:rsidRPr="007A1927">
        <w:t>Какие природные памятники  вы знаете?</w:t>
      </w:r>
    </w:p>
    <w:p w:rsidR="00FF7172" w:rsidRPr="007A1927" w:rsidRDefault="00FF7172" w:rsidP="002801E3">
      <w:pPr>
        <w:numPr>
          <w:ilvl w:val="0"/>
          <w:numId w:val="15"/>
        </w:numPr>
        <w:spacing w:after="0" w:line="240" w:lineRule="auto"/>
        <w:ind w:left="709" w:hanging="283"/>
      </w:pPr>
      <w:r w:rsidRPr="007A1927">
        <w:t>К  какой эре  относят геологические памятники  нашего района?</w:t>
      </w:r>
    </w:p>
    <w:p w:rsidR="00C545E9" w:rsidRPr="007A1927" w:rsidRDefault="00FF7172" w:rsidP="002801E3">
      <w:pPr>
        <w:numPr>
          <w:ilvl w:val="0"/>
          <w:numId w:val="15"/>
        </w:numPr>
        <w:spacing w:after="0" w:line="240" w:lineRule="auto"/>
        <w:ind w:left="709" w:hanging="283"/>
      </w:pPr>
      <w:r w:rsidRPr="007A1927">
        <w:t>Дайте характеристику археологических памятников, которые расположены в вашей местности или неподалеку.</w:t>
      </w:r>
    </w:p>
    <w:p w:rsidR="002801E3" w:rsidRPr="002801E3" w:rsidRDefault="002801E3" w:rsidP="002801E3">
      <w:pPr>
        <w:spacing w:after="0" w:line="240" w:lineRule="auto"/>
        <w:ind w:left="709"/>
        <w:rPr>
          <w:highlight w:val="lightGray"/>
        </w:rPr>
      </w:pPr>
    </w:p>
    <w:p w:rsidR="00C545E9" w:rsidRPr="00D4196B" w:rsidRDefault="00515D44" w:rsidP="00D4196B">
      <w:pPr>
        <w:pStyle w:val="1"/>
        <w:spacing w:before="0" w:after="0" w:line="240" w:lineRule="auto"/>
        <w:ind w:firstLine="709"/>
        <w:jc w:val="center"/>
        <w:rPr>
          <w:rFonts w:ascii="Arial Black" w:hAnsi="Arial Black"/>
          <w:color w:val="365F91" w:themeColor="accent1" w:themeShade="BF"/>
        </w:rPr>
      </w:pPr>
      <w:bookmarkStart w:id="15" w:name="_Toc314254150"/>
      <w:bookmarkStart w:id="16" w:name="_Toc314254341"/>
      <w:bookmarkStart w:id="17" w:name="_Toc314254446"/>
      <w:bookmarkStart w:id="18" w:name="_Toc314296789"/>
      <w:bookmarkStart w:id="19" w:name="_Toc321995668"/>
      <w:r w:rsidRPr="00D4196B">
        <w:rPr>
          <w:rFonts w:ascii="Arial Black" w:hAnsi="Arial Black"/>
          <w:color w:val="365F91" w:themeColor="accent1" w:themeShade="BF"/>
        </w:rPr>
        <w:t>§</w:t>
      </w:r>
      <w:r w:rsidR="00C545E9" w:rsidRPr="00D4196B">
        <w:rPr>
          <w:rFonts w:ascii="Arial Black" w:hAnsi="Arial Black"/>
          <w:color w:val="365F91" w:themeColor="accent1" w:themeShade="BF"/>
        </w:rPr>
        <w:t xml:space="preserve"> 4.«Легенды и были о городе Мамадыш»</w:t>
      </w:r>
      <w:bookmarkEnd w:id="15"/>
      <w:bookmarkEnd w:id="16"/>
      <w:bookmarkEnd w:id="17"/>
      <w:bookmarkEnd w:id="18"/>
      <w:bookmarkEnd w:id="19"/>
    </w:p>
    <w:p w:rsidR="00C545E9" w:rsidRPr="00772482" w:rsidRDefault="00C545E9" w:rsidP="0011301C">
      <w:pPr>
        <w:spacing w:after="0" w:line="240" w:lineRule="auto"/>
        <w:ind w:firstLine="709"/>
        <w:rPr>
          <w:rFonts w:cs="Calibri"/>
          <w:b/>
          <w:sz w:val="24"/>
          <w:szCs w:val="24"/>
        </w:rPr>
      </w:pPr>
      <w:r w:rsidRPr="00772482">
        <w:rPr>
          <w:rFonts w:cs="Calibri"/>
          <w:b/>
          <w:sz w:val="24"/>
          <w:szCs w:val="24"/>
        </w:rPr>
        <w:t>1.Основание поселения Мамадыш.</w:t>
      </w:r>
    </w:p>
    <w:p w:rsidR="00C545E9" w:rsidRPr="00772482" w:rsidRDefault="00C545E9" w:rsidP="0011301C">
      <w:pPr>
        <w:spacing w:after="0" w:line="240" w:lineRule="auto"/>
        <w:ind w:firstLine="709"/>
        <w:jc w:val="both"/>
        <w:rPr>
          <w:rFonts w:cs="Calibri"/>
        </w:rPr>
      </w:pPr>
      <w:r w:rsidRPr="00772482">
        <w:rPr>
          <w:rFonts w:cs="Calibri"/>
        </w:rPr>
        <w:t xml:space="preserve">История города и района тесно переплетается с историческими событиями и именами знаменитых людей. По легендам, даже царица Сююмбике приезжала сюда на отдых. Мамадыш впервые упоминается в летописях в 1151 году. Из них видно, что между Мамадышем и Киевской Русью существовали торговые связи. </w:t>
      </w:r>
    </w:p>
    <w:p w:rsidR="00C545E9" w:rsidRPr="00772482" w:rsidRDefault="00C545E9" w:rsidP="0011301C">
      <w:pPr>
        <w:spacing w:after="0" w:line="240" w:lineRule="auto"/>
        <w:ind w:firstLine="709"/>
        <w:jc w:val="both"/>
        <w:rPr>
          <w:rFonts w:ascii="Times New Roman" w:hAnsi="Times New Roman"/>
          <w:i/>
        </w:rPr>
      </w:pPr>
      <w:r w:rsidRPr="00772482">
        <w:rPr>
          <w:rFonts w:cs="Calibri"/>
        </w:rPr>
        <w:t xml:space="preserve">Страницы древних рукописей и старинные предания рассказывают, что Мамадыш появился </w:t>
      </w:r>
      <w:proofErr w:type="gramStart"/>
      <w:r w:rsidRPr="00772482">
        <w:rPr>
          <w:rFonts w:cs="Calibri"/>
        </w:rPr>
        <w:t>очень давно</w:t>
      </w:r>
      <w:proofErr w:type="gramEnd"/>
      <w:r w:rsidRPr="00772482">
        <w:rPr>
          <w:rFonts w:cs="Calibri"/>
        </w:rPr>
        <w:t>. В одной из наиболее достоверных и распространенных поныне легенд говорится:</w:t>
      </w:r>
      <w:r w:rsidRPr="008E706D">
        <w:rPr>
          <w:rFonts w:ascii="Times New Roman" w:hAnsi="Times New Roman"/>
        </w:rPr>
        <w:t xml:space="preserve"> </w:t>
      </w:r>
      <w:r w:rsidRPr="00772482">
        <w:rPr>
          <w:rFonts w:ascii="Times New Roman" w:hAnsi="Times New Roman"/>
          <w:i/>
        </w:rPr>
        <w:t xml:space="preserve">"...старик Мамадыш остановился на реке Нукрат (Вятка) и стала деревня Мамадыш". А ученый П. Знаменский в своей книге "Казанские татары", изданной в 1910 году и многократно переизданной, ссылаясь на средневекового историка Хисам-Эт-дина, пишет: "Починок Мамадыш основан на пустоши на правом берегу реки Вятка при впадении в нее реки Ошмы стариком Мамадышем, выселившимся сюда после разорения Булгар ханом Тамерланом в конце XIV века" (1391 год)... То есть, название нового поселения на реке Вятка связывается с именем человека, его основавшего: имя собственное - Мамдяш, Мамяш было широко распространено среди булгарского населения./ Эта дата и берется за год основания современного города Мамадыша, которому уже исполнилось более 600 лет. </w:t>
      </w:r>
    </w:p>
    <w:p w:rsidR="001E2FB3" w:rsidRDefault="007A1927" w:rsidP="0011301C">
      <w:pPr>
        <w:spacing w:after="0" w:line="240" w:lineRule="auto"/>
        <w:ind w:firstLine="709"/>
        <w:jc w:val="both"/>
      </w:pPr>
      <w:r>
        <w:rPr>
          <w:noProof/>
          <w:lang w:eastAsia="ru-RU"/>
        </w:rPr>
        <w:drawing>
          <wp:inline distT="0" distB="0" distL="0" distR="0">
            <wp:extent cx="2628900" cy="1762125"/>
            <wp:effectExtent l="1905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srcRect/>
                    <a:stretch>
                      <a:fillRect/>
                    </a:stretch>
                  </pic:blipFill>
                  <pic:spPr bwMode="auto">
                    <a:xfrm>
                      <a:off x="0" y="0"/>
                      <a:ext cx="2628900" cy="1762125"/>
                    </a:xfrm>
                    <a:prstGeom prst="rect">
                      <a:avLst/>
                    </a:prstGeom>
                    <a:noFill/>
                    <a:ln w="9525">
                      <a:noFill/>
                      <a:miter lim="800000"/>
                      <a:headEnd/>
                      <a:tailEnd/>
                    </a:ln>
                  </pic:spPr>
                </pic:pic>
              </a:graphicData>
            </a:graphic>
          </wp:inline>
        </w:drawing>
      </w:r>
      <w:r w:rsidR="001E2FB3">
        <w:t xml:space="preserve"> </w:t>
      </w:r>
      <w:r>
        <w:rPr>
          <w:noProof/>
          <w:lang w:eastAsia="ru-RU"/>
        </w:rPr>
        <w:drawing>
          <wp:inline distT="0" distB="0" distL="0" distR="0">
            <wp:extent cx="2647950" cy="1762125"/>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a:srcRect/>
                    <a:stretch>
                      <a:fillRect/>
                    </a:stretch>
                  </pic:blipFill>
                  <pic:spPr bwMode="auto">
                    <a:xfrm>
                      <a:off x="0" y="0"/>
                      <a:ext cx="2647950" cy="1762125"/>
                    </a:xfrm>
                    <a:prstGeom prst="rect">
                      <a:avLst/>
                    </a:prstGeom>
                    <a:noFill/>
                    <a:ln w="9525">
                      <a:noFill/>
                      <a:miter lim="800000"/>
                      <a:headEnd/>
                      <a:tailEnd/>
                    </a:ln>
                  </pic:spPr>
                </pic:pic>
              </a:graphicData>
            </a:graphic>
          </wp:inline>
        </w:drawing>
      </w:r>
    </w:p>
    <w:p w:rsidR="00C545E9" w:rsidRPr="00142A74" w:rsidRDefault="00C545E9" w:rsidP="0011301C">
      <w:pPr>
        <w:spacing w:after="0" w:line="240" w:lineRule="auto"/>
        <w:ind w:firstLine="709"/>
        <w:jc w:val="both"/>
        <w:rPr>
          <w:rFonts w:cs="Calibri"/>
          <w:i/>
        </w:rPr>
      </w:pPr>
      <w:r w:rsidRPr="00772482">
        <w:rPr>
          <w:rFonts w:cs="Calibri"/>
        </w:rPr>
        <w:t xml:space="preserve">В </w:t>
      </w:r>
      <w:r w:rsidRPr="00772482">
        <w:rPr>
          <w:rFonts w:cs="Calibri"/>
          <w:lang w:val="en-US"/>
        </w:rPr>
        <w:t>XVI</w:t>
      </w:r>
      <w:r w:rsidRPr="00772482">
        <w:rPr>
          <w:rFonts w:cs="Calibri"/>
        </w:rPr>
        <w:t xml:space="preserve"> веке, после взятия в 1552 году Казан</w:t>
      </w:r>
      <w:proofErr w:type="gramStart"/>
      <w:r w:rsidRPr="00772482">
        <w:rPr>
          <w:rFonts w:cs="Calibri"/>
        </w:rPr>
        <w:t>и Иоа</w:t>
      </w:r>
      <w:proofErr w:type="gramEnd"/>
      <w:r w:rsidRPr="00772482">
        <w:rPr>
          <w:rFonts w:cs="Calibri"/>
        </w:rPr>
        <w:t xml:space="preserve">нном Грозным и с включением мамадышских земель в состав русского государства, со второй половины XVI века в низовьях междуречья Вятки и Камы стали возникать русские поселения. Первым таким поселением в </w:t>
      </w:r>
      <w:r w:rsidRPr="00772482">
        <w:rPr>
          <w:rFonts w:cs="Calibri"/>
        </w:rPr>
        <w:lastRenderedPageBreak/>
        <w:t xml:space="preserve">Мамадышском крае, согласно летописям, стала нынешняя деревня Омара, что в </w:t>
      </w:r>
      <w:smartTag w:uri="urn:schemas-microsoft-com:office:smarttags" w:element="metricconverter">
        <w:smartTagPr>
          <w:attr w:name="ProductID" w:val="16 километрах"/>
        </w:smartTagPr>
        <w:r w:rsidRPr="00772482">
          <w:rPr>
            <w:rFonts w:cs="Calibri"/>
          </w:rPr>
          <w:t>16 километрах</w:t>
        </w:r>
      </w:smartTag>
      <w:r w:rsidRPr="00772482">
        <w:rPr>
          <w:rFonts w:cs="Calibri"/>
        </w:rPr>
        <w:t xml:space="preserve"> от города. С конца XVI столетия в письменных источниках появляется слово "Мамадыш". В одном из них пишется</w:t>
      </w:r>
      <w:r w:rsidRPr="008E706D">
        <w:rPr>
          <w:rFonts w:ascii="Times New Roman" w:hAnsi="Times New Roman"/>
        </w:rPr>
        <w:t>: "...</w:t>
      </w:r>
      <w:r w:rsidRPr="008E706D">
        <w:rPr>
          <w:rFonts w:ascii="Times New Roman" w:hAnsi="Times New Roman"/>
          <w:i/>
        </w:rPr>
        <w:t>Приехал Богдан Терехова сын Онучин в 1605 году на пустошь Мамадыш, взял с собой тутошних и окольных людей. Старожильцев отделил, отмежевал от земли</w:t>
      </w:r>
      <w:proofErr w:type="gramStart"/>
      <w:r w:rsidRPr="008E706D">
        <w:rPr>
          <w:rFonts w:ascii="Times New Roman" w:hAnsi="Times New Roman"/>
          <w:i/>
        </w:rPr>
        <w:t>,.</w:t>
      </w:r>
      <w:r w:rsidR="00772482">
        <w:rPr>
          <w:rFonts w:ascii="Times New Roman" w:hAnsi="Times New Roman"/>
          <w:i/>
        </w:rPr>
        <w:t>.</w:t>
      </w:r>
      <w:r w:rsidRPr="008E706D">
        <w:rPr>
          <w:rFonts w:ascii="Times New Roman" w:hAnsi="Times New Roman"/>
          <w:i/>
        </w:rPr>
        <w:t xml:space="preserve">, </w:t>
      </w:r>
      <w:proofErr w:type="gramEnd"/>
      <w:r w:rsidRPr="008E706D">
        <w:rPr>
          <w:rFonts w:ascii="Times New Roman" w:hAnsi="Times New Roman"/>
          <w:i/>
        </w:rPr>
        <w:t>в вотчину архимандрита Сергия с братией в монастырский оклад...".</w:t>
      </w:r>
      <w:r w:rsidRPr="008E706D">
        <w:rPr>
          <w:rFonts w:ascii="Times New Roman" w:hAnsi="Times New Roman"/>
        </w:rPr>
        <w:t xml:space="preserve"> То есть этот источник свидетельствует, что в начале XVII века коренное население Мамадыша было выселено за его пределы, земли же отданы во владение православного Свияжского Богородского монастыря, где новые жильцы превратились в монастырских крестьян. А уже </w:t>
      </w:r>
      <w:r w:rsidRPr="00772482">
        <w:rPr>
          <w:rFonts w:ascii="Times New Roman" w:hAnsi="Times New Roman"/>
          <w:b/>
        </w:rPr>
        <w:t>3 июля 1613 г</w:t>
      </w:r>
      <w:r w:rsidRPr="008E706D">
        <w:rPr>
          <w:rFonts w:ascii="Times New Roman" w:hAnsi="Times New Roman"/>
        </w:rPr>
        <w:t xml:space="preserve">ода была подписана официальная грамота </w:t>
      </w:r>
      <w:r w:rsidRPr="00772482">
        <w:rPr>
          <w:rFonts w:cs="Calibri"/>
          <w:b/>
        </w:rPr>
        <w:t>"ОБ ОБРАЗОВАНИИ НА МЕСТЕ СТАРОЙ МАМАДЫШСКОЙ ПУСТОШИ МОНАСТЫРСКОГО СЕЛА ТРОИЦКОЕ-МАМАДЫШ"</w:t>
      </w:r>
      <w:r w:rsidRPr="008E706D">
        <w:rPr>
          <w:rFonts w:ascii="Times New Roman" w:hAnsi="Times New Roman"/>
        </w:rPr>
        <w:t xml:space="preserve">, </w:t>
      </w:r>
      <w:r w:rsidRPr="00772482">
        <w:rPr>
          <w:rFonts w:cs="Calibri"/>
        </w:rPr>
        <w:t>которое входило в Казанское воеводство, а затем вошло в состав Казанской губернии, как центр Мамадышского уезда. Вскоре, "</w:t>
      </w:r>
      <w:r w:rsidRPr="00142A74">
        <w:rPr>
          <w:rFonts w:cs="Calibri"/>
          <w:i/>
        </w:rPr>
        <w:t xml:space="preserve">10 июля 1617 года, архимандриту Заинского монастыря Корнилию разрешается в селе Мамадыше, что на реке Нократ, строить крепость для защиты от ногайских набегов". </w:t>
      </w:r>
    </w:p>
    <w:p w:rsidR="00C545E9" w:rsidRPr="00772482" w:rsidRDefault="007A1927" w:rsidP="0011301C">
      <w:pPr>
        <w:spacing w:after="0" w:line="240" w:lineRule="auto"/>
        <w:ind w:firstLine="709"/>
        <w:jc w:val="both"/>
        <w:rPr>
          <w:rFonts w:cs="Calibri"/>
        </w:rPr>
      </w:pPr>
      <w:r>
        <w:rPr>
          <w:rFonts w:cs="Calibri"/>
          <w:noProof/>
          <w:lang w:eastAsia="ru-RU"/>
        </w:rPr>
        <w:drawing>
          <wp:anchor distT="0" distB="0" distL="114300" distR="114300" simplePos="0" relativeHeight="251598336" behindDoc="0" locked="0" layoutInCell="1" allowOverlap="1">
            <wp:simplePos x="0" y="0"/>
            <wp:positionH relativeFrom="column">
              <wp:posOffset>0</wp:posOffset>
            </wp:positionH>
            <wp:positionV relativeFrom="paragraph">
              <wp:posOffset>118110</wp:posOffset>
            </wp:positionV>
            <wp:extent cx="2346960" cy="1760220"/>
            <wp:effectExtent l="19050" t="0" r="0" b="0"/>
            <wp:wrapSquare wrapText="bothSides"/>
            <wp:docPr id="2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9"/>
                    <a:srcRect/>
                    <a:stretch>
                      <a:fillRect/>
                    </a:stretch>
                  </pic:blipFill>
                  <pic:spPr bwMode="auto">
                    <a:xfrm>
                      <a:off x="0" y="0"/>
                      <a:ext cx="2346960" cy="1760220"/>
                    </a:xfrm>
                    <a:prstGeom prst="rect">
                      <a:avLst/>
                    </a:prstGeom>
                    <a:noFill/>
                    <a:ln w="9525">
                      <a:noFill/>
                      <a:miter lim="800000"/>
                      <a:headEnd/>
                      <a:tailEnd/>
                    </a:ln>
                  </pic:spPr>
                </pic:pic>
              </a:graphicData>
            </a:graphic>
          </wp:anchor>
        </w:drawing>
      </w:r>
      <w:r w:rsidR="00C545E9" w:rsidRPr="00772482">
        <w:rPr>
          <w:rFonts w:cs="Calibri"/>
        </w:rPr>
        <w:t xml:space="preserve">При этом повелевалось татар и чувашей к строительству крепости не привлекать. </w:t>
      </w:r>
    </w:p>
    <w:p w:rsidR="00C545E9" w:rsidRPr="00772482" w:rsidRDefault="00C545E9" w:rsidP="0011301C">
      <w:pPr>
        <w:spacing w:after="0" w:line="240" w:lineRule="auto"/>
        <w:ind w:firstLine="709"/>
        <w:jc w:val="both"/>
        <w:rPr>
          <w:rFonts w:cs="Calibri"/>
        </w:rPr>
      </w:pPr>
      <w:r w:rsidRPr="00772482">
        <w:rPr>
          <w:rFonts w:cs="Calibri"/>
        </w:rPr>
        <w:t xml:space="preserve">Впрочем, кроме монастырских крестьян в селениях близ Мамадыша имелись и так называемые вольнопоселенцы в селах Тавели, Абди, Никифорове, Юкачи и других, в которых преимущественно жили "служилые крестьяне" - потомки казанских мурз и ремесленников, крещенных после взятия Казани Иоаном Грозным. В селах Нижней Ошме, Старом Кумазане, Яках, Сунях жили "ясашные татары", та есть основные налогоплательщики царской казны. </w:t>
      </w:r>
    </w:p>
    <w:p w:rsidR="00C545E9" w:rsidRPr="00772482" w:rsidRDefault="00C545E9" w:rsidP="0011301C">
      <w:pPr>
        <w:spacing w:after="0" w:line="240" w:lineRule="auto"/>
        <w:ind w:firstLine="709"/>
        <w:jc w:val="both"/>
        <w:rPr>
          <w:rFonts w:cs="Calibri"/>
        </w:rPr>
      </w:pPr>
    </w:p>
    <w:p w:rsidR="00C545E9" w:rsidRPr="00772482" w:rsidRDefault="00C545E9" w:rsidP="0011301C">
      <w:pPr>
        <w:spacing w:after="0" w:line="240" w:lineRule="auto"/>
        <w:ind w:firstLine="709"/>
        <w:rPr>
          <w:rFonts w:cs="Calibri"/>
          <w:b/>
          <w:sz w:val="24"/>
          <w:szCs w:val="24"/>
        </w:rPr>
      </w:pPr>
      <w:r w:rsidRPr="00772482">
        <w:rPr>
          <w:rFonts w:cs="Calibri"/>
          <w:b/>
          <w:sz w:val="24"/>
          <w:szCs w:val="24"/>
        </w:rPr>
        <w:t>2.Уездный город Мамадыш.</w:t>
      </w:r>
    </w:p>
    <w:p w:rsidR="00C545E9" w:rsidRPr="00772482" w:rsidRDefault="007A1927" w:rsidP="0011301C">
      <w:pPr>
        <w:spacing w:after="0" w:line="240" w:lineRule="auto"/>
        <w:ind w:firstLine="709"/>
        <w:jc w:val="both"/>
        <w:rPr>
          <w:rFonts w:cs="Calibri"/>
          <w:sz w:val="24"/>
          <w:szCs w:val="24"/>
        </w:rPr>
      </w:pPr>
      <w:r>
        <w:rPr>
          <w:rFonts w:cs="Calibri"/>
          <w:noProof/>
          <w:lang w:eastAsia="ru-RU"/>
        </w:rPr>
        <w:drawing>
          <wp:anchor distT="0" distB="0" distL="114300" distR="114300" simplePos="0" relativeHeight="251597312" behindDoc="1" locked="0" layoutInCell="1" allowOverlap="1">
            <wp:simplePos x="0" y="0"/>
            <wp:positionH relativeFrom="column">
              <wp:posOffset>4901565</wp:posOffset>
            </wp:positionH>
            <wp:positionV relativeFrom="paragraph">
              <wp:posOffset>690245</wp:posOffset>
            </wp:positionV>
            <wp:extent cx="1043940" cy="1261110"/>
            <wp:effectExtent l="19050" t="0" r="3810" b="0"/>
            <wp:wrapTight wrapText="bothSides">
              <wp:wrapPolygon edited="0">
                <wp:start x="-394" y="0"/>
                <wp:lineTo x="-394" y="21208"/>
                <wp:lineTo x="21679" y="21208"/>
                <wp:lineTo x="21679" y="0"/>
                <wp:lineTo x="-394" y="0"/>
              </wp:wrapPolygon>
            </wp:wrapTight>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srcRect/>
                    <a:stretch>
                      <a:fillRect/>
                    </a:stretch>
                  </pic:blipFill>
                  <pic:spPr bwMode="auto">
                    <a:xfrm>
                      <a:off x="0" y="0"/>
                      <a:ext cx="1043940" cy="1261110"/>
                    </a:xfrm>
                    <a:prstGeom prst="rect">
                      <a:avLst/>
                    </a:prstGeom>
                    <a:noFill/>
                    <a:ln w="9525">
                      <a:noFill/>
                      <a:miter lim="800000"/>
                      <a:headEnd/>
                      <a:tailEnd/>
                    </a:ln>
                  </pic:spPr>
                </pic:pic>
              </a:graphicData>
            </a:graphic>
          </wp:anchor>
        </w:drawing>
      </w:r>
      <w:r w:rsidR="00C545E9" w:rsidRPr="00772482">
        <w:rPr>
          <w:rFonts w:cs="Calibri"/>
          <w:sz w:val="24"/>
          <w:szCs w:val="24"/>
        </w:rPr>
        <w:t>По ук</w:t>
      </w:r>
      <w:r w:rsidR="00142A74">
        <w:rPr>
          <w:rFonts w:cs="Calibri"/>
          <w:sz w:val="24"/>
          <w:szCs w:val="24"/>
        </w:rPr>
        <w:t xml:space="preserve">азу императрицы Екатерины </w:t>
      </w:r>
      <w:r w:rsidR="00142A74">
        <w:rPr>
          <w:rFonts w:cs="Calibri"/>
          <w:sz w:val="24"/>
          <w:szCs w:val="24"/>
          <w:lang w:val="en-US"/>
        </w:rPr>
        <w:t>II</w:t>
      </w:r>
      <w:r w:rsidR="00142A74">
        <w:rPr>
          <w:rFonts w:cs="Calibri"/>
          <w:sz w:val="24"/>
          <w:szCs w:val="24"/>
        </w:rPr>
        <w:t>:</w:t>
      </w:r>
      <w:r w:rsidR="00C545E9" w:rsidRPr="00772482">
        <w:rPr>
          <w:rFonts w:cs="Calibri"/>
          <w:sz w:val="24"/>
          <w:szCs w:val="24"/>
        </w:rPr>
        <w:t xml:space="preserve"> </w:t>
      </w:r>
      <w:r w:rsidR="00142A74">
        <w:rPr>
          <w:rFonts w:cs="Calibri"/>
          <w:sz w:val="24"/>
          <w:szCs w:val="24"/>
        </w:rPr>
        <w:t>«О</w:t>
      </w:r>
      <w:r w:rsidR="00C545E9" w:rsidRPr="00772482">
        <w:rPr>
          <w:rFonts w:cs="Calibri"/>
          <w:sz w:val="24"/>
          <w:szCs w:val="24"/>
        </w:rPr>
        <w:t>б образовании губерний с уездами в их составе</w:t>
      </w:r>
      <w:r w:rsidR="00142A74">
        <w:rPr>
          <w:rFonts w:cs="Calibri"/>
          <w:sz w:val="24"/>
          <w:szCs w:val="24"/>
        </w:rPr>
        <w:t>»</w:t>
      </w:r>
      <w:r w:rsidR="00C545E9" w:rsidRPr="00772482">
        <w:rPr>
          <w:rFonts w:cs="Calibri"/>
          <w:sz w:val="24"/>
          <w:szCs w:val="24"/>
        </w:rPr>
        <w:t xml:space="preserve">, </w:t>
      </w:r>
      <w:r w:rsidR="00C545E9" w:rsidRPr="00142A74">
        <w:rPr>
          <w:rFonts w:cs="Calibri"/>
          <w:b/>
          <w:sz w:val="24"/>
          <w:szCs w:val="24"/>
        </w:rPr>
        <w:t>28 сентября 1781 года</w:t>
      </w:r>
      <w:r w:rsidR="00C545E9" w:rsidRPr="00772482">
        <w:rPr>
          <w:rFonts w:cs="Calibri"/>
          <w:sz w:val="24"/>
          <w:szCs w:val="24"/>
        </w:rPr>
        <w:t xml:space="preserve"> село Мамадыш возведено в ранг уездного города Казанского наместничества, а </w:t>
      </w:r>
      <w:r w:rsidR="00C545E9" w:rsidRPr="009A3C54">
        <w:rPr>
          <w:rFonts w:cs="Calibri"/>
          <w:b/>
          <w:sz w:val="24"/>
          <w:szCs w:val="24"/>
        </w:rPr>
        <w:t xml:space="preserve">с </w:t>
      </w:r>
      <w:smartTag w:uri="urn:schemas-microsoft-com:office:smarttags" w:element="metricconverter">
        <w:smartTagPr>
          <w:attr w:name="ProductID" w:val="1796 г"/>
        </w:smartTagPr>
        <w:r w:rsidR="00C545E9" w:rsidRPr="009A3C54">
          <w:rPr>
            <w:rFonts w:cs="Calibri"/>
            <w:b/>
            <w:sz w:val="24"/>
            <w:szCs w:val="24"/>
          </w:rPr>
          <w:t>1796 г</w:t>
        </w:r>
      </w:smartTag>
      <w:r w:rsidR="00C545E9" w:rsidRPr="00772482">
        <w:rPr>
          <w:rFonts w:cs="Calibri"/>
          <w:sz w:val="24"/>
          <w:szCs w:val="24"/>
        </w:rPr>
        <w:t>. – Казанской  губернии.</w:t>
      </w:r>
    </w:p>
    <w:p w:rsidR="00C545E9" w:rsidRPr="00772482" w:rsidRDefault="00C545E9" w:rsidP="0011301C">
      <w:pPr>
        <w:spacing w:after="0" w:line="240" w:lineRule="auto"/>
        <w:ind w:firstLine="709"/>
        <w:jc w:val="both"/>
        <w:rPr>
          <w:rFonts w:cs="Calibri"/>
          <w:sz w:val="24"/>
          <w:szCs w:val="24"/>
        </w:rPr>
      </w:pP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Герб Мамадыша утвержден </w:t>
      </w:r>
      <w:r w:rsidRPr="00237FA2">
        <w:rPr>
          <w:rFonts w:cs="Calibri"/>
          <w:b/>
          <w:sz w:val="24"/>
          <w:szCs w:val="24"/>
        </w:rPr>
        <w:t>18 октября 1781</w:t>
      </w:r>
      <w:r w:rsidRPr="00772482">
        <w:rPr>
          <w:rFonts w:cs="Calibri"/>
          <w:sz w:val="24"/>
          <w:szCs w:val="24"/>
        </w:rPr>
        <w:t xml:space="preserve"> года вместе с другими гербами Казанского наместничества.</w:t>
      </w:r>
      <w:r w:rsidRPr="00772482">
        <w:rPr>
          <w:rFonts w:cs="Calibri"/>
          <w:noProof/>
          <w:sz w:val="24"/>
          <w:szCs w:val="24"/>
          <w:lang w:eastAsia="ru-RU"/>
        </w:rPr>
        <w:t xml:space="preserve"> </w:t>
      </w:r>
    </w:p>
    <w:p w:rsidR="00C545E9" w:rsidRPr="00772482" w:rsidRDefault="00C545E9" w:rsidP="0011301C">
      <w:pPr>
        <w:spacing w:after="0" w:line="240" w:lineRule="auto"/>
        <w:ind w:firstLine="709"/>
        <w:rPr>
          <w:rFonts w:cs="Calibri"/>
          <w:sz w:val="24"/>
          <w:szCs w:val="24"/>
        </w:rPr>
      </w:pP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В верхней половине щита герб Казанский, в нижней части "два серебряных серпа и в середине оных золотой сноп пшеницы в зеленом поле в знак изобилия сей страны всякого рода житом".</w:t>
      </w:r>
    </w:p>
    <w:p w:rsidR="00C545E9" w:rsidRPr="00772482" w:rsidRDefault="00C545E9" w:rsidP="0011301C">
      <w:pPr>
        <w:spacing w:after="0" w:line="240" w:lineRule="auto"/>
        <w:ind w:firstLine="709"/>
        <w:rPr>
          <w:rFonts w:cs="Calibri"/>
          <w:b/>
          <w:sz w:val="24"/>
          <w:szCs w:val="24"/>
        </w:rPr>
      </w:pPr>
      <w:r w:rsidRPr="00772482">
        <w:rPr>
          <w:rFonts w:cs="Calibri"/>
          <w:b/>
          <w:sz w:val="24"/>
          <w:szCs w:val="24"/>
        </w:rPr>
        <w:t>3. Гербы города Мамадыш.</w:t>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Проект герба уездного города Мамадыша </w:t>
      </w:r>
      <w:r w:rsidRPr="00237FA2">
        <w:rPr>
          <w:rFonts w:cs="Calibri"/>
          <w:b/>
          <w:sz w:val="24"/>
          <w:szCs w:val="24"/>
        </w:rPr>
        <w:t>1859 года:</w:t>
      </w:r>
      <w:r w:rsidRPr="00772482">
        <w:rPr>
          <w:rFonts w:cs="Calibri"/>
          <w:sz w:val="24"/>
          <w:szCs w:val="24"/>
        </w:rPr>
        <w:t xml:space="preserve"> (По материалам архива В.Маркова, рисунок подготовлен для "Геральдикума" Ю.Калинкиным)</w:t>
      </w:r>
    </w:p>
    <w:p w:rsidR="00C545E9" w:rsidRPr="00772482" w:rsidRDefault="007A1927" w:rsidP="0011301C">
      <w:pPr>
        <w:spacing w:after="0" w:line="240" w:lineRule="auto"/>
        <w:ind w:firstLine="709"/>
        <w:rPr>
          <w:rFonts w:cs="Calibri"/>
          <w:sz w:val="24"/>
          <w:szCs w:val="24"/>
        </w:rPr>
      </w:pPr>
      <w:r>
        <w:rPr>
          <w:rFonts w:cs="Calibri"/>
          <w:noProof/>
          <w:lang w:eastAsia="ru-RU"/>
        </w:rPr>
        <w:drawing>
          <wp:anchor distT="0" distB="0" distL="114300" distR="114300" simplePos="0" relativeHeight="251599360" behindDoc="0" locked="0" layoutInCell="1" allowOverlap="1">
            <wp:simplePos x="0" y="0"/>
            <wp:positionH relativeFrom="column">
              <wp:posOffset>4572000</wp:posOffset>
            </wp:positionH>
            <wp:positionV relativeFrom="paragraph">
              <wp:posOffset>393065</wp:posOffset>
            </wp:positionV>
            <wp:extent cx="1431290" cy="1505585"/>
            <wp:effectExtent l="19050" t="0" r="0" b="0"/>
            <wp:wrapSquare wrapText="bothSides"/>
            <wp:docPr id="2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srcRect/>
                    <a:stretch>
                      <a:fillRect/>
                    </a:stretch>
                  </pic:blipFill>
                  <pic:spPr bwMode="auto">
                    <a:xfrm>
                      <a:off x="0" y="0"/>
                      <a:ext cx="1431290" cy="1505585"/>
                    </a:xfrm>
                    <a:prstGeom prst="rect">
                      <a:avLst/>
                    </a:prstGeom>
                    <a:noFill/>
                    <a:ln w="9525">
                      <a:noFill/>
                      <a:miter lim="800000"/>
                      <a:headEnd/>
                      <a:tailEnd/>
                    </a:ln>
                  </pic:spPr>
                </pic:pic>
              </a:graphicData>
            </a:graphic>
          </wp:anchor>
        </w:drawing>
      </w:r>
    </w:p>
    <w:p w:rsidR="00C545E9" w:rsidRPr="00772482" w:rsidRDefault="00C545E9" w:rsidP="0011301C">
      <w:pPr>
        <w:spacing w:after="0" w:line="240" w:lineRule="auto"/>
        <w:ind w:firstLine="709"/>
        <w:rPr>
          <w:rFonts w:cs="Calibri"/>
          <w:sz w:val="24"/>
          <w:szCs w:val="24"/>
        </w:rPr>
      </w:pP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"В зеленом щите золотой сноп, связанный червленой лентой, сопровождаемый 2 серебряными серпами, обращенными к снопу. В вольной части герб Казанской губернии. Щит увенчан серебряной стенчатой короной и окружён золотыми колосьями, соединенными Александровскою лентою"</w:t>
      </w:r>
    </w:p>
    <w:p w:rsidR="00C545E9" w:rsidRPr="00772482" w:rsidRDefault="007A1927" w:rsidP="0011301C">
      <w:pPr>
        <w:spacing w:after="0" w:line="240" w:lineRule="auto"/>
        <w:ind w:firstLine="709"/>
        <w:jc w:val="both"/>
        <w:rPr>
          <w:rFonts w:cs="Calibri"/>
          <w:sz w:val="24"/>
          <w:szCs w:val="24"/>
        </w:rPr>
      </w:pPr>
      <w:r>
        <w:rPr>
          <w:rFonts w:cs="Calibri"/>
          <w:noProof/>
          <w:lang w:eastAsia="ru-RU"/>
        </w:rPr>
        <w:drawing>
          <wp:anchor distT="0" distB="0" distL="114300" distR="114300" simplePos="0" relativeHeight="251600384" behindDoc="0" locked="0" layoutInCell="1" allowOverlap="1">
            <wp:simplePos x="0" y="0"/>
            <wp:positionH relativeFrom="column">
              <wp:posOffset>0</wp:posOffset>
            </wp:positionH>
            <wp:positionV relativeFrom="paragraph">
              <wp:posOffset>0</wp:posOffset>
            </wp:positionV>
            <wp:extent cx="1087755" cy="1369060"/>
            <wp:effectExtent l="19050" t="0" r="0" b="0"/>
            <wp:wrapSquare wrapText="bothSides"/>
            <wp:docPr id="2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a:srcRect/>
                    <a:stretch>
                      <a:fillRect/>
                    </a:stretch>
                  </pic:blipFill>
                  <pic:spPr bwMode="auto">
                    <a:xfrm>
                      <a:off x="0" y="0"/>
                      <a:ext cx="1087755" cy="1369060"/>
                    </a:xfrm>
                    <a:prstGeom prst="rect">
                      <a:avLst/>
                    </a:prstGeom>
                    <a:noFill/>
                    <a:ln w="9525" algn="ctr">
                      <a:noFill/>
                      <a:miter lim="800000"/>
                      <a:headEnd/>
                      <a:tailEnd/>
                    </a:ln>
                    <a:effectLst/>
                  </pic:spPr>
                </pic:pic>
              </a:graphicData>
            </a:graphic>
          </wp:anchor>
        </w:drawing>
      </w:r>
      <w:r w:rsidR="00C545E9" w:rsidRPr="00772482">
        <w:rPr>
          <w:rFonts w:cs="Calibri"/>
          <w:sz w:val="24"/>
          <w:szCs w:val="24"/>
        </w:rPr>
        <w:t xml:space="preserve">Эмблема Мамадыша </w:t>
      </w:r>
      <w:r w:rsidR="00C545E9" w:rsidRPr="00237FA2">
        <w:rPr>
          <w:rFonts w:cs="Calibri"/>
          <w:b/>
          <w:sz w:val="24"/>
          <w:szCs w:val="24"/>
        </w:rPr>
        <w:t>1981 года</w:t>
      </w:r>
      <w:r w:rsidR="00C545E9" w:rsidRPr="00772482">
        <w:rPr>
          <w:rFonts w:cs="Calibri"/>
          <w:sz w:val="24"/>
          <w:szCs w:val="24"/>
        </w:rPr>
        <w:t xml:space="preserve"> (с сувенирных значков): "Щит четырехчастный серебряно-червленый; поверх всего колос в столб; в первой части щита ладья над укороченным шиповидным поясом, в четвертой - подъемный кран на основании, стоящем на укороченном шиповидном поясе; все фигуры </w:t>
      </w:r>
      <w:r w:rsidR="00C545E9" w:rsidRPr="00772482">
        <w:rPr>
          <w:rFonts w:cs="Calibri"/>
          <w:sz w:val="24"/>
          <w:szCs w:val="24"/>
        </w:rPr>
        <w:lastRenderedPageBreak/>
        <w:t>золотые". По материалам каталога значков Н.Миронова, рисунок оптимизирован для "Геральдикума" Ю.Калинкиным</w:t>
      </w:r>
    </w:p>
    <w:p w:rsidR="00C545E9" w:rsidRPr="00772482" w:rsidRDefault="007A1927" w:rsidP="0011301C">
      <w:pPr>
        <w:spacing w:after="0" w:line="240" w:lineRule="auto"/>
        <w:ind w:firstLine="709"/>
        <w:rPr>
          <w:rFonts w:cs="Calibri"/>
          <w:sz w:val="24"/>
          <w:szCs w:val="24"/>
        </w:rPr>
      </w:pPr>
      <w:r>
        <w:rPr>
          <w:rFonts w:cs="Calibri"/>
          <w:noProof/>
          <w:lang w:eastAsia="ru-RU"/>
        </w:rPr>
        <w:drawing>
          <wp:anchor distT="0" distB="0" distL="114300" distR="114300" simplePos="0" relativeHeight="251601408" behindDoc="0" locked="0" layoutInCell="1" allowOverlap="1">
            <wp:simplePos x="0" y="0"/>
            <wp:positionH relativeFrom="column">
              <wp:posOffset>4686300</wp:posOffset>
            </wp:positionH>
            <wp:positionV relativeFrom="paragraph">
              <wp:posOffset>78740</wp:posOffset>
            </wp:positionV>
            <wp:extent cx="1112520" cy="1383030"/>
            <wp:effectExtent l="19050" t="0" r="0" b="0"/>
            <wp:wrapSquare wrapText="bothSides"/>
            <wp:docPr id="2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a:srcRect/>
                    <a:stretch>
                      <a:fillRect/>
                    </a:stretch>
                  </pic:blipFill>
                  <pic:spPr bwMode="auto">
                    <a:xfrm>
                      <a:off x="0" y="0"/>
                      <a:ext cx="1112520" cy="1383030"/>
                    </a:xfrm>
                    <a:prstGeom prst="rect">
                      <a:avLst/>
                    </a:prstGeom>
                    <a:noFill/>
                    <a:ln w="9525">
                      <a:noFill/>
                      <a:miter lim="800000"/>
                      <a:headEnd/>
                      <a:tailEnd/>
                    </a:ln>
                  </pic:spPr>
                </pic:pic>
              </a:graphicData>
            </a:graphic>
          </wp:anchor>
        </w:drawing>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Герб Мамадышского муниципального района утвержден решением Совета Мамадышского МР №10-8 от </w:t>
      </w:r>
      <w:r w:rsidRPr="00237FA2">
        <w:rPr>
          <w:rFonts w:cs="Calibri"/>
          <w:b/>
          <w:sz w:val="24"/>
          <w:szCs w:val="24"/>
        </w:rPr>
        <w:t>2 ноября 2006 года</w:t>
      </w:r>
      <w:r w:rsidRPr="00772482">
        <w:rPr>
          <w:rFonts w:cs="Calibri"/>
          <w:sz w:val="24"/>
          <w:szCs w:val="24"/>
        </w:rPr>
        <w:t>. Герб внесен в Государственный геральдический регистр под №2734. Описание герба:</w:t>
      </w:r>
      <w:r w:rsidRPr="00772482">
        <w:rPr>
          <w:rFonts w:cs="Calibri"/>
          <w:noProof/>
          <w:sz w:val="24"/>
          <w:szCs w:val="24"/>
          <w:lang w:eastAsia="ru-RU"/>
        </w:rPr>
        <w:t xml:space="preserve"> </w:t>
      </w:r>
    </w:p>
    <w:p w:rsidR="00C545E9" w:rsidRPr="00772482" w:rsidRDefault="00C545E9" w:rsidP="0011301C">
      <w:pPr>
        <w:spacing w:after="0" w:line="240" w:lineRule="auto"/>
        <w:ind w:firstLine="709"/>
        <w:rPr>
          <w:rFonts w:cs="Calibri"/>
          <w:sz w:val="24"/>
          <w:szCs w:val="24"/>
        </w:rPr>
      </w:pP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"В зелёном поле над волнистой оконечностью, волнисто пересеченной серебром и лазурью (синим, голубым) - золотой, перевязанный червлёной (красной) лентой, хлебный сноп между двух сообращённых серебряных серпов". </w:t>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Обоснование символики герба Мамадышского муниципального района. </w:t>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Герб Мамадышского района разработан на основе исторического герба уездного города Мамадыш Казанской губернии, Высочайше утвержденного 18 октября </w:t>
      </w:r>
      <w:smartTag w:uri="urn:schemas-microsoft-com:office:smarttags" w:element="metricconverter">
        <w:smartTagPr>
          <w:attr w:name="ProductID" w:val="1781 г"/>
        </w:smartTagPr>
        <w:r w:rsidRPr="00772482">
          <w:rPr>
            <w:rFonts w:cs="Calibri"/>
            <w:sz w:val="24"/>
            <w:szCs w:val="24"/>
          </w:rPr>
          <w:t>1781 г</w:t>
        </w:r>
      </w:smartTag>
      <w:r w:rsidRPr="00772482">
        <w:rPr>
          <w:rFonts w:cs="Calibri"/>
          <w:sz w:val="24"/>
          <w:szCs w:val="24"/>
        </w:rPr>
        <w:t xml:space="preserve">., подлинное описание которого гласит: </w:t>
      </w:r>
      <w:r w:rsidRPr="00237FA2">
        <w:rPr>
          <w:rFonts w:cs="Calibri"/>
          <w:i/>
          <w:sz w:val="24"/>
          <w:szCs w:val="24"/>
        </w:rPr>
        <w:t>"Въ верхней части щита гербъ Казанск</w:t>
      </w:r>
      <w:proofErr w:type="gramStart"/>
      <w:r w:rsidRPr="00237FA2">
        <w:rPr>
          <w:rFonts w:cs="Calibri"/>
          <w:i/>
          <w:sz w:val="24"/>
          <w:szCs w:val="24"/>
        </w:rPr>
        <w:t>i</w:t>
      </w:r>
      <w:proofErr w:type="gramEnd"/>
      <w:r w:rsidRPr="00237FA2">
        <w:rPr>
          <w:rFonts w:cs="Calibri"/>
          <w:i/>
          <w:sz w:val="24"/>
          <w:szCs w:val="24"/>
        </w:rPr>
        <w:t>й, въ нижней - два серебряные серпа и въ срединъ оных золотой снопъ пшеницы въ зеленомъ полъ, въ знакъ изобилiя сей страны всякого рода житомъ".</w:t>
      </w:r>
      <w:r w:rsidRPr="00772482">
        <w:rPr>
          <w:rFonts w:cs="Calibri"/>
          <w:sz w:val="24"/>
          <w:szCs w:val="24"/>
        </w:rPr>
        <w:t xml:space="preserve"> </w:t>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Зелёный цвет поля символизирует природу, надежду, весну и здоровье. </w:t>
      </w:r>
    </w:p>
    <w:p w:rsidR="00C545E9" w:rsidRPr="00772482" w:rsidRDefault="00C545E9" w:rsidP="0011301C">
      <w:pPr>
        <w:spacing w:after="0" w:line="240" w:lineRule="auto"/>
        <w:ind w:firstLine="709"/>
        <w:jc w:val="both"/>
        <w:rPr>
          <w:rFonts w:cs="Calibri"/>
          <w:sz w:val="24"/>
          <w:szCs w:val="24"/>
        </w:rPr>
      </w:pPr>
      <w:r w:rsidRPr="00772482">
        <w:rPr>
          <w:rFonts w:cs="Calibri"/>
          <w:sz w:val="24"/>
          <w:szCs w:val="24"/>
        </w:rPr>
        <w:t xml:space="preserve">Золотой сноп - традиционный символ единства сил и духовных устремлений, плодородия и богатства. Сноп, перевязанный красной лентой, также аллегорически указывает на неразрывную связь городского и сельских поселений, входящих в состав района. Золото - символ богатства, прочности, великодушия, стабильности. Красный цвет - символ силы, мужества, труда, красоты и праздника. Серебряные серпы символизируют сельскохозяйственную направленность Мамадышского района и трудолюбие его населения. В жизни района огромную роль играют водные ресурсы, что отражено голубой оконечностью и серебряным волнистым поясом. Голубая оконечность символизирует р. Каму и другие малые реки. Голубой цвет - символ чести, благородства, духовности. Серебряный пояс аллегорически указывает на р. Вятку: одно из названий Вятки - Нократ - в переводе с татарского языка означает "серебряная река". Серебро - символ чистоты, совершенства, мира и взаимопонимания. </w:t>
      </w:r>
    </w:p>
    <w:p w:rsidR="00C545E9" w:rsidRPr="00772482" w:rsidRDefault="0059642F" w:rsidP="0011301C">
      <w:pPr>
        <w:spacing w:after="0" w:line="240" w:lineRule="auto"/>
        <w:ind w:firstLine="709"/>
        <w:jc w:val="both"/>
        <w:rPr>
          <w:rFonts w:cs="Calibri"/>
          <w:sz w:val="24"/>
          <w:szCs w:val="24"/>
        </w:rPr>
      </w:pPr>
      <w:r>
        <w:rPr>
          <w:rFonts w:cs="Calibri"/>
          <w:sz w:val="24"/>
          <w:szCs w:val="24"/>
        </w:rPr>
        <w:t>В авторскаю</w:t>
      </w:r>
      <w:r w:rsidR="00C545E9" w:rsidRPr="00772482">
        <w:rPr>
          <w:rFonts w:cs="Calibri"/>
          <w:sz w:val="24"/>
          <w:szCs w:val="24"/>
        </w:rPr>
        <w:t xml:space="preserve"> групп</w:t>
      </w:r>
      <w:r>
        <w:rPr>
          <w:rFonts w:cs="Calibri"/>
          <w:sz w:val="24"/>
          <w:szCs w:val="24"/>
        </w:rPr>
        <w:t>у</w:t>
      </w:r>
      <w:r w:rsidR="00C545E9" w:rsidRPr="00772482">
        <w:rPr>
          <w:rFonts w:cs="Calibri"/>
          <w:sz w:val="24"/>
          <w:szCs w:val="24"/>
        </w:rPr>
        <w:t xml:space="preserve">: </w:t>
      </w:r>
      <w:proofErr w:type="gramStart"/>
      <w:r w:rsidR="00C545E9" w:rsidRPr="00772482">
        <w:rPr>
          <w:rFonts w:cs="Calibri"/>
          <w:sz w:val="24"/>
          <w:szCs w:val="24"/>
        </w:rPr>
        <w:t>Разрабо</w:t>
      </w:r>
      <w:r>
        <w:rPr>
          <w:rFonts w:cs="Calibri"/>
          <w:sz w:val="24"/>
          <w:szCs w:val="24"/>
        </w:rPr>
        <w:t>тавшего</w:t>
      </w:r>
      <w:proofErr w:type="gramEnd"/>
      <w:r>
        <w:rPr>
          <w:rFonts w:cs="Calibri"/>
          <w:sz w:val="24"/>
          <w:szCs w:val="24"/>
        </w:rPr>
        <w:t xml:space="preserve"> </w:t>
      </w:r>
      <w:r w:rsidR="00C545E9" w:rsidRPr="00772482">
        <w:rPr>
          <w:rFonts w:cs="Calibri"/>
          <w:sz w:val="24"/>
          <w:szCs w:val="24"/>
        </w:rPr>
        <w:t xml:space="preserve">герб </w:t>
      </w:r>
      <w:r>
        <w:rPr>
          <w:rFonts w:cs="Calibri"/>
          <w:sz w:val="24"/>
          <w:szCs w:val="24"/>
        </w:rPr>
        <w:t>вошли:</w:t>
      </w:r>
      <w:r w:rsidR="00C545E9" w:rsidRPr="00772482">
        <w:rPr>
          <w:rFonts w:cs="Calibri"/>
          <w:sz w:val="24"/>
          <w:szCs w:val="24"/>
        </w:rPr>
        <w:t xml:space="preserve"> Рамиль Хайрутдинов (Казань), Радик Салихов (Казань), Ильнур Миннулин (Казань), Константин Мочёнов (Химки), Кирилл Переходенко (Конаково), Оксана Афанасьева (Москва), при участии Павла Смирнова (Мамадыш) и Рамиля Миниханова (Мамадыш). </w:t>
      </w:r>
    </w:p>
    <w:p w:rsidR="00C87C4E" w:rsidRPr="00F513B9" w:rsidRDefault="00C87C4E" w:rsidP="002801E3">
      <w:pPr>
        <w:spacing w:after="0" w:line="240" w:lineRule="auto"/>
        <w:ind w:left="709" w:hanging="425"/>
        <w:rPr>
          <w:rFonts w:cs="Calibri"/>
          <w:b/>
          <w:color w:val="FF0000"/>
          <w:u w:val="single"/>
        </w:rPr>
      </w:pPr>
      <w:r w:rsidRPr="00F513B9">
        <w:rPr>
          <w:rFonts w:cs="Calibri"/>
          <w:b/>
          <w:color w:val="FF0000"/>
          <w:u w:val="single"/>
        </w:rPr>
        <w:t>Домашнее задание:</w:t>
      </w:r>
    </w:p>
    <w:p w:rsidR="00C545E9" w:rsidRPr="00F513B9" w:rsidRDefault="00C545E9" w:rsidP="002801E3">
      <w:pPr>
        <w:spacing w:after="0" w:line="240" w:lineRule="auto"/>
        <w:ind w:left="709" w:hanging="425"/>
        <w:rPr>
          <w:rFonts w:cs="Calibri"/>
          <w:b/>
          <w:color w:val="FF0000"/>
          <w:u w:val="single"/>
          <w:lang w:val="en-US"/>
        </w:rPr>
      </w:pPr>
      <w:r w:rsidRPr="00F513B9">
        <w:rPr>
          <w:rFonts w:cs="Calibri"/>
          <w:b/>
          <w:color w:val="FF0000"/>
          <w:u w:val="single"/>
        </w:rPr>
        <w:t>Вопросы:</w:t>
      </w:r>
    </w:p>
    <w:p w:rsidR="007A1927" w:rsidRPr="007A1927" w:rsidRDefault="00E150F4" w:rsidP="002801E3">
      <w:pPr>
        <w:spacing w:after="0" w:line="240" w:lineRule="auto"/>
        <w:ind w:left="709" w:hanging="425"/>
        <w:rPr>
          <w:rFonts w:cs="Calibri"/>
          <w:b/>
          <w:u w:val="single"/>
          <w:lang w:val="en-US"/>
        </w:rPr>
      </w:pPr>
      <w:r>
        <w:rPr>
          <w:rFonts w:cs="Calibri"/>
          <w:b/>
          <w:noProof/>
          <w:u w:val="single"/>
          <w:lang w:eastAsia="ru-RU"/>
        </w:rPr>
        <w:pict>
          <v:shape id="_x0000_s1288" type="#_x0000_t32" style="position:absolute;left:0;text-align:left;margin-left:-28.05pt;margin-top:6.35pt;width:515.25pt;height:.75pt;flip:y;z-index:251727360" o:connectortype="straight" strokecolor="#c0504d" strokeweight="3pt">
            <v:shadow type="perspective" color="#622423" opacity=".5" offset="1pt" offset2="-1pt"/>
          </v:shape>
        </w:pict>
      </w:r>
    </w:p>
    <w:p w:rsidR="00C545E9" w:rsidRPr="007A1927" w:rsidRDefault="00C545E9" w:rsidP="002801E3">
      <w:pPr>
        <w:numPr>
          <w:ilvl w:val="0"/>
          <w:numId w:val="16"/>
        </w:numPr>
        <w:spacing w:after="0" w:line="240" w:lineRule="auto"/>
        <w:ind w:left="709" w:hanging="425"/>
        <w:rPr>
          <w:rFonts w:cs="Calibri"/>
        </w:rPr>
      </w:pPr>
      <w:r w:rsidRPr="007A1927">
        <w:rPr>
          <w:rFonts w:cs="Calibri"/>
        </w:rPr>
        <w:t>Расскажите о легендах образования г</w:t>
      </w:r>
      <w:proofErr w:type="gramStart"/>
      <w:r w:rsidRPr="007A1927">
        <w:rPr>
          <w:rFonts w:cs="Calibri"/>
        </w:rPr>
        <w:t>.М</w:t>
      </w:r>
      <w:proofErr w:type="gramEnd"/>
      <w:r w:rsidRPr="007A1927">
        <w:rPr>
          <w:rFonts w:cs="Calibri"/>
        </w:rPr>
        <w:t>амадыш</w:t>
      </w:r>
      <w:r w:rsidR="00237FA2" w:rsidRPr="007A1927">
        <w:rPr>
          <w:rFonts w:cs="Calibri"/>
        </w:rPr>
        <w:t>.</w:t>
      </w:r>
    </w:p>
    <w:p w:rsidR="00C545E9" w:rsidRPr="007A1927" w:rsidRDefault="00DA7E31" w:rsidP="002801E3">
      <w:pPr>
        <w:numPr>
          <w:ilvl w:val="0"/>
          <w:numId w:val="16"/>
        </w:numPr>
        <w:spacing w:after="0" w:line="240" w:lineRule="auto"/>
        <w:ind w:left="709" w:hanging="425"/>
        <w:rPr>
          <w:rFonts w:cs="Calibri"/>
        </w:rPr>
      </w:pPr>
      <w:r w:rsidRPr="007A1927">
        <w:rPr>
          <w:rFonts w:cs="Calibri"/>
        </w:rPr>
        <w:t>В чем суть указа Екатерины</w:t>
      </w:r>
      <w:proofErr w:type="gramStart"/>
      <w:r w:rsidRPr="007A1927">
        <w:rPr>
          <w:rFonts w:cs="Calibri"/>
        </w:rPr>
        <w:t xml:space="preserve"> В</w:t>
      </w:r>
      <w:proofErr w:type="gramEnd"/>
      <w:r w:rsidR="00C545E9" w:rsidRPr="007A1927">
        <w:rPr>
          <w:rFonts w:cs="Calibri"/>
        </w:rPr>
        <w:t>торой от 28 сентября 1781г?</w:t>
      </w:r>
    </w:p>
    <w:p w:rsidR="00BE69D8" w:rsidRPr="007A1927" w:rsidRDefault="00C545E9" w:rsidP="002801E3">
      <w:pPr>
        <w:numPr>
          <w:ilvl w:val="0"/>
          <w:numId w:val="16"/>
        </w:numPr>
        <w:spacing w:after="0" w:line="240" w:lineRule="auto"/>
        <w:ind w:left="709" w:hanging="425"/>
        <w:rPr>
          <w:rFonts w:cs="Calibri"/>
        </w:rPr>
      </w:pPr>
      <w:r w:rsidRPr="007A1927">
        <w:rPr>
          <w:rFonts w:cs="Calibri"/>
        </w:rPr>
        <w:t>По материалам параграфа составьте таблицу «Сравнительная характеристика гербов города Мамадыш»</w:t>
      </w:r>
    </w:p>
    <w:p w:rsidR="00987CC8" w:rsidRDefault="00987CC8" w:rsidP="00D4196B">
      <w:pPr>
        <w:pStyle w:val="1"/>
        <w:spacing w:before="0" w:after="0" w:line="240" w:lineRule="auto"/>
        <w:ind w:firstLine="709"/>
        <w:jc w:val="center"/>
        <w:rPr>
          <w:rFonts w:ascii="Arial Black" w:hAnsi="Arial Black"/>
          <w:color w:val="365F91" w:themeColor="accent1" w:themeShade="BF"/>
        </w:rPr>
      </w:pPr>
      <w:bookmarkStart w:id="20" w:name="_Toc314254151"/>
      <w:bookmarkStart w:id="21" w:name="_Toc314254342"/>
      <w:bookmarkStart w:id="22" w:name="_Toc314254447"/>
      <w:bookmarkStart w:id="23" w:name="_Toc314296790"/>
      <w:bookmarkStart w:id="24" w:name="_Toc321995669"/>
    </w:p>
    <w:p w:rsidR="00BE69D8" w:rsidRPr="00D4196B" w:rsidRDefault="00515D44" w:rsidP="00D4196B">
      <w:pPr>
        <w:pStyle w:val="1"/>
        <w:spacing w:before="0" w:after="0" w:line="240" w:lineRule="auto"/>
        <w:ind w:firstLine="709"/>
        <w:jc w:val="center"/>
        <w:rPr>
          <w:rFonts w:ascii="Arial Black" w:hAnsi="Arial Black"/>
          <w:color w:val="365F91" w:themeColor="accent1" w:themeShade="BF"/>
        </w:rPr>
      </w:pPr>
      <w:r w:rsidRPr="00D4196B">
        <w:rPr>
          <w:rFonts w:ascii="Arial Black" w:hAnsi="Arial Black"/>
          <w:color w:val="365F91" w:themeColor="accent1" w:themeShade="BF"/>
        </w:rPr>
        <w:t>§</w:t>
      </w:r>
      <w:r w:rsidR="00EE6C0C" w:rsidRPr="00D4196B">
        <w:rPr>
          <w:rFonts w:ascii="Arial Black" w:hAnsi="Arial Black"/>
          <w:color w:val="365F91" w:themeColor="accent1" w:themeShade="BF"/>
        </w:rPr>
        <w:t xml:space="preserve"> 5</w:t>
      </w:r>
      <w:r w:rsidR="00BE69D8" w:rsidRPr="00D4196B">
        <w:rPr>
          <w:rFonts w:ascii="Arial Black" w:hAnsi="Arial Black"/>
          <w:color w:val="365F91" w:themeColor="accent1" w:themeShade="BF"/>
        </w:rPr>
        <w:t xml:space="preserve">.Позднее Булгарское княжество в </w:t>
      </w:r>
      <w:proofErr w:type="gramStart"/>
      <w:r w:rsidR="00BE69D8" w:rsidRPr="00D4196B">
        <w:rPr>
          <w:rFonts w:ascii="Arial Black" w:hAnsi="Arial Black"/>
          <w:color w:val="365F91" w:themeColor="accent1" w:themeShade="BF"/>
        </w:rPr>
        <w:t>Западном</w:t>
      </w:r>
      <w:proofErr w:type="gramEnd"/>
      <w:r w:rsidR="00BE69D8" w:rsidRPr="00D4196B">
        <w:rPr>
          <w:rFonts w:ascii="Arial Black" w:hAnsi="Arial Black"/>
          <w:color w:val="365F91" w:themeColor="accent1" w:themeShade="BF"/>
        </w:rPr>
        <w:t xml:space="preserve"> Предкамье</w:t>
      </w:r>
      <w:r w:rsidRPr="00D4196B">
        <w:rPr>
          <w:rFonts w:ascii="Arial Black" w:hAnsi="Arial Black"/>
          <w:color w:val="365F91" w:themeColor="accent1" w:themeShade="BF"/>
        </w:rPr>
        <w:t xml:space="preserve"> </w:t>
      </w:r>
      <w:r w:rsidR="00BE69D8" w:rsidRPr="00D4196B">
        <w:rPr>
          <w:rFonts w:ascii="Arial Black" w:hAnsi="Arial Black"/>
          <w:color w:val="365F91" w:themeColor="accent1" w:themeShade="BF"/>
        </w:rPr>
        <w:t>Город Кирменчук в XIII-XIV в.в.</w:t>
      </w:r>
      <w:bookmarkEnd w:id="20"/>
      <w:bookmarkEnd w:id="21"/>
      <w:bookmarkEnd w:id="22"/>
      <w:bookmarkEnd w:id="23"/>
      <w:bookmarkEnd w:id="24"/>
    </w:p>
    <w:p w:rsidR="00BE69D8" w:rsidRDefault="00BE69D8" w:rsidP="0011301C">
      <w:pPr>
        <w:pStyle w:val="Pa19"/>
        <w:spacing w:line="240" w:lineRule="auto"/>
        <w:ind w:firstLine="709"/>
        <w:jc w:val="both"/>
        <w:rPr>
          <w:rFonts w:cs="NewtonC"/>
          <w:color w:val="000000"/>
        </w:rPr>
      </w:pPr>
      <w:proofErr w:type="gramStart"/>
      <w:r w:rsidRPr="009E1082">
        <w:rPr>
          <w:rFonts w:cs="NewtonC"/>
          <w:color w:val="000000"/>
        </w:rPr>
        <w:t>В «Казанской истории» говорится, что «грады болгарския, по Волге стояше, Казань, и Болгары, Жюкотин, Кеременчюк» были взяты «по совету крымского царя Азигирея (Хаджи-Гирея.</w:t>
      </w:r>
      <w:proofErr w:type="gramEnd"/>
      <w:r w:rsidRPr="009E1082">
        <w:rPr>
          <w:rFonts w:cs="NewtonC"/>
          <w:color w:val="000000"/>
        </w:rPr>
        <w:t xml:space="preserve"> – А.Н.)»</w:t>
      </w:r>
      <w:r w:rsidRPr="009E1082">
        <w:rPr>
          <w:rStyle w:val="A14"/>
        </w:rPr>
        <w:t>3</w:t>
      </w:r>
      <w:r w:rsidRPr="009E1082">
        <w:rPr>
          <w:rFonts w:cs="NewtonC"/>
          <w:color w:val="000000"/>
        </w:rPr>
        <w:t>.</w:t>
      </w:r>
    </w:p>
    <w:p w:rsidR="00BE69D8" w:rsidRPr="005D13C8" w:rsidRDefault="00BE69D8" w:rsidP="0011301C">
      <w:pPr>
        <w:spacing w:after="0" w:line="240" w:lineRule="auto"/>
        <w:ind w:firstLine="709"/>
        <w:jc w:val="both"/>
      </w:pPr>
      <w:r w:rsidRPr="005D13C8">
        <w:t xml:space="preserve">Древнее булгарское поселение в окрестностях Мамадыша появилось в начале XII века. </w:t>
      </w:r>
      <w:proofErr w:type="gramStart"/>
      <w:r w:rsidRPr="005D13C8">
        <w:t>Оно упоминается как "Ак Кирмэн", "Белые Кирмени", что в адекватном переводе на русский язык - "Белая Крепость") в 1151 году в летописях Киевской Руси...</w:t>
      </w:r>
      <w:proofErr w:type="gramEnd"/>
      <w:r w:rsidRPr="005D13C8">
        <w:t xml:space="preserve"> Общеизвестно, что укрепл</w:t>
      </w:r>
      <w:r>
        <w:t xml:space="preserve">енное городище Керменчук в </w:t>
      </w:r>
      <w:r>
        <w:rPr>
          <w:lang w:val="en-US"/>
        </w:rPr>
        <w:t>XIII</w:t>
      </w:r>
      <w:r>
        <w:t>-Х</w:t>
      </w:r>
      <w:r>
        <w:rPr>
          <w:lang w:val="en-US"/>
        </w:rPr>
        <w:t>IV</w:t>
      </w:r>
      <w:r w:rsidRPr="005D13C8">
        <w:t xml:space="preserve"> веках являлось центром удельного княжества Волжско-Камской Булгарии, вполне самостоятельного. </w:t>
      </w:r>
      <w:proofErr w:type="gramStart"/>
      <w:r w:rsidRPr="005D13C8">
        <w:t>И до недавнего времени остатки его стен находились</w:t>
      </w:r>
      <w:r>
        <w:t xml:space="preserve"> на правом берегу Камы, </w:t>
      </w:r>
      <w:r w:rsidRPr="005D13C8">
        <w:t xml:space="preserve"> в </w:t>
      </w:r>
      <w:smartTag w:uri="urn:schemas-microsoft-com:office:smarttags" w:element="metricconverter">
        <w:smartTagPr>
          <w:attr w:name="ProductID" w:val="18 километрах"/>
        </w:smartTagPr>
        <w:r w:rsidRPr="005D13C8">
          <w:t>18 километрах</w:t>
        </w:r>
      </w:smartTag>
      <w:r w:rsidRPr="005D13C8">
        <w:t xml:space="preserve"> от современного Мамадыша, недалеко от села Русские Кирмени. </w:t>
      </w:r>
      <w:proofErr w:type="gramEnd"/>
    </w:p>
    <w:p w:rsidR="00BE69D8" w:rsidRDefault="00BE69D8" w:rsidP="0011301C">
      <w:pPr>
        <w:spacing w:after="0" w:line="240" w:lineRule="auto"/>
        <w:ind w:firstLine="709"/>
        <w:jc w:val="both"/>
      </w:pPr>
      <w:r w:rsidRPr="004733D7">
        <w:t>Булгарский город, основанный до появления монголов. Наивысший расцвет Кременчука относится к золотоордынскому времени. Город существовал на протяжении всего XIV в., запустение его относится к самому концу этого столетия.</w:t>
      </w:r>
      <w:r w:rsidRPr="004733D7">
        <w:br/>
        <w:t>Общеизвестно, что укрепленное городище Керменчук в XIII-XIV веках являлось центром удельного княжества Волжско-Камской Булгарии, вполне самостоятельного. С ним связаны и остатки знаменитого кладбища ханов "Ханнар зираты" ("Кладбище ханов").</w:t>
      </w:r>
    </w:p>
    <w:p w:rsidR="00BE69D8" w:rsidRPr="00816976" w:rsidRDefault="00BE69D8" w:rsidP="0011301C">
      <w:pPr>
        <w:spacing w:after="0" w:line="240" w:lineRule="auto"/>
        <w:ind w:firstLine="709"/>
      </w:pPr>
      <w:r w:rsidRPr="00B57008">
        <w:rPr>
          <w:b/>
        </w:rPr>
        <w:t>Работа с картой:</w:t>
      </w:r>
    </w:p>
    <w:p w:rsidR="00BE69D8" w:rsidRDefault="00BE69D8" w:rsidP="0011301C">
      <w:pPr>
        <w:spacing w:after="0" w:line="240" w:lineRule="auto"/>
        <w:ind w:firstLine="709"/>
      </w:pPr>
      <w:r>
        <w:t xml:space="preserve">Найдите </w:t>
      </w:r>
      <w:r w:rsidR="0059642F">
        <w:t>по карте</w:t>
      </w:r>
      <w:r>
        <w:t xml:space="preserve"> Мамадышского муниципального района, м</w:t>
      </w:r>
      <w:r w:rsidR="0059642F">
        <w:t>естонахождение города Кирменчук</w:t>
      </w:r>
      <w:r>
        <w:t>.</w:t>
      </w:r>
    </w:p>
    <w:p w:rsidR="00BE69D8" w:rsidRDefault="00BE69D8" w:rsidP="0011301C">
      <w:pPr>
        <w:spacing w:after="0" w:line="240" w:lineRule="auto"/>
        <w:ind w:firstLine="709"/>
        <w:jc w:val="both"/>
      </w:pPr>
      <w:r w:rsidRPr="004733D7">
        <w:t xml:space="preserve">Расположено к </w:t>
      </w:r>
      <w:proofErr w:type="gramStart"/>
      <w:r w:rsidRPr="004733D7">
        <w:t>северо–западу</w:t>
      </w:r>
      <w:proofErr w:type="gramEnd"/>
      <w:r w:rsidRPr="004733D7">
        <w:t xml:space="preserve"> от д. Русские Кирмени, к юго–востоку от д. Средние Кирмени и недалеко от Камы. Городище занимает мыс, ограниченный с запада, юга и </w:t>
      </w:r>
      <w:proofErr w:type="gramStart"/>
      <w:r w:rsidRPr="004733D7">
        <w:t>юго–востока</w:t>
      </w:r>
      <w:proofErr w:type="gramEnd"/>
      <w:r w:rsidRPr="004733D7">
        <w:t xml:space="preserve"> рекой Кирменкой, а с востока – оврагом “Сухая река”. С запада площадка городища обрывается круто, а с юга, </w:t>
      </w:r>
      <w:proofErr w:type="gramStart"/>
      <w:r w:rsidRPr="004733D7">
        <w:t>юго–востока</w:t>
      </w:r>
      <w:proofErr w:type="gramEnd"/>
      <w:r w:rsidRPr="004733D7">
        <w:t xml:space="preserve"> и востока опускается более полого. Площадка городища с уклоном к </w:t>
      </w:r>
      <w:proofErr w:type="gramStart"/>
      <w:r w:rsidRPr="004733D7">
        <w:t>юго–востоку</w:t>
      </w:r>
      <w:proofErr w:type="gramEnd"/>
      <w:r w:rsidRPr="004733D7">
        <w:t xml:space="preserve">. Поверхность издавна распахивается. С северной, напольной, стороны мыса видны следы двух рвов, расположенных на расстоянии 40 – </w:t>
      </w:r>
      <w:smartTag w:uri="urn:schemas-microsoft-com:office:smarttags" w:element="metricconverter">
        <w:smartTagPr>
          <w:attr w:name="ProductID" w:val="60 м"/>
        </w:smartTagPr>
        <w:r w:rsidRPr="004733D7">
          <w:t>60 м</w:t>
        </w:r>
      </w:smartTag>
      <w:r w:rsidRPr="004733D7">
        <w:t xml:space="preserve"> друг от друга. Форма городища – неправильный четырехугольник, несколько вытянутый с севера на юг. Площадка его 360х </w:t>
      </w:r>
      <w:smartTag w:uri="urn:schemas-microsoft-com:office:smarttags" w:element="metricconverter">
        <w:smartTagPr>
          <w:attr w:name="ProductID" w:val="280 м"/>
        </w:smartTagPr>
        <w:r w:rsidRPr="004733D7">
          <w:t xml:space="preserve">280 </w:t>
        </w:r>
        <w:r>
          <w:t>м</w:t>
        </w:r>
      </w:smartTag>
      <w:r>
        <w:t>, т. е. о</w:t>
      </w:r>
      <w:r w:rsidRPr="004733D7">
        <w:t xml:space="preserve">коло </w:t>
      </w:r>
      <w:smartTag w:uri="urn:schemas-microsoft-com:office:smarttags" w:element="metricconverter">
        <w:smartTagPr>
          <w:attr w:name="ProductID" w:val="10 га"/>
        </w:smartTagPr>
        <w:r w:rsidRPr="004733D7">
          <w:t>10 га</w:t>
        </w:r>
      </w:smartTag>
      <w:r w:rsidRPr="004733D7">
        <w:t xml:space="preserve">. Первые сведения о городе относятся к середине позапрошлого столетия. Дата памятника по всем имеющимся материалам XIII – XIV </w:t>
      </w:r>
      <w:proofErr w:type="gramStart"/>
      <w:r w:rsidRPr="004733D7">
        <w:t>в</w:t>
      </w:r>
      <w:proofErr w:type="gramEnd"/>
      <w:r w:rsidRPr="004733D7">
        <w:t>.</w:t>
      </w:r>
      <w:proofErr w:type="gramStart"/>
      <w:r w:rsidRPr="004733D7">
        <w:t>в</w:t>
      </w:r>
      <w:proofErr w:type="gramEnd"/>
      <w:r w:rsidRPr="004733D7">
        <w:t>., причем возникновение городища возможно еще в начале XIII</w:t>
      </w:r>
      <w:r>
        <w:t>века.</w:t>
      </w:r>
    </w:p>
    <w:p w:rsidR="00730C75" w:rsidRPr="004733D7" w:rsidRDefault="00730C75" w:rsidP="0011301C">
      <w:pPr>
        <w:spacing w:after="0" w:line="240" w:lineRule="auto"/>
        <w:ind w:firstLine="709"/>
        <w:jc w:val="both"/>
      </w:pPr>
    </w:p>
    <w:p w:rsidR="00BE69D8" w:rsidRPr="004733D7" w:rsidRDefault="007A1927" w:rsidP="0059642F">
      <w:pPr>
        <w:spacing w:after="0" w:line="240" w:lineRule="auto"/>
        <w:jc w:val="center"/>
      </w:pPr>
      <w:r>
        <w:rPr>
          <w:noProof/>
          <w:lang w:eastAsia="ru-RU"/>
        </w:rPr>
        <w:drawing>
          <wp:inline distT="0" distB="0" distL="0" distR="0">
            <wp:extent cx="1866900" cy="1400175"/>
            <wp:effectExtent l="19050" t="0" r="0" b="0"/>
            <wp:docPr id="21" name="Рисунок 21" descr="http://cs5500.vkontakte.ru/u24577548/137322653/x_3e072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s5500.vkontakte.ru/u24577548/137322653/x_3e072660.jpg"/>
                    <pic:cNvPicPr>
                      <a:picLocks noChangeAspect="1" noChangeArrowheads="1"/>
                    </pic:cNvPicPr>
                  </pic:nvPicPr>
                  <pic:blipFill>
                    <a:blip r:embed="rId34" r:link="rId35"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r w:rsidR="00774EFC">
        <w:t xml:space="preserve">   </w:t>
      </w:r>
      <w:r>
        <w:rPr>
          <w:noProof/>
          <w:lang w:eastAsia="ru-RU"/>
        </w:rPr>
        <w:drawing>
          <wp:inline distT="0" distB="0" distL="0" distR="0">
            <wp:extent cx="1876425" cy="1409700"/>
            <wp:effectExtent l="19050" t="0" r="9525" b="0"/>
            <wp:docPr id="22" name="fst_extended_img" descr="Легенды и были Керменского городи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t_extended_img" descr="Легенды и были Керменского городища"/>
                    <pic:cNvPicPr>
                      <a:picLocks noChangeAspect="1" noChangeArrowheads="1"/>
                    </pic:cNvPicPr>
                  </pic:nvPicPr>
                  <pic:blipFill>
                    <a:blip r:embed="rId36"/>
                    <a:srcRect/>
                    <a:stretch>
                      <a:fillRect/>
                    </a:stretch>
                  </pic:blipFill>
                  <pic:spPr bwMode="auto">
                    <a:xfrm>
                      <a:off x="0" y="0"/>
                      <a:ext cx="1876425" cy="1409700"/>
                    </a:xfrm>
                    <a:prstGeom prst="rect">
                      <a:avLst/>
                    </a:prstGeom>
                    <a:noFill/>
                    <a:ln w="9525">
                      <a:noFill/>
                      <a:miter lim="800000"/>
                      <a:headEnd/>
                      <a:tailEnd/>
                    </a:ln>
                  </pic:spPr>
                </pic:pic>
              </a:graphicData>
            </a:graphic>
          </wp:inline>
        </w:drawing>
      </w:r>
      <w:r w:rsidR="00774EFC">
        <w:t xml:space="preserve">  </w:t>
      </w:r>
      <w:r>
        <w:rPr>
          <w:noProof/>
          <w:lang w:eastAsia="ru-RU"/>
        </w:rPr>
        <w:drawing>
          <wp:inline distT="0" distB="0" distL="0" distR="0">
            <wp:extent cx="1866900" cy="1400175"/>
            <wp:effectExtent l="19050" t="0" r="0" b="0"/>
            <wp:docPr id="23" name="Рисунок 23" descr="http://cs5500.vkontakte.ru/u24577548/137322653/x_b1d1d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s5500.vkontakte.ru/u24577548/137322653/x_b1d1d124.jpg"/>
                    <pic:cNvPicPr>
                      <a:picLocks noChangeAspect="1" noChangeArrowheads="1"/>
                    </pic:cNvPicPr>
                  </pic:nvPicPr>
                  <pic:blipFill>
                    <a:blip r:embed="rId37" r:link="rId38"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p>
    <w:p w:rsidR="00BE69D8" w:rsidRPr="00774EFC" w:rsidRDefault="00BE69D8" w:rsidP="0011301C">
      <w:pPr>
        <w:spacing w:after="0" w:line="240" w:lineRule="auto"/>
        <w:ind w:firstLine="709"/>
        <w:jc w:val="center"/>
        <w:rPr>
          <w:sz w:val="20"/>
          <w:szCs w:val="20"/>
        </w:rPr>
      </w:pPr>
      <w:r w:rsidRPr="00C153A1">
        <w:rPr>
          <w:sz w:val="20"/>
          <w:szCs w:val="20"/>
        </w:rPr>
        <w:t xml:space="preserve">Кирменский археологический комплекс </w:t>
      </w:r>
      <w:proofErr w:type="gramStart"/>
      <w:r>
        <w:rPr>
          <w:sz w:val="20"/>
          <w:szCs w:val="20"/>
        </w:rPr>
        <w:t>г</w:t>
      </w:r>
      <w:proofErr w:type="gramEnd"/>
      <w:r w:rsidRPr="00BA309D">
        <w:rPr>
          <w:sz w:val="20"/>
          <w:szCs w:val="20"/>
        </w:rPr>
        <w:t>. Кирменчук.</w:t>
      </w:r>
      <w:r w:rsidR="00730C75">
        <w:rPr>
          <w:sz w:val="20"/>
          <w:szCs w:val="20"/>
        </w:rPr>
        <w:t xml:space="preserve"> </w:t>
      </w:r>
      <w:r>
        <w:rPr>
          <w:sz w:val="20"/>
          <w:szCs w:val="20"/>
        </w:rPr>
        <w:t>Во время раскопок.</w:t>
      </w:r>
    </w:p>
    <w:p w:rsidR="00BE69D8" w:rsidRDefault="00BE69D8" w:rsidP="0011301C">
      <w:pPr>
        <w:spacing w:after="0" w:line="240" w:lineRule="auto"/>
        <w:ind w:firstLine="709"/>
      </w:pPr>
    </w:p>
    <w:p w:rsidR="00BE69D8" w:rsidRPr="00F513B9" w:rsidRDefault="00BE69D8" w:rsidP="0011301C">
      <w:pPr>
        <w:spacing w:after="0" w:line="240" w:lineRule="auto"/>
        <w:ind w:firstLine="709"/>
        <w:jc w:val="both"/>
      </w:pPr>
      <w:r w:rsidRPr="00FC5E0B">
        <w:t>Кирменский археологический компле</w:t>
      </w:r>
      <w:proofErr w:type="gramStart"/>
      <w:r w:rsidRPr="00FC5E0B">
        <w:t xml:space="preserve">кс </w:t>
      </w:r>
      <w:r>
        <w:t xml:space="preserve"> </w:t>
      </w:r>
      <w:r w:rsidRPr="00FC5E0B">
        <w:t>вкл</w:t>
      </w:r>
      <w:proofErr w:type="gramEnd"/>
      <w:r w:rsidRPr="00FC5E0B">
        <w:t xml:space="preserve">ючает одноименное городище, три селища и некрополь с надгробными (эпиграфическими) памятниками, датируемые в пределах </w:t>
      </w:r>
      <w:r w:rsidRPr="00FC5E0B">
        <w:rPr>
          <w:lang w:val="en-GB"/>
        </w:rPr>
        <w:t>XI</w:t>
      </w:r>
      <w:r w:rsidRPr="00FC5E0B">
        <w:t>-</w:t>
      </w:r>
      <w:r w:rsidRPr="00FC5E0B">
        <w:rPr>
          <w:lang w:val="en-GB"/>
        </w:rPr>
        <w:t>XVI</w:t>
      </w:r>
      <w:r w:rsidRPr="00FC5E0B">
        <w:t xml:space="preserve"> вв.</w:t>
      </w:r>
      <w:r>
        <w:t xml:space="preserve">     </w:t>
      </w:r>
    </w:p>
    <w:p w:rsidR="00BE69D8" w:rsidRPr="00FC5E0B" w:rsidRDefault="00BE69D8" w:rsidP="0011301C">
      <w:pPr>
        <w:spacing w:after="0" w:line="240" w:lineRule="auto"/>
        <w:ind w:firstLine="709"/>
        <w:jc w:val="both"/>
      </w:pPr>
      <w:r w:rsidRPr="00FC5E0B">
        <w:rPr>
          <w:i/>
        </w:rPr>
        <w:t>Городище</w:t>
      </w:r>
      <w:r w:rsidRPr="00FC5E0B">
        <w:t xml:space="preserve"> расположено в </w:t>
      </w:r>
      <w:smartTag w:uri="urn:schemas-microsoft-com:office:smarttags" w:element="metricconverter">
        <w:smartTagPr>
          <w:attr w:name="ProductID" w:val="0,8 км"/>
        </w:smartTagPr>
        <w:r w:rsidRPr="00FC5E0B">
          <w:t>0,8 км</w:t>
        </w:r>
      </w:smartTag>
      <w:r w:rsidRPr="00FC5E0B">
        <w:t xml:space="preserve"> к юго-востоку от села Средние Кирмени, </w:t>
      </w:r>
      <w:smartTag w:uri="urn:schemas-microsoft-com:office:smarttags" w:element="metricconverter">
        <w:smartTagPr>
          <w:attr w:name="ProductID" w:val="2,5 км"/>
        </w:smartTagPr>
        <w:r w:rsidRPr="00FC5E0B">
          <w:t>2,5 км</w:t>
        </w:r>
      </w:smartTag>
      <w:r w:rsidRPr="00FC5E0B">
        <w:t xml:space="preserve"> к северо-западу от села Русские Кирмени Мамадышского района РТ, в </w:t>
      </w:r>
      <w:smartTag w:uri="urn:schemas-microsoft-com:office:smarttags" w:element="metricconverter">
        <w:smartTagPr>
          <w:attr w:name="ProductID" w:val="18 км"/>
        </w:smartTagPr>
        <w:r w:rsidRPr="00FC5E0B">
          <w:t>18 км</w:t>
        </w:r>
      </w:smartTag>
      <w:r w:rsidRPr="00FC5E0B">
        <w:t xml:space="preserve"> от Камы. Поверхность до недавнего времени распахивалась. Площадь около </w:t>
      </w:r>
      <w:smartTag w:uri="urn:schemas-microsoft-com:office:smarttags" w:element="metricconverter">
        <w:smartTagPr>
          <w:attr w:name="ProductID" w:val="85000 м²"/>
        </w:smartTagPr>
        <w:r w:rsidRPr="00FC5E0B">
          <w:t>85000 м²</w:t>
        </w:r>
      </w:smartTag>
      <w:r w:rsidRPr="00FC5E0B">
        <w:t xml:space="preserve"> [1].</w:t>
      </w:r>
    </w:p>
    <w:p w:rsidR="00BE69D8" w:rsidRPr="00FC5E0B" w:rsidRDefault="00BE69D8" w:rsidP="0011301C">
      <w:pPr>
        <w:spacing w:after="0" w:line="240" w:lineRule="auto"/>
        <w:ind w:firstLine="709"/>
        <w:jc w:val="both"/>
      </w:pPr>
      <w:r w:rsidRPr="00FC5E0B">
        <w:rPr>
          <w:i/>
        </w:rPr>
        <w:t xml:space="preserve">Кирменское </w:t>
      </w:r>
      <w:r w:rsidRPr="00FC5E0B">
        <w:rPr>
          <w:i/>
          <w:lang w:val="en-GB"/>
        </w:rPr>
        <w:t>I</w:t>
      </w:r>
      <w:r w:rsidRPr="00FC5E0B">
        <w:rPr>
          <w:i/>
        </w:rPr>
        <w:t xml:space="preserve"> селище</w:t>
      </w:r>
      <w:r w:rsidRPr="00FC5E0B">
        <w:t xml:space="preserve">, обнаружено археологической экспедицией КФАН (Казанский филиал Академии наук СССР) под руководством Н.Ф.Калинина в </w:t>
      </w:r>
      <w:smartTag w:uri="urn:schemas-microsoft-com:office:smarttags" w:element="metricconverter">
        <w:smartTagPr>
          <w:attr w:name="ProductID" w:val="1955 г"/>
        </w:smartTagPr>
        <w:r w:rsidRPr="00FC5E0B">
          <w:t>1955 г</w:t>
        </w:r>
      </w:smartTag>
      <w:r w:rsidRPr="00FC5E0B">
        <w:t xml:space="preserve">. Находилось (в настоящее время </w:t>
      </w:r>
      <w:r w:rsidRPr="00FC5E0B">
        <w:lastRenderedPageBreak/>
        <w:t xml:space="preserve">полностью разрушено) в </w:t>
      </w:r>
      <w:smartTag w:uri="urn:schemas-microsoft-com:office:smarttags" w:element="metricconverter">
        <w:smartTagPr>
          <w:attr w:name="ProductID" w:val="300 м"/>
        </w:smartTagPr>
        <w:r w:rsidRPr="00FC5E0B">
          <w:t>300 м</w:t>
        </w:r>
      </w:smartTag>
      <w:r w:rsidRPr="00FC5E0B">
        <w:t xml:space="preserve"> к югу от городища на правом берегу р. Кирменки на распаханном поле. </w:t>
      </w:r>
      <w:r w:rsidRPr="00FC5E0B">
        <w:rPr>
          <w:i/>
        </w:rPr>
        <w:t xml:space="preserve">Кирменское </w:t>
      </w:r>
      <w:r w:rsidRPr="00FC5E0B">
        <w:rPr>
          <w:i/>
          <w:lang w:val="en-GB"/>
        </w:rPr>
        <w:t>II</w:t>
      </w:r>
      <w:r w:rsidRPr="00FC5E0B">
        <w:rPr>
          <w:i/>
        </w:rPr>
        <w:t xml:space="preserve"> селище</w:t>
      </w:r>
      <w:r w:rsidRPr="00FC5E0B">
        <w:t xml:space="preserve"> (расположено в </w:t>
      </w:r>
      <w:smartTag w:uri="urn:schemas-microsoft-com:office:smarttags" w:element="metricconverter">
        <w:smartTagPr>
          <w:attr w:name="ProductID" w:val="2 км"/>
        </w:smartTagPr>
        <w:r w:rsidRPr="00FC5E0B">
          <w:t>2 км</w:t>
        </w:r>
      </w:smartTag>
      <w:r w:rsidRPr="00FC5E0B">
        <w:t xml:space="preserve"> к юго-востоку от городища) и </w:t>
      </w:r>
      <w:r w:rsidRPr="00FC5E0B">
        <w:rPr>
          <w:i/>
        </w:rPr>
        <w:t xml:space="preserve">Кирменское </w:t>
      </w:r>
      <w:r w:rsidRPr="00FC5E0B">
        <w:rPr>
          <w:i/>
          <w:lang w:val="en-GB"/>
        </w:rPr>
        <w:t>III</w:t>
      </w:r>
      <w:r w:rsidRPr="00FC5E0B">
        <w:rPr>
          <w:i/>
        </w:rPr>
        <w:t xml:space="preserve"> селище</w:t>
      </w:r>
      <w:r w:rsidRPr="00FC5E0B">
        <w:t xml:space="preserve"> (расположено в </w:t>
      </w:r>
      <w:smartTag w:uri="urn:schemas-microsoft-com:office:smarttags" w:element="metricconverter">
        <w:smartTagPr>
          <w:attr w:name="ProductID" w:val="0,9 км"/>
        </w:smartTagPr>
        <w:r w:rsidRPr="00FC5E0B">
          <w:t>0,9 км</w:t>
        </w:r>
      </w:smartTag>
      <w:r w:rsidRPr="00FC5E0B">
        <w:t xml:space="preserve"> к северо-востоку от </w:t>
      </w:r>
      <w:r w:rsidRPr="00FC5E0B">
        <w:rPr>
          <w:lang w:val="en-GB"/>
        </w:rPr>
        <w:t>II</w:t>
      </w:r>
      <w:r w:rsidRPr="00FC5E0B">
        <w:t xml:space="preserve"> селища и </w:t>
      </w:r>
      <w:smartTag w:uri="urn:schemas-microsoft-com:office:smarttags" w:element="metricconverter">
        <w:smartTagPr>
          <w:attr w:name="ProductID" w:val="2,2 км"/>
        </w:smartTagPr>
        <w:r w:rsidRPr="00FC5E0B">
          <w:t>2,2 км</w:t>
        </w:r>
      </w:smartTag>
      <w:r w:rsidRPr="00FC5E0B">
        <w:t xml:space="preserve"> к востоку от городища) открыты Елабужской археологической экспедицией в 1997 году. </w:t>
      </w:r>
    </w:p>
    <w:p w:rsidR="00BE69D8" w:rsidRDefault="00BE69D8" w:rsidP="0011301C">
      <w:pPr>
        <w:spacing w:after="0" w:line="240" w:lineRule="auto"/>
        <w:ind w:firstLine="709"/>
        <w:jc w:val="both"/>
      </w:pPr>
      <w:r w:rsidRPr="00FC5E0B">
        <w:rPr>
          <w:i/>
        </w:rPr>
        <w:t>Некрополь («Ханнар зираты» - «Ханское кладбище»)</w:t>
      </w:r>
      <w:r w:rsidRPr="00FC5E0B">
        <w:t xml:space="preserve"> расположен в </w:t>
      </w:r>
      <w:smartTag w:uri="urn:schemas-microsoft-com:office:smarttags" w:element="metricconverter">
        <w:smartTagPr>
          <w:attr w:name="ProductID" w:val="1,5 км"/>
        </w:smartTagPr>
        <w:r w:rsidRPr="00FC5E0B">
          <w:t>1,5 км</w:t>
        </w:r>
      </w:smartTag>
      <w:r w:rsidRPr="00FC5E0B">
        <w:t xml:space="preserve"> к юго-юго-востоку от </w:t>
      </w:r>
      <w:proofErr w:type="gramStart"/>
      <w:r w:rsidRPr="00FC5E0B">
        <w:t>с</w:t>
      </w:r>
      <w:proofErr w:type="gramEnd"/>
      <w:r w:rsidRPr="00FC5E0B">
        <w:t>. Средние Кирмени. Северная часть кладбища уничтожена в 1975 году во время строительства трассы Казань - Набережные Челны. Имело размеры 181/114 м. В пределах некрополя сохранилось более 20 надгробных камней и их обломков.</w:t>
      </w:r>
    </w:p>
    <w:p w:rsidR="00BE69D8" w:rsidRDefault="00BE69D8" w:rsidP="0011301C">
      <w:pPr>
        <w:spacing w:after="0" w:line="240" w:lineRule="auto"/>
        <w:ind w:firstLine="709"/>
      </w:pPr>
    </w:p>
    <w:p w:rsidR="00BE69D8" w:rsidRPr="002801E3" w:rsidRDefault="00BE69D8" w:rsidP="0011301C">
      <w:pPr>
        <w:spacing w:after="0" w:line="240" w:lineRule="auto"/>
        <w:ind w:firstLine="709"/>
        <w:rPr>
          <w:b/>
          <w:i/>
          <w:color w:val="FF0000"/>
          <w:u w:val="single"/>
          <w:lang w:val="en-US"/>
        </w:rPr>
      </w:pPr>
      <w:r w:rsidRPr="002801E3">
        <w:rPr>
          <w:b/>
          <w:i/>
          <w:color w:val="FF0000"/>
          <w:u w:val="single"/>
        </w:rPr>
        <w:t>Вопросы и задания:</w:t>
      </w:r>
    </w:p>
    <w:p w:rsidR="002801E3" w:rsidRPr="002801E3" w:rsidRDefault="00E150F4" w:rsidP="0011301C">
      <w:pPr>
        <w:spacing w:after="0" w:line="240" w:lineRule="auto"/>
        <w:ind w:firstLine="709"/>
        <w:rPr>
          <w:b/>
          <w:i/>
          <w:u w:val="single"/>
          <w:lang w:val="en-US"/>
        </w:rPr>
      </w:pPr>
      <w:r>
        <w:rPr>
          <w:b/>
          <w:i/>
          <w:noProof/>
          <w:u w:val="single"/>
          <w:lang w:eastAsia="ru-RU"/>
        </w:rPr>
        <w:pict>
          <v:shape id="_x0000_s1270" type="#_x0000_t32" style="position:absolute;left:0;text-align:left;margin-left:-23.55pt;margin-top:4.8pt;width:515.25pt;height:.75pt;flip:y;z-index:251708928" o:connectortype="straight" strokecolor="#c0504d" strokeweight="3pt">
            <v:shadow type="perspective" color="#622423" opacity=".5" offset="1pt" offset2="-1pt"/>
          </v:shape>
        </w:pict>
      </w:r>
    </w:p>
    <w:p w:rsidR="00C52017" w:rsidRDefault="00C52017" w:rsidP="0011301C">
      <w:pPr>
        <w:numPr>
          <w:ilvl w:val="0"/>
          <w:numId w:val="44"/>
        </w:numPr>
        <w:spacing w:after="0" w:line="240" w:lineRule="auto"/>
        <w:ind w:left="0" w:firstLine="709"/>
      </w:pPr>
      <w:r>
        <w:t>В каком веке в окрестностях Мамадыша появилось древнее булгарское поселение?</w:t>
      </w:r>
    </w:p>
    <w:p w:rsidR="00C52017" w:rsidRDefault="00C52017" w:rsidP="0011301C">
      <w:pPr>
        <w:numPr>
          <w:ilvl w:val="0"/>
          <w:numId w:val="44"/>
        </w:numPr>
        <w:spacing w:after="0" w:line="240" w:lineRule="auto"/>
        <w:ind w:left="0" w:firstLine="709"/>
      </w:pPr>
      <w:r>
        <w:t>Кем был основан Булгарский город?</w:t>
      </w:r>
    </w:p>
    <w:p w:rsidR="00C52017" w:rsidRPr="00C52017" w:rsidRDefault="00C52017" w:rsidP="0011301C">
      <w:pPr>
        <w:numPr>
          <w:ilvl w:val="0"/>
          <w:numId w:val="44"/>
        </w:numPr>
        <w:spacing w:after="0" w:line="240" w:lineRule="auto"/>
        <w:ind w:left="0" w:firstLine="709"/>
      </w:pPr>
      <w:r>
        <w:t xml:space="preserve">Центром чего являлось </w:t>
      </w:r>
      <w:r w:rsidRPr="004733D7">
        <w:t>городище Керменчук в XIII-XIV веках</w:t>
      </w:r>
      <w:r>
        <w:t>?</w:t>
      </w:r>
    </w:p>
    <w:p w:rsidR="00BE69D8" w:rsidRDefault="00C52017" w:rsidP="0011301C">
      <w:pPr>
        <w:numPr>
          <w:ilvl w:val="0"/>
          <w:numId w:val="44"/>
        </w:numPr>
        <w:spacing w:after="0" w:line="240" w:lineRule="auto"/>
        <w:ind w:left="0" w:firstLine="709"/>
      </w:pPr>
      <w:r>
        <w:t>4.</w:t>
      </w:r>
      <w:r w:rsidR="00BE69D8">
        <w:t>Сколько селищ обнаружено во время раскопок и кем они о</w:t>
      </w:r>
      <w:r>
        <w:t>ткрыты?</w:t>
      </w:r>
    </w:p>
    <w:p w:rsidR="00C52017" w:rsidRDefault="00C52017" w:rsidP="0011301C">
      <w:pPr>
        <w:numPr>
          <w:ilvl w:val="0"/>
          <w:numId w:val="44"/>
        </w:numPr>
        <w:spacing w:after="0" w:line="240" w:lineRule="auto"/>
        <w:ind w:left="0" w:firstLine="709"/>
      </w:pPr>
      <w:r>
        <w:t>5.</w:t>
      </w:r>
      <w:r w:rsidR="00BE69D8">
        <w:t>Что такое некрополь?</w:t>
      </w:r>
    </w:p>
    <w:p w:rsidR="00BE69D8" w:rsidRDefault="00BE69D8" w:rsidP="0011301C">
      <w:pPr>
        <w:numPr>
          <w:ilvl w:val="0"/>
          <w:numId w:val="44"/>
        </w:numPr>
        <w:spacing w:after="0" w:line="240" w:lineRule="auto"/>
        <w:ind w:left="0" w:firstLine="709"/>
      </w:pPr>
      <w:r>
        <w:t>Какими веками датируются надгробные памятники</w:t>
      </w:r>
      <w:proofErr w:type="gramStart"/>
      <w:r>
        <w:t xml:space="preserve">  ?</w:t>
      </w:r>
      <w:proofErr w:type="gramEnd"/>
    </w:p>
    <w:p w:rsidR="00BE69D8" w:rsidRDefault="007A1927" w:rsidP="0011301C">
      <w:pPr>
        <w:spacing w:after="0" w:line="240" w:lineRule="auto"/>
        <w:ind w:firstLine="709"/>
        <w:jc w:val="both"/>
        <w:rPr>
          <w:b/>
        </w:rPr>
      </w:pPr>
      <w:r>
        <w:rPr>
          <w:b/>
          <w:noProof/>
          <w:lang w:eastAsia="ru-RU"/>
        </w:rPr>
        <w:drawing>
          <wp:anchor distT="0" distB="0" distL="114300" distR="114300" simplePos="0" relativeHeight="251602432" behindDoc="1" locked="0" layoutInCell="1" allowOverlap="1">
            <wp:simplePos x="0" y="0"/>
            <wp:positionH relativeFrom="column">
              <wp:posOffset>2971800</wp:posOffset>
            </wp:positionH>
            <wp:positionV relativeFrom="paragraph">
              <wp:posOffset>19685</wp:posOffset>
            </wp:positionV>
            <wp:extent cx="2969260" cy="1843405"/>
            <wp:effectExtent l="19050" t="0" r="2540" b="0"/>
            <wp:wrapSquare wrapText="bothSides"/>
            <wp:docPr id="248" name="Picture 4" descr="f_letopis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_letopis2_3"/>
                    <pic:cNvPicPr>
                      <a:picLocks noChangeAspect="1" noChangeArrowheads="1"/>
                    </pic:cNvPicPr>
                  </pic:nvPicPr>
                  <pic:blipFill>
                    <a:blip r:embed="rId39"/>
                    <a:srcRect/>
                    <a:stretch>
                      <a:fillRect/>
                    </a:stretch>
                  </pic:blipFill>
                  <pic:spPr bwMode="auto">
                    <a:xfrm>
                      <a:off x="0" y="0"/>
                      <a:ext cx="2969260" cy="1843405"/>
                    </a:xfrm>
                    <a:prstGeom prst="rect">
                      <a:avLst/>
                    </a:prstGeom>
                    <a:noFill/>
                    <a:ln w="9525">
                      <a:noFill/>
                      <a:miter lim="800000"/>
                      <a:headEnd/>
                      <a:tailEnd/>
                    </a:ln>
                  </pic:spPr>
                </pic:pic>
              </a:graphicData>
            </a:graphic>
          </wp:anchor>
        </w:drawing>
      </w:r>
      <w:r w:rsidR="00BE69D8" w:rsidRPr="00FC5E0B">
        <w:rPr>
          <w:b/>
        </w:rPr>
        <w:t xml:space="preserve">2. </w:t>
      </w:r>
      <w:proofErr w:type="gramStart"/>
      <w:r w:rsidR="00BE69D8" w:rsidRPr="00FC5E0B">
        <w:rPr>
          <w:b/>
        </w:rPr>
        <w:t>Летописный</w:t>
      </w:r>
      <w:proofErr w:type="gramEnd"/>
      <w:r w:rsidR="00BE69D8" w:rsidRPr="00FC5E0B">
        <w:rPr>
          <w:b/>
        </w:rPr>
        <w:t xml:space="preserve"> Кирменчук в историко-археологической литературе</w:t>
      </w:r>
      <w:r w:rsidR="00BE69D8">
        <w:rPr>
          <w:b/>
        </w:rPr>
        <w:t>.</w:t>
      </w:r>
    </w:p>
    <w:p w:rsidR="00BE69D8" w:rsidRDefault="00BE69D8" w:rsidP="0011301C">
      <w:pPr>
        <w:spacing w:after="0" w:line="240" w:lineRule="auto"/>
        <w:ind w:firstLine="709"/>
        <w:jc w:val="both"/>
        <w:rPr>
          <w:b/>
        </w:rPr>
      </w:pPr>
      <w:r w:rsidRPr="009B4C92">
        <w:rPr>
          <w:b/>
          <w:bCs/>
        </w:rPr>
        <w:t xml:space="preserve">«Они же шедше плениша землю татарскую и взяша град Болгары, и Жюкотин, и Казань, Керменчюк, и пребыша 3 месяци воююще, и никтоже не помнит </w:t>
      </w:r>
      <w:proofErr w:type="gramStart"/>
      <w:r w:rsidRPr="009B4C92">
        <w:rPr>
          <w:b/>
          <w:bCs/>
        </w:rPr>
        <w:t>толь</w:t>
      </w:r>
      <w:proofErr w:type="gramEnd"/>
      <w:r w:rsidRPr="009B4C92">
        <w:rPr>
          <w:b/>
          <w:bCs/>
        </w:rPr>
        <w:t xml:space="preserve"> далече воевала Русь татарскую землю…»</w:t>
      </w:r>
    </w:p>
    <w:p w:rsidR="00BE69D8" w:rsidRPr="00FC5E0B" w:rsidRDefault="007A1927" w:rsidP="0011301C">
      <w:pPr>
        <w:spacing w:after="0" w:line="240" w:lineRule="auto"/>
        <w:ind w:firstLine="709"/>
        <w:jc w:val="both"/>
      </w:pPr>
      <w:r>
        <w:rPr>
          <w:noProof/>
          <w:lang w:eastAsia="ru-RU"/>
        </w:rPr>
        <w:drawing>
          <wp:anchor distT="0" distB="0" distL="114300" distR="114300" simplePos="0" relativeHeight="251603456" behindDoc="1" locked="0" layoutInCell="1" allowOverlap="1">
            <wp:simplePos x="0" y="0"/>
            <wp:positionH relativeFrom="column">
              <wp:posOffset>40005</wp:posOffset>
            </wp:positionH>
            <wp:positionV relativeFrom="paragraph">
              <wp:posOffset>112395</wp:posOffset>
            </wp:positionV>
            <wp:extent cx="2017395" cy="2971800"/>
            <wp:effectExtent l="19050" t="0" r="1905" b="0"/>
            <wp:wrapSquare wrapText="bothSides"/>
            <wp:docPr id="247" name="Picture 3" descr="14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7395"/>
                    <pic:cNvPicPr>
                      <a:picLocks noChangeAspect="1" noChangeArrowheads="1"/>
                    </pic:cNvPicPr>
                  </pic:nvPicPr>
                  <pic:blipFill>
                    <a:blip r:embed="rId40"/>
                    <a:srcRect/>
                    <a:stretch>
                      <a:fillRect/>
                    </a:stretch>
                  </pic:blipFill>
                  <pic:spPr bwMode="auto">
                    <a:xfrm>
                      <a:off x="0" y="0"/>
                      <a:ext cx="2017395" cy="2971800"/>
                    </a:xfrm>
                    <a:prstGeom prst="rect">
                      <a:avLst/>
                    </a:prstGeom>
                    <a:noFill/>
                    <a:ln w="9525">
                      <a:noFill/>
                      <a:miter lim="800000"/>
                      <a:headEnd/>
                      <a:tailEnd/>
                    </a:ln>
                  </pic:spPr>
                </pic:pic>
              </a:graphicData>
            </a:graphic>
          </wp:anchor>
        </w:drawing>
      </w:r>
      <w:r w:rsidR="00BE69D8" w:rsidRPr="00FC5E0B">
        <w:t xml:space="preserve">В настоящее время в отечественной исторической науки принято отождествлять Кирменский археологический комплекс с </w:t>
      </w:r>
      <w:proofErr w:type="gramStart"/>
      <w:r w:rsidR="00BE69D8" w:rsidRPr="00FC5E0B">
        <w:t>летописным</w:t>
      </w:r>
      <w:proofErr w:type="gramEnd"/>
      <w:r w:rsidR="00BE69D8" w:rsidRPr="00FC5E0B">
        <w:t xml:space="preserve"> Кирменчуком. В русских летописях Кирменчук упоминается среди четырёх болгарских городов (Болгар, Джукетау, Казань, Кирменчук), взятых войсками московского князя Юрия Дмитриевича в </w:t>
      </w:r>
      <w:r w:rsidR="00BE69D8" w:rsidRPr="00730C75">
        <w:rPr>
          <w:b/>
        </w:rPr>
        <w:t>1395г</w:t>
      </w:r>
      <w:r w:rsidR="00BE69D8" w:rsidRPr="00FC5E0B">
        <w:t xml:space="preserve">. Город Кирменчук упоминается также в сочинении «Казанская история» неизвестного автора второй половины </w:t>
      </w:r>
      <w:r w:rsidR="00BE69D8" w:rsidRPr="00FC5E0B">
        <w:rPr>
          <w:lang w:val="en-GB"/>
        </w:rPr>
        <w:t>XVI</w:t>
      </w:r>
      <w:r w:rsidR="00BE69D8" w:rsidRPr="00FC5E0B">
        <w:t xml:space="preserve"> </w:t>
      </w:r>
      <w:proofErr w:type="gramStart"/>
      <w:r w:rsidR="00BE69D8" w:rsidRPr="00FC5E0B">
        <w:t>в</w:t>
      </w:r>
      <w:proofErr w:type="gramEnd"/>
      <w:r w:rsidR="00BE69D8" w:rsidRPr="00FC5E0B">
        <w:t>.</w:t>
      </w:r>
    </w:p>
    <w:p w:rsidR="00BE69D8" w:rsidRDefault="007A1927" w:rsidP="0011301C">
      <w:pPr>
        <w:spacing w:after="0" w:line="240" w:lineRule="auto"/>
        <w:ind w:firstLine="709"/>
        <w:jc w:val="both"/>
      </w:pPr>
      <w:r>
        <w:rPr>
          <w:noProof/>
          <w:lang w:eastAsia="ru-RU"/>
        </w:rPr>
        <w:drawing>
          <wp:anchor distT="0" distB="0" distL="114300" distR="114300" simplePos="0" relativeHeight="251606528" behindDoc="1" locked="0" layoutInCell="1" allowOverlap="1">
            <wp:simplePos x="0" y="0"/>
            <wp:positionH relativeFrom="column">
              <wp:posOffset>1346835</wp:posOffset>
            </wp:positionH>
            <wp:positionV relativeFrom="paragraph">
              <wp:posOffset>412750</wp:posOffset>
            </wp:positionV>
            <wp:extent cx="2514600" cy="1847850"/>
            <wp:effectExtent l="19050" t="0" r="0" b="0"/>
            <wp:wrapSquare wrapText="bothSides"/>
            <wp:docPr id="246" name="Picture 2" descr="C:\Documents and Settings\МОУ ДОД ДДЮ\Рабочий стол\Занимательное путешествие в прошлое и сегодняшнее Кирменчука\Проект Хан Кирмень Мамадыш\фото ритек Ибрагимов\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МОУ ДОД ДДЮ\Рабочий стол\Занимательное путешествие в прошлое и сегодняшнее Кирменчука\Проект Хан Кирмень Мамадыш\фото ритек Ибрагимов\Untitled-18.jpg"/>
                    <pic:cNvPicPr>
                      <a:picLocks noChangeAspect="1" noChangeArrowheads="1"/>
                    </pic:cNvPicPr>
                  </pic:nvPicPr>
                  <pic:blipFill>
                    <a:blip r:embed="rId41"/>
                    <a:srcRect/>
                    <a:stretch>
                      <a:fillRect/>
                    </a:stretch>
                  </pic:blipFill>
                  <pic:spPr bwMode="auto">
                    <a:xfrm>
                      <a:off x="0" y="0"/>
                      <a:ext cx="2514600" cy="1847850"/>
                    </a:xfrm>
                    <a:prstGeom prst="rect">
                      <a:avLst/>
                    </a:prstGeom>
                    <a:noFill/>
                    <a:ln w="9525">
                      <a:noFill/>
                      <a:miter lim="800000"/>
                      <a:headEnd/>
                      <a:tailEnd/>
                    </a:ln>
                  </pic:spPr>
                </pic:pic>
              </a:graphicData>
            </a:graphic>
          </wp:anchor>
        </w:drawing>
      </w:r>
      <w:r w:rsidR="00BE69D8" w:rsidRPr="00FC5E0B">
        <w:t>Одним из первых в русской историографии об этом болгарском городе писал профессор Казанского университета С.М. Шпилевский. При рассмотрении вопроса об округе города Джукетау он впервые затронул проблему локализации летописного Керменчука. Он склонялся к мысли об идентификации Кирменчука с Джукетау. По его мнению, «Кирменчук» (кирмен), скорее всего, выражает общее понятие укреплённого города, крепости [2].</w:t>
      </w:r>
    </w:p>
    <w:p w:rsidR="00BE69D8" w:rsidRDefault="007A1927" w:rsidP="0011301C">
      <w:pPr>
        <w:spacing w:after="0" w:line="240" w:lineRule="auto"/>
        <w:ind w:firstLine="709"/>
        <w:jc w:val="both"/>
      </w:pPr>
      <w:r>
        <w:rPr>
          <w:noProof/>
          <w:lang w:eastAsia="ru-RU"/>
        </w:rPr>
        <w:drawing>
          <wp:anchor distT="0" distB="0" distL="114300" distR="114300" simplePos="0" relativeHeight="251605504" behindDoc="1" locked="0" layoutInCell="1" allowOverlap="1">
            <wp:simplePos x="0" y="0"/>
            <wp:positionH relativeFrom="column">
              <wp:posOffset>114300</wp:posOffset>
            </wp:positionH>
            <wp:positionV relativeFrom="paragraph">
              <wp:posOffset>165100</wp:posOffset>
            </wp:positionV>
            <wp:extent cx="3086100" cy="1453515"/>
            <wp:effectExtent l="19050" t="0" r="0" b="0"/>
            <wp:wrapSquare wrapText="bothSides"/>
            <wp:docPr id="245" name="Рисунок 38" descr="C~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000017"/>
                    <pic:cNvPicPr>
                      <a:picLocks noChangeAspect="1" noChangeArrowheads="1"/>
                    </pic:cNvPicPr>
                  </pic:nvPicPr>
                  <pic:blipFill>
                    <a:blip r:embed="rId42"/>
                    <a:srcRect/>
                    <a:stretch>
                      <a:fillRect/>
                    </a:stretch>
                  </pic:blipFill>
                  <pic:spPr bwMode="auto">
                    <a:xfrm>
                      <a:off x="0" y="0"/>
                      <a:ext cx="3086100" cy="1453515"/>
                    </a:xfrm>
                    <a:prstGeom prst="rect">
                      <a:avLst/>
                    </a:prstGeom>
                    <a:noFill/>
                    <a:ln w="9525">
                      <a:noFill/>
                      <a:miter lim="800000"/>
                      <a:headEnd/>
                      <a:tailEnd/>
                    </a:ln>
                  </pic:spPr>
                </pic:pic>
              </a:graphicData>
            </a:graphic>
          </wp:anchor>
        </w:drawing>
      </w:r>
      <w:r w:rsidR="00BE69D8" w:rsidRPr="00FC5E0B">
        <w:t xml:space="preserve">Краткие сведения о городище, отражающие уровень исследованности памятника к середине ХХ столетия, содержатся в монографии основателя </w:t>
      </w:r>
      <w:r w:rsidR="00BE69D8" w:rsidRPr="00FC5E0B">
        <w:lastRenderedPageBreak/>
        <w:t xml:space="preserve">советского болгароведения профессора А.П. Смирнова. Учёный делает вывод, что ещё в домонгольское время Керменчук представлял собой довольно крупное поселение. После трагических событий </w:t>
      </w:r>
      <w:smartTag w:uri="urn:schemas-microsoft-com:office:smarttags" w:element="metricconverter">
        <w:smartTagPr>
          <w:attr w:name="ProductID" w:val="1236 г"/>
        </w:smartTagPr>
        <w:r w:rsidR="00BE69D8" w:rsidRPr="00FC5E0B">
          <w:t>1236 г</w:t>
        </w:r>
      </w:smartTag>
      <w:r w:rsidR="00BE69D8" w:rsidRPr="00FC5E0B">
        <w:t xml:space="preserve">. город был восстановлен, к </w:t>
      </w:r>
      <w:r w:rsidR="00BE69D8" w:rsidRPr="00FC5E0B">
        <w:rPr>
          <w:lang w:val="en-GB"/>
        </w:rPr>
        <w:t>XIV</w:t>
      </w:r>
      <w:r w:rsidR="00BE69D8" w:rsidRPr="00FC5E0B">
        <w:t xml:space="preserve"> </w:t>
      </w:r>
      <w:proofErr w:type="gramStart"/>
      <w:r w:rsidR="00BE69D8" w:rsidRPr="00FC5E0B">
        <w:t>в</w:t>
      </w:r>
      <w:proofErr w:type="gramEnd"/>
      <w:r w:rsidR="00BE69D8" w:rsidRPr="00FC5E0B">
        <w:t>. достиг рассвета [9].</w:t>
      </w:r>
    </w:p>
    <w:p w:rsidR="00BE69D8" w:rsidRDefault="00BE69D8" w:rsidP="0011301C">
      <w:pPr>
        <w:spacing w:after="0" w:line="240" w:lineRule="auto"/>
        <w:ind w:firstLine="709"/>
        <w:jc w:val="both"/>
      </w:pPr>
      <w:r w:rsidRPr="00730C75">
        <w:rPr>
          <w:b/>
        </w:rPr>
        <w:t xml:space="preserve">17-20 июня </w:t>
      </w:r>
      <w:smartTag w:uri="urn:schemas-microsoft-com:office:smarttags" w:element="metricconverter">
        <w:smartTagPr>
          <w:attr w:name="ProductID" w:val="1955 г"/>
        </w:smartTagPr>
        <w:r w:rsidRPr="00730C75">
          <w:rPr>
            <w:b/>
          </w:rPr>
          <w:t>1955</w:t>
        </w:r>
        <w:r w:rsidRPr="00FC5E0B">
          <w:t xml:space="preserve"> г</w:t>
        </w:r>
      </w:smartTag>
      <w:r w:rsidRPr="00FC5E0B">
        <w:t>. памятник был обследован археологической экспедицией КФАН под руководством Н</w:t>
      </w:r>
      <w:r>
        <w:t xml:space="preserve">иколай </w:t>
      </w:r>
      <w:r w:rsidRPr="00FC5E0B">
        <w:t>Ф</w:t>
      </w:r>
      <w:r>
        <w:t xml:space="preserve">илиппович </w:t>
      </w:r>
      <w:r w:rsidRPr="00FC5E0B">
        <w:t>Калинина. Впервые была произведена инструментальная топографическая съёмка Кирменского городища. В северной части площадки городища удалось зафиксировать «два рва, сильно размытые, шириной в среднем 14-</w:t>
      </w:r>
      <w:smartTag w:uri="urn:schemas-microsoft-com:office:smarttags" w:element="metricconverter">
        <w:smartTagPr>
          <w:attr w:name="ProductID" w:val="16 м"/>
        </w:smartTagPr>
        <w:r w:rsidRPr="00FC5E0B">
          <w:t>16 м</w:t>
        </w:r>
      </w:smartTag>
      <w:r w:rsidRPr="00FC5E0B">
        <w:t>. Между ними расстояние 40-60 м» [10]. Культурный слой в центре городища 40-</w:t>
      </w:r>
      <w:smartTag w:uri="urn:schemas-microsoft-com:office:smarttags" w:element="metricconverter">
        <w:smartTagPr>
          <w:attr w:name="ProductID" w:val="60 см"/>
        </w:smartTagPr>
        <w:r w:rsidRPr="00FC5E0B">
          <w:t>60 см</w:t>
        </w:r>
      </w:smartTag>
      <w:r w:rsidRPr="00FC5E0B">
        <w:t>. Находки: 58 фрагментов гончарной керамики, кусочки глиняной обмазки.</w:t>
      </w:r>
    </w:p>
    <w:p w:rsidR="00BE69D8" w:rsidRDefault="00BE69D8" w:rsidP="0011301C">
      <w:pPr>
        <w:spacing w:after="0" w:line="240" w:lineRule="auto"/>
        <w:ind w:firstLine="709"/>
        <w:jc w:val="both"/>
      </w:pPr>
      <w:r>
        <w:t>Калинин Н.Ф (1888-1959)</w:t>
      </w:r>
    </w:p>
    <w:p w:rsidR="00BE69D8" w:rsidRPr="00FC5E0B" w:rsidRDefault="007A1927" w:rsidP="0011301C">
      <w:pPr>
        <w:spacing w:after="0" w:line="240" w:lineRule="auto"/>
        <w:ind w:firstLine="709"/>
        <w:jc w:val="both"/>
      </w:pPr>
      <w:r>
        <w:rPr>
          <w:noProof/>
          <w:lang w:eastAsia="ru-RU"/>
        </w:rPr>
        <w:drawing>
          <wp:anchor distT="0" distB="0" distL="114300" distR="114300" simplePos="0" relativeHeight="251604480" behindDoc="1" locked="0" layoutInCell="1" allowOverlap="1">
            <wp:simplePos x="0" y="0"/>
            <wp:positionH relativeFrom="column">
              <wp:posOffset>114300</wp:posOffset>
            </wp:positionH>
            <wp:positionV relativeFrom="paragraph">
              <wp:posOffset>104775</wp:posOffset>
            </wp:positionV>
            <wp:extent cx="1990090" cy="1632585"/>
            <wp:effectExtent l="19050" t="0" r="0" b="0"/>
            <wp:wrapSquare wrapText="bothSides"/>
            <wp:docPr id="244" name="Picture 2" descr="Калинин Николай Филипп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линин Николай Филиппович"/>
                    <pic:cNvPicPr>
                      <a:picLocks noChangeAspect="1" noChangeArrowheads="1"/>
                    </pic:cNvPicPr>
                  </pic:nvPicPr>
                  <pic:blipFill>
                    <a:blip r:embed="rId43"/>
                    <a:srcRect/>
                    <a:stretch>
                      <a:fillRect/>
                    </a:stretch>
                  </pic:blipFill>
                  <pic:spPr bwMode="auto">
                    <a:xfrm>
                      <a:off x="0" y="0"/>
                      <a:ext cx="1990090" cy="1632585"/>
                    </a:xfrm>
                    <a:prstGeom prst="rect">
                      <a:avLst/>
                    </a:prstGeom>
                    <a:noFill/>
                    <a:ln w="9525">
                      <a:noFill/>
                      <a:miter lim="800000"/>
                      <a:headEnd/>
                      <a:tailEnd/>
                    </a:ln>
                  </pic:spPr>
                </pic:pic>
              </a:graphicData>
            </a:graphic>
          </wp:anchor>
        </w:drawing>
      </w:r>
      <w:r w:rsidR="00BE69D8" w:rsidRPr="00FC5E0B">
        <w:t xml:space="preserve">Экспедиция также выявила </w:t>
      </w:r>
      <w:r w:rsidR="00BE69D8" w:rsidRPr="00FC5E0B">
        <w:rPr>
          <w:i/>
        </w:rPr>
        <w:t xml:space="preserve">Кирменское </w:t>
      </w:r>
      <w:r w:rsidR="00BE69D8" w:rsidRPr="00FC5E0B">
        <w:rPr>
          <w:i/>
          <w:lang w:val="en-GB"/>
        </w:rPr>
        <w:t>I</w:t>
      </w:r>
      <w:r w:rsidR="00BE69D8" w:rsidRPr="00FC5E0B">
        <w:rPr>
          <w:i/>
        </w:rPr>
        <w:t xml:space="preserve"> селищ, </w:t>
      </w:r>
      <w:r w:rsidR="00BE69D8" w:rsidRPr="00FC5E0B">
        <w:t xml:space="preserve">на кладбище </w:t>
      </w:r>
      <w:r w:rsidR="00BE69D8" w:rsidRPr="00FC5E0B">
        <w:rPr>
          <w:i/>
        </w:rPr>
        <w:t xml:space="preserve">«Ханнар зираты» </w:t>
      </w:r>
      <w:r w:rsidR="00BE69D8" w:rsidRPr="00FC5E0B">
        <w:t xml:space="preserve">произвела эстампирование и фотофиксацию надписей надгробий первой половины </w:t>
      </w:r>
      <w:r w:rsidR="00BE69D8" w:rsidRPr="00FC5E0B">
        <w:rPr>
          <w:lang w:val="en-GB"/>
        </w:rPr>
        <w:t>XIV</w:t>
      </w:r>
      <w:r w:rsidR="00BE69D8" w:rsidRPr="00FC5E0B">
        <w:t xml:space="preserve"> </w:t>
      </w:r>
      <w:proofErr w:type="gramStart"/>
      <w:r w:rsidR="00BE69D8" w:rsidRPr="00FC5E0B">
        <w:t>в</w:t>
      </w:r>
      <w:proofErr w:type="gramEnd"/>
      <w:r w:rsidR="00BE69D8" w:rsidRPr="00FC5E0B">
        <w:t>.</w:t>
      </w:r>
    </w:p>
    <w:p w:rsidR="00BE69D8" w:rsidRDefault="00BE69D8" w:rsidP="0011301C">
      <w:pPr>
        <w:spacing w:after="0" w:line="240" w:lineRule="auto"/>
        <w:ind w:firstLine="709"/>
        <w:jc w:val="both"/>
      </w:pPr>
      <w:r w:rsidRPr="00FC5E0B">
        <w:t xml:space="preserve">Р.Г. Фахрутдинов считал Кирменское городище, остатки </w:t>
      </w:r>
      <w:proofErr w:type="gramStart"/>
      <w:r w:rsidRPr="00FC5E0B">
        <w:t>летописного</w:t>
      </w:r>
      <w:proofErr w:type="gramEnd"/>
      <w:r w:rsidRPr="00FC5E0B">
        <w:t xml:space="preserve"> Кирменчука, одним из больших позд</w:t>
      </w:r>
      <w:r>
        <w:t>н</w:t>
      </w:r>
      <w:r w:rsidRPr="00FC5E0B">
        <w:t>еболгарских центров на территории Западного Предкамья [11]. При этом считал, что в домонгольское время его не было; что, как установлено в наши дни, не соответствует действительности.</w:t>
      </w:r>
    </w:p>
    <w:p w:rsidR="0059642F" w:rsidRDefault="0059642F" w:rsidP="0011301C">
      <w:pPr>
        <w:spacing w:after="0" w:line="240" w:lineRule="auto"/>
        <w:ind w:firstLine="709"/>
        <w:rPr>
          <w:b/>
          <w:i/>
          <w:u w:val="single"/>
        </w:rPr>
      </w:pPr>
    </w:p>
    <w:p w:rsidR="00BE69D8" w:rsidRPr="002801E3" w:rsidRDefault="00BE69D8" w:rsidP="0011301C">
      <w:pPr>
        <w:spacing w:after="0" w:line="240" w:lineRule="auto"/>
        <w:ind w:firstLine="709"/>
        <w:rPr>
          <w:b/>
          <w:color w:val="FF0000"/>
          <w:lang w:val="en-US"/>
        </w:rPr>
      </w:pPr>
      <w:r w:rsidRPr="002801E3">
        <w:rPr>
          <w:b/>
          <w:i/>
          <w:color w:val="FF0000"/>
          <w:u w:val="single"/>
        </w:rPr>
        <w:t>Вопросы и задания</w:t>
      </w:r>
      <w:r w:rsidRPr="002801E3">
        <w:rPr>
          <w:b/>
          <w:color w:val="FF0000"/>
        </w:rPr>
        <w:t>:</w:t>
      </w:r>
    </w:p>
    <w:p w:rsidR="002801E3" w:rsidRPr="002801E3" w:rsidRDefault="00E150F4" w:rsidP="0011301C">
      <w:pPr>
        <w:spacing w:after="0" w:line="240" w:lineRule="auto"/>
        <w:ind w:firstLine="709"/>
        <w:rPr>
          <w:b/>
          <w:lang w:val="en-US"/>
        </w:rPr>
      </w:pPr>
      <w:r>
        <w:rPr>
          <w:b/>
          <w:noProof/>
          <w:lang w:eastAsia="ru-RU"/>
        </w:rPr>
        <w:pict>
          <v:shape id="_x0000_s1271" type="#_x0000_t32" style="position:absolute;left:0;text-align:left;margin-left:-13.8pt;margin-top:6.55pt;width:515.25pt;height:.75pt;flip:y;z-index:251709952" o:connectortype="straight" strokecolor="#c0504d" strokeweight="3pt">
            <v:shadow type="perspective" color="#622423" opacity=".5" offset="1pt" offset2="-1pt"/>
          </v:shape>
        </w:pict>
      </w:r>
    </w:p>
    <w:p w:rsidR="00BE69D8" w:rsidRDefault="0059642F" w:rsidP="0011301C">
      <w:pPr>
        <w:numPr>
          <w:ilvl w:val="0"/>
          <w:numId w:val="17"/>
        </w:numPr>
        <w:spacing w:after="0" w:line="240" w:lineRule="auto"/>
        <w:ind w:left="0" w:firstLine="709"/>
      </w:pPr>
      <w:r>
        <w:t>Как упоминается в</w:t>
      </w:r>
      <w:r w:rsidR="00730C75">
        <w:t xml:space="preserve"> русских летописях Кирменчук</w:t>
      </w:r>
      <w:r w:rsidR="00BE69D8">
        <w:t>?</w:t>
      </w:r>
    </w:p>
    <w:p w:rsidR="00BE69D8" w:rsidRDefault="00BE69D8" w:rsidP="0011301C">
      <w:pPr>
        <w:numPr>
          <w:ilvl w:val="0"/>
          <w:numId w:val="17"/>
        </w:numPr>
        <w:spacing w:after="0" w:line="240" w:lineRule="auto"/>
        <w:ind w:left="0" w:firstLine="709"/>
      </w:pPr>
      <w:r>
        <w:t xml:space="preserve">Когда и кто </w:t>
      </w:r>
      <w:r w:rsidR="0059642F">
        <w:t xml:space="preserve">вновь обратил внимание </w:t>
      </w:r>
      <w:r>
        <w:t>н</w:t>
      </w:r>
      <w:r w:rsidRPr="00FC5E0B">
        <w:t xml:space="preserve">а памятники у </w:t>
      </w:r>
      <w:proofErr w:type="gramStart"/>
      <w:r w:rsidRPr="00FC5E0B">
        <w:t>с</w:t>
      </w:r>
      <w:proofErr w:type="gramEnd"/>
      <w:r w:rsidRPr="00FC5E0B">
        <w:t>. Средние Кирмени</w:t>
      </w:r>
      <w:r>
        <w:t>?</w:t>
      </w:r>
    </w:p>
    <w:p w:rsidR="00BE69D8" w:rsidRPr="00FC5E0B" w:rsidRDefault="00BE69D8" w:rsidP="0011301C">
      <w:pPr>
        <w:spacing w:after="0" w:line="240" w:lineRule="auto"/>
        <w:ind w:firstLine="709"/>
      </w:pPr>
    </w:p>
    <w:p w:rsidR="00BE69D8" w:rsidRDefault="00BE69D8" w:rsidP="0011301C">
      <w:pPr>
        <w:spacing w:after="0" w:line="240" w:lineRule="auto"/>
        <w:ind w:firstLine="709"/>
        <w:rPr>
          <w:b/>
        </w:rPr>
      </w:pPr>
      <w:r w:rsidRPr="00FC5E0B">
        <w:rPr>
          <w:b/>
        </w:rPr>
        <w:t>3. Исследовательские и реставрационные работы на Кирменском городище в наши дни</w:t>
      </w:r>
      <w:r>
        <w:rPr>
          <w:b/>
        </w:rPr>
        <w:t>.</w:t>
      </w:r>
    </w:p>
    <w:p w:rsidR="00BE69D8" w:rsidRPr="00FC5E0B" w:rsidRDefault="00BE69D8" w:rsidP="0011301C">
      <w:pPr>
        <w:spacing w:after="0" w:line="240" w:lineRule="auto"/>
        <w:ind w:firstLine="709"/>
        <w:jc w:val="both"/>
      </w:pPr>
      <w:r w:rsidRPr="00FC5E0B">
        <w:t>С 1995 года на территории городища проводятся археологические исследования под руководством А.З. Нигамаева, кандидата исторических наук, доцента ЕГПУ. В разных частях городища заложено 11 раскопов. Средняя мощность культурного слоя не превышает 25-</w:t>
      </w:r>
      <w:smartTag w:uri="urn:schemas-microsoft-com:office:smarttags" w:element="metricconverter">
        <w:smartTagPr>
          <w:attr w:name="ProductID" w:val="30 см"/>
        </w:smartTagPr>
        <w:r w:rsidRPr="00FC5E0B">
          <w:t>30 см</w:t>
        </w:r>
      </w:smartTag>
      <w:r w:rsidRPr="00FC5E0B">
        <w:t>, на отдельных участках доходит до 40-</w:t>
      </w:r>
      <w:smartTag w:uri="urn:schemas-microsoft-com:office:smarttags" w:element="metricconverter">
        <w:smartTagPr>
          <w:attr w:name="ProductID" w:val="45 см"/>
        </w:smartTagPr>
        <w:r w:rsidRPr="00FC5E0B">
          <w:t>45 см</w:t>
        </w:r>
      </w:smartTag>
      <w:r w:rsidRPr="00FC5E0B">
        <w:t xml:space="preserve"> вне объектов. Подробное описание результатов ежегодных археологических исследований требует написания не одной статьи.</w:t>
      </w:r>
    </w:p>
    <w:p w:rsidR="00146B4E" w:rsidRPr="00965F41" w:rsidRDefault="007A1927" w:rsidP="0011301C">
      <w:pPr>
        <w:spacing w:after="0" w:line="240" w:lineRule="auto"/>
        <w:ind w:firstLine="709"/>
        <w:jc w:val="center"/>
      </w:pPr>
      <w:r>
        <w:rPr>
          <w:noProof/>
          <w:lang w:eastAsia="ru-RU"/>
        </w:rPr>
        <w:drawing>
          <wp:inline distT="0" distB="0" distL="0" distR="0">
            <wp:extent cx="2514600" cy="1885950"/>
            <wp:effectExtent l="19050" t="0" r="0" b="0"/>
            <wp:docPr id="24" name="Рисунок 24" descr="http://cs5500.vkontakte.ru/u24577548/137322653/x_d7ff8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cs5500.vkontakte.ru/u24577548/137322653/x_d7ff866f.jpg"/>
                    <pic:cNvPicPr>
                      <a:picLocks noChangeAspect="1" noChangeArrowheads="1"/>
                    </pic:cNvPicPr>
                  </pic:nvPicPr>
                  <pic:blipFill>
                    <a:blip r:embed="rId44" r:link="rId45"/>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sidR="00774EFC">
        <w:t xml:space="preserve">   </w:t>
      </w:r>
      <w:r>
        <w:rPr>
          <w:noProof/>
          <w:lang w:eastAsia="ru-RU"/>
        </w:rPr>
        <w:drawing>
          <wp:inline distT="0" distB="0" distL="0" distR="0">
            <wp:extent cx="2514600" cy="1885950"/>
            <wp:effectExtent l="19050" t="0" r="0" b="0"/>
            <wp:docPr id="25" name="валиуллин_WMV V9.w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лиуллин_WMV V9.wmv"/>
                    <pic:cNvPicPr>
                      <a:picLocks noRot="1" noChangeAspect="1" noChangeArrowheads="1"/>
                    </pic:cNvPicPr>
                  </pic:nvPicPr>
                  <pic:blipFill>
                    <a:blip r:embed="rId46"/>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146B4E" w:rsidRPr="00146B4E" w:rsidRDefault="00146B4E" w:rsidP="0011301C">
      <w:pPr>
        <w:spacing w:after="0" w:line="240" w:lineRule="auto"/>
        <w:ind w:firstLine="709"/>
        <w:jc w:val="center"/>
      </w:pPr>
      <w:r>
        <w:rPr>
          <w:sz w:val="20"/>
          <w:szCs w:val="20"/>
        </w:rPr>
        <w:t xml:space="preserve">Идет  стройка.                                                          </w:t>
      </w:r>
      <w:r w:rsidRPr="00CE1393">
        <w:rPr>
          <w:sz w:val="20"/>
          <w:szCs w:val="20"/>
        </w:rPr>
        <w:t>Кирменчук после работы</w:t>
      </w:r>
    </w:p>
    <w:p w:rsidR="00BE69D8" w:rsidRDefault="00BE69D8" w:rsidP="0011301C">
      <w:pPr>
        <w:spacing w:after="0" w:line="240" w:lineRule="auto"/>
        <w:ind w:firstLine="709"/>
        <w:jc w:val="both"/>
      </w:pPr>
      <w:r w:rsidRPr="00FC5E0B">
        <w:t>В 2001-2004 гг. на северо-западной части городища были изучены остатки оборонительного рва. Раскопки показали, что он имеет полукруглую форму, северо-западный и юго-западный концы которого в 1955 году были приняты Н.Ф. Калининым как отдельные рвы.</w:t>
      </w:r>
    </w:p>
    <w:p w:rsidR="00BE69D8" w:rsidRPr="00FC5E0B" w:rsidRDefault="00BE69D8" w:rsidP="0011301C">
      <w:pPr>
        <w:spacing w:after="0" w:line="240" w:lineRule="auto"/>
        <w:ind w:firstLine="709"/>
        <w:jc w:val="both"/>
      </w:pPr>
      <w:r w:rsidRPr="00FC5E0B">
        <w:t xml:space="preserve">В июле 2008 года на территории Кирменского городища были проведены охранно-спасательные раскопки. Перед исследователями была поставлена задача </w:t>
      </w:r>
      <w:proofErr w:type="gramStart"/>
      <w:r w:rsidRPr="00FC5E0B">
        <w:t>вскрыть</w:t>
      </w:r>
      <w:proofErr w:type="gramEnd"/>
      <w:r w:rsidRPr="00FC5E0B">
        <w:t xml:space="preserve"> крупный отрезок рва на юго-западе крепости. Стратиграфические данные и комплекс находок </w:t>
      </w:r>
      <w:proofErr w:type="gramStart"/>
      <w:r w:rsidRPr="00FC5E0B">
        <w:t>с</w:t>
      </w:r>
      <w:proofErr w:type="gramEnd"/>
      <w:r w:rsidRPr="00FC5E0B">
        <w:t xml:space="preserve"> рва позволили датировать время строительства и функционирования объекта домонгольским периодом. В 2008 году ров не был засыпан, а грунт со рва, по большей части оставлен в виде вальной насыпи. В целях апробации тогда же на насыпи были установлены несколько частоколов. Данная работа привлекла внимание руководства Мамадышского района, которая заказала на памятнике работы реконструкционного характера на следующий год.</w:t>
      </w:r>
    </w:p>
    <w:p w:rsidR="00BE69D8" w:rsidRDefault="00BE69D8" w:rsidP="0011301C">
      <w:pPr>
        <w:spacing w:after="0" w:line="240" w:lineRule="auto"/>
        <w:ind w:firstLine="709"/>
        <w:jc w:val="both"/>
      </w:pPr>
      <w:r w:rsidRPr="00FC5E0B">
        <w:lastRenderedPageBreak/>
        <w:t xml:space="preserve">В 2009 году было решено соорудить проездную башню с мостом через ров. Проездная башня с оборудованным на втором ярусе дозорным помещение с десятью окнами-бойницами весьма органично вписалась во всю систему обороны. При общей высоте </w:t>
      </w:r>
      <w:smartTag w:uri="urn:schemas-microsoft-com:office:smarttags" w:element="metricconverter">
        <w:smartTagPr>
          <w:attr w:name="ProductID" w:val="7 м"/>
        </w:smartTagPr>
        <w:r w:rsidRPr="00FC5E0B">
          <w:t>7 м</w:t>
        </w:r>
      </w:smartTag>
      <w:r w:rsidRPr="00FC5E0B">
        <w:t xml:space="preserve"> башня не сильно выступает от общей поверхности местно</w:t>
      </w:r>
      <w:r w:rsidR="00730C75">
        <w:t>сти</w:t>
      </w:r>
      <w:proofErr w:type="gramStart"/>
      <w:r w:rsidR="00730C75">
        <w:t xml:space="preserve"> .</w:t>
      </w:r>
      <w:proofErr w:type="gramEnd"/>
    </w:p>
    <w:p w:rsidR="00BE69D8" w:rsidRPr="00146B4E" w:rsidRDefault="00BE69D8" w:rsidP="0011301C">
      <w:pPr>
        <w:spacing w:after="0" w:line="240" w:lineRule="auto"/>
        <w:ind w:firstLine="709"/>
        <w:jc w:val="both"/>
      </w:pPr>
      <w:r w:rsidRPr="003856F2">
        <w:t>Место для города наши предки выбрали не случайно - на высоком холме, с которого окрестности просматриваются как на ладони. Да и до Камы - четырнадцать километров, так что войскам с обозами невозможно пройти такое расстояние незамеченными</w:t>
      </w:r>
      <w:r w:rsidRPr="00146B4E">
        <w:t>.</w:t>
      </w:r>
    </w:p>
    <w:p w:rsidR="00BE69D8" w:rsidRDefault="00BE69D8" w:rsidP="0011301C">
      <w:pPr>
        <w:spacing w:after="0" w:line="240" w:lineRule="auto"/>
        <w:ind w:firstLine="709"/>
        <w:jc w:val="both"/>
      </w:pPr>
      <w:r w:rsidRPr="003856F2">
        <w:t xml:space="preserve">По слоям раскопов видно - деревянный город горел дважды. Примерно в </w:t>
      </w:r>
      <w:r w:rsidRPr="00535A97">
        <w:rPr>
          <w:b/>
        </w:rPr>
        <w:t>1236</w:t>
      </w:r>
      <w:r w:rsidRPr="003856F2">
        <w:t xml:space="preserve"> году Кирменчук был разрушен монголами вместе с другими булгарскими городами Биляром и Булгаром. Однако </w:t>
      </w:r>
      <w:proofErr w:type="gramStart"/>
      <w:r w:rsidRPr="003856F2">
        <w:t>упрямые</w:t>
      </w:r>
      <w:proofErr w:type="gramEnd"/>
      <w:r w:rsidRPr="003856F2">
        <w:t xml:space="preserve">, гордые кирменчукцы возродили его. И в городе вновь забурлила жизнь. Здесь была развита торговля, проводились ярмарки, на которые приезжали купцы из южных, восточных и западных стран, о чем свидетельствуют найденные археологами древние изделия. Через городище проходила дорога, соединяющая Запад с Востоком. Кстати, современная челнинская трасса, которая </w:t>
      </w:r>
      <w:proofErr w:type="gramStart"/>
      <w:r w:rsidRPr="003856F2">
        <w:t>является</w:t>
      </w:r>
      <w:proofErr w:type="gramEnd"/>
      <w:r w:rsidRPr="003856F2">
        <w:t xml:space="preserve"> частью федеральной автодороги Москва - Уфа, примерно повторяет маршрут дороги булгарского периода. А в царские времена по Сибирскому тракту, как тогда называли старинную дорогу, гнали на каторгу ссыльных.</w:t>
      </w:r>
    </w:p>
    <w:p w:rsidR="00BE69D8" w:rsidRDefault="007A1927" w:rsidP="0011301C">
      <w:pPr>
        <w:spacing w:after="0" w:line="240" w:lineRule="auto"/>
        <w:ind w:firstLine="709"/>
        <w:jc w:val="both"/>
      </w:pPr>
      <w:r>
        <w:rPr>
          <w:noProof/>
          <w:lang w:eastAsia="ru-RU"/>
        </w:rPr>
        <w:drawing>
          <wp:anchor distT="0" distB="0" distL="114300" distR="114300" simplePos="0" relativeHeight="251607552" behindDoc="1" locked="0" layoutInCell="1" allowOverlap="1">
            <wp:simplePos x="0" y="0"/>
            <wp:positionH relativeFrom="column">
              <wp:posOffset>148590</wp:posOffset>
            </wp:positionH>
            <wp:positionV relativeFrom="paragraph">
              <wp:posOffset>759460</wp:posOffset>
            </wp:positionV>
            <wp:extent cx="905510" cy="1371600"/>
            <wp:effectExtent l="19050" t="0" r="8890" b="0"/>
            <wp:wrapSquare wrapText="bothSides"/>
            <wp:docPr id="243" name="Рисунок 41" descr="марат2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арат2 007"/>
                    <pic:cNvPicPr>
                      <a:picLocks noChangeAspect="1" noChangeArrowheads="1"/>
                    </pic:cNvPicPr>
                  </pic:nvPicPr>
                  <pic:blipFill>
                    <a:blip r:embed="rId47"/>
                    <a:srcRect/>
                    <a:stretch>
                      <a:fillRect/>
                    </a:stretch>
                  </pic:blipFill>
                  <pic:spPr bwMode="auto">
                    <a:xfrm>
                      <a:off x="0" y="0"/>
                      <a:ext cx="905510" cy="1371600"/>
                    </a:xfrm>
                    <a:prstGeom prst="rect">
                      <a:avLst/>
                    </a:prstGeom>
                    <a:noFill/>
                    <a:ln w="9525">
                      <a:noFill/>
                      <a:miter lim="800000"/>
                      <a:headEnd/>
                      <a:tailEnd/>
                    </a:ln>
                  </pic:spPr>
                </pic:pic>
              </a:graphicData>
            </a:graphic>
          </wp:anchor>
        </w:drawing>
      </w:r>
      <w:r w:rsidR="00BE69D8">
        <w:t xml:space="preserve">Во время раскопок найдены </w:t>
      </w:r>
      <w:proofErr w:type="gramStart"/>
      <w:r w:rsidR="00BE69D8">
        <w:t>очень много</w:t>
      </w:r>
      <w:proofErr w:type="gramEnd"/>
      <w:r w:rsidR="00BE69D8">
        <w:t xml:space="preserve"> вещей. Н</w:t>
      </w:r>
      <w:r w:rsidR="00BE69D8" w:rsidRPr="00825503">
        <w:t>ашли керамическую молочницу, запонки</w:t>
      </w:r>
      <w:proofErr w:type="gramStart"/>
      <w:r w:rsidR="00BE69D8" w:rsidRPr="00825503">
        <w:t xml:space="preserve"> ,</w:t>
      </w:r>
      <w:proofErr w:type="gramEnd"/>
      <w:r w:rsidR="00BE69D8" w:rsidRPr="00825503">
        <w:t>остатки ножей, ключи,</w:t>
      </w:r>
      <w:r w:rsidR="00BE69D8">
        <w:t xml:space="preserve"> </w:t>
      </w:r>
      <w:r w:rsidR="00BE69D8" w:rsidRPr="00825503">
        <w:t xml:space="preserve">часть замка,  наконечники стрел и другое. Наконечники одного веретена </w:t>
      </w:r>
      <w:proofErr w:type="gramStart"/>
      <w:r w:rsidR="00BE69D8" w:rsidRPr="00825503">
        <w:t>сделан</w:t>
      </w:r>
      <w:proofErr w:type="gramEnd"/>
      <w:r w:rsidR="00BE69D8" w:rsidRPr="00825503">
        <w:t xml:space="preserve"> из нефрита. Они доставлены из Ирана. </w:t>
      </w:r>
      <w:r w:rsidR="00BE69D8">
        <w:t>З</w:t>
      </w:r>
      <w:r w:rsidR="00BE69D8" w:rsidRPr="00825503">
        <w:t>начит, торговые связи поддерживались  и с Ираном. Привлекают внимание бусы из янтаря,  стекла, кости, серебра, колчан для стрелы из бересты, обломки жирн</w:t>
      </w:r>
      <w:r w:rsidR="00BE69D8">
        <w:t>о</w:t>
      </w:r>
      <w:r w:rsidR="00BE69D8" w:rsidRPr="00825503">
        <w:t>вов.</w:t>
      </w:r>
      <w:r w:rsidR="00BE69D8">
        <w:t xml:space="preserve"> </w:t>
      </w:r>
    </w:p>
    <w:p w:rsidR="00146B4E" w:rsidRPr="00F513B9" w:rsidRDefault="00BE69D8" w:rsidP="0011301C">
      <w:pPr>
        <w:spacing w:after="0" w:line="240" w:lineRule="auto"/>
        <w:ind w:firstLine="709"/>
        <w:jc w:val="both"/>
      </w:pPr>
      <w:r w:rsidRPr="009A5647">
        <w:t>Самой интересной находкой сезона</w:t>
      </w:r>
      <w:r w:rsidR="00146B4E">
        <w:t>, является пробник</w:t>
      </w:r>
      <w:proofErr w:type="gramStart"/>
      <w:r w:rsidR="00146B4E">
        <w:t xml:space="preserve"> .</w:t>
      </w:r>
      <w:proofErr w:type="gramEnd"/>
      <w:r w:rsidR="00146B4E">
        <w:t>Про находку</w:t>
      </w:r>
      <w:r w:rsidR="00146B4E" w:rsidRPr="00146B4E">
        <w:t xml:space="preserve"> </w:t>
      </w:r>
      <w:r w:rsidRPr="009A5647">
        <w:t xml:space="preserve">овальной формы из черного металла с отверстием в одном конце для надевания шнура, археологи сначала думали что это амулет. А прибывшие из Казани специалисты сказали, что его применяли для определения золота. Действительно,  когда золотым кольцом проводишь </w:t>
      </w:r>
      <w:r>
        <w:t xml:space="preserve"> </w:t>
      </w:r>
      <w:r w:rsidRPr="009A5647">
        <w:t xml:space="preserve">по этому сланцу, то остается желтый след. Такой след больше нигде не остается. </w:t>
      </w:r>
    </w:p>
    <w:p w:rsidR="00774EFC" w:rsidRDefault="00146B4E" w:rsidP="0011301C">
      <w:pPr>
        <w:spacing w:after="0" w:line="240" w:lineRule="auto"/>
        <w:ind w:firstLine="709"/>
        <w:rPr>
          <w:sz w:val="20"/>
          <w:szCs w:val="20"/>
        </w:rPr>
      </w:pPr>
      <w:r w:rsidRPr="00774EFC">
        <w:rPr>
          <w:sz w:val="20"/>
          <w:szCs w:val="20"/>
        </w:rPr>
        <w:t xml:space="preserve">      </w:t>
      </w:r>
    </w:p>
    <w:p w:rsidR="0059642F" w:rsidRDefault="0059642F" w:rsidP="0011301C">
      <w:pPr>
        <w:spacing w:after="0" w:line="240" w:lineRule="auto"/>
        <w:ind w:firstLine="709"/>
        <w:rPr>
          <w:sz w:val="20"/>
          <w:szCs w:val="20"/>
        </w:rPr>
      </w:pPr>
    </w:p>
    <w:p w:rsidR="00BE69D8" w:rsidRDefault="00BE69D8" w:rsidP="00987CC8">
      <w:pPr>
        <w:spacing w:after="0" w:line="240" w:lineRule="auto"/>
        <w:ind w:left="426" w:firstLine="142"/>
      </w:pPr>
      <w:r w:rsidRPr="00E43076">
        <w:rPr>
          <w:sz w:val="20"/>
          <w:szCs w:val="20"/>
        </w:rPr>
        <w:t>пробник</w:t>
      </w:r>
      <w:r>
        <w:t xml:space="preserve">  </w:t>
      </w:r>
    </w:p>
    <w:p w:rsidR="00BE69D8" w:rsidRPr="008C3BE9" w:rsidRDefault="00BE69D8" w:rsidP="0011301C">
      <w:pPr>
        <w:spacing w:after="0" w:line="240" w:lineRule="auto"/>
        <w:ind w:firstLine="709"/>
        <w:contextualSpacing/>
        <w:jc w:val="both"/>
      </w:pPr>
      <w:r w:rsidRPr="008C3BE9">
        <w:t xml:space="preserve"> Дети в течение летней смены будут изучать историю родного края, принимать участие в археологических раскопках, а также</w:t>
      </w:r>
      <w:r>
        <w:t xml:space="preserve"> примут участие в реконструкции</w:t>
      </w:r>
      <w:r w:rsidRPr="008C3BE9">
        <w:t xml:space="preserve"> средневековой крепости. </w:t>
      </w:r>
    </w:p>
    <w:p w:rsidR="00BE69D8" w:rsidRDefault="00BE69D8" w:rsidP="0011301C">
      <w:pPr>
        <w:spacing w:after="0" w:line="240" w:lineRule="auto"/>
        <w:ind w:firstLine="709"/>
        <w:contextualSpacing/>
        <w:jc w:val="both"/>
      </w:pPr>
      <w:r w:rsidRPr="008C3BE9">
        <w:t xml:space="preserve"> Дальнейшая цель</w:t>
      </w:r>
      <w:r>
        <w:t xml:space="preserve"> – создание на</w:t>
      </w:r>
      <w:r w:rsidRPr="003912E9">
        <w:t xml:space="preserve"> </w:t>
      </w:r>
      <w:r>
        <w:t xml:space="preserve">базе Кирменской крепости </w:t>
      </w:r>
      <w:proofErr w:type="gramStart"/>
      <w:r>
        <w:t>музея-заповедника</w:t>
      </w:r>
      <w:proofErr w:type="gramEnd"/>
      <w:r>
        <w:t xml:space="preserve"> в котором будут аккумулироваться и экспонироваться</w:t>
      </w:r>
      <w:r w:rsidRPr="008C3BE9">
        <w:t xml:space="preserve"> археологические материа</w:t>
      </w:r>
      <w:r>
        <w:t>лы, полученные в ходе раскопок. Комплекс будет объектом</w:t>
      </w:r>
      <w:r w:rsidRPr="008C3BE9">
        <w:t xml:space="preserve"> привлечения туристич</w:t>
      </w:r>
      <w:r>
        <w:t xml:space="preserve">еских ресурсов. </w:t>
      </w:r>
    </w:p>
    <w:p w:rsidR="00BE69D8" w:rsidRPr="00FC5E0B" w:rsidRDefault="00BE69D8" w:rsidP="0011301C">
      <w:pPr>
        <w:spacing w:after="0" w:line="240" w:lineRule="auto"/>
        <w:ind w:firstLine="709"/>
        <w:jc w:val="both"/>
      </w:pPr>
    </w:p>
    <w:p w:rsidR="00BE69D8" w:rsidRPr="002801E3" w:rsidRDefault="00BE69D8" w:rsidP="0011301C">
      <w:pPr>
        <w:spacing w:after="0" w:line="240" w:lineRule="auto"/>
        <w:ind w:firstLine="709"/>
        <w:rPr>
          <w:b/>
          <w:i/>
          <w:color w:val="FF0000"/>
          <w:u w:val="single"/>
          <w:lang w:val="en-US"/>
        </w:rPr>
      </w:pPr>
      <w:r w:rsidRPr="002801E3">
        <w:rPr>
          <w:b/>
          <w:i/>
          <w:color w:val="FF0000"/>
          <w:u w:val="single"/>
        </w:rPr>
        <w:t>Вопросы и задания:</w:t>
      </w:r>
    </w:p>
    <w:p w:rsidR="002801E3" w:rsidRPr="002801E3" w:rsidRDefault="00E150F4" w:rsidP="0011301C">
      <w:pPr>
        <w:spacing w:after="0" w:line="240" w:lineRule="auto"/>
        <w:ind w:firstLine="709"/>
        <w:rPr>
          <w:b/>
          <w:i/>
          <w:u w:val="single"/>
          <w:lang w:val="en-US"/>
        </w:rPr>
      </w:pPr>
      <w:r>
        <w:rPr>
          <w:b/>
          <w:i/>
          <w:noProof/>
          <w:u w:val="single"/>
          <w:lang w:eastAsia="ru-RU"/>
        </w:rPr>
        <w:pict>
          <v:shape id="_x0000_s1272" type="#_x0000_t32" style="position:absolute;left:0;text-align:left;margin-left:-23.55pt;margin-top:4.7pt;width:515.25pt;height:.75pt;flip:y;z-index:251710976" o:connectortype="straight" strokecolor="#c0504d" strokeweight="3pt">
            <v:shadow type="perspective" color="#622423" opacity=".5" offset="1pt" offset2="-1pt"/>
          </v:shape>
        </w:pict>
      </w:r>
    </w:p>
    <w:p w:rsidR="00BE69D8" w:rsidRDefault="0059642F" w:rsidP="0011301C">
      <w:pPr>
        <w:numPr>
          <w:ilvl w:val="0"/>
          <w:numId w:val="18"/>
        </w:numPr>
        <w:spacing w:after="0" w:line="240" w:lineRule="auto"/>
        <w:ind w:left="0" w:firstLine="709"/>
      </w:pPr>
      <w:r>
        <w:t>Какие находки были обнаружены археологами во время раскопок</w:t>
      </w:r>
      <w:r w:rsidR="00BE69D8">
        <w:t>?</w:t>
      </w:r>
    </w:p>
    <w:p w:rsidR="00987CC8" w:rsidRDefault="00987CC8" w:rsidP="0011301C">
      <w:pPr>
        <w:spacing w:after="0" w:line="240" w:lineRule="auto"/>
        <w:ind w:firstLine="709"/>
        <w:jc w:val="center"/>
      </w:pPr>
      <w:r>
        <w:rPr>
          <w:noProof/>
          <w:lang w:eastAsia="ru-RU"/>
        </w:rPr>
        <w:drawing>
          <wp:inline distT="0" distB="0" distL="0" distR="0">
            <wp:extent cx="1952622" cy="1034891"/>
            <wp:effectExtent l="19050" t="0" r="0" b="0"/>
            <wp:docPr id="65" name="Picture 3" descr="баш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ашня"/>
                    <pic:cNvPicPr>
                      <a:picLocks noChangeAspect="1" noChangeArrowheads="1"/>
                    </pic:cNvPicPr>
                  </pic:nvPicPr>
                  <pic:blipFill>
                    <a:blip r:embed="rId48" cstate="print"/>
                    <a:srcRect/>
                    <a:stretch>
                      <a:fillRect/>
                    </a:stretch>
                  </pic:blipFill>
                  <pic:spPr bwMode="auto">
                    <a:xfrm>
                      <a:off x="0" y="0"/>
                      <a:ext cx="1955345" cy="1036334"/>
                    </a:xfrm>
                    <a:prstGeom prst="rect">
                      <a:avLst/>
                    </a:prstGeom>
                    <a:noFill/>
                    <a:ln w="9525">
                      <a:noFill/>
                      <a:miter lim="800000"/>
                      <a:headEnd/>
                      <a:tailEnd/>
                    </a:ln>
                  </pic:spPr>
                </pic:pic>
              </a:graphicData>
            </a:graphic>
          </wp:inline>
        </w:drawing>
      </w:r>
    </w:p>
    <w:p w:rsidR="00BB6A29" w:rsidRDefault="00BE69D8" w:rsidP="0011301C">
      <w:pPr>
        <w:spacing w:after="0" w:line="240" w:lineRule="auto"/>
        <w:ind w:firstLine="709"/>
        <w:jc w:val="center"/>
      </w:pPr>
      <w:r>
        <w:t>Вид Кирменчука сейчас.</w:t>
      </w:r>
    </w:p>
    <w:p w:rsidR="00EE6C0C" w:rsidRPr="00515D44" w:rsidRDefault="00515D44" w:rsidP="0011301C">
      <w:pPr>
        <w:pStyle w:val="1"/>
        <w:spacing w:before="0" w:after="0" w:line="240" w:lineRule="auto"/>
        <w:ind w:firstLine="709"/>
        <w:jc w:val="center"/>
        <w:rPr>
          <w:rFonts w:ascii="Arial Black" w:hAnsi="Arial Black"/>
        </w:rPr>
      </w:pPr>
      <w:bookmarkStart w:id="25" w:name="_Toc314254152"/>
      <w:bookmarkStart w:id="26" w:name="_Toc314254343"/>
      <w:bookmarkStart w:id="27" w:name="_Toc314254448"/>
      <w:bookmarkStart w:id="28" w:name="_Toc314296791"/>
      <w:bookmarkStart w:id="29" w:name="_Toc321995670"/>
      <w:r w:rsidRPr="00515D44">
        <w:rPr>
          <w:rFonts w:ascii="Arial Black" w:hAnsi="Arial Black"/>
        </w:rPr>
        <w:t>§</w:t>
      </w:r>
      <w:r w:rsidR="00EE6C0C" w:rsidRPr="00515D44">
        <w:rPr>
          <w:rFonts w:ascii="Arial Black" w:hAnsi="Arial Black"/>
        </w:rPr>
        <w:t>6.Кладбище ханов («Ханнар зираты»).</w:t>
      </w:r>
      <w:bookmarkEnd w:id="25"/>
      <w:bookmarkEnd w:id="26"/>
      <w:bookmarkEnd w:id="27"/>
      <w:bookmarkEnd w:id="28"/>
      <w:bookmarkEnd w:id="29"/>
    </w:p>
    <w:p w:rsidR="00EE6C0C" w:rsidRDefault="00EE6C0C" w:rsidP="0011301C">
      <w:pPr>
        <w:spacing w:after="0" w:line="240" w:lineRule="auto"/>
        <w:ind w:firstLine="709"/>
        <w:jc w:val="both"/>
      </w:pPr>
      <w:r w:rsidRPr="007775EE">
        <w:t xml:space="preserve">В каждом уголке России, в каждом городе, поселке, селе </w:t>
      </w:r>
      <w:r>
        <w:t>есть свои природные особенности</w:t>
      </w:r>
      <w:r w:rsidRPr="007775EE">
        <w:t xml:space="preserve">, специфические черты истории и культуры, составляющие тот феномен, который формирует в человеке интерес и привязанность к родному краю, его патриотические чувства, историческое сознание, социальную активность. Участие в археологических экспедициях </w:t>
      </w:r>
      <w:r w:rsidR="0059642F">
        <w:t xml:space="preserve">школьников </w:t>
      </w:r>
      <w:r w:rsidRPr="007775EE">
        <w:t xml:space="preserve">помогает лучше узнать свой родной край, глубже понять особенности его природы, истории и культуры и их взаимосвязь с природой, историей и культурой страны. Научный подход к </w:t>
      </w:r>
      <w:r w:rsidRPr="007775EE">
        <w:lastRenderedPageBreak/>
        <w:t>работе в археологических разведках, экспедициях развивает у школьников аккуратность, систематичность, точность, так как это вызвано необходимостью фиксацией находок, нанесения их на план,</w:t>
      </w:r>
      <w:r>
        <w:t xml:space="preserve"> ведение полевого дневника. Такой археологический памятник с богатой историей находится и на территории нашего района у села Средние Кирмени и  вошел в историю как ханское кладбище.</w:t>
      </w:r>
    </w:p>
    <w:p w:rsidR="00EE6C0C" w:rsidRDefault="007A1927" w:rsidP="00987CC8">
      <w:pPr>
        <w:spacing w:after="0" w:line="240" w:lineRule="auto"/>
        <w:jc w:val="center"/>
        <w:rPr>
          <w:lang w:val="en-US"/>
        </w:rPr>
      </w:pPr>
      <w:r>
        <w:rPr>
          <w:noProof/>
          <w:lang w:eastAsia="ru-RU"/>
        </w:rPr>
        <w:drawing>
          <wp:inline distT="0" distB="0" distL="0" distR="0">
            <wp:extent cx="3837305" cy="1863834"/>
            <wp:effectExtent l="19050" t="0" r="0" b="0"/>
            <wp:docPr id="27" name="Рисунок 27" descr="Изображение 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 079"/>
                    <pic:cNvPicPr>
                      <a:picLocks noChangeAspect="1" noChangeArrowheads="1"/>
                    </pic:cNvPicPr>
                  </pic:nvPicPr>
                  <pic:blipFill>
                    <a:blip r:embed="rId49"/>
                    <a:srcRect/>
                    <a:stretch>
                      <a:fillRect/>
                    </a:stretch>
                  </pic:blipFill>
                  <pic:spPr bwMode="auto">
                    <a:xfrm>
                      <a:off x="0" y="0"/>
                      <a:ext cx="3837305" cy="1863834"/>
                    </a:xfrm>
                    <a:prstGeom prst="rect">
                      <a:avLst/>
                    </a:prstGeom>
                    <a:noFill/>
                    <a:ln w="9525">
                      <a:noFill/>
                      <a:miter lim="800000"/>
                      <a:headEnd/>
                      <a:tailEnd/>
                    </a:ln>
                  </pic:spPr>
                </pic:pic>
              </a:graphicData>
            </a:graphic>
          </wp:inline>
        </w:drawing>
      </w:r>
    </w:p>
    <w:p w:rsidR="00EE6C0C" w:rsidRDefault="00EE6C0C" w:rsidP="0011301C">
      <w:pPr>
        <w:spacing w:after="0" w:line="240" w:lineRule="auto"/>
        <w:ind w:firstLine="709"/>
        <w:jc w:val="both"/>
      </w:pPr>
      <w:r w:rsidRPr="00FC5E0B">
        <w:rPr>
          <w:i/>
        </w:rPr>
        <w:t>Некрополь («Ханнар зираты» -</w:t>
      </w:r>
      <w:r>
        <w:rPr>
          <w:i/>
        </w:rPr>
        <w:t xml:space="preserve"> «Кладбище  ханов» или</w:t>
      </w:r>
      <w:r w:rsidRPr="00FC5E0B">
        <w:rPr>
          <w:i/>
        </w:rPr>
        <w:t xml:space="preserve"> «Ханское кладбище»)</w:t>
      </w:r>
      <w:r w:rsidRPr="00FC5E0B">
        <w:t xml:space="preserve"> расположен </w:t>
      </w:r>
      <w:r w:rsidRPr="00CE48F6">
        <w:t xml:space="preserve">от правого берега реки, </w:t>
      </w:r>
      <w:r w:rsidRPr="00FC5E0B">
        <w:t xml:space="preserve">в </w:t>
      </w:r>
      <w:smartTag w:uri="urn:schemas-microsoft-com:office:smarttags" w:element="metricconverter">
        <w:smartTagPr>
          <w:attr w:name="ProductID" w:val="1,5 км"/>
        </w:smartTagPr>
        <w:r w:rsidRPr="00FC5E0B">
          <w:t>1,5 км</w:t>
        </w:r>
      </w:smartTag>
      <w:r w:rsidRPr="00FC5E0B">
        <w:t xml:space="preserve"> к юго-юг</w:t>
      </w:r>
      <w:r>
        <w:t xml:space="preserve">о-востоку от </w:t>
      </w:r>
      <w:proofErr w:type="gramStart"/>
      <w:r>
        <w:t>с</w:t>
      </w:r>
      <w:proofErr w:type="gramEnd"/>
      <w:r>
        <w:t>. Средние Кирмени</w:t>
      </w:r>
      <w:r w:rsidRPr="00FC5E0B">
        <w:t xml:space="preserve"> </w:t>
      </w:r>
      <w:r w:rsidRPr="00CE48F6">
        <w:t>находятся в оградах и без оград до 27 надгробий и их обломков. Цельных и наиболее сохранившихся – 12, из них только на 8 памятник</w:t>
      </w:r>
      <w:r>
        <w:t>ах сохранились надписи целиком,</w:t>
      </w:r>
      <w:r w:rsidRPr="00CE48F6">
        <w:t xml:space="preserve"> у остальных – частично. Размеры камней колеблются от 40 до </w:t>
      </w:r>
      <w:smartTag w:uri="urn:schemas-microsoft-com:office:smarttags" w:element="metricconverter">
        <w:smartTagPr>
          <w:attr w:name="ProductID" w:val="60 см"/>
        </w:smartTagPr>
        <w:r w:rsidRPr="00CE48F6">
          <w:t>60 см</w:t>
        </w:r>
      </w:smartTag>
      <w:r w:rsidRPr="00CE48F6">
        <w:t xml:space="preserve"> в длину, от 35 до </w:t>
      </w:r>
      <w:smartTag w:uri="urn:schemas-microsoft-com:office:smarttags" w:element="metricconverter">
        <w:smartTagPr>
          <w:attr w:name="ProductID" w:val="50 см"/>
        </w:smartTagPr>
        <w:r w:rsidRPr="00CE48F6">
          <w:t>50 см</w:t>
        </w:r>
      </w:smartTag>
      <w:r w:rsidRPr="00CE48F6">
        <w:t xml:space="preserve"> в ширину и от 10 до </w:t>
      </w:r>
      <w:smartTag w:uri="urn:schemas-microsoft-com:office:smarttags" w:element="metricconverter">
        <w:smartTagPr>
          <w:attr w:name="ProductID" w:val="27 см"/>
        </w:smartTagPr>
        <w:r w:rsidRPr="00CE48F6">
          <w:t>27 см</w:t>
        </w:r>
      </w:smartTag>
      <w:r w:rsidRPr="00CE48F6">
        <w:t xml:space="preserve"> в толщину. Камни большей частью прямоугольной формы, но есть и с полукруглой аркой, </w:t>
      </w:r>
      <w:proofErr w:type="gramStart"/>
      <w:r w:rsidRPr="00CE48F6">
        <w:t>так</w:t>
      </w:r>
      <w:proofErr w:type="gramEnd"/>
      <w:r w:rsidRPr="00CE48F6">
        <w:t xml:space="preserve"> же как наряду с орнаментами в виде розеток в верхней части и геометрического узора на бордюре, есть совершенно без каких–либо орнаментальных украшений. Врезанные на древнебулгарском языке надписи выполнены преимущественно примитивным, некаллиграфическим почерком. Датируются</w:t>
      </w:r>
      <w:r>
        <w:t xml:space="preserve"> памятники</w:t>
      </w:r>
      <w:r w:rsidRPr="00CE48F6">
        <w:t xml:space="preserve"> </w:t>
      </w:r>
      <w:proofErr w:type="gramStart"/>
      <w:r w:rsidRPr="00CE48F6">
        <w:t>относящееся</w:t>
      </w:r>
      <w:proofErr w:type="gramEnd"/>
      <w:r w:rsidRPr="00CE48F6">
        <w:t xml:space="preserve"> к болгарскому</w:t>
      </w:r>
      <w:r>
        <w:t xml:space="preserve"> периоду </w:t>
      </w:r>
      <w:r w:rsidRPr="00CE48F6">
        <w:t xml:space="preserve"> </w:t>
      </w:r>
      <w:r w:rsidRPr="00CE48F6">
        <w:rPr>
          <w:lang w:val="en-US"/>
        </w:rPr>
        <w:t>X</w:t>
      </w:r>
      <w:r w:rsidRPr="00CE48F6">
        <w:t xml:space="preserve"> – </w:t>
      </w:r>
      <w:r w:rsidRPr="00CE48F6">
        <w:rPr>
          <w:lang w:val="en-US"/>
        </w:rPr>
        <w:t>XIV</w:t>
      </w:r>
      <w:r>
        <w:t xml:space="preserve"> века.</w:t>
      </w:r>
    </w:p>
    <w:p w:rsidR="00EE6C0C" w:rsidRDefault="00EE6C0C" w:rsidP="0011301C">
      <w:pPr>
        <w:spacing w:after="0" w:line="240" w:lineRule="auto"/>
        <w:ind w:firstLine="709"/>
      </w:pPr>
      <w:r w:rsidRPr="00FC5E0B">
        <w:t xml:space="preserve">Северная часть кладбища уничтожена в 1975 году во время строительства трассы Казань - Набережные Челны. Имело размеры 181/114 м. </w:t>
      </w:r>
    </w:p>
    <w:p w:rsidR="00EE6C0C" w:rsidRDefault="00EE6C0C" w:rsidP="0011301C">
      <w:pPr>
        <w:spacing w:after="0" w:line="240" w:lineRule="auto"/>
        <w:ind w:firstLine="709"/>
      </w:pPr>
    </w:p>
    <w:p w:rsidR="00EE6C0C" w:rsidRPr="002801E3" w:rsidRDefault="00EE6C0C" w:rsidP="0011301C">
      <w:pPr>
        <w:spacing w:after="0" w:line="240" w:lineRule="auto"/>
        <w:ind w:firstLine="709"/>
        <w:rPr>
          <w:b/>
          <w:i/>
          <w:color w:val="FF0000"/>
          <w:u w:val="single"/>
          <w:lang w:val="en-US"/>
        </w:rPr>
      </w:pPr>
      <w:r w:rsidRPr="002801E3">
        <w:rPr>
          <w:b/>
          <w:i/>
          <w:color w:val="FF0000"/>
          <w:u w:val="single"/>
        </w:rPr>
        <w:t>Вопросы и задания:</w:t>
      </w:r>
    </w:p>
    <w:p w:rsidR="002801E3" w:rsidRPr="002801E3" w:rsidRDefault="00E150F4" w:rsidP="0011301C">
      <w:pPr>
        <w:spacing w:after="0" w:line="240" w:lineRule="auto"/>
        <w:ind w:firstLine="709"/>
        <w:rPr>
          <w:b/>
          <w:i/>
          <w:u w:val="single"/>
          <w:lang w:val="en-US"/>
        </w:rPr>
      </w:pPr>
      <w:r>
        <w:rPr>
          <w:b/>
          <w:i/>
          <w:noProof/>
          <w:u w:val="single"/>
          <w:lang w:eastAsia="ru-RU"/>
        </w:rPr>
        <w:pict>
          <v:shape id="_x0000_s1273" type="#_x0000_t32" style="position:absolute;left:0;text-align:left;margin-left:-23.55pt;margin-top:5.8pt;width:515.25pt;height:.75pt;flip:y;z-index:251712000" o:connectortype="straight" strokecolor="#c0504d" strokeweight="3pt">
            <v:shadow type="perspective" color="#622423" opacity=".5" offset="1pt" offset2="-1pt"/>
          </v:shape>
        </w:pict>
      </w:r>
    </w:p>
    <w:p w:rsidR="00EE6C0C" w:rsidRDefault="00EE6C0C" w:rsidP="0011301C">
      <w:pPr>
        <w:numPr>
          <w:ilvl w:val="0"/>
          <w:numId w:val="19"/>
        </w:numPr>
        <w:spacing w:after="0" w:line="240" w:lineRule="auto"/>
        <w:ind w:left="0" w:firstLine="709"/>
      </w:pPr>
      <w:r>
        <w:t>Где расположен некрополь «Ханнар зираты» («Кладбище ханов»)?</w:t>
      </w:r>
    </w:p>
    <w:p w:rsidR="00EE6C0C" w:rsidRDefault="00EE6C0C" w:rsidP="0011301C">
      <w:pPr>
        <w:numPr>
          <w:ilvl w:val="0"/>
          <w:numId w:val="19"/>
        </w:numPr>
        <w:spacing w:after="0" w:line="240" w:lineRule="auto"/>
        <w:ind w:left="0" w:firstLine="709"/>
      </w:pPr>
      <w:r>
        <w:t>Отметьте на контурной карте местонахождение некрополя.</w:t>
      </w:r>
    </w:p>
    <w:p w:rsidR="00EE6C0C" w:rsidRDefault="00EE6C0C" w:rsidP="0011301C">
      <w:pPr>
        <w:spacing w:after="0" w:line="240" w:lineRule="auto"/>
        <w:ind w:firstLine="709"/>
      </w:pPr>
    </w:p>
    <w:p w:rsidR="00EE6C0C" w:rsidRPr="004E66EA" w:rsidRDefault="00EE6C0C" w:rsidP="0011301C">
      <w:pPr>
        <w:spacing w:after="0" w:line="240" w:lineRule="auto"/>
        <w:ind w:firstLine="709"/>
        <w:rPr>
          <w:b/>
        </w:rPr>
      </w:pPr>
      <w:r w:rsidRPr="004E66EA">
        <w:rPr>
          <w:b/>
        </w:rPr>
        <w:t xml:space="preserve">История изучения некрополя. </w:t>
      </w:r>
    </w:p>
    <w:p w:rsidR="00EE6C0C" w:rsidRPr="00582D2C" w:rsidRDefault="00EE6C0C" w:rsidP="0011301C">
      <w:pPr>
        <w:spacing w:after="0" w:line="240" w:lineRule="auto"/>
        <w:ind w:firstLine="709"/>
        <w:jc w:val="both"/>
      </w:pPr>
      <w:r w:rsidRPr="00582D2C">
        <w:t xml:space="preserve">В марте </w:t>
      </w:r>
      <w:smartTag w:uri="urn:schemas-microsoft-com:office:smarttags" w:element="metricconverter">
        <w:smartTagPr>
          <w:attr w:name="ProductID" w:val="1923 г"/>
        </w:smartTagPr>
        <w:r w:rsidRPr="00582D2C">
          <w:t>1923 г</w:t>
        </w:r>
      </w:smartTag>
      <w:r w:rsidRPr="00582D2C">
        <w:t>. для координации исследовательских работ по истории и материальному быту татарского народа, охраны памятников «татарской старины», руководство Академического центра предложило создать Научно-иссле</w:t>
      </w:r>
      <w:r w:rsidRPr="00582D2C">
        <w:softHyphen/>
        <w:t>довательский институт татароведения при Наркомате просвещения Татарстана. Его первоо</w:t>
      </w:r>
      <w:r>
        <w:t xml:space="preserve">чередной задачей было </w:t>
      </w:r>
      <w:r w:rsidRPr="00582D2C">
        <w:t xml:space="preserve"> археологическое изучение Татарстана, включавшее составление карты объектов историко-культур</w:t>
      </w:r>
      <w:r w:rsidRPr="00582D2C">
        <w:softHyphen/>
        <w:t xml:space="preserve">ного наследия народов края, организацию охраны памятников путем создания музеев-заповедников. Однако после вмешательства чиновников Главнауки РСФСР была подкорректирована первоначальная программа института, которая получила ярко выраженную востоковедческую направленность. </w:t>
      </w:r>
    </w:p>
    <w:p w:rsidR="00EE6C0C" w:rsidRDefault="00EE6C0C" w:rsidP="0011301C">
      <w:pPr>
        <w:spacing w:after="0" w:line="240" w:lineRule="auto"/>
        <w:ind w:firstLine="709"/>
      </w:pPr>
    </w:p>
    <w:p w:rsidR="00EE6C0C" w:rsidRDefault="007A1927" w:rsidP="0011301C">
      <w:pPr>
        <w:spacing w:after="0" w:line="240" w:lineRule="auto"/>
        <w:ind w:firstLine="709"/>
        <w:jc w:val="both"/>
      </w:pPr>
      <w:r>
        <w:rPr>
          <w:noProof/>
          <w:lang w:eastAsia="ru-RU"/>
        </w:rPr>
        <w:drawing>
          <wp:anchor distT="0" distB="0" distL="114300" distR="114300" simplePos="0" relativeHeight="251608576" behindDoc="1" locked="0" layoutInCell="1" allowOverlap="1">
            <wp:simplePos x="0" y="0"/>
            <wp:positionH relativeFrom="column">
              <wp:posOffset>0</wp:posOffset>
            </wp:positionH>
            <wp:positionV relativeFrom="paragraph">
              <wp:posOffset>34290</wp:posOffset>
            </wp:positionV>
            <wp:extent cx="1433195" cy="2057400"/>
            <wp:effectExtent l="19050" t="0" r="0" b="0"/>
            <wp:wrapSquare wrapText="bothSides"/>
            <wp:docPr id="242" name="Рисунок 47" descr="http://www.tatar.museum.ru/univer/img/v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tatar.museum.ru/univer/img/vor-1.jpg"/>
                    <pic:cNvPicPr>
                      <a:picLocks noChangeAspect="1" noChangeArrowheads="1"/>
                    </pic:cNvPicPr>
                  </pic:nvPicPr>
                  <pic:blipFill>
                    <a:blip r:embed="rId50" r:link="rId51"/>
                    <a:srcRect/>
                    <a:stretch>
                      <a:fillRect/>
                    </a:stretch>
                  </pic:blipFill>
                  <pic:spPr bwMode="auto">
                    <a:xfrm>
                      <a:off x="0" y="0"/>
                      <a:ext cx="1433195" cy="2057400"/>
                    </a:xfrm>
                    <a:prstGeom prst="rect">
                      <a:avLst/>
                    </a:prstGeom>
                    <a:noFill/>
                    <a:ln w="9525">
                      <a:noFill/>
                      <a:miter lim="800000"/>
                      <a:headEnd/>
                      <a:tailEnd/>
                    </a:ln>
                  </pic:spPr>
                </pic:pic>
              </a:graphicData>
            </a:graphic>
          </wp:anchor>
        </w:drawing>
      </w:r>
      <w:r w:rsidR="00EE6C0C" w:rsidRPr="00D75F8C">
        <w:t xml:space="preserve">В </w:t>
      </w:r>
      <w:smartTag w:uri="urn:schemas-microsoft-com:office:smarttags" w:element="metricconverter">
        <w:smartTagPr>
          <w:attr w:name="ProductID" w:val="1925 г"/>
        </w:smartTagPr>
        <w:r w:rsidR="00EE6C0C" w:rsidRPr="00D75F8C">
          <w:t>1925 г</w:t>
        </w:r>
      </w:smartTag>
      <w:r w:rsidR="00EE6C0C" w:rsidRPr="00D75F8C">
        <w:t xml:space="preserve">. во время поездки в Мамадышский кантон ТАССР на памятники у </w:t>
      </w:r>
      <w:proofErr w:type="gramStart"/>
      <w:r w:rsidR="00EE6C0C" w:rsidRPr="00D75F8C">
        <w:t>с</w:t>
      </w:r>
      <w:proofErr w:type="gramEnd"/>
      <w:r w:rsidR="00EE6C0C" w:rsidRPr="00D75F8C">
        <w:t>. Средние Кирмени вновь обратил внимание Н.И. Воробьев. Его интересовало в первую очередь кладбище. «Кладбище это расположено приблизительно в километре к югу от выдающегося высокого мыса, на котором расположе</w:t>
      </w:r>
      <w:r w:rsidR="00EE6C0C">
        <w:t>но огромное городище».</w:t>
      </w:r>
      <w:r w:rsidR="00EE6C0C" w:rsidRPr="00D75F8C">
        <w:t xml:space="preserve"> По словам исследователя, на этом городище местные крестьяне нередко </w:t>
      </w:r>
      <w:proofErr w:type="gramStart"/>
      <w:r w:rsidR="00EE6C0C" w:rsidRPr="00D75F8C">
        <w:t>находят</w:t>
      </w:r>
      <w:proofErr w:type="gramEnd"/>
      <w:r w:rsidR="00EE6C0C" w:rsidRPr="00D75F8C">
        <w:t xml:space="preserve"> различны предметы старины. Продолжения исследований Кирменского куста памятников в те годы не последовало.</w:t>
      </w:r>
    </w:p>
    <w:p w:rsidR="00EE6C0C" w:rsidRDefault="00EE6C0C" w:rsidP="0011301C">
      <w:pPr>
        <w:spacing w:after="0" w:line="240" w:lineRule="auto"/>
        <w:ind w:firstLine="709"/>
        <w:jc w:val="both"/>
      </w:pPr>
      <w:r>
        <w:rPr>
          <w:b/>
          <w:bCs/>
        </w:rPr>
        <w:t xml:space="preserve">ВОРОБЬЕВ Николай Иосифович </w:t>
      </w:r>
      <w:r>
        <w:t>(1889-1967) —этнограф, географ, доктор исторических наук</w:t>
      </w:r>
      <w:proofErr w:type="gramStart"/>
      <w:r>
        <w:t>.Н</w:t>
      </w:r>
      <w:proofErr w:type="gramEnd"/>
      <w:r>
        <w:t xml:space="preserve">а протяжении многих лет возглавлял </w:t>
      </w:r>
      <w:r>
        <w:lastRenderedPageBreak/>
        <w:t>исследования по истории, географии и этнографии.Казань, середина XX века.</w:t>
      </w:r>
    </w:p>
    <w:p w:rsidR="00EE6C0C" w:rsidRPr="00D75F8C" w:rsidRDefault="00EE6C0C" w:rsidP="0011301C">
      <w:pPr>
        <w:spacing w:after="0" w:line="240" w:lineRule="auto"/>
        <w:ind w:firstLine="709"/>
        <w:jc w:val="both"/>
      </w:pPr>
      <w:r w:rsidRPr="00D75F8C">
        <w:t xml:space="preserve">В </w:t>
      </w:r>
      <w:smartTag w:uri="urn:schemas-microsoft-com:office:smarttags" w:element="metricconverter">
        <w:smartTagPr>
          <w:attr w:name="ProductID" w:val="1948 г"/>
        </w:smartTagPr>
        <w:r w:rsidRPr="00D75F8C">
          <w:t>1948 г</w:t>
        </w:r>
      </w:smartTag>
      <w:r w:rsidRPr="00D75F8C">
        <w:t>. городище вторично посетил этнограф Н.И. Воробьев, который собрал коллекцию из 148 предметов: фрагменты керамики, куски глиняной обмазки, медного шлака, железный нож, бронзовые накладки.</w:t>
      </w:r>
    </w:p>
    <w:p w:rsidR="00EE6C0C" w:rsidRPr="00D75F8C" w:rsidRDefault="00EE6C0C" w:rsidP="0011301C">
      <w:pPr>
        <w:spacing w:after="0" w:line="240" w:lineRule="auto"/>
        <w:ind w:firstLine="709"/>
        <w:jc w:val="both"/>
      </w:pPr>
      <w:r w:rsidRPr="00D75F8C">
        <w:t xml:space="preserve">В </w:t>
      </w:r>
      <w:smartTag w:uri="urn:schemas-microsoft-com:office:smarttags" w:element="metricconverter">
        <w:smartTagPr>
          <w:attr w:name="ProductID" w:val="1949 г"/>
        </w:smartTagPr>
        <w:r w:rsidRPr="00D75F8C">
          <w:t>1949 г</w:t>
        </w:r>
      </w:smartTag>
      <w:r w:rsidRPr="00D75F8C">
        <w:t>. Г.В. Юсуповым на некрополе было тщательно осмотрено 14 эпиграфических памятников [8].</w:t>
      </w:r>
    </w:p>
    <w:p w:rsidR="00EE6C0C" w:rsidRPr="00F513B9" w:rsidRDefault="00EE6C0C" w:rsidP="0011301C">
      <w:pPr>
        <w:spacing w:after="0" w:line="240" w:lineRule="auto"/>
        <w:ind w:firstLine="709"/>
        <w:jc w:val="both"/>
      </w:pPr>
    </w:p>
    <w:p w:rsidR="00667301" w:rsidRDefault="007A1927" w:rsidP="0059642F">
      <w:pPr>
        <w:spacing w:after="0" w:line="240" w:lineRule="auto"/>
        <w:jc w:val="both"/>
      </w:pPr>
      <w:r>
        <w:rPr>
          <w:noProof/>
          <w:lang w:eastAsia="ru-RU"/>
        </w:rPr>
        <w:drawing>
          <wp:inline distT="0" distB="0" distL="0" distR="0">
            <wp:extent cx="1809750" cy="2809875"/>
            <wp:effectExtent l="19050" t="0" r="0" b="0"/>
            <wp:docPr id="28" name="Picture 2" descr="4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5110"/>
                    <pic:cNvPicPr>
                      <a:picLocks noChangeAspect="1" noChangeArrowheads="1"/>
                    </pic:cNvPicPr>
                  </pic:nvPicPr>
                  <pic:blipFill>
                    <a:blip r:embed="rId52"/>
                    <a:srcRect/>
                    <a:stretch>
                      <a:fillRect/>
                    </a:stretch>
                  </pic:blipFill>
                  <pic:spPr bwMode="auto">
                    <a:xfrm>
                      <a:off x="0" y="0"/>
                      <a:ext cx="1809750" cy="2809875"/>
                    </a:xfrm>
                    <a:prstGeom prst="rect">
                      <a:avLst/>
                    </a:prstGeom>
                    <a:noFill/>
                    <a:ln w="9525">
                      <a:noFill/>
                      <a:miter lim="800000"/>
                      <a:headEnd/>
                      <a:tailEnd/>
                    </a:ln>
                  </pic:spPr>
                </pic:pic>
              </a:graphicData>
            </a:graphic>
          </wp:inline>
        </w:drawing>
      </w:r>
      <w:r w:rsidR="00774EFC">
        <w:t xml:space="preserve"> </w:t>
      </w:r>
      <w:r w:rsidR="00667301">
        <w:t xml:space="preserve"> </w:t>
      </w:r>
      <w:r>
        <w:rPr>
          <w:noProof/>
          <w:lang w:eastAsia="ru-RU"/>
        </w:rPr>
        <w:drawing>
          <wp:inline distT="0" distB="0" distL="0" distR="0">
            <wp:extent cx="1790700" cy="2809875"/>
            <wp:effectExtent l="19050" t="0" r="0" b="0"/>
            <wp:docPr id="29" name="Picture 4" descr="8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5408"/>
                    <pic:cNvPicPr>
                      <a:picLocks noChangeAspect="1" noChangeArrowheads="1"/>
                    </pic:cNvPicPr>
                  </pic:nvPicPr>
                  <pic:blipFill>
                    <a:blip r:embed="rId53"/>
                    <a:srcRect/>
                    <a:stretch>
                      <a:fillRect/>
                    </a:stretch>
                  </pic:blipFill>
                  <pic:spPr bwMode="auto">
                    <a:xfrm>
                      <a:off x="0" y="0"/>
                      <a:ext cx="1790700" cy="2809875"/>
                    </a:xfrm>
                    <a:prstGeom prst="rect">
                      <a:avLst/>
                    </a:prstGeom>
                    <a:noFill/>
                    <a:ln w="9525">
                      <a:noFill/>
                      <a:miter lim="800000"/>
                      <a:headEnd/>
                      <a:tailEnd/>
                    </a:ln>
                  </pic:spPr>
                </pic:pic>
              </a:graphicData>
            </a:graphic>
          </wp:inline>
        </w:drawing>
      </w:r>
      <w:r w:rsidR="00667301">
        <w:t xml:space="preserve">  </w:t>
      </w:r>
      <w:r>
        <w:rPr>
          <w:noProof/>
          <w:lang w:eastAsia="ru-RU"/>
        </w:rPr>
        <w:drawing>
          <wp:inline distT="0" distB="0" distL="0" distR="0">
            <wp:extent cx="1857375" cy="2809875"/>
            <wp:effectExtent l="19050" t="0" r="9525" b="0"/>
            <wp:docPr id="30" name="Picture 3" descr="5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6574"/>
                    <pic:cNvPicPr>
                      <a:picLocks noChangeAspect="1" noChangeArrowheads="1"/>
                    </pic:cNvPicPr>
                  </pic:nvPicPr>
                  <pic:blipFill>
                    <a:blip r:embed="rId54"/>
                    <a:srcRect/>
                    <a:stretch>
                      <a:fillRect/>
                    </a:stretch>
                  </pic:blipFill>
                  <pic:spPr bwMode="auto">
                    <a:xfrm>
                      <a:off x="0" y="0"/>
                      <a:ext cx="1857375" cy="2809875"/>
                    </a:xfrm>
                    <a:prstGeom prst="rect">
                      <a:avLst/>
                    </a:prstGeom>
                    <a:noFill/>
                    <a:ln w="9525">
                      <a:noFill/>
                      <a:miter lim="800000"/>
                      <a:headEnd/>
                      <a:tailEnd/>
                    </a:ln>
                  </pic:spPr>
                </pic:pic>
              </a:graphicData>
            </a:graphic>
          </wp:inline>
        </w:drawing>
      </w:r>
    </w:p>
    <w:p w:rsidR="00EE6C0C" w:rsidRDefault="00EE6C0C" w:rsidP="0011301C">
      <w:pPr>
        <w:spacing w:after="0" w:line="240" w:lineRule="auto"/>
        <w:ind w:firstLine="709"/>
        <w:jc w:val="both"/>
        <w:rPr>
          <w:b/>
          <w:i/>
          <w:u w:val="single"/>
          <w:lang w:val="en-US"/>
        </w:rPr>
      </w:pPr>
      <w:r w:rsidRPr="00170223">
        <w:rPr>
          <w:sz w:val="20"/>
          <w:szCs w:val="20"/>
        </w:rPr>
        <w:t>Камень ставлен на могилу</w:t>
      </w:r>
      <w:r>
        <w:rPr>
          <w:sz w:val="20"/>
          <w:szCs w:val="20"/>
          <w:lang w:val="tt-RU"/>
        </w:rPr>
        <w:t xml:space="preserve">  </w:t>
      </w:r>
      <w:r w:rsidRPr="00EE6C0C">
        <w:rPr>
          <w:sz w:val="20"/>
          <w:szCs w:val="20"/>
        </w:rPr>
        <w:t xml:space="preserve">    </w:t>
      </w:r>
      <w:r>
        <w:rPr>
          <w:sz w:val="20"/>
          <w:szCs w:val="20"/>
          <w:lang w:val="tt-RU"/>
        </w:rPr>
        <w:t xml:space="preserve">                       </w:t>
      </w:r>
      <w:r w:rsidRPr="00170223">
        <w:rPr>
          <w:sz w:val="20"/>
          <w:szCs w:val="20"/>
        </w:rPr>
        <w:t>Камень ставлен на могилу</w:t>
      </w:r>
      <w:r>
        <w:rPr>
          <w:sz w:val="20"/>
          <w:szCs w:val="20"/>
          <w:lang w:val="tt-RU"/>
        </w:rPr>
        <w:t xml:space="preserve">                    </w:t>
      </w:r>
      <w:r w:rsidRPr="00EE6C0C">
        <w:rPr>
          <w:sz w:val="20"/>
          <w:szCs w:val="20"/>
        </w:rPr>
        <w:t xml:space="preserve">      </w:t>
      </w:r>
      <w:r w:rsidRPr="00170223">
        <w:rPr>
          <w:sz w:val="20"/>
          <w:szCs w:val="20"/>
        </w:rPr>
        <w:t>Камень ставлен на могилу сына Мингаза (</w:t>
      </w:r>
      <w:r w:rsidRPr="00170223">
        <w:rPr>
          <w:sz w:val="20"/>
          <w:szCs w:val="20"/>
          <w:lang w:val="tt-RU"/>
        </w:rPr>
        <w:t>Минаҗ улы)</w:t>
      </w:r>
      <w:r>
        <w:rPr>
          <w:sz w:val="20"/>
          <w:szCs w:val="20"/>
          <w:lang w:val="tt-RU"/>
        </w:rPr>
        <w:t>...</w:t>
      </w:r>
      <w:r w:rsidRPr="00170223">
        <w:rPr>
          <w:rFonts w:ascii="Tahoma" w:hAnsi="Tahoma" w:cs="Tahoma"/>
          <w:sz w:val="20"/>
          <w:szCs w:val="20"/>
        </w:rPr>
        <w:t xml:space="preserve"> </w:t>
      </w:r>
      <w:r w:rsidR="005D40F0">
        <w:rPr>
          <w:rFonts w:ascii="Tahoma" w:hAnsi="Tahoma" w:cs="Tahoma"/>
          <w:sz w:val="20"/>
          <w:szCs w:val="20"/>
          <w:lang w:val="tt-RU"/>
        </w:rPr>
        <w:t xml:space="preserve">       </w:t>
      </w:r>
      <w:r>
        <w:rPr>
          <w:rFonts w:ascii="Tahoma" w:hAnsi="Tahoma" w:cs="Tahoma"/>
          <w:sz w:val="20"/>
          <w:szCs w:val="20"/>
          <w:lang w:val="tt-RU"/>
        </w:rPr>
        <w:t xml:space="preserve">  </w:t>
      </w:r>
      <w:r w:rsidRPr="00170223">
        <w:rPr>
          <w:sz w:val="20"/>
          <w:szCs w:val="20"/>
          <w:lang w:val="tt-RU"/>
        </w:rPr>
        <w:t xml:space="preserve">дочери </w:t>
      </w:r>
      <w:r>
        <w:rPr>
          <w:sz w:val="20"/>
          <w:szCs w:val="20"/>
          <w:lang w:val="tt-RU"/>
        </w:rPr>
        <w:t>Загряша (</w:t>
      </w:r>
      <w:proofErr w:type="gramStart"/>
      <w:r>
        <w:rPr>
          <w:sz w:val="20"/>
          <w:szCs w:val="20"/>
          <w:lang w:val="tt-RU"/>
        </w:rPr>
        <w:t>З</w:t>
      </w:r>
      <w:proofErr w:type="gramEnd"/>
      <w:r>
        <w:rPr>
          <w:sz w:val="20"/>
          <w:szCs w:val="20"/>
          <w:lang w:val="tt-RU"/>
        </w:rPr>
        <w:t xml:space="preserve">әһрәш кызына)...   </w:t>
      </w:r>
      <w:r w:rsidRPr="005D45DF">
        <w:rPr>
          <w:sz w:val="20"/>
          <w:szCs w:val="20"/>
        </w:rPr>
        <w:t xml:space="preserve">   </w:t>
      </w:r>
      <w:r w:rsidRPr="00EE6C0C">
        <w:rPr>
          <w:sz w:val="20"/>
          <w:szCs w:val="20"/>
        </w:rPr>
        <w:t xml:space="preserve"> </w:t>
      </w:r>
      <w:r w:rsidRPr="005D45DF">
        <w:rPr>
          <w:sz w:val="20"/>
          <w:szCs w:val="20"/>
        </w:rPr>
        <w:t xml:space="preserve">   </w:t>
      </w:r>
      <w:r>
        <w:rPr>
          <w:sz w:val="20"/>
          <w:szCs w:val="20"/>
          <w:lang w:val="tt-RU"/>
        </w:rPr>
        <w:t xml:space="preserve">дочери Табача Саре. </w:t>
      </w:r>
      <w:proofErr w:type="gramStart"/>
      <w:r>
        <w:rPr>
          <w:sz w:val="20"/>
          <w:szCs w:val="20"/>
          <w:lang w:val="en-US"/>
        </w:rPr>
        <w:t>XIV</w:t>
      </w:r>
      <w:r w:rsidRPr="005D45DF">
        <w:rPr>
          <w:sz w:val="20"/>
          <w:szCs w:val="20"/>
        </w:rPr>
        <w:t xml:space="preserve"> </w:t>
      </w:r>
      <w:r>
        <w:rPr>
          <w:sz w:val="20"/>
          <w:szCs w:val="20"/>
          <w:lang w:val="tt-RU"/>
        </w:rPr>
        <w:t>век (?)</w:t>
      </w:r>
      <w:r w:rsidRPr="00170223">
        <w:rPr>
          <w:sz w:val="20"/>
          <w:szCs w:val="20"/>
          <w:lang w:val="tt-RU"/>
        </w:rPr>
        <w:t xml:space="preserve"> похоронен </w:t>
      </w:r>
      <w:smartTag w:uri="urn:schemas-microsoft-com:office:smarttags" w:element="metricconverter">
        <w:smartTagPr>
          <w:attr w:name="ProductID" w:val="1352 г"/>
        </w:smartTagPr>
        <w:r w:rsidRPr="00170223">
          <w:rPr>
            <w:sz w:val="20"/>
            <w:szCs w:val="20"/>
            <w:lang w:val="tt-RU"/>
          </w:rPr>
          <w:t>1352 г</w:t>
        </w:r>
      </w:smartTag>
      <w:r w:rsidRPr="00170223">
        <w:rPr>
          <w:rFonts w:ascii="Tahoma" w:hAnsi="Tahoma" w:cs="Tahoma"/>
          <w:sz w:val="20"/>
          <w:szCs w:val="20"/>
          <w:lang w:val="tt-RU"/>
        </w:rPr>
        <w:t>.</w:t>
      </w:r>
      <w:proofErr w:type="gramEnd"/>
      <w:r>
        <w:rPr>
          <w:rFonts w:ascii="Tahoma" w:hAnsi="Tahoma" w:cs="Tahoma"/>
          <w:sz w:val="20"/>
          <w:szCs w:val="20"/>
          <w:lang w:val="tt-RU"/>
        </w:rPr>
        <w:t xml:space="preserve">                       </w:t>
      </w:r>
      <w:r>
        <w:rPr>
          <w:sz w:val="20"/>
          <w:szCs w:val="20"/>
          <w:lang w:val="tt-RU"/>
        </w:rPr>
        <w:t xml:space="preserve">(?) </w:t>
      </w:r>
      <w:r w:rsidRPr="00170223">
        <w:rPr>
          <w:sz w:val="20"/>
          <w:szCs w:val="20"/>
          <w:lang w:val="tt-RU"/>
        </w:rPr>
        <w:t xml:space="preserve"> похоронен</w:t>
      </w:r>
      <w:r>
        <w:rPr>
          <w:sz w:val="20"/>
          <w:szCs w:val="20"/>
          <w:lang w:val="tt-RU"/>
        </w:rPr>
        <w:t>а</w:t>
      </w:r>
      <w:r w:rsidRPr="00170223">
        <w:rPr>
          <w:sz w:val="20"/>
          <w:szCs w:val="20"/>
          <w:lang w:val="tt-RU"/>
        </w:rPr>
        <w:t xml:space="preserve"> </w:t>
      </w:r>
      <w:smartTag w:uri="urn:schemas-microsoft-com:office:smarttags" w:element="metricconverter">
        <w:smartTagPr>
          <w:attr w:name="ProductID" w:val="1336 г"/>
        </w:smartTagPr>
        <w:r w:rsidRPr="00170223">
          <w:rPr>
            <w:sz w:val="20"/>
            <w:szCs w:val="20"/>
            <w:lang w:val="tt-RU"/>
          </w:rPr>
          <w:t>13</w:t>
        </w:r>
        <w:r>
          <w:rPr>
            <w:sz w:val="20"/>
            <w:szCs w:val="20"/>
            <w:lang w:val="tt-RU"/>
          </w:rPr>
          <w:t>36</w:t>
        </w:r>
        <w:r w:rsidRPr="00170223">
          <w:rPr>
            <w:sz w:val="20"/>
            <w:szCs w:val="20"/>
            <w:lang w:val="tt-RU"/>
          </w:rPr>
          <w:t xml:space="preserve"> г</w:t>
        </w:r>
      </w:smartTag>
      <w:r w:rsidRPr="00170223">
        <w:rPr>
          <w:rFonts w:ascii="Tahoma" w:hAnsi="Tahoma" w:cs="Tahoma"/>
          <w:sz w:val="20"/>
          <w:szCs w:val="20"/>
          <w:lang w:val="tt-RU"/>
        </w:rPr>
        <w:t>.</w:t>
      </w:r>
      <w:r>
        <w:rPr>
          <w:rFonts w:ascii="Tahoma" w:hAnsi="Tahoma" w:cs="Tahoma"/>
          <w:sz w:val="20"/>
          <w:szCs w:val="20"/>
          <w:lang w:val="tt-RU"/>
        </w:rPr>
        <w:t xml:space="preserve">      </w:t>
      </w:r>
      <w:r w:rsidR="005D40F0">
        <w:rPr>
          <w:rFonts w:ascii="Tahoma" w:hAnsi="Tahoma" w:cs="Tahoma"/>
          <w:sz w:val="20"/>
          <w:szCs w:val="20"/>
          <w:lang w:val="tt-RU"/>
        </w:rPr>
        <w:t xml:space="preserve">     </w:t>
      </w:r>
      <w:r>
        <w:rPr>
          <w:rFonts w:ascii="Tahoma" w:hAnsi="Tahoma" w:cs="Tahoma"/>
          <w:sz w:val="20"/>
          <w:szCs w:val="20"/>
          <w:lang w:val="tt-RU"/>
        </w:rPr>
        <w:t xml:space="preserve">          </w:t>
      </w:r>
      <w:r>
        <w:rPr>
          <w:sz w:val="20"/>
          <w:szCs w:val="20"/>
          <w:lang w:val="tt-RU"/>
        </w:rPr>
        <w:t>(Табач кызы Сарага.</w:t>
      </w:r>
      <w:r w:rsidRPr="005D45DF">
        <w:rPr>
          <w:sz w:val="20"/>
          <w:szCs w:val="20"/>
        </w:rPr>
        <w:t xml:space="preserve"> </w:t>
      </w:r>
      <w:proofErr w:type="gramStart"/>
      <w:r>
        <w:rPr>
          <w:sz w:val="20"/>
          <w:szCs w:val="20"/>
          <w:lang w:val="en-US"/>
        </w:rPr>
        <w:t>XIV</w:t>
      </w:r>
      <w:r>
        <w:rPr>
          <w:sz w:val="20"/>
          <w:szCs w:val="20"/>
          <w:lang w:val="tt-RU"/>
        </w:rPr>
        <w:t xml:space="preserve"> йөз.)</w:t>
      </w:r>
      <w:proofErr w:type="gramEnd"/>
      <w:r w:rsidRPr="005D45DF">
        <w:rPr>
          <w:sz w:val="20"/>
          <w:szCs w:val="20"/>
          <w:lang w:val="tt-RU"/>
        </w:rPr>
        <w:t xml:space="preserve">  </w:t>
      </w:r>
      <w:r w:rsidRPr="005D45DF">
        <w:rPr>
          <w:rFonts w:ascii="Tahoma" w:hAnsi="Tahoma" w:cs="Tahoma"/>
          <w:sz w:val="20"/>
          <w:szCs w:val="20"/>
          <w:lang w:val="tt-RU"/>
        </w:rPr>
        <w:t xml:space="preserve"> </w:t>
      </w:r>
      <w:r w:rsidRPr="002801E3">
        <w:rPr>
          <w:b/>
          <w:i/>
          <w:color w:val="FF0000"/>
          <w:u w:val="single"/>
        </w:rPr>
        <w:t>Вопросы и задания:</w:t>
      </w:r>
    </w:p>
    <w:p w:rsidR="002801E3" w:rsidRPr="002801E3" w:rsidRDefault="00E150F4" w:rsidP="0011301C">
      <w:pPr>
        <w:spacing w:after="0" w:line="240" w:lineRule="auto"/>
        <w:ind w:firstLine="709"/>
        <w:jc w:val="both"/>
        <w:rPr>
          <w:b/>
          <w:i/>
          <w:u w:val="single"/>
          <w:lang w:val="en-US"/>
        </w:rPr>
      </w:pPr>
      <w:r>
        <w:rPr>
          <w:b/>
          <w:i/>
          <w:noProof/>
          <w:u w:val="single"/>
          <w:lang w:eastAsia="ru-RU"/>
        </w:rPr>
        <w:pict>
          <v:shape id="_x0000_s1274" type="#_x0000_t32" style="position:absolute;left:0;text-align:left;margin-left:-23.55pt;margin-top:6.35pt;width:515.25pt;height:.75pt;flip:y;z-index:251713024" o:connectortype="straight" strokecolor="#c0504d" strokeweight="3pt">
            <v:shadow type="perspective" color="#622423" opacity=".5" offset="1pt" offset2="-1pt"/>
          </v:shape>
        </w:pict>
      </w:r>
    </w:p>
    <w:p w:rsidR="00EE6C0C" w:rsidRDefault="00EE6C0C" w:rsidP="0011301C">
      <w:pPr>
        <w:numPr>
          <w:ilvl w:val="0"/>
          <w:numId w:val="20"/>
        </w:numPr>
        <w:spacing w:after="0" w:line="240" w:lineRule="auto"/>
        <w:ind w:left="0" w:firstLine="709"/>
      </w:pPr>
      <w:r>
        <w:t xml:space="preserve">Кто первый обратил внимание </w:t>
      </w:r>
      <w:r w:rsidR="00535A97">
        <w:t>на памятник</w:t>
      </w:r>
      <w:r>
        <w:t xml:space="preserve"> архитектуры?</w:t>
      </w:r>
    </w:p>
    <w:p w:rsidR="00EE6C0C" w:rsidRDefault="00EE6C0C" w:rsidP="0011301C">
      <w:pPr>
        <w:numPr>
          <w:ilvl w:val="0"/>
          <w:numId w:val="20"/>
        </w:numPr>
        <w:spacing w:after="0" w:line="240" w:lineRule="auto"/>
        <w:ind w:left="0" w:firstLine="709"/>
      </w:pPr>
      <w:r>
        <w:t>Сколько раз посетил этнограф местность?</w:t>
      </w:r>
    </w:p>
    <w:p w:rsidR="00EE6C0C" w:rsidRDefault="00EE6C0C" w:rsidP="0011301C">
      <w:pPr>
        <w:numPr>
          <w:ilvl w:val="0"/>
          <w:numId w:val="20"/>
        </w:numPr>
        <w:spacing w:after="0" w:line="240" w:lineRule="auto"/>
        <w:ind w:left="0" w:firstLine="709"/>
      </w:pPr>
      <w:r>
        <w:t xml:space="preserve">Сколько </w:t>
      </w:r>
      <w:r w:rsidRPr="00D75F8C">
        <w:t>эпиграфических памятников</w:t>
      </w:r>
      <w:r>
        <w:t xml:space="preserve"> было изучено  Г.В. Юсуповым на некрополе?</w:t>
      </w:r>
    </w:p>
    <w:p w:rsidR="00EE6C0C" w:rsidRPr="00C80CBB" w:rsidRDefault="00EE6C0C" w:rsidP="0011301C">
      <w:pPr>
        <w:spacing w:after="0" w:line="240" w:lineRule="auto"/>
        <w:ind w:firstLine="709"/>
        <w:rPr>
          <w:sz w:val="20"/>
          <w:szCs w:val="20"/>
          <w:lang w:val="tt-RU"/>
        </w:rPr>
      </w:pPr>
    </w:p>
    <w:p w:rsidR="00EE6C0C" w:rsidRDefault="00EE6C0C" w:rsidP="0011301C">
      <w:pPr>
        <w:spacing w:after="0" w:line="240" w:lineRule="auto"/>
        <w:ind w:firstLine="709"/>
        <w:jc w:val="both"/>
        <w:rPr>
          <w:lang w:val="tt-RU"/>
        </w:rPr>
      </w:pPr>
      <w:r w:rsidRPr="006241F7">
        <w:rPr>
          <w:b/>
          <w:lang w:val="tt-RU"/>
        </w:rPr>
        <w:t>Некрополь в наше время.</w:t>
      </w:r>
      <w:r>
        <w:rPr>
          <w:lang w:val="tt-RU"/>
        </w:rPr>
        <w:t xml:space="preserve"> </w:t>
      </w:r>
      <w:r>
        <w:t xml:space="preserve">Наиболее интересные находки - булгарская керамика с характерным волнообразным узором, бусины, фрагменты украшений, наконечники стрел. Большая часть экспонатов датируется XII-XIII веками - время расцвета. Каменные надгробья в XIV веке могли позволить себе лишь очень богатые и знатные люди. </w:t>
      </w:r>
      <w:r>
        <w:rPr>
          <w:lang w:val="tt-RU"/>
        </w:rPr>
        <w:t>Древние булгары обожествляли воду и другие природные явления. Даже на найденных останках сосудов узоры означают волну. Поэтому между селениями и  их кладбищами всегда протекала река, чтобы души усопших не смогли возвращатся в селение и не мешали жить оставшимся в живых. Река выполняла роль барьера между живыми и мертвыми.</w:t>
      </w:r>
    </w:p>
    <w:p w:rsidR="00EE6C0C" w:rsidRDefault="00EE6C0C" w:rsidP="0011301C">
      <w:pPr>
        <w:spacing w:after="0" w:line="240" w:lineRule="auto"/>
        <w:ind w:firstLine="709"/>
        <w:rPr>
          <w:lang w:val="tt-RU"/>
        </w:rPr>
      </w:pPr>
      <w:r>
        <w:rPr>
          <w:lang w:val="tt-RU"/>
        </w:rPr>
        <w:t xml:space="preserve">На кладбище, с целью изучения  никогда не проводилась раскопки, но несколько раз проводились визуальные наблюдения. </w:t>
      </w:r>
    </w:p>
    <w:p w:rsidR="00EE6C0C" w:rsidRDefault="00EE6C0C" w:rsidP="0011301C">
      <w:pPr>
        <w:spacing w:after="0" w:line="240" w:lineRule="auto"/>
        <w:ind w:firstLine="709"/>
        <w:jc w:val="both"/>
        <w:rPr>
          <w:lang w:val="tt-RU"/>
        </w:rPr>
      </w:pPr>
      <w:r>
        <w:rPr>
          <w:lang w:val="tt-RU"/>
        </w:rPr>
        <w:t>В советское время земли кладбища отошли на землепользование села Русские Кирмени. Каждый год во время вспашки механизаторы пахали часть кладбища, превращая в поле. Жители деревни Средние Кирмени не согласные с издевательствами над усопшими предками выкопали глубокую канаву по переметру кладбища. Несколько лет за могилами ухаживал житель деревни Средние Кирмени Нурулла Гарифуллин. Его уже нет, но его деревья на могилах кладбища растут, увековечив его труды.Каждый год весной аксакалы и жители села собираются на  молитву на  кладбище. Они считают кладбище святым.</w:t>
      </w:r>
    </w:p>
    <w:p w:rsidR="00EE6C0C" w:rsidRDefault="00EE6C0C" w:rsidP="0011301C">
      <w:pPr>
        <w:spacing w:after="0" w:line="240" w:lineRule="auto"/>
        <w:ind w:firstLine="709"/>
        <w:jc w:val="both"/>
        <w:rPr>
          <w:lang w:val="tt-RU"/>
        </w:rPr>
      </w:pPr>
      <w:r>
        <w:rPr>
          <w:lang w:val="tt-RU"/>
        </w:rPr>
        <w:t xml:space="preserve">В конце 90-х годов здесь остановился известный татарский просвититель, профессор Гали Акыш и прочитал  надписи на уцелевших надгробных камнях. Эти записи булгарских времен указывают на 1993 году с подачи Мансура Фазылова, живущего в д. Усали и помощью райсовета и Мамадышской сельхозтехники по переметру кладбища соорудили ограду. Но кладбище не полностью вошло в ограждение. Северная его часть 1975 году при строительстве автодороги </w:t>
      </w:r>
      <w:r>
        <w:rPr>
          <w:lang w:val="tt-RU"/>
        </w:rPr>
        <w:lastRenderedPageBreak/>
        <w:t>Казань - Набережные Челны  оказалась под автодорогой. Многие смертельные случаи на этом участке дороги народ и сегодня связывает  с беспокойством  душ, погребенных ханов.</w:t>
      </w:r>
    </w:p>
    <w:p w:rsidR="00EE6C0C" w:rsidRDefault="00EE6C0C" w:rsidP="0011301C">
      <w:pPr>
        <w:spacing w:after="0" w:line="240" w:lineRule="auto"/>
        <w:ind w:firstLine="709"/>
        <w:jc w:val="both"/>
        <w:rPr>
          <w:lang w:val="tt-RU"/>
        </w:rPr>
      </w:pPr>
      <w:r>
        <w:rPr>
          <w:lang w:val="tt-RU"/>
        </w:rPr>
        <w:t>По этому поводу, можно цитировать местного поэта Рафаэля Газизова:</w:t>
      </w:r>
    </w:p>
    <w:p w:rsidR="00EE6C0C" w:rsidRDefault="00EE6C0C" w:rsidP="0011301C">
      <w:pPr>
        <w:spacing w:after="0" w:line="240" w:lineRule="auto"/>
        <w:ind w:firstLine="709"/>
        <w:rPr>
          <w:lang w:val="tt-RU"/>
        </w:rPr>
      </w:pPr>
    </w:p>
    <w:p w:rsidR="00EE6C0C" w:rsidRDefault="00EE6C0C" w:rsidP="0011301C">
      <w:pPr>
        <w:spacing w:after="0" w:line="240" w:lineRule="auto"/>
        <w:ind w:firstLine="709"/>
        <w:rPr>
          <w:lang w:val="tt-RU"/>
        </w:rPr>
      </w:pPr>
      <w:r>
        <w:rPr>
          <w:lang w:val="tt-RU"/>
        </w:rPr>
        <w:t xml:space="preserve">     ...Бульдозерлар чәрдәкләгән чакта,                           ...Когда сокрушали бульдозеры,</w:t>
      </w:r>
    </w:p>
    <w:p w:rsidR="00EE6C0C" w:rsidRDefault="00EE6C0C" w:rsidP="0011301C">
      <w:pPr>
        <w:spacing w:after="0" w:line="240" w:lineRule="auto"/>
        <w:ind w:firstLine="709"/>
        <w:rPr>
          <w:lang w:val="tt-RU"/>
        </w:rPr>
      </w:pPr>
      <w:r>
        <w:rPr>
          <w:lang w:val="tt-RU"/>
        </w:rPr>
        <w:t xml:space="preserve">     Ханнар зиратының каберен.                                      Ханов кладбища могильники .</w:t>
      </w:r>
    </w:p>
    <w:p w:rsidR="00EE6C0C" w:rsidRDefault="00EE6C0C" w:rsidP="0011301C">
      <w:pPr>
        <w:spacing w:after="0" w:line="240" w:lineRule="auto"/>
        <w:ind w:firstLine="709"/>
        <w:rPr>
          <w:lang w:val="tt-RU"/>
        </w:rPr>
      </w:pPr>
      <w:r>
        <w:rPr>
          <w:lang w:val="tt-RU"/>
        </w:rPr>
        <w:t xml:space="preserve">     Алар изде кабер ташын түгел,                                   Не камни могильные они растоптали,</w:t>
      </w:r>
    </w:p>
    <w:p w:rsidR="00EE6C0C" w:rsidRDefault="00EE6C0C" w:rsidP="0011301C">
      <w:pPr>
        <w:spacing w:after="0" w:line="240" w:lineRule="auto"/>
        <w:ind w:firstLine="709"/>
        <w:rPr>
          <w:lang w:val="tt-RU"/>
        </w:rPr>
      </w:pPr>
      <w:r>
        <w:rPr>
          <w:lang w:val="tt-RU"/>
        </w:rPr>
        <w:t xml:space="preserve">     Безнең, исәннәрнең бәгырен...                                   Живых душ наших истерзали... </w:t>
      </w:r>
    </w:p>
    <w:p w:rsidR="00EE6C0C" w:rsidRDefault="00EE6C0C" w:rsidP="0011301C">
      <w:pPr>
        <w:spacing w:after="0" w:line="240" w:lineRule="auto"/>
        <w:ind w:firstLine="709"/>
        <w:rPr>
          <w:lang w:val="tt-RU"/>
        </w:rPr>
      </w:pPr>
      <w:r>
        <w:rPr>
          <w:lang w:val="tt-RU"/>
        </w:rPr>
        <w:t xml:space="preserve"> </w:t>
      </w:r>
    </w:p>
    <w:p w:rsidR="00EE6C0C" w:rsidRDefault="00EE6C0C" w:rsidP="0011301C">
      <w:pPr>
        <w:spacing w:after="0" w:line="240" w:lineRule="auto"/>
        <w:ind w:firstLine="709"/>
        <w:jc w:val="both"/>
      </w:pPr>
      <w:r>
        <w:rPr>
          <w:lang w:val="tt-RU"/>
        </w:rPr>
        <w:t xml:space="preserve">В начале </w:t>
      </w:r>
      <w:r w:rsidRPr="007D4F59">
        <w:rPr>
          <w:lang w:val="tt-RU"/>
        </w:rPr>
        <w:t xml:space="preserve">XXI </w:t>
      </w:r>
      <w:r>
        <w:rPr>
          <w:lang w:val="tt-RU"/>
        </w:rPr>
        <w:t xml:space="preserve">века, доцент ЕГПИ Нигамаев А.З., приступил </w:t>
      </w:r>
      <w:r>
        <w:t>со своими студентами к археологическим исследованиям в городище Кирменчук. В то же время со студентами с помощью Мамадышского лесхоза сделали маленькие ограждения на уцелевшие надмогильные камни на кладбище. Участники археологической экспедиции, собрали   камни и установили по исламским канонам над могилами усопших.</w:t>
      </w:r>
    </w:p>
    <w:p w:rsidR="00EE6C0C" w:rsidRDefault="007A1927" w:rsidP="0011301C">
      <w:pPr>
        <w:spacing w:after="0" w:line="240" w:lineRule="auto"/>
        <w:ind w:firstLine="709"/>
        <w:rPr>
          <w:b/>
          <w:bCs/>
          <w:lang w:val="tt-RU"/>
        </w:rPr>
      </w:pPr>
      <w:r>
        <w:rPr>
          <w:noProof/>
          <w:lang w:eastAsia="ru-RU"/>
        </w:rPr>
        <w:drawing>
          <wp:anchor distT="0" distB="0" distL="114300" distR="114300" simplePos="0" relativeHeight="251609600" behindDoc="1" locked="0" layoutInCell="1" allowOverlap="1">
            <wp:simplePos x="0" y="0"/>
            <wp:positionH relativeFrom="column">
              <wp:posOffset>0</wp:posOffset>
            </wp:positionH>
            <wp:positionV relativeFrom="paragraph">
              <wp:posOffset>31750</wp:posOffset>
            </wp:positionV>
            <wp:extent cx="1864360" cy="2628900"/>
            <wp:effectExtent l="19050" t="0" r="2540" b="0"/>
            <wp:wrapSquare wrapText="bothSides"/>
            <wp:docPr id="241" name="Picture 3" descr="нигам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игамаев"/>
                    <pic:cNvPicPr>
                      <a:picLocks noChangeAspect="1" noChangeArrowheads="1"/>
                    </pic:cNvPicPr>
                  </pic:nvPicPr>
                  <pic:blipFill>
                    <a:blip r:embed="rId55"/>
                    <a:srcRect/>
                    <a:stretch>
                      <a:fillRect/>
                    </a:stretch>
                  </pic:blipFill>
                  <pic:spPr bwMode="auto">
                    <a:xfrm>
                      <a:off x="0" y="0"/>
                      <a:ext cx="1864360" cy="2628900"/>
                    </a:xfrm>
                    <a:prstGeom prst="rect">
                      <a:avLst/>
                    </a:prstGeom>
                    <a:noFill/>
                    <a:ln w="9525">
                      <a:noFill/>
                      <a:miter lim="800000"/>
                      <a:headEnd/>
                      <a:tailEnd/>
                    </a:ln>
                  </pic:spPr>
                </pic:pic>
              </a:graphicData>
            </a:graphic>
          </wp:anchor>
        </w:drawing>
      </w:r>
      <w:r w:rsidR="00EE6C0C" w:rsidRPr="00987BD2">
        <w:rPr>
          <w:b/>
          <w:bCs/>
        </w:rPr>
        <w:t>Альберт Зуфарович НИГАМАЕВ</w:t>
      </w:r>
    </w:p>
    <w:p w:rsidR="00EE6C0C" w:rsidRDefault="00EE6C0C" w:rsidP="0011301C">
      <w:pPr>
        <w:spacing w:after="0" w:line="240" w:lineRule="auto"/>
        <w:ind w:firstLine="709"/>
        <w:rPr>
          <w:bCs/>
          <w:lang w:val="tt-RU"/>
        </w:rPr>
      </w:pPr>
      <w:r w:rsidRPr="00987BD2">
        <w:rPr>
          <w:bCs/>
          <w:lang w:val="tt-RU"/>
        </w:rPr>
        <w:t>Кандидат исторических наук</w:t>
      </w:r>
      <w:r>
        <w:rPr>
          <w:bCs/>
          <w:lang w:val="tt-RU"/>
        </w:rPr>
        <w:t>,</w:t>
      </w:r>
    </w:p>
    <w:p w:rsidR="00EE6C0C" w:rsidRDefault="00EE6C0C" w:rsidP="0011301C">
      <w:pPr>
        <w:spacing w:after="0" w:line="240" w:lineRule="auto"/>
        <w:ind w:firstLine="709"/>
        <w:rPr>
          <w:lang w:val="tt-RU"/>
        </w:rPr>
      </w:pPr>
      <w:r>
        <w:rPr>
          <w:bCs/>
          <w:lang w:val="tt-RU"/>
        </w:rPr>
        <w:t>до</w:t>
      </w:r>
      <w:r>
        <w:rPr>
          <w:bCs/>
        </w:rPr>
        <w:t>цент  ЕГПУ</w:t>
      </w:r>
    </w:p>
    <w:p w:rsidR="00EE6C0C" w:rsidRPr="00987BD2" w:rsidRDefault="00EE6C0C" w:rsidP="0011301C">
      <w:pPr>
        <w:spacing w:after="0" w:line="240" w:lineRule="auto"/>
        <w:ind w:firstLine="709"/>
      </w:pPr>
      <w:r w:rsidRPr="00987BD2">
        <w:t>С 1995 года на территории</w:t>
      </w:r>
    </w:p>
    <w:p w:rsidR="00EE6C0C" w:rsidRPr="00987BD2" w:rsidRDefault="00EE6C0C" w:rsidP="0011301C">
      <w:pPr>
        <w:spacing w:after="0" w:line="240" w:lineRule="auto"/>
        <w:ind w:firstLine="709"/>
      </w:pPr>
      <w:r w:rsidRPr="00987BD2">
        <w:t>городища проводятся археологические</w:t>
      </w:r>
    </w:p>
    <w:p w:rsidR="00EE6C0C" w:rsidRDefault="00EE6C0C" w:rsidP="0011301C">
      <w:pPr>
        <w:spacing w:after="0" w:line="240" w:lineRule="auto"/>
        <w:ind w:firstLine="709"/>
      </w:pPr>
      <w:r w:rsidRPr="00987BD2">
        <w:t>исследования под руководством А.З. Нигамаева</w:t>
      </w:r>
      <w:r>
        <w:t xml:space="preserve">.      </w:t>
      </w:r>
    </w:p>
    <w:p w:rsidR="00EE6C0C" w:rsidRDefault="00EE6C0C" w:rsidP="0011301C">
      <w:pPr>
        <w:spacing w:after="0" w:line="240" w:lineRule="auto"/>
        <w:ind w:firstLine="709"/>
      </w:pPr>
    </w:p>
    <w:p w:rsidR="00EE6C0C" w:rsidRDefault="00EE6C0C" w:rsidP="0011301C">
      <w:pPr>
        <w:spacing w:after="0" w:line="240" w:lineRule="auto"/>
        <w:ind w:firstLine="709"/>
        <w:rPr>
          <w:lang w:val="tt-RU"/>
        </w:rPr>
      </w:pPr>
      <w:r>
        <w:t xml:space="preserve">     </w:t>
      </w:r>
    </w:p>
    <w:p w:rsidR="00667301" w:rsidRDefault="00667301" w:rsidP="0011301C">
      <w:pPr>
        <w:spacing w:after="0" w:line="240" w:lineRule="auto"/>
        <w:ind w:firstLine="709"/>
        <w:jc w:val="both"/>
      </w:pPr>
    </w:p>
    <w:p w:rsidR="0059642F" w:rsidRDefault="00056FB2" w:rsidP="0011301C">
      <w:pPr>
        <w:spacing w:after="0" w:line="240" w:lineRule="auto"/>
        <w:ind w:firstLine="709"/>
        <w:jc w:val="both"/>
        <w:rPr>
          <w:lang w:val="tt-RU"/>
        </w:rPr>
      </w:pPr>
      <w:r>
        <w:t xml:space="preserve"> Силами учащихся Среднек</w:t>
      </w:r>
      <w:r w:rsidR="00EE6C0C">
        <w:t>ирменской школы на каждое ограждение были установлены таблички зеленого света с надписью белой краской.</w:t>
      </w:r>
      <w:r w:rsidR="00EE6C0C">
        <w:rPr>
          <w:lang w:val="tt-RU"/>
        </w:rPr>
        <w:t xml:space="preserve"> Сегодня каждый может узнать кто покоится под  камнем. </w:t>
      </w:r>
    </w:p>
    <w:p w:rsidR="0059642F" w:rsidRDefault="0059642F" w:rsidP="0011301C">
      <w:pPr>
        <w:spacing w:after="0" w:line="240" w:lineRule="auto"/>
        <w:ind w:firstLine="709"/>
        <w:jc w:val="both"/>
        <w:rPr>
          <w:lang w:val="tt-RU"/>
        </w:rPr>
      </w:pPr>
    </w:p>
    <w:p w:rsidR="0059642F" w:rsidRDefault="0059642F" w:rsidP="0011301C">
      <w:pPr>
        <w:spacing w:after="0" w:line="240" w:lineRule="auto"/>
        <w:ind w:firstLine="709"/>
        <w:jc w:val="both"/>
        <w:rPr>
          <w:lang w:val="tt-RU"/>
        </w:rPr>
      </w:pPr>
    </w:p>
    <w:p w:rsidR="00EE6C0C" w:rsidRDefault="00EE6C0C" w:rsidP="0011301C">
      <w:pPr>
        <w:spacing w:after="0" w:line="240" w:lineRule="auto"/>
        <w:ind w:firstLine="709"/>
        <w:jc w:val="both"/>
        <w:rPr>
          <w:lang w:val="tt-RU"/>
        </w:rPr>
      </w:pPr>
      <w:r>
        <w:rPr>
          <w:lang w:val="tt-RU"/>
        </w:rPr>
        <w:t xml:space="preserve">  </w:t>
      </w:r>
    </w:p>
    <w:p w:rsidR="00EE6C0C" w:rsidRDefault="007A1927" w:rsidP="0059642F">
      <w:pPr>
        <w:spacing w:after="0" w:line="240" w:lineRule="auto"/>
        <w:jc w:val="center"/>
        <w:rPr>
          <w:lang w:val="tt-RU"/>
        </w:rPr>
      </w:pPr>
      <w:r>
        <w:rPr>
          <w:noProof/>
          <w:lang w:eastAsia="ru-RU"/>
        </w:rPr>
        <w:drawing>
          <wp:inline distT="0" distB="0" distL="0" distR="0">
            <wp:extent cx="2933700" cy="1857375"/>
            <wp:effectExtent l="19050" t="0" r="0" b="0"/>
            <wp:docPr id="31" name="Рисунок 31" descr="Изображение 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Изображение 081"/>
                    <pic:cNvPicPr>
                      <a:picLocks noChangeAspect="1" noChangeArrowheads="1"/>
                    </pic:cNvPicPr>
                  </pic:nvPicPr>
                  <pic:blipFill>
                    <a:blip r:embed="rId56"/>
                    <a:srcRect/>
                    <a:stretch>
                      <a:fillRect/>
                    </a:stretch>
                  </pic:blipFill>
                  <pic:spPr bwMode="auto">
                    <a:xfrm>
                      <a:off x="0" y="0"/>
                      <a:ext cx="2933700" cy="1857375"/>
                    </a:xfrm>
                    <a:prstGeom prst="rect">
                      <a:avLst/>
                    </a:prstGeom>
                    <a:noFill/>
                    <a:ln w="9525">
                      <a:noFill/>
                      <a:miter lim="800000"/>
                      <a:headEnd/>
                      <a:tailEnd/>
                    </a:ln>
                  </pic:spPr>
                </pic:pic>
              </a:graphicData>
            </a:graphic>
          </wp:inline>
        </w:drawing>
      </w:r>
      <w:r w:rsidR="00667301">
        <w:t xml:space="preserve">   </w:t>
      </w:r>
      <w:r>
        <w:rPr>
          <w:noProof/>
          <w:lang w:eastAsia="ru-RU"/>
        </w:rPr>
        <w:drawing>
          <wp:inline distT="0" distB="0" distL="0" distR="0">
            <wp:extent cx="2628900" cy="1857375"/>
            <wp:effectExtent l="19050" t="0" r="0" b="0"/>
            <wp:docPr id="32" name="Рисунок 32" descr="Изображение 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Изображение 081"/>
                    <pic:cNvPicPr>
                      <a:picLocks noChangeAspect="1" noChangeArrowheads="1"/>
                    </pic:cNvPicPr>
                  </pic:nvPicPr>
                  <pic:blipFill>
                    <a:blip r:embed="rId57"/>
                    <a:srcRect/>
                    <a:stretch>
                      <a:fillRect/>
                    </a:stretch>
                  </pic:blipFill>
                  <pic:spPr bwMode="auto">
                    <a:xfrm>
                      <a:off x="0" y="0"/>
                      <a:ext cx="2628900" cy="1857375"/>
                    </a:xfrm>
                    <a:prstGeom prst="rect">
                      <a:avLst/>
                    </a:prstGeom>
                    <a:noFill/>
                    <a:ln w="9525">
                      <a:noFill/>
                      <a:miter lim="800000"/>
                      <a:headEnd/>
                      <a:tailEnd/>
                    </a:ln>
                  </pic:spPr>
                </pic:pic>
              </a:graphicData>
            </a:graphic>
          </wp:inline>
        </w:drawing>
      </w:r>
    </w:p>
    <w:p w:rsidR="00667301" w:rsidRDefault="00EE6C0C" w:rsidP="0011301C">
      <w:pPr>
        <w:spacing w:after="0" w:line="240" w:lineRule="auto"/>
        <w:ind w:firstLine="709"/>
        <w:jc w:val="center"/>
        <w:rPr>
          <w:sz w:val="20"/>
          <w:szCs w:val="20"/>
          <w:lang w:val="tt-RU"/>
        </w:rPr>
      </w:pPr>
      <w:r>
        <w:rPr>
          <w:sz w:val="20"/>
          <w:szCs w:val="20"/>
          <w:lang w:val="tt-RU"/>
        </w:rPr>
        <w:t xml:space="preserve">Эти камни сохраняют  память </w:t>
      </w:r>
      <w:r w:rsidRPr="008E0F6F">
        <w:rPr>
          <w:sz w:val="20"/>
          <w:szCs w:val="20"/>
          <w:lang w:val="tt-RU"/>
        </w:rPr>
        <w:t xml:space="preserve"> XI-XII веков.</w:t>
      </w:r>
    </w:p>
    <w:p w:rsidR="00667301" w:rsidRDefault="00667301" w:rsidP="0011301C">
      <w:pPr>
        <w:spacing w:after="0" w:line="240" w:lineRule="auto"/>
        <w:ind w:firstLine="709"/>
        <w:jc w:val="center"/>
      </w:pPr>
      <w:r w:rsidRPr="00667301">
        <w:t xml:space="preserve"> </w:t>
      </w:r>
      <w:r w:rsidR="007A1927">
        <w:rPr>
          <w:noProof/>
          <w:lang w:eastAsia="ru-RU"/>
        </w:rPr>
        <w:drawing>
          <wp:inline distT="0" distB="0" distL="0" distR="0">
            <wp:extent cx="2628900" cy="1943100"/>
            <wp:effectExtent l="19050" t="0" r="0" b="0"/>
            <wp:docPr id="33" name="Рисунок 33" descr="Изображение 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Изображение 080"/>
                    <pic:cNvPicPr>
                      <a:picLocks noChangeAspect="1" noChangeArrowheads="1"/>
                    </pic:cNvPicPr>
                  </pic:nvPicPr>
                  <pic:blipFill>
                    <a:blip r:embed="rId58"/>
                    <a:srcRect/>
                    <a:stretch>
                      <a:fillRect/>
                    </a:stretch>
                  </pic:blipFill>
                  <pic:spPr bwMode="auto">
                    <a:xfrm>
                      <a:off x="0" y="0"/>
                      <a:ext cx="2628900" cy="1943100"/>
                    </a:xfrm>
                    <a:prstGeom prst="rect">
                      <a:avLst/>
                    </a:prstGeom>
                    <a:noFill/>
                    <a:ln w="9525">
                      <a:noFill/>
                      <a:miter lim="800000"/>
                      <a:headEnd/>
                      <a:tailEnd/>
                    </a:ln>
                  </pic:spPr>
                </pic:pic>
              </a:graphicData>
            </a:graphic>
          </wp:inline>
        </w:drawing>
      </w:r>
    </w:p>
    <w:p w:rsidR="00EE6C0C" w:rsidRPr="00543A5D" w:rsidRDefault="00EE6C0C" w:rsidP="0011301C">
      <w:pPr>
        <w:spacing w:after="0" w:line="240" w:lineRule="auto"/>
        <w:ind w:firstLine="709"/>
        <w:jc w:val="center"/>
        <w:rPr>
          <w:sz w:val="20"/>
          <w:szCs w:val="20"/>
        </w:rPr>
      </w:pPr>
      <w:r w:rsidRPr="00543A5D">
        <w:rPr>
          <w:sz w:val="20"/>
          <w:szCs w:val="20"/>
        </w:rPr>
        <w:t>«Мног</w:t>
      </w:r>
      <w:r>
        <w:rPr>
          <w:sz w:val="20"/>
          <w:szCs w:val="20"/>
        </w:rPr>
        <w:t>о</w:t>
      </w:r>
      <w:r w:rsidRPr="00543A5D">
        <w:rPr>
          <w:sz w:val="20"/>
          <w:szCs w:val="20"/>
        </w:rPr>
        <w:t>вековые»</w:t>
      </w:r>
      <w:r>
        <w:rPr>
          <w:sz w:val="20"/>
          <w:szCs w:val="20"/>
        </w:rPr>
        <w:t xml:space="preserve"> </w:t>
      </w:r>
      <w:r w:rsidRPr="00543A5D">
        <w:rPr>
          <w:sz w:val="20"/>
          <w:szCs w:val="20"/>
        </w:rPr>
        <w:t xml:space="preserve"> березы над могилой.</w:t>
      </w:r>
    </w:p>
    <w:p w:rsidR="00EE6C0C" w:rsidRPr="00543A5D" w:rsidRDefault="00EE6C0C" w:rsidP="0011301C">
      <w:pPr>
        <w:spacing w:after="0" w:line="240" w:lineRule="auto"/>
        <w:ind w:firstLine="709"/>
        <w:rPr>
          <w:sz w:val="20"/>
          <w:szCs w:val="20"/>
        </w:rPr>
      </w:pPr>
    </w:p>
    <w:p w:rsidR="00EE6C0C" w:rsidRPr="00F513B9" w:rsidRDefault="00EE6C0C" w:rsidP="0011301C">
      <w:pPr>
        <w:spacing w:after="0" w:line="240" w:lineRule="auto"/>
        <w:ind w:firstLine="709"/>
        <w:rPr>
          <w:b/>
          <w:i/>
          <w:color w:val="FF0000"/>
          <w:u w:val="single"/>
        </w:rPr>
      </w:pPr>
      <w:r w:rsidRPr="002801E3">
        <w:rPr>
          <w:b/>
          <w:i/>
          <w:color w:val="FF0000"/>
          <w:u w:val="single"/>
        </w:rPr>
        <w:t>Вопросы и задания:</w:t>
      </w:r>
    </w:p>
    <w:p w:rsidR="002801E3" w:rsidRPr="00F513B9" w:rsidRDefault="00E150F4" w:rsidP="0011301C">
      <w:pPr>
        <w:spacing w:after="0" w:line="240" w:lineRule="auto"/>
        <w:ind w:firstLine="709"/>
        <w:rPr>
          <w:b/>
          <w:i/>
          <w:u w:val="single"/>
        </w:rPr>
      </w:pPr>
      <w:r>
        <w:rPr>
          <w:b/>
          <w:i/>
          <w:noProof/>
          <w:u w:val="single"/>
          <w:lang w:eastAsia="ru-RU"/>
        </w:rPr>
        <w:pict>
          <v:shape id="_x0000_s1275" type="#_x0000_t32" style="position:absolute;left:0;text-align:left;margin-left:-23.55pt;margin-top:6.9pt;width:515.25pt;height:.75pt;flip:y;z-index:251714048" o:connectortype="straight" strokecolor="#c0504d" strokeweight="3pt">
            <v:shadow type="perspective" color="#622423" opacity=".5" offset="1pt" offset2="-1pt"/>
          </v:shape>
        </w:pict>
      </w:r>
    </w:p>
    <w:p w:rsidR="00EE6C0C" w:rsidRPr="00543A5D" w:rsidRDefault="00EE6C0C" w:rsidP="0011301C">
      <w:pPr>
        <w:numPr>
          <w:ilvl w:val="0"/>
          <w:numId w:val="21"/>
        </w:numPr>
        <w:spacing w:after="0" w:line="240" w:lineRule="auto"/>
        <w:ind w:left="0" w:firstLine="709"/>
      </w:pPr>
      <w:r w:rsidRPr="00543A5D">
        <w:t>Какие наблюдения выполнялись для изучения некрополя.</w:t>
      </w:r>
    </w:p>
    <w:p w:rsidR="00EE6C0C" w:rsidRPr="00543A5D" w:rsidRDefault="00EE6C0C" w:rsidP="0011301C">
      <w:pPr>
        <w:numPr>
          <w:ilvl w:val="0"/>
          <w:numId w:val="21"/>
        </w:numPr>
        <w:spacing w:after="0" w:line="240" w:lineRule="auto"/>
        <w:ind w:left="0" w:firstLine="709"/>
      </w:pPr>
      <w:r>
        <w:t>Расскажите о</w:t>
      </w:r>
      <w:r w:rsidR="00535A97">
        <w:t>б</w:t>
      </w:r>
      <w:r>
        <w:t xml:space="preserve"> археологической экспедиции НигамаеваА.З.</w:t>
      </w:r>
    </w:p>
    <w:p w:rsidR="00EE6C0C" w:rsidRPr="00543A5D" w:rsidRDefault="00EE6C0C" w:rsidP="0011301C">
      <w:pPr>
        <w:numPr>
          <w:ilvl w:val="0"/>
          <w:numId w:val="21"/>
        </w:numPr>
        <w:spacing w:after="0" w:line="240" w:lineRule="auto"/>
        <w:ind w:left="0" w:firstLine="709"/>
      </w:pPr>
      <w:r w:rsidRPr="00543A5D">
        <w:t xml:space="preserve">В каком году часть некрополя оказалась под автотрассой? </w:t>
      </w:r>
    </w:p>
    <w:p w:rsidR="00987CC8" w:rsidRDefault="00987CC8" w:rsidP="0011301C">
      <w:pPr>
        <w:pStyle w:val="1"/>
        <w:spacing w:before="0" w:after="0" w:line="240" w:lineRule="auto"/>
        <w:ind w:firstLine="709"/>
        <w:jc w:val="center"/>
        <w:rPr>
          <w:rFonts w:ascii="Arial Black" w:hAnsi="Arial Black"/>
          <w:color w:val="365F91" w:themeColor="accent1" w:themeShade="BF"/>
        </w:rPr>
      </w:pPr>
      <w:bookmarkStart w:id="30" w:name="_Toc314254153"/>
      <w:bookmarkStart w:id="31" w:name="_Toc314254344"/>
      <w:bookmarkStart w:id="32" w:name="_Toc314254449"/>
      <w:bookmarkStart w:id="33" w:name="_Toc314296792"/>
      <w:bookmarkStart w:id="34" w:name="_Toc321995671"/>
    </w:p>
    <w:p w:rsidR="00C1526F" w:rsidRPr="00D4196B" w:rsidRDefault="00515D44" w:rsidP="0011301C">
      <w:pPr>
        <w:pStyle w:val="1"/>
        <w:spacing w:before="0" w:after="0" w:line="240" w:lineRule="auto"/>
        <w:ind w:firstLine="709"/>
        <w:jc w:val="center"/>
        <w:rPr>
          <w:rFonts w:ascii="Arial Black" w:hAnsi="Arial Black"/>
          <w:color w:val="365F91" w:themeColor="accent1" w:themeShade="BF"/>
        </w:rPr>
      </w:pPr>
      <w:r w:rsidRPr="00D4196B">
        <w:rPr>
          <w:rFonts w:ascii="Arial Black" w:hAnsi="Arial Black"/>
          <w:color w:val="365F91" w:themeColor="accent1" w:themeShade="BF"/>
        </w:rPr>
        <w:t>§</w:t>
      </w:r>
      <w:r w:rsidR="00144DF1" w:rsidRPr="00D4196B">
        <w:rPr>
          <w:rFonts w:ascii="Arial Black" w:hAnsi="Arial Black"/>
          <w:color w:val="365F91" w:themeColor="accent1" w:themeShade="BF"/>
        </w:rPr>
        <w:t xml:space="preserve"> 7</w:t>
      </w:r>
      <w:r w:rsidR="00DA3249" w:rsidRPr="00D4196B">
        <w:rPr>
          <w:rFonts w:ascii="Arial Black" w:hAnsi="Arial Black"/>
          <w:color w:val="365F91" w:themeColor="accent1" w:themeShade="BF"/>
        </w:rPr>
        <w:t>.</w:t>
      </w:r>
      <w:r w:rsidR="00C1526F" w:rsidRPr="00D4196B">
        <w:rPr>
          <w:rFonts w:ascii="Arial Black" w:hAnsi="Arial Black"/>
          <w:color w:val="365F91" w:themeColor="accent1" w:themeShade="BF"/>
        </w:rPr>
        <w:t>Крестьянские волнения  XVIII в.в. Мамадышском крае.</w:t>
      </w:r>
      <w:r w:rsidRPr="00D4196B">
        <w:rPr>
          <w:rFonts w:ascii="Arial Black" w:hAnsi="Arial Black"/>
          <w:color w:val="365F91" w:themeColor="accent1" w:themeShade="BF"/>
        </w:rPr>
        <w:t xml:space="preserve"> </w:t>
      </w:r>
      <w:r w:rsidR="00C1526F" w:rsidRPr="00D4196B">
        <w:rPr>
          <w:rFonts w:ascii="Arial Black" w:hAnsi="Arial Black"/>
          <w:color w:val="365F91" w:themeColor="accent1" w:themeShade="BF"/>
        </w:rPr>
        <w:t>Мамадышцы в Пугачевском восстании.</w:t>
      </w:r>
      <w:bookmarkEnd w:id="30"/>
      <w:bookmarkEnd w:id="31"/>
      <w:bookmarkEnd w:id="32"/>
      <w:bookmarkEnd w:id="33"/>
      <w:bookmarkEnd w:id="34"/>
    </w:p>
    <w:p w:rsidR="00C1526F" w:rsidRDefault="007A1927" w:rsidP="0059642F">
      <w:pPr>
        <w:spacing w:after="0" w:line="240" w:lineRule="auto"/>
        <w:jc w:val="center"/>
      </w:pPr>
      <w:r>
        <w:rPr>
          <w:noProof/>
          <w:lang w:eastAsia="ru-RU"/>
        </w:rPr>
        <w:drawing>
          <wp:inline distT="0" distB="0" distL="0" distR="0">
            <wp:extent cx="2514600" cy="1876425"/>
            <wp:effectExtent l="19050" t="0" r="0" b="0"/>
            <wp:docPr id="34" name="Рисунок 34" descr="http://im6-tub-ru.yandex.net/i?id=447000954-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6-tub-ru.yandex.net/i?id=447000954-27-72"/>
                    <pic:cNvPicPr>
                      <a:picLocks noChangeAspect="1" noChangeArrowheads="1"/>
                    </pic:cNvPicPr>
                  </pic:nvPicPr>
                  <pic:blipFill>
                    <a:blip r:embed="rId59" r:link="rId60"/>
                    <a:srcRect/>
                    <a:stretch>
                      <a:fillRect/>
                    </a:stretch>
                  </pic:blipFill>
                  <pic:spPr bwMode="auto">
                    <a:xfrm>
                      <a:off x="0" y="0"/>
                      <a:ext cx="2514600" cy="1876425"/>
                    </a:xfrm>
                    <a:prstGeom prst="rect">
                      <a:avLst/>
                    </a:prstGeom>
                    <a:noFill/>
                    <a:ln w="9525">
                      <a:noFill/>
                      <a:miter lim="800000"/>
                      <a:headEnd/>
                      <a:tailEnd/>
                    </a:ln>
                  </pic:spPr>
                </pic:pic>
              </a:graphicData>
            </a:graphic>
          </wp:inline>
        </w:drawing>
      </w:r>
      <w:r w:rsidR="00667301">
        <w:t xml:space="preserve">  </w:t>
      </w:r>
      <w:r>
        <w:rPr>
          <w:noProof/>
          <w:lang w:eastAsia="ru-RU"/>
        </w:rPr>
        <w:drawing>
          <wp:inline distT="0" distB="0" distL="0" distR="0">
            <wp:extent cx="2914650" cy="1876425"/>
            <wp:effectExtent l="19050" t="0" r="0" b="0"/>
            <wp:docPr id="35" name="Рисунок 35" descr="http://im7-tub-ru.yandex.net/i?id=424070599-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7-tub-ru.yandex.net/i?id=424070599-25-72"/>
                    <pic:cNvPicPr>
                      <a:picLocks noChangeAspect="1" noChangeArrowheads="1"/>
                    </pic:cNvPicPr>
                  </pic:nvPicPr>
                  <pic:blipFill>
                    <a:blip r:embed="rId61" r:link="rId62"/>
                    <a:srcRect/>
                    <a:stretch>
                      <a:fillRect/>
                    </a:stretch>
                  </pic:blipFill>
                  <pic:spPr bwMode="auto">
                    <a:xfrm>
                      <a:off x="0" y="0"/>
                      <a:ext cx="2914650" cy="1876425"/>
                    </a:xfrm>
                    <a:prstGeom prst="rect">
                      <a:avLst/>
                    </a:prstGeom>
                    <a:noFill/>
                    <a:ln w="9525">
                      <a:noFill/>
                      <a:miter lim="800000"/>
                      <a:headEnd/>
                      <a:tailEnd/>
                    </a:ln>
                  </pic:spPr>
                </pic:pic>
              </a:graphicData>
            </a:graphic>
          </wp:inline>
        </w:drawing>
      </w:r>
    </w:p>
    <w:p w:rsidR="00C1526F" w:rsidRDefault="00C1526F" w:rsidP="0011301C">
      <w:pPr>
        <w:spacing w:after="0" w:line="240" w:lineRule="auto"/>
        <w:ind w:firstLine="709"/>
      </w:pPr>
      <w:r w:rsidRPr="006F5E28">
        <w:rPr>
          <w:b/>
        </w:rPr>
        <w:t>Причины крестьянских волнений</w:t>
      </w:r>
      <w:r>
        <w:t xml:space="preserve">. </w:t>
      </w:r>
    </w:p>
    <w:p w:rsidR="00C1526F" w:rsidRDefault="00C1526F" w:rsidP="0011301C">
      <w:pPr>
        <w:spacing w:after="0" w:line="240" w:lineRule="auto"/>
        <w:ind w:firstLine="709"/>
        <w:jc w:val="both"/>
      </w:pPr>
      <w:r w:rsidRPr="00F95B1B">
        <w:t xml:space="preserve">В Мамадышском крае </w:t>
      </w:r>
      <w:r w:rsidR="0059642F">
        <w:t>в</w:t>
      </w:r>
      <w:r w:rsidRPr="00F95B1B">
        <w:t xml:space="preserve"> середин</w:t>
      </w:r>
      <w:r w:rsidR="0059642F">
        <w:t>е</w:t>
      </w:r>
      <w:r w:rsidRPr="00F95B1B">
        <w:t xml:space="preserve"> XVIII века ярко </w:t>
      </w:r>
      <w:r w:rsidR="0059642F">
        <w:t>прослеживалось неравенство</w:t>
      </w:r>
      <w:r w:rsidRPr="00F95B1B">
        <w:t xml:space="preserve">, которое </w:t>
      </w:r>
      <w:r w:rsidR="0059642F">
        <w:t>присутствовало</w:t>
      </w:r>
      <w:r w:rsidRPr="00F95B1B">
        <w:t xml:space="preserve"> как среди татар, так и среди русских, марийцев, чувашей, удмуртов...</w:t>
      </w:r>
    </w:p>
    <w:p w:rsidR="00C1526F" w:rsidRDefault="00C1526F" w:rsidP="0011301C">
      <w:pPr>
        <w:spacing w:after="0" w:line="240" w:lineRule="auto"/>
        <w:ind w:firstLine="709"/>
        <w:jc w:val="both"/>
      </w:pPr>
      <w:r>
        <w:t>Перевод жителей большинства поселений края в разряд государственных крестьян, конечно же, не облегчил их участи. Если раньше крестьяне платили оброк монастырям и несли государственные повинности в виде денежных оброков, то теперь их все больше и больше отвлекали на строительство дорог, заготовки леса, на них также легли гужевая и воинская повинности, не говоря уже о подушной подати.</w:t>
      </w:r>
    </w:p>
    <w:p w:rsidR="00C1526F" w:rsidRPr="004E1B7E" w:rsidRDefault="00C1526F" w:rsidP="0011301C">
      <w:pPr>
        <w:spacing w:after="0" w:line="240" w:lineRule="auto"/>
        <w:ind w:firstLine="709"/>
        <w:jc w:val="both"/>
      </w:pPr>
      <w:r w:rsidRPr="004E1B7E">
        <w:t>Между тем при разделе земли на душу мужского населения (женщины тогда в расчет не брались) пришлось по 1,7 десятины. Тогда как для прожиточного минимума нужно было иметь 4—5 десятин пашни. Вот, например, какой доход-расход имел служилый татарин Бакиев, собиравший в среднем со своего участка в год урожай по 124 пуда. На уплату подушной подати (1 рубль 70 копеек) уходило 17 пудов хлеба. 31 пуд Бакиев остав</w:t>
      </w:r>
      <w:r>
        <w:t xml:space="preserve">лял на семена. На семью из </w:t>
      </w:r>
      <w:r w:rsidRPr="004E1B7E">
        <w:t xml:space="preserve"> четыре</w:t>
      </w:r>
      <w:r>
        <w:t>х человек</w:t>
      </w:r>
      <w:r w:rsidRPr="004E1B7E">
        <w:t xml:space="preserve"> оставалось 76 пудов, то есть по два фунта в день на каждого члена семьи. Нужно отметить, что крестьяне тогда еще не знали культуру картофеля и овощей. А ведь еще необходимо было кормить скот, справлять одежду и обувь, производить ремонт и отопление жилища, оплату общинных поборов. И все это приходилось делать за счет сокращения собственного потребления. </w:t>
      </w:r>
    </w:p>
    <w:p w:rsidR="00C1526F" w:rsidRDefault="00C1526F" w:rsidP="0011301C">
      <w:pPr>
        <w:spacing w:after="0" w:line="240" w:lineRule="auto"/>
        <w:ind w:firstLine="709"/>
        <w:jc w:val="both"/>
      </w:pPr>
      <w:r w:rsidRPr="004E1B7E">
        <w:t xml:space="preserve">Еще более тяжелым было положение татар-мусульман, которые кроме уплаты повышенных государственных налогов обязаны были выполнять дополнительные повинности. Так, с 1718 года, когда в Казани по указу Петра I было учреждено Адмиралтейство, для заготовки корабельного леса с каждого девятого двора татар-мусульман брался один конный и один пеший работник. Русских и кряшен к корабельным работам не приписывали. </w:t>
      </w:r>
    </w:p>
    <w:p w:rsidR="00C1526F" w:rsidRDefault="00C1526F" w:rsidP="0011301C">
      <w:pPr>
        <w:spacing w:after="0" w:line="240" w:lineRule="auto"/>
        <w:ind w:firstLine="709"/>
        <w:jc w:val="both"/>
      </w:pPr>
      <w:r w:rsidRPr="004E1B7E">
        <w:t xml:space="preserve">Работа заготовителей леса, прозванных в народе </w:t>
      </w:r>
      <w:r w:rsidRPr="00535A97">
        <w:rPr>
          <w:b/>
        </w:rPr>
        <w:t>«лашманами</w:t>
      </w:r>
      <w:r w:rsidRPr="004E1B7E">
        <w:t xml:space="preserve">», была адской. Десятки и сотни их гибли от голода и простуды, от несчастных случаев. Часто кормильцы семей возвращались в деревни калеками. </w:t>
      </w:r>
    </w:p>
    <w:p w:rsidR="00C1526F" w:rsidRDefault="007A1927" w:rsidP="0011301C">
      <w:pPr>
        <w:spacing w:after="0" w:line="240" w:lineRule="auto"/>
        <w:ind w:firstLine="709"/>
        <w:jc w:val="center"/>
      </w:pPr>
      <w:r>
        <w:rPr>
          <w:noProof/>
          <w:lang w:eastAsia="ru-RU"/>
        </w:rPr>
        <w:lastRenderedPageBreak/>
        <w:drawing>
          <wp:inline distT="0" distB="0" distL="0" distR="0">
            <wp:extent cx="1228725" cy="1257300"/>
            <wp:effectExtent l="19050" t="0" r="9525" b="0"/>
            <wp:docPr id="36" name="Рисунок 36" descr="Картинка 203 из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ртинка 203 из 917"/>
                    <pic:cNvPicPr>
                      <a:picLocks noChangeAspect="1" noChangeArrowheads="1"/>
                    </pic:cNvPicPr>
                  </pic:nvPicPr>
                  <pic:blipFill>
                    <a:blip r:embed="rId63" r:link="rId64"/>
                    <a:srcRect/>
                    <a:stretch>
                      <a:fillRect/>
                    </a:stretch>
                  </pic:blipFill>
                  <pic:spPr bwMode="auto">
                    <a:xfrm>
                      <a:off x="0" y="0"/>
                      <a:ext cx="1228725" cy="1257300"/>
                    </a:xfrm>
                    <a:prstGeom prst="rect">
                      <a:avLst/>
                    </a:prstGeom>
                    <a:noFill/>
                    <a:ln w="9525">
                      <a:noFill/>
                      <a:miter lim="800000"/>
                      <a:headEnd/>
                      <a:tailEnd/>
                    </a:ln>
                  </pic:spPr>
                </pic:pic>
              </a:graphicData>
            </a:graphic>
          </wp:inline>
        </w:drawing>
      </w:r>
      <w:r>
        <w:rPr>
          <w:noProof/>
          <w:lang w:eastAsia="ru-RU"/>
        </w:rPr>
        <w:drawing>
          <wp:inline distT="0" distB="0" distL="0" distR="0">
            <wp:extent cx="1371600" cy="1371600"/>
            <wp:effectExtent l="19050" t="0" r="0" b="0"/>
            <wp:docPr id="37" name="Рисунок 37" descr="Картинка 118 из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а 118 из 917"/>
                    <pic:cNvPicPr>
                      <a:picLocks noChangeAspect="1" noChangeArrowheads="1"/>
                    </pic:cNvPicPr>
                  </pic:nvPicPr>
                  <pic:blipFill>
                    <a:blip r:embed="rId65" r:link="rId66"/>
                    <a:srcRect/>
                    <a:stretch>
                      <a:fillRect/>
                    </a:stretch>
                  </pic:blipFill>
                  <pic:spPr bwMode="auto">
                    <a:xfrm>
                      <a:off x="0" y="0"/>
                      <a:ext cx="1371600" cy="1371600"/>
                    </a:xfrm>
                    <a:prstGeom prst="rect">
                      <a:avLst/>
                    </a:prstGeom>
                    <a:noFill/>
                    <a:ln w="9525">
                      <a:noFill/>
                      <a:miter lim="800000"/>
                      <a:headEnd/>
                      <a:tailEnd/>
                    </a:ln>
                  </pic:spPr>
                </pic:pic>
              </a:graphicData>
            </a:graphic>
          </wp:inline>
        </w:drawing>
      </w:r>
      <w:r>
        <w:rPr>
          <w:noProof/>
          <w:lang w:eastAsia="ru-RU"/>
        </w:rPr>
        <w:drawing>
          <wp:inline distT="0" distB="0" distL="0" distR="0">
            <wp:extent cx="1371600" cy="1276350"/>
            <wp:effectExtent l="19050" t="0" r="0" b="0"/>
            <wp:docPr id="38" name="Рисунок 38" descr="Картинка 84 из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а 84 из 917"/>
                    <pic:cNvPicPr>
                      <a:picLocks noChangeAspect="1" noChangeArrowheads="1"/>
                    </pic:cNvPicPr>
                  </pic:nvPicPr>
                  <pic:blipFill>
                    <a:blip r:embed="rId67" r:link="rId68"/>
                    <a:srcRect/>
                    <a:stretch>
                      <a:fillRect/>
                    </a:stretch>
                  </pic:blipFill>
                  <pic:spPr bwMode="auto">
                    <a:xfrm>
                      <a:off x="0" y="0"/>
                      <a:ext cx="1371600" cy="1276350"/>
                    </a:xfrm>
                    <a:prstGeom prst="rect">
                      <a:avLst/>
                    </a:prstGeom>
                    <a:noFill/>
                    <a:ln w="9525">
                      <a:noFill/>
                      <a:miter lim="800000"/>
                      <a:headEnd/>
                      <a:tailEnd/>
                    </a:ln>
                  </pic:spPr>
                </pic:pic>
              </a:graphicData>
            </a:graphic>
          </wp:inline>
        </w:drawing>
      </w:r>
    </w:p>
    <w:p w:rsidR="00C1526F" w:rsidRPr="00C25C24" w:rsidRDefault="00C1526F" w:rsidP="0011301C">
      <w:pPr>
        <w:spacing w:after="0" w:line="240" w:lineRule="auto"/>
        <w:ind w:firstLine="709"/>
        <w:jc w:val="center"/>
        <w:rPr>
          <w:sz w:val="20"/>
          <w:szCs w:val="20"/>
        </w:rPr>
      </w:pPr>
      <w:r>
        <w:rPr>
          <w:sz w:val="20"/>
          <w:szCs w:val="20"/>
        </w:rPr>
        <w:t>Е.И.Пугачев</w:t>
      </w:r>
    </w:p>
    <w:p w:rsidR="00C1526F" w:rsidRPr="004E1B7E" w:rsidRDefault="00C1526F" w:rsidP="0011301C">
      <w:pPr>
        <w:spacing w:after="0" w:line="240" w:lineRule="auto"/>
        <w:ind w:firstLine="709"/>
        <w:jc w:val="both"/>
      </w:pPr>
      <w:r w:rsidRPr="004E1B7E">
        <w:t>Малоземелье, бесконечные поборы, жестокая эксплуатация на казенных работах разоряли не только отдельные семьи, но и целые селения. В одной из ведомостей Казанского наместничества тех лет о деревнях Арбаш и Ошма, например, сказано: «</w:t>
      </w:r>
      <w:r w:rsidRPr="009F1F18">
        <w:rPr>
          <w:i/>
        </w:rPr>
        <w:t>Жители этих деревень живут по разным деревням в работах... Из-за такого разорения не только не могут платить подушную подать, но и себя, кроме мирского подаяния пропитать не могут</w:t>
      </w:r>
      <w:r w:rsidRPr="004E1B7E">
        <w:t xml:space="preserve">». </w:t>
      </w:r>
    </w:p>
    <w:p w:rsidR="00C1526F" w:rsidRPr="006F5E28" w:rsidRDefault="00C1526F" w:rsidP="0011301C">
      <w:pPr>
        <w:spacing w:after="0" w:line="240" w:lineRule="auto"/>
        <w:ind w:firstLine="709"/>
        <w:rPr>
          <w:b/>
        </w:rPr>
      </w:pPr>
      <w:r w:rsidRPr="006F5E28">
        <w:rPr>
          <w:b/>
        </w:rPr>
        <w:t>Борьба народных масс против гнета крепостничества.</w:t>
      </w:r>
    </w:p>
    <w:p w:rsidR="00C1526F" w:rsidRDefault="00C1526F" w:rsidP="0011301C">
      <w:pPr>
        <w:spacing w:after="0" w:line="240" w:lineRule="auto"/>
        <w:ind w:firstLine="709"/>
        <w:jc w:val="both"/>
      </w:pPr>
      <w:r w:rsidRPr="004E1B7E">
        <w:t>Но разорившиеся кре</w:t>
      </w:r>
      <w:r>
        <w:t xml:space="preserve">стьяне не могли спокойно выносить </w:t>
      </w:r>
      <w:r w:rsidRPr="004E1B7E">
        <w:t xml:space="preserve"> гнет крепостничества. В последней четверти XVIII века борьба народных масс вылилась в могучую крестьянскую войну под руководст</w:t>
      </w:r>
      <w:r w:rsidR="00535A97">
        <w:t xml:space="preserve">вом </w:t>
      </w:r>
      <w:r w:rsidR="00535A97" w:rsidRPr="00535A97">
        <w:rPr>
          <w:b/>
        </w:rPr>
        <w:t>Емельяна Ивановича Пугачева</w:t>
      </w:r>
      <w:r w:rsidRPr="00535A97">
        <w:rPr>
          <w:b/>
        </w:rPr>
        <w:t xml:space="preserve"> (1773-1775</w:t>
      </w:r>
      <w:r>
        <w:t>).</w:t>
      </w:r>
      <w:r w:rsidRPr="004E1B7E">
        <w:t xml:space="preserve"> Это высшая форма классовой борьбы, на которую народ оказался способным в то время. </w:t>
      </w:r>
    </w:p>
    <w:p w:rsidR="00C1526F" w:rsidRDefault="007A1927" w:rsidP="0011301C">
      <w:pPr>
        <w:spacing w:after="0" w:line="240" w:lineRule="auto"/>
        <w:ind w:firstLine="709"/>
        <w:jc w:val="center"/>
      </w:pPr>
      <w:r>
        <w:rPr>
          <w:noProof/>
          <w:lang w:eastAsia="ru-RU"/>
        </w:rPr>
        <w:drawing>
          <wp:inline distT="0" distB="0" distL="0" distR="0">
            <wp:extent cx="1371600" cy="1371600"/>
            <wp:effectExtent l="19050" t="0" r="0" b="0"/>
            <wp:docPr id="39" name="Рисунок 39" descr="http://im5-tub-ru.yandex.net/i?id=496097609-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5-tub-ru.yandex.net/i?id=496097609-38-72"/>
                    <pic:cNvPicPr>
                      <a:picLocks noChangeAspect="1" noChangeArrowheads="1"/>
                    </pic:cNvPicPr>
                  </pic:nvPicPr>
                  <pic:blipFill>
                    <a:blip r:embed="rId69" r:link="rId70"/>
                    <a:srcRect/>
                    <a:stretch>
                      <a:fillRect/>
                    </a:stretch>
                  </pic:blipFill>
                  <pic:spPr bwMode="auto">
                    <a:xfrm>
                      <a:off x="0" y="0"/>
                      <a:ext cx="1371600" cy="1371600"/>
                    </a:xfrm>
                    <a:prstGeom prst="rect">
                      <a:avLst/>
                    </a:prstGeom>
                    <a:noFill/>
                    <a:ln w="9525">
                      <a:noFill/>
                      <a:miter lim="800000"/>
                      <a:headEnd/>
                      <a:tailEnd/>
                    </a:ln>
                  </pic:spPr>
                </pic:pic>
              </a:graphicData>
            </a:graphic>
          </wp:inline>
        </w:drawing>
      </w:r>
      <w:r w:rsidR="00667301">
        <w:t xml:space="preserve">  </w:t>
      </w:r>
      <w:r>
        <w:rPr>
          <w:noProof/>
          <w:lang w:eastAsia="ru-RU"/>
        </w:rPr>
        <w:drawing>
          <wp:inline distT="0" distB="0" distL="0" distR="0">
            <wp:extent cx="1228725" cy="1371600"/>
            <wp:effectExtent l="19050" t="0" r="9525" b="0"/>
            <wp:docPr id="40" name="Рисунок 40" descr="http://im4-tub-ru.yandex.net/i?id=401774841-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4-tub-ru.yandex.net/i?id=401774841-01-72"/>
                    <pic:cNvPicPr>
                      <a:picLocks noChangeAspect="1" noChangeArrowheads="1"/>
                    </pic:cNvPicPr>
                  </pic:nvPicPr>
                  <pic:blipFill>
                    <a:blip r:embed="rId71" r:link="rId72"/>
                    <a:srcRect/>
                    <a:stretch>
                      <a:fillRect/>
                    </a:stretch>
                  </pic:blipFill>
                  <pic:spPr bwMode="auto">
                    <a:xfrm>
                      <a:off x="0" y="0"/>
                      <a:ext cx="1228725" cy="1371600"/>
                    </a:xfrm>
                    <a:prstGeom prst="rect">
                      <a:avLst/>
                    </a:prstGeom>
                    <a:noFill/>
                    <a:ln w="9525">
                      <a:noFill/>
                      <a:miter lim="800000"/>
                      <a:headEnd/>
                      <a:tailEnd/>
                    </a:ln>
                  </pic:spPr>
                </pic:pic>
              </a:graphicData>
            </a:graphic>
          </wp:inline>
        </w:drawing>
      </w:r>
    </w:p>
    <w:p w:rsidR="00C1526F" w:rsidRDefault="00C1526F" w:rsidP="0011301C">
      <w:pPr>
        <w:spacing w:after="0" w:line="240" w:lineRule="auto"/>
        <w:ind w:firstLine="709"/>
        <w:jc w:val="both"/>
      </w:pPr>
      <w:r w:rsidRPr="00F95B1B">
        <w:t>Мамадышская земля выдвинула своих героев, вождей из народа, среди которых особой отвагой прославился Мясогут</w:t>
      </w:r>
      <w:r>
        <w:t xml:space="preserve"> </w:t>
      </w:r>
      <w:r w:rsidRPr="00F95B1B">
        <w:t xml:space="preserve"> Гумеров из Кукмора. </w:t>
      </w:r>
    </w:p>
    <w:p w:rsidR="00C1526F" w:rsidRDefault="00C1526F" w:rsidP="0011301C">
      <w:pPr>
        <w:spacing w:after="0" w:line="240" w:lineRule="auto"/>
        <w:ind w:firstLine="709"/>
      </w:pPr>
      <w:r w:rsidRPr="004E1B7E">
        <w:t>Когда волны крестьянского восстания докатились до Мамадыша, здесь уже встречали Пугачева многочисленные вооруженные отряды крестьян из близлежащих поселений, готовые присоединиться к всенародному движению.</w:t>
      </w:r>
    </w:p>
    <w:p w:rsidR="00C1526F" w:rsidRPr="006F5E28" w:rsidRDefault="00C1526F" w:rsidP="0011301C">
      <w:pPr>
        <w:spacing w:after="0" w:line="240" w:lineRule="auto"/>
        <w:ind w:firstLine="709"/>
        <w:jc w:val="both"/>
        <w:rPr>
          <w:b/>
        </w:rPr>
      </w:pPr>
      <w:r>
        <w:t xml:space="preserve"> </w:t>
      </w:r>
      <w:r w:rsidRPr="006F5E28">
        <w:rPr>
          <w:b/>
        </w:rPr>
        <w:t xml:space="preserve">Встреча крестьянами «крестьянского царя». </w:t>
      </w:r>
    </w:p>
    <w:p w:rsidR="00C1526F" w:rsidRDefault="00987CC8" w:rsidP="0011301C">
      <w:pPr>
        <w:spacing w:after="0" w:line="240" w:lineRule="auto"/>
        <w:ind w:firstLine="709"/>
        <w:jc w:val="both"/>
      </w:pPr>
      <w:r>
        <w:rPr>
          <w:b/>
          <w:noProof/>
          <w:lang w:eastAsia="ru-RU"/>
        </w:rPr>
        <w:drawing>
          <wp:anchor distT="0" distB="0" distL="114300" distR="114300" simplePos="0" relativeHeight="251610624" behindDoc="1" locked="0" layoutInCell="1" allowOverlap="1">
            <wp:simplePos x="0" y="0"/>
            <wp:positionH relativeFrom="column">
              <wp:posOffset>110490</wp:posOffset>
            </wp:positionH>
            <wp:positionV relativeFrom="paragraph">
              <wp:posOffset>223520</wp:posOffset>
            </wp:positionV>
            <wp:extent cx="1276350" cy="2057400"/>
            <wp:effectExtent l="19050" t="0" r="0" b="0"/>
            <wp:wrapSquare wrapText="bothSides"/>
            <wp:docPr id="239" name="Рисунок 59" descr="http://im3-tub-ru.yandex.net/i?id=383445606-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3-tub-ru.yandex.net/i?id=383445606-15-72">
                      <a:hlinkClick r:id="rId73"/>
                    </pic:cNvPr>
                    <pic:cNvPicPr>
                      <a:picLocks noChangeAspect="1" noChangeArrowheads="1"/>
                    </pic:cNvPicPr>
                  </pic:nvPicPr>
                  <pic:blipFill>
                    <a:blip r:embed="rId74" r:link="rId75"/>
                    <a:srcRect l="26315" t="-2036" r="26315"/>
                    <a:stretch>
                      <a:fillRect/>
                    </a:stretch>
                  </pic:blipFill>
                  <pic:spPr bwMode="auto">
                    <a:xfrm>
                      <a:off x="0" y="0"/>
                      <a:ext cx="1276350" cy="2057400"/>
                    </a:xfrm>
                    <a:prstGeom prst="rect">
                      <a:avLst/>
                    </a:prstGeom>
                    <a:noFill/>
                    <a:ln w="9525">
                      <a:noFill/>
                      <a:miter lim="800000"/>
                      <a:headEnd/>
                      <a:tailEnd/>
                    </a:ln>
                  </pic:spPr>
                </pic:pic>
              </a:graphicData>
            </a:graphic>
          </wp:anchor>
        </w:drawing>
      </w:r>
      <w:r>
        <w:rPr>
          <w:b/>
          <w:noProof/>
          <w:lang w:eastAsia="ru-RU"/>
        </w:rPr>
        <w:drawing>
          <wp:anchor distT="0" distB="0" distL="114300" distR="114300" simplePos="0" relativeHeight="251611648" behindDoc="1" locked="0" layoutInCell="1" allowOverlap="1">
            <wp:simplePos x="0" y="0"/>
            <wp:positionH relativeFrom="column">
              <wp:posOffset>4110990</wp:posOffset>
            </wp:positionH>
            <wp:positionV relativeFrom="paragraph">
              <wp:posOffset>223520</wp:posOffset>
            </wp:positionV>
            <wp:extent cx="1571625" cy="1943100"/>
            <wp:effectExtent l="19050" t="0" r="9525" b="0"/>
            <wp:wrapSquare wrapText="bothSides"/>
            <wp:docPr id="240" name="Рисунок 62" descr="http://im5-tub-ru.yandex.net/i?id=49229865-6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5-tub-ru.yandex.net/i?id=49229865-69-72">
                      <a:hlinkClick r:id="rId76"/>
                    </pic:cNvPr>
                    <pic:cNvPicPr>
                      <a:picLocks noChangeAspect="1" noChangeArrowheads="1"/>
                    </pic:cNvPicPr>
                  </pic:nvPicPr>
                  <pic:blipFill>
                    <a:blip r:embed="rId77" r:link="rId78"/>
                    <a:srcRect/>
                    <a:stretch>
                      <a:fillRect/>
                    </a:stretch>
                  </pic:blipFill>
                  <pic:spPr bwMode="auto">
                    <a:xfrm>
                      <a:off x="0" y="0"/>
                      <a:ext cx="1571625" cy="1943100"/>
                    </a:xfrm>
                    <a:prstGeom prst="rect">
                      <a:avLst/>
                    </a:prstGeom>
                    <a:noFill/>
                    <a:ln w="9525">
                      <a:noFill/>
                      <a:miter lim="800000"/>
                      <a:headEnd/>
                      <a:tailEnd/>
                    </a:ln>
                  </pic:spPr>
                </pic:pic>
              </a:graphicData>
            </a:graphic>
          </wp:anchor>
        </w:drawing>
      </w:r>
      <w:r w:rsidR="00C1526F" w:rsidRPr="00535A97">
        <w:rPr>
          <w:b/>
        </w:rPr>
        <w:t>4 июля 1774</w:t>
      </w:r>
      <w:r w:rsidR="00C1526F" w:rsidRPr="004E1B7E">
        <w:t xml:space="preserve"> года Емельян Пугачев с двадцатью</w:t>
      </w:r>
      <w:r w:rsidR="00C1526F">
        <w:t xml:space="preserve"> </w:t>
      </w:r>
      <w:r w:rsidR="00C1526F" w:rsidRPr="004E1B7E">
        <w:t>тысячным войском</w:t>
      </w:r>
      <w:r w:rsidR="00C1526F">
        <w:t>,</w:t>
      </w:r>
      <w:r w:rsidR="00C1526F" w:rsidRPr="004E1B7E">
        <w:t xml:space="preserve"> выступил из Елабуги и переправился через Вятку. </w:t>
      </w:r>
    </w:p>
    <w:p w:rsidR="00C1526F" w:rsidRDefault="00C1526F" w:rsidP="0011301C">
      <w:pPr>
        <w:spacing w:after="0" w:line="240" w:lineRule="auto"/>
        <w:ind w:firstLine="709"/>
        <w:jc w:val="both"/>
      </w:pPr>
      <w:r w:rsidRPr="00F95B1B">
        <w:t>Крестьяне Мамадыша и близлежащих се</w:t>
      </w:r>
      <w:r>
        <w:t>л</w:t>
      </w:r>
      <w:r w:rsidRPr="00F95B1B">
        <w:t xml:space="preserve"> и деревень встретили своего освободителя, своего "крестьянского царя" хлебом-солью и колокольным звоном Никольской церкви. За короткий промежуток времени вокруг Пугачева сконцентрировалось около 5 тысяч крестьян Мамадышского края, готовых</w:t>
      </w:r>
      <w:r>
        <w:t xml:space="preserve"> пойти за своим "добрым царем" не на жизнь, а</w:t>
      </w:r>
      <w:r w:rsidRPr="00F95B1B">
        <w:t xml:space="preserve"> на смерть!.. </w:t>
      </w:r>
    </w:p>
    <w:p w:rsidR="00C1526F" w:rsidRPr="007671B1" w:rsidRDefault="00C1526F" w:rsidP="0011301C">
      <w:pPr>
        <w:spacing w:after="0" w:line="240" w:lineRule="auto"/>
        <w:ind w:firstLine="709"/>
        <w:jc w:val="both"/>
        <w:rPr>
          <w:i/>
        </w:rPr>
      </w:pPr>
      <w:r>
        <w:t xml:space="preserve"> </w:t>
      </w:r>
      <w:r w:rsidRPr="004E1B7E">
        <w:t xml:space="preserve">Народ ликовал и сводил счеты со своими угнетателями. </w:t>
      </w:r>
      <w:proofErr w:type="gramStart"/>
      <w:r w:rsidRPr="007671B1">
        <w:rPr>
          <w:i/>
        </w:rPr>
        <w:t xml:space="preserve">Так, крестьяне деревни Ошма конфисковали имущество местных богачей, а одного из наиболее  ненавистных имугнетателей — бая по имени Тойчи привели в Мамадыш к Пугачеву и здесь казнили. </w:t>
      </w:r>
      <w:proofErr w:type="gramEnd"/>
    </w:p>
    <w:p w:rsidR="00C1526F" w:rsidRDefault="00C1526F" w:rsidP="0011301C">
      <w:pPr>
        <w:spacing w:after="0" w:line="240" w:lineRule="auto"/>
        <w:ind w:firstLine="709"/>
        <w:jc w:val="both"/>
      </w:pPr>
      <w:r w:rsidRPr="004E1B7E">
        <w:t>За короткий промежуток времени вокруг Пугачева сконцентрировалось около 10 ты</w:t>
      </w:r>
      <w:r>
        <w:t>сяч крестьян Мамадышского края.</w:t>
      </w:r>
      <w:r w:rsidRPr="004E1B7E">
        <w:t xml:space="preserve"> Большую помощь в формировании новых отрядов из числа татар, мари и удмуртов оказал Бахтияр Канкаев</w:t>
      </w:r>
      <w:r>
        <w:t>.</w:t>
      </w:r>
    </w:p>
    <w:p w:rsidR="00667301" w:rsidRDefault="007A1927" w:rsidP="0011301C">
      <w:pPr>
        <w:spacing w:after="0" w:line="240" w:lineRule="auto"/>
        <w:ind w:firstLine="709"/>
        <w:jc w:val="center"/>
      </w:pPr>
      <w:r>
        <w:rPr>
          <w:noProof/>
          <w:lang w:eastAsia="ru-RU"/>
        </w:rPr>
        <w:lastRenderedPageBreak/>
        <w:drawing>
          <wp:inline distT="0" distB="0" distL="0" distR="0">
            <wp:extent cx="1562100" cy="2057400"/>
            <wp:effectExtent l="19050" t="0" r="0" b="0"/>
            <wp:docPr id="41" name="Рисунок 41" descr="http://im7-tub-ru.yandex.net/i?id=446601500-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7-tub-ru.yandex.net/i?id=446601500-29-72"/>
                    <pic:cNvPicPr>
                      <a:picLocks noChangeAspect="1" noChangeArrowheads="1"/>
                    </pic:cNvPicPr>
                  </pic:nvPicPr>
                  <pic:blipFill>
                    <a:blip r:embed="rId79" r:link="rId80"/>
                    <a:srcRect/>
                    <a:stretch>
                      <a:fillRect/>
                    </a:stretch>
                  </pic:blipFill>
                  <pic:spPr bwMode="auto">
                    <a:xfrm>
                      <a:off x="0" y="0"/>
                      <a:ext cx="1562100" cy="2057400"/>
                    </a:xfrm>
                    <a:prstGeom prst="rect">
                      <a:avLst/>
                    </a:prstGeom>
                    <a:noFill/>
                    <a:ln w="9525">
                      <a:noFill/>
                      <a:miter lim="800000"/>
                      <a:headEnd/>
                      <a:tailEnd/>
                    </a:ln>
                  </pic:spPr>
                </pic:pic>
              </a:graphicData>
            </a:graphic>
          </wp:inline>
        </w:drawing>
      </w:r>
      <w:r w:rsidR="00667301">
        <w:t xml:space="preserve">    </w:t>
      </w:r>
      <w:r>
        <w:rPr>
          <w:noProof/>
          <w:lang w:eastAsia="ru-RU"/>
        </w:rPr>
        <w:drawing>
          <wp:inline distT="0" distB="0" distL="0" distR="0">
            <wp:extent cx="2400300" cy="2066925"/>
            <wp:effectExtent l="19050" t="0" r="0" b="0"/>
            <wp:docPr id="42" name="Рисунок 42" descr="http://art16.ru/gallery2/d/54047-9/IMG_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art16.ru/gallery2/d/54047-9/IMG_3161.jpg"/>
                    <pic:cNvPicPr>
                      <a:picLocks noChangeAspect="1" noChangeArrowheads="1"/>
                    </pic:cNvPicPr>
                  </pic:nvPicPr>
                  <pic:blipFill>
                    <a:blip r:embed="rId81" r:link="rId82"/>
                    <a:srcRect l="12776"/>
                    <a:stretch>
                      <a:fillRect/>
                    </a:stretch>
                  </pic:blipFill>
                  <pic:spPr bwMode="auto">
                    <a:xfrm>
                      <a:off x="0" y="0"/>
                      <a:ext cx="2400300" cy="2066925"/>
                    </a:xfrm>
                    <a:prstGeom prst="rect">
                      <a:avLst/>
                    </a:prstGeom>
                    <a:noFill/>
                    <a:ln w="9525">
                      <a:noFill/>
                      <a:miter lim="800000"/>
                      <a:headEnd/>
                      <a:tailEnd/>
                    </a:ln>
                  </pic:spPr>
                </pic:pic>
              </a:graphicData>
            </a:graphic>
          </wp:inline>
        </w:drawing>
      </w:r>
    </w:p>
    <w:p w:rsidR="00C1526F" w:rsidRPr="00037D08" w:rsidRDefault="00C1526F" w:rsidP="0011301C">
      <w:pPr>
        <w:spacing w:after="0" w:line="240" w:lineRule="auto"/>
        <w:ind w:firstLine="709"/>
        <w:jc w:val="center"/>
        <w:rPr>
          <w:sz w:val="20"/>
          <w:szCs w:val="20"/>
        </w:rPr>
      </w:pPr>
      <w:r w:rsidRPr="00037D08">
        <w:rPr>
          <w:sz w:val="20"/>
          <w:szCs w:val="20"/>
        </w:rPr>
        <w:t>Пугачев с Б. Канкаевым.</w:t>
      </w:r>
    </w:p>
    <w:p w:rsidR="00C1526F" w:rsidRPr="004E1B7E" w:rsidRDefault="00C1526F" w:rsidP="0011301C">
      <w:pPr>
        <w:spacing w:after="0" w:line="240" w:lineRule="auto"/>
        <w:ind w:firstLine="709"/>
        <w:jc w:val="both"/>
      </w:pPr>
      <w:r w:rsidRPr="00F95B1B">
        <w:t xml:space="preserve">Получив надежную поддержку на мамадышской земле, войско </w:t>
      </w:r>
      <w:r w:rsidRPr="007671B1">
        <w:rPr>
          <w:b/>
        </w:rPr>
        <w:t>Пугачева 8 июля 1774</w:t>
      </w:r>
      <w:r w:rsidRPr="00F95B1B">
        <w:t xml:space="preserve"> года выступило из Мамадыша в сторону Арска, оттуда - на Казань.</w:t>
      </w:r>
      <w:r w:rsidRPr="004E1B7E">
        <w:t xml:space="preserve"> </w:t>
      </w:r>
    </w:p>
    <w:p w:rsidR="00C1526F" w:rsidRDefault="00C1526F" w:rsidP="0011301C">
      <w:pPr>
        <w:spacing w:after="0" w:line="240" w:lineRule="auto"/>
        <w:ind w:firstLine="709"/>
        <w:jc w:val="both"/>
      </w:pPr>
      <w:r w:rsidRPr="004E1B7E">
        <w:t xml:space="preserve"> Отряды Лихачева, Абдуллы Мустаева, Герасима Сабаева, Рахманкула Дюслеева и других, подчиненные полковнику Б. Канкаеву, были оставлены в арьергарде для поддержания пугачевской армии с тыла. И фактически в течение июля — августа 1774 года вся территория от Мамадыша до Казани находилась под контролем восставших крестьян.</w:t>
      </w:r>
    </w:p>
    <w:p w:rsidR="00C1526F" w:rsidRDefault="00C1526F" w:rsidP="0011301C">
      <w:pPr>
        <w:spacing w:after="0" w:line="240" w:lineRule="auto"/>
        <w:ind w:firstLine="709"/>
        <w:jc w:val="both"/>
      </w:pPr>
    </w:p>
    <w:p w:rsidR="00C1526F" w:rsidRPr="0060576E" w:rsidRDefault="00C1526F" w:rsidP="0011301C">
      <w:pPr>
        <w:spacing w:after="0" w:line="240" w:lineRule="auto"/>
        <w:ind w:firstLine="709"/>
        <w:jc w:val="both"/>
        <w:rPr>
          <w:b/>
        </w:rPr>
      </w:pPr>
      <w:r w:rsidRPr="0060576E">
        <w:rPr>
          <w:b/>
        </w:rPr>
        <w:t xml:space="preserve">Поражение армии Пугачева. </w:t>
      </w:r>
    </w:p>
    <w:p w:rsidR="00C1526F" w:rsidRPr="004E1B7E" w:rsidRDefault="00C1526F" w:rsidP="0011301C">
      <w:pPr>
        <w:spacing w:after="0" w:line="240" w:lineRule="auto"/>
        <w:ind w:firstLine="709"/>
        <w:jc w:val="both"/>
      </w:pPr>
      <w:r>
        <w:t xml:space="preserve"> </w:t>
      </w:r>
      <w:r w:rsidRPr="004E1B7E">
        <w:t xml:space="preserve">15 июля в бою под Казанью армия Пугачева потерпела поражение. </w:t>
      </w:r>
      <w:proofErr w:type="gramStart"/>
      <w:r w:rsidRPr="004E1B7E">
        <w:t>Остатки ее</w:t>
      </w:r>
      <w:proofErr w:type="gramEnd"/>
      <w:r w:rsidRPr="004E1B7E">
        <w:t xml:space="preserve"> ушли на правый берег Волги и в марийские леса. Но отряды Бахтияра Канкаева продолжали удерживать свои позиции. Именно благодаря их действиям правительственные войска не могли организовать своевременную погоню за Пугачевым. Так, например, у села Рыбная Слобода отряды Канкаева разбили войска графа Меллина, шедшие на помощь Михельсону под Казань. Кроме того, в результате оперативных действий канкаевцев все Предкамье находилось в состоянии восстания. К 23 июля 1774 года в отрядах Канкаева было 4000 бойцов при 6 пушках. </w:t>
      </w:r>
    </w:p>
    <w:p w:rsidR="00C1526F" w:rsidRDefault="007A1927" w:rsidP="0011301C">
      <w:pPr>
        <w:spacing w:after="0" w:line="240" w:lineRule="auto"/>
        <w:ind w:firstLine="709"/>
        <w:jc w:val="both"/>
      </w:pPr>
      <w:r>
        <w:rPr>
          <w:noProof/>
          <w:lang w:eastAsia="ru-RU"/>
        </w:rPr>
        <w:drawing>
          <wp:anchor distT="0" distB="0" distL="114300" distR="114300" simplePos="0" relativeHeight="251612672" behindDoc="1" locked="0" layoutInCell="1" allowOverlap="1">
            <wp:simplePos x="0" y="0"/>
            <wp:positionH relativeFrom="column">
              <wp:posOffset>3543300</wp:posOffset>
            </wp:positionH>
            <wp:positionV relativeFrom="paragraph">
              <wp:posOffset>120015</wp:posOffset>
            </wp:positionV>
            <wp:extent cx="2400300" cy="1200150"/>
            <wp:effectExtent l="19050" t="0" r="0" b="0"/>
            <wp:wrapSquare wrapText="bothSides"/>
            <wp:docPr id="63" name="Рисунок 63" descr="http://im8-tub-ru.yandex.net/i?id=421760620-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8-tub-ru.yandex.net/i?id=421760620-14-72">
                      <a:hlinkClick r:id="rId83"/>
                    </pic:cNvPr>
                    <pic:cNvPicPr>
                      <a:picLocks noChangeAspect="1" noChangeArrowheads="1"/>
                    </pic:cNvPicPr>
                  </pic:nvPicPr>
                  <pic:blipFill>
                    <a:blip r:embed="rId84" r:link="rId85"/>
                    <a:srcRect/>
                    <a:stretch>
                      <a:fillRect/>
                    </a:stretch>
                  </pic:blipFill>
                  <pic:spPr bwMode="auto">
                    <a:xfrm>
                      <a:off x="0" y="0"/>
                      <a:ext cx="2400300" cy="1200150"/>
                    </a:xfrm>
                    <a:prstGeom prst="rect">
                      <a:avLst/>
                    </a:prstGeom>
                    <a:noFill/>
                    <a:ln w="9525">
                      <a:noFill/>
                      <a:miter lim="800000"/>
                      <a:headEnd/>
                      <a:tailEnd/>
                    </a:ln>
                  </pic:spPr>
                </pic:pic>
              </a:graphicData>
            </a:graphic>
          </wp:anchor>
        </w:drawing>
      </w:r>
      <w:r w:rsidR="00C1526F" w:rsidRPr="004E1B7E">
        <w:t>В начале августа Канкаев был вынужден принять бой с сильной правите</w:t>
      </w:r>
      <w:r w:rsidR="00C1526F">
        <w:t>льственной командой у села Зюри Мамадышского уезда.</w:t>
      </w:r>
      <w:r w:rsidR="00C1526F" w:rsidRPr="004E1B7E">
        <w:t xml:space="preserve"> Канкаевцам пришлось отступить. Следующее их сражение с карателями состоялось у деревни Кляуш, но и на этот раз крестьяне не выдержали натиска. С </w:t>
      </w:r>
      <w:proofErr w:type="gramStart"/>
      <w:r w:rsidR="00C1526F" w:rsidRPr="004E1B7E">
        <w:t>остатками единомышленников</w:t>
      </w:r>
      <w:proofErr w:type="gramEnd"/>
      <w:r w:rsidR="007671B1">
        <w:t>,</w:t>
      </w:r>
      <w:r w:rsidR="00C1526F" w:rsidRPr="004E1B7E">
        <w:t xml:space="preserve"> Бахтияр Канкаев вынужден был скрыться в мамадышских лесах. До конца августа своими внезапными набегами его отряд еще тревожил правительственные войска, давая о себе знать, но дальнейшая судьба его не известна. </w:t>
      </w:r>
    </w:p>
    <w:p w:rsidR="00C1526F" w:rsidRPr="0060576E" w:rsidRDefault="00C1526F" w:rsidP="0011301C">
      <w:pPr>
        <w:spacing w:after="0" w:line="240" w:lineRule="auto"/>
        <w:ind w:firstLine="709"/>
        <w:rPr>
          <w:b/>
        </w:rPr>
      </w:pPr>
      <w:r w:rsidRPr="0060576E">
        <w:rPr>
          <w:b/>
        </w:rPr>
        <w:t>Повстанческий дух Мамадыша.</w:t>
      </w:r>
    </w:p>
    <w:p w:rsidR="00C1526F" w:rsidRPr="004E1B7E" w:rsidRDefault="00C1526F" w:rsidP="0011301C">
      <w:pPr>
        <w:spacing w:after="0" w:line="240" w:lineRule="auto"/>
        <w:ind w:firstLine="709"/>
        <w:jc w:val="both"/>
      </w:pPr>
      <w:r>
        <w:t xml:space="preserve"> </w:t>
      </w:r>
      <w:r w:rsidRPr="004E1B7E">
        <w:t xml:space="preserve">В некоторых публикациях об участии нерусских народов в пугачевском движении можно встретиться с мыслью о том, что татары и башкиры присоединились к восставшим по национально-религиозным соображениям. Но это решительно не так. В отрядах Бахтияра Канкаева, например, много было марийцев, русских, удмуртов и так называемых крещеных татар. </w:t>
      </w:r>
    </w:p>
    <w:p w:rsidR="00C1526F" w:rsidRPr="004E1B7E" w:rsidRDefault="00C1526F" w:rsidP="0011301C">
      <w:pPr>
        <w:spacing w:after="0" w:line="240" w:lineRule="auto"/>
        <w:ind w:firstLine="709"/>
        <w:jc w:val="both"/>
      </w:pPr>
      <w:r w:rsidRPr="004E1B7E">
        <w:t>Сохранились некоторые документы, касающиеся пугачевского движения в нашем крае. Среди них приказ Б. Канкаева, который начинается словами: «От полковника Бахтияра Канкаева приказ. Тебе, кряшену Герасиму Сабаеву, всегда и постоянно служить и наблюдать при перевозах у Чистополя...» Сам Герасим Сабаев, как видно из документов, по-видимому, был уроженцем деревни Арняш</w:t>
      </w:r>
      <w:r>
        <w:t>-</w:t>
      </w:r>
      <w:r w:rsidRPr="004E1B7E">
        <w:t xml:space="preserve">баш или Нижний Арняш. </w:t>
      </w:r>
    </w:p>
    <w:p w:rsidR="00C1526F" w:rsidRPr="004E1B7E" w:rsidRDefault="00C1526F" w:rsidP="0011301C">
      <w:pPr>
        <w:spacing w:after="0" w:line="240" w:lineRule="auto"/>
        <w:ind w:firstLine="709"/>
        <w:jc w:val="both"/>
      </w:pPr>
      <w:r w:rsidRPr="004E1B7E">
        <w:t xml:space="preserve">До конца августа 1774 года повстанческий дух царил и в </w:t>
      </w:r>
      <w:proofErr w:type="gramStart"/>
      <w:r w:rsidRPr="004E1B7E">
        <w:t>самом</w:t>
      </w:r>
      <w:proofErr w:type="gramEnd"/>
      <w:r w:rsidRPr="004E1B7E">
        <w:t xml:space="preserve"> </w:t>
      </w:r>
      <w:r>
        <w:t xml:space="preserve"> </w:t>
      </w:r>
      <w:r w:rsidRPr="004E1B7E">
        <w:t xml:space="preserve">Мамадыше. После поражения под Казанью сюда стянулись значительные силы восставших (около 2000 пеших и конных) и установили свою власть. Позже они приняли бой с карательным отрядом под командой капитана Якова Михалчукова. Вооруженные вилами и копьями крестьяне не смогли устоять против пушечного оружейного огня неприятеля и под прикрытием дыма пожарищ скрылись. </w:t>
      </w:r>
    </w:p>
    <w:p w:rsidR="00C1526F" w:rsidRDefault="00C1526F" w:rsidP="0011301C">
      <w:pPr>
        <w:spacing w:after="0" w:line="240" w:lineRule="auto"/>
        <w:ind w:firstLine="709"/>
        <w:jc w:val="both"/>
      </w:pPr>
      <w:r w:rsidRPr="004E1B7E">
        <w:lastRenderedPageBreak/>
        <w:t>Восстание под руководством Емельяна Пугачева потерпело неудачу. Но пролитая кровь не была напрасной.</w:t>
      </w:r>
      <w:r>
        <w:t xml:space="preserve"> </w:t>
      </w:r>
      <w:r w:rsidRPr="004E1B7E">
        <w:t>Крестьяне почувствовали свою силу</w:t>
      </w:r>
      <w:r>
        <w:t>,</w:t>
      </w:r>
      <w:r w:rsidRPr="004E1B7E">
        <w:t xml:space="preserve"> и в них зародилась надежда на освобождение. Надо было только найти верные пути к желанной свободе. </w:t>
      </w:r>
    </w:p>
    <w:p w:rsidR="00C1526F" w:rsidRDefault="00C1526F" w:rsidP="0011301C">
      <w:pPr>
        <w:spacing w:after="0" w:line="240" w:lineRule="auto"/>
        <w:ind w:firstLine="709"/>
        <w:jc w:val="both"/>
      </w:pPr>
    </w:p>
    <w:p w:rsidR="00C1526F" w:rsidRPr="00F513B9" w:rsidRDefault="00C1526F" w:rsidP="0011301C">
      <w:pPr>
        <w:spacing w:after="0" w:line="240" w:lineRule="auto"/>
        <w:ind w:firstLine="709"/>
        <w:rPr>
          <w:b/>
          <w:color w:val="FF0000"/>
        </w:rPr>
      </w:pPr>
      <w:r w:rsidRPr="002801E3">
        <w:rPr>
          <w:b/>
          <w:i/>
          <w:color w:val="FF0000"/>
          <w:u w:val="single"/>
        </w:rPr>
        <w:t>Задания и вопросы</w:t>
      </w:r>
      <w:r w:rsidRPr="002801E3">
        <w:rPr>
          <w:b/>
          <w:color w:val="FF0000"/>
        </w:rPr>
        <w:t>:</w:t>
      </w:r>
    </w:p>
    <w:p w:rsidR="002801E3" w:rsidRPr="00F513B9" w:rsidRDefault="00E150F4" w:rsidP="0011301C">
      <w:pPr>
        <w:spacing w:after="0" w:line="240" w:lineRule="auto"/>
        <w:ind w:firstLine="709"/>
        <w:rPr>
          <w:b/>
        </w:rPr>
      </w:pPr>
      <w:r>
        <w:rPr>
          <w:b/>
          <w:noProof/>
          <w:lang w:eastAsia="ru-RU"/>
        </w:rPr>
        <w:pict>
          <v:shape id="_x0000_s1276" type="#_x0000_t32" style="position:absolute;left:0;text-align:left;margin-left:-23.55pt;margin-top:7.4pt;width:515.25pt;height:.75pt;flip:y;z-index:251715072" o:connectortype="straight" strokecolor="#c0504d" strokeweight="3pt">
            <v:shadow type="perspective" color="#622423" opacity=".5" offset="1pt" offset2="-1pt"/>
          </v:shape>
        </w:pict>
      </w:r>
    </w:p>
    <w:p w:rsidR="00C1526F" w:rsidRDefault="00C1526F" w:rsidP="0011301C">
      <w:pPr>
        <w:numPr>
          <w:ilvl w:val="0"/>
          <w:numId w:val="41"/>
        </w:numPr>
        <w:spacing w:after="0" w:line="240" w:lineRule="auto"/>
        <w:ind w:left="0" w:firstLine="709"/>
      </w:pPr>
      <w:r w:rsidRPr="00B64CAD">
        <w:t xml:space="preserve">Чем были вызваны крестьянские волнения в России в </w:t>
      </w:r>
      <w:r w:rsidRPr="00B64CAD">
        <w:rPr>
          <w:lang w:val="en-US"/>
        </w:rPr>
        <w:t>XVIII</w:t>
      </w:r>
      <w:r w:rsidRPr="00B64CAD">
        <w:t xml:space="preserve"> веке?</w:t>
      </w:r>
    </w:p>
    <w:p w:rsidR="00C1526F" w:rsidRDefault="00C1526F" w:rsidP="0011301C">
      <w:pPr>
        <w:numPr>
          <w:ilvl w:val="0"/>
          <w:numId w:val="41"/>
        </w:numPr>
        <w:spacing w:after="0" w:line="240" w:lineRule="auto"/>
        <w:ind w:left="0" w:firstLine="709"/>
      </w:pPr>
      <w:r>
        <w:t>Как называли работников, отправленных  на заготовку леса?</w:t>
      </w:r>
    </w:p>
    <w:p w:rsidR="00C1526F" w:rsidRDefault="00C1526F" w:rsidP="0011301C">
      <w:pPr>
        <w:numPr>
          <w:ilvl w:val="0"/>
          <w:numId w:val="41"/>
        </w:numPr>
        <w:spacing w:after="0" w:line="240" w:lineRule="auto"/>
        <w:ind w:left="0" w:firstLine="709"/>
      </w:pPr>
      <w:r>
        <w:t>Покажите на карте  путь, который прошел Пугачев.</w:t>
      </w:r>
    </w:p>
    <w:p w:rsidR="00C1526F" w:rsidRDefault="00C1526F" w:rsidP="0011301C">
      <w:pPr>
        <w:numPr>
          <w:ilvl w:val="0"/>
          <w:numId w:val="41"/>
        </w:numPr>
        <w:spacing w:after="0" w:line="240" w:lineRule="auto"/>
        <w:ind w:left="0" w:firstLine="709"/>
      </w:pPr>
      <w:r>
        <w:t xml:space="preserve">Когда </w:t>
      </w:r>
      <w:r w:rsidRPr="004E1B7E">
        <w:t>Емельян Пугачев с двадцатью</w:t>
      </w:r>
      <w:r>
        <w:t xml:space="preserve"> </w:t>
      </w:r>
      <w:r w:rsidRPr="004E1B7E">
        <w:t>тысячным войском выступил из Елабуги и переправился через Вятку</w:t>
      </w:r>
      <w:r>
        <w:t>?</w:t>
      </w:r>
    </w:p>
    <w:p w:rsidR="00C1526F" w:rsidRDefault="00C1526F" w:rsidP="0011301C">
      <w:pPr>
        <w:numPr>
          <w:ilvl w:val="0"/>
          <w:numId w:val="41"/>
        </w:numPr>
        <w:spacing w:after="0" w:line="240" w:lineRule="auto"/>
        <w:ind w:left="0" w:firstLine="709"/>
      </w:pPr>
      <w:r>
        <w:t>Кем был Б. Канкаев, охарактеризуете его деятельность.</w:t>
      </w:r>
    </w:p>
    <w:p w:rsidR="004F5664" w:rsidRDefault="00C1526F" w:rsidP="0011301C">
      <w:pPr>
        <w:numPr>
          <w:ilvl w:val="0"/>
          <w:numId w:val="41"/>
        </w:numPr>
        <w:spacing w:after="0" w:line="240" w:lineRule="auto"/>
        <w:ind w:left="0" w:firstLine="709"/>
      </w:pPr>
      <w:r>
        <w:t xml:space="preserve">Где и когда </w:t>
      </w:r>
      <w:r w:rsidRPr="004E1B7E">
        <w:t>армия Пугачева потерпела поражение</w:t>
      </w:r>
      <w:r>
        <w:t>?</w:t>
      </w:r>
    </w:p>
    <w:p w:rsidR="00987CC8" w:rsidRDefault="00987CC8" w:rsidP="0011301C">
      <w:pPr>
        <w:pStyle w:val="1"/>
        <w:spacing w:before="0" w:after="0" w:line="240" w:lineRule="auto"/>
        <w:ind w:firstLine="709"/>
        <w:jc w:val="center"/>
        <w:rPr>
          <w:rFonts w:ascii="Arial Black" w:hAnsi="Arial Black"/>
          <w:color w:val="365F91" w:themeColor="accent1" w:themeShade="BF"/>
        </w:rPr>
      </w:pPr>
      <w:bookmarkStart w:id="35" w:name="_Toc314254154"/>
      <w:bookmarkStart w:id="36" w:name="_Toc314254345"/>
      <w:bookmarkStart w:id="37" w:name="_Toc314254450"/>
      <w:bookmarkStart w:id="38" w:name="_Toc314296793"/>
      <w:bookmarkStart w:id="39" w:name="_Toc321995672"/>
    </w:p>
    <w:p w:rsidR="00E24B8B" w:rsidRPr="00D4196B" w:rsidRDefault="00515D44" w:rsidP="0011301C">
      <w:pPr>
        <w:pStyle w:val="1"/>
        <w:spacing w:before="0" w:after="0" w:line="240" w:lineRule="auto"/>
        <w:ind w:firstLine="709"/>
        <w:jc w:val="center"/>
        <w:rPr>
          <w:rFonts w:ascii="Arial Black" w:hAnsi="Arial Black"/>
          <w:color w:val="365F91" w:themeColor="accent1" w:themeShade="BF"/>
        </w:rPr>
      </w:pPr>
      <w:r w:rsidRPr="00D4196B">
        <w:rPr>
          <w:rFonts w:ascii="Arial Black" w:hAnsi="Arial Black"/>
          <w:color w:val="365F91" w:themeColor="accent1" w:themeShade="BF"/>
        </w:rPr>
        <w:t>§</w:t>
      </w:r>
      <w:r w:rsidR="00E24B8B" w:rsidRPr="00D4196B">
        <w:rPr>
          <w:rFonts w:ascii="Arial Black" w:hAnsi="Arial Black"/>
          <w:color w:val="365F91" w:themeColor="accent1" w:themeShade="BF"/>
        </w:rPr>
        <w:t>8.</w:t>
      </w:r>
      <w:proofErr w:type="gramStart"/>
      <w:r w:rsidR="007671B1" w:rsidRPr="00D4196B">
        <w:rPr>
          <w:rFonts w:ascii="Arial Black" w:hAnsi="Arial Black"/>
          <w:color w:val="365F91" w:themeColor="accent1" w:themeShade="BF"/>
        </w:rPr>
        <w:t>Уездный</w:t>
      </w:r>
      <w:proofErr w:type="gramEnd"/>
      <w:r w:rsidR="007671B1" w:rsidRPr="00D4196B">
        <w:rPr>
          <w:rFonts w:ascii="Arial Black" w:hAnsi="Arial Black"/>
          <w:color w:val="365F91" w:themeColor="accent1" w:themeShade="BF"/>
        </w:rPr>
        <w:t xml:space="preserve"> Мамадыш в конце XVIII – XIX </w:t>
      </w:r>
      <w:r w:rsidR="00E24B8B" w:rsidRPr="00D4196B">
        <w:rPr>
          <w:rFonts w:ascii="Arial Black" w:hAnsi="Arial Black"/>
          <w:color w:val="365F91" w:themeColor="accent1" w:themeShade="BF"/>
        </w:rPr>
        <w:t>в.в. В ранге российских городов</w:t>
      </w:r>
      <w:r w:rsidR="007671B1" w:rsidRPr="00D4196B">
        <w:rPr>
          <w:rFonts w:ascii="Arial Black" w:hAnsi="Arial Black"/>
          <w:color w:val="365F91" w:themeColor="accent1" w:themeShade="BF"/>
        </w:rPr>
        <w:t>.</w:t>
      </w:r>
      <w:bookmarkEnd w:id="35"/>
      <w:bookmarkEnd w:id="36"/>
      <w:bookmarkEnd w:id="37"/>
      <w:bookmarkEnd w:id="38"/>
      <w:bookmarkEnd w:id="39"/>
    </w:p>
    <w:p w:rsidR="00E24B8B" w:rsidRPr="00E24B8B" w:rsidRDefault="00E24B8B" w:rsidP="0011301C">
      <w:pPr>
        <w:pStyle w:val="a6"/>
        <w:ind w:firstLine="709"/>
        <w:jc w:val="both"/>
      </w:pPr>
      <w:r w:rsidRPr="00E24B8B">
        <w:t xml:space="preserve">В первой половине 18 столетия в низовьях междуречья Вятки и Камы появилось три завода. </w:t>
      </w:r>
      <w:r w:rsidRPr="00F86609">
        <w:rPr>
          <w:b/>
        </w:rPr>
        <w:t>В 1725</w:t>
      </w:r>
      <w:r w:rsidRPr="00E24B8B">
        <w:t xml:space="preserve"> году купец Маленков на реке Берсут отыскал медную руду и на дачных местах татарских крестьян возник поселок Медный завод (Малый Берсут). В 1743 году казанский купец из крещеных татар Иноземцев основал Таишевский (Кукморский) медеплавильный завод. Такое же предприятие задумал </w:t>
      </w:r>
      <w:r w:rsidRPr="00F86609">
        <w:rPr>
          <w:b/>
        </w:rPr>
        <w:t>в 1749</w:t>
      </w:r>
      <w:r w:rsidRPr="00E24B8B">
        <w:t xml:space="preserve"> году на реке Меше купец Келарев (Завод-Нырты).</w:t>
      </w:r>
    </w:p>
    <w:p w:rsidR="00E24B8B" w:rsidRPr="00E24B8B" w:rsidRDefault="00E24B8B" w:rsidP="0011301C">
      <w:pPr>
        <w:pStyle w:val="a6"/>
        <w:ind w:firstLine="709"/>
        <w:jc w:val="both"/>
      </w:pPr>
      <w:r w:rsidRPr="00F86609">
        <w:rPr>
          <w:b/>
        </w:rPr>
        <w:t>В 1764 году в селе Троицком-Мамадыше была проведена перепись населения. Оказалось, что здесь 139 дворов с населением 545 человек</w:t>
      </w:r>
      <w:r w:rsidRPr="00E24B8B">
        <w:t xml:space="preserve">. Здесь находился монастырский двор, деревянная церковь, построенная ещё в 1614 году, мельница на реке Ошма. Мамадыш считался экономическим селом, а его </w:t>
      </w:r>
      <w:proofErr w:type="gramStart"/>
      <w:r w:rsidRPr="00E24B8B">
        <w:t>жители-государственными</w:t>
      </w:r>
      <w:proofErr w:type="gramEnd"/>
      <w:r w:rsidRPr="00E24B8B">
        <w:t xml:space="preserve"> крестьянами. </w:t>
      </w:r>
    </w:p>
    <w:p w:rsidR="00E24B8B" w:rsidRPr="00E24B8B" w:rsidRDefault="00F513B9" w:rsidP="009F2332">
      <w:pPr>
        <w:pStyle w:val="a6"/>
      </w:pPr>
      <w:r>
        <w:rPr>
          <w:noProof/>
          <w:lang w:eastAsia="ru-RU"/>
        </w:rPr>
        <w:drawing>
          <wp:inline distT="0" distB="0" distL="0" distR="0">
            <wp:extent cx="2752725" cy="1778546"/>
            <wp:effectExtent l="19050" t="0" r="9525" b="0"/>
            <wp:docPr id="2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6"/>
                    <a:srcRect/>
                    <a:stretch>
                      <a:fillRect/>
                    </a:stretch>
                  </pic:blipFill>
                  <pic:spPr bwMode="auto">
                    <a:xfrm>
                      <a:off x="0" y="0"/>
                      <a:ext cx="2752725" cy="1778546"/>
                    </a:xfrm>
                    <a:prstGeom prst="rect">
                      <a:avLst/>
                    </a:prstGeom>
                    <a:noFill/>
                    <a:ln w="9525">
                      <a:noFill/>
                      <a:miter lim="800000"/>
                      <a:headEnd/>
                      <a:tailEnd/>
                    </a:ln>
                  </pic:spPr>
                </pic:pic>
              </a:graphicData>
            </a:graphic>
          </wp:inline>
        </w:drawing>
      </w:r>
      <w:r w:rsidR="007A1927">
        <w:rPr>
          <w:noProof/>
          <w:lang w:eastAsia="ru-RU"/>
        </w:rPr>
        <w:drawing>
          <wp:inline distT="0" distB="0" distL="0" distR="0">
            <wp:extent cx="2790825" cy="1780045"/>
            <wp:effectExtent l="19050" t="0" r="9525"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a:srcRect/>
                    <a:stretch>
                      <a:fillRect/>
                    </a:stretch>
                  </pic:blipFill>
                  <pic:spPr bwMode="auto">
                    <a:xfrm>
                      <a:off x="0" y="0"/>
                      <a:ext cx="2795500" cy="1783027"/>
                    </a:xfrm>
                    <a:prstGeom prst="rect">
                      <a:avLst/>
                    </a:prstGeom>
                    <a:noFill/>
                    <a:ln w="9525">
                      <a:noFill/>
                      <a:miter lim="800000"/>
                      <a:headEnd/>
                      <a:tailEnd/>
                    </a:ln>
                  </pic:spPr>
                </pic:pic>
              </a:graphicData>
            </a:graphic>
          </wp:inline>
        </w:drawing>
      </w:r>
      <w:r w:rsidR="00E24B8B" w:rsidRPr="00E24B8B">
        <w:t xml:space="preserve"> </w:t>
      </w:r>
    </w:p>
    <w:p w:rsidR="00E24B8B" w:rsidRPr="00E24B8B" w:rsidRDefault="00E24B8B" w:rsidP="0011301C">
      <w:pPr>
        <w:pStyle w:val="a6"/>
        <w:ind w:firstLine="709"/>
        <w:jc w:val="both"/>
      </w:pPr>
      <w:r w:rsidRPr="00F86609">
        <w:rPr>
          <w:b/>
        </w:rPr>
        <w:t>В 1774</w:t>
      </w:r>
      <w:r w:rsidRPr="00E24B8B">
        <w:t xml:space="preserve"> году в Мамадыше случился пожар, в котором  многие деревянные постройки погибли. После пожара  Мамадыш мало-помалу застраивался и к началу 80-х годов XVIII века превратился в центр ремесла и торговли. Удобное расположение на берегу судоходной реки способствовало тому, что здешние перекупщики хлеба и соли вскоре сами стали воротить крупными торговыми делами, но к 1781 году он все еще имел чисто деревенский вид, ничем не выделялся среди окрестных весей, да и жители его были все </w:t>
      </w:r>
      <w:proofErr w:type="gramStart"/>
      <w:r w:rsidRPr="00E24B8B">
        <w:t>теми</w:t>
      </w:r>
      <w:proofErr w:type="gramEnd"/>
      <w:r w:rsidRPr="00E24B8B">
        <w:t xml:space="preserve"> же крестьянами. </w:t>
      </w:r>
    </w:p>
    <w:p w:rsidR="00E24B8B" w:rsidRPr="00E24B8B" w:rsidRDefault="00E24B8B" w:rsidP="0011301C">
      <w:pPr>
        <w:pStyle w:val="a6"/>
        <w:ind w:firstLine="709"/>
        <w:jc w:val="both"/>
      </w:pPr>
      <w:r w:rsidRPr="00E24B8B">
        <w:t xml:space="preserve">В России в это время  императорский престол занимала Екатерина </w:t>
      </w:r>
      <w:r w:rsidRPr="00E24B8B">
        <w:rPr>
          <w:lang w:val="en-US"/>
        </w:rPr>
        <w:t>II</w:t>
      </w:r>
      <w:r w:rsidRPr="00E24B8B">
        <w:t>, которая и решила провести  перестройку  структуры административного управления империей. Екатерина II издала указ об образовании губерний с уездами в их составе. Среди губерний было выделено Казанское наместничество (с 1796 года — Казанская губерния) в составе которой было  13 уездов, среди которых был и Мамадышский.</w:t>
      </w:r>
    </w:p>
    <w:p w:rsidR="00E24B8B" w:rsidRPr="00E24B8B" w:rsidRDefault="00E24B8B" w:rsidP="0011301C">
      <w:pPr>
        <w:pStyle w:val="a6"/>
        <w:ind w:firstLine="709"/>
        <w:jc w:val="both"/>
      </w:pPr>
      <w:r w:rsidRPr="00E24B8B">
        <w:t xml:space="preserve"> </w:t>
      </w:r>
      <w:r w:rsidRPr="00F86609">
        <w:rPr>
          <w:b/>
        </w:rPr>
        <w:t>28 сентября 1781</w:t>
      </w:r>
      <w:r w:rsidRPr="00E24B8B">
        <w:t xml:space="preserve"> года село Мамадыш было возведено в ранг уездных городов России. Вскоре, в октябре того же года, был утвержден и герб города, который в российском гербовнике описывался так: «В нижней части щита два серебряных серпа и в середине оных золотой сноп пшеницы в зеленом поле в знак изобилия сей страны всякого рода житом». В верхней части щита </w:t>
      </w:r>
      <w:r w:rsidRPr="00E24B8B">
        <w:lastRenderedPageBreak/>
        <w:t>на серебряном поле был изображен «черный змий под короною золотою, казанскою, крылья красные», то есть вариант губернского герба.</w:t>
      </w:r>
    </w:p>
    <w:p w:rsidR="00E24B8B" w:rsidRPr="00E24B8B" w:rsidRDefault="00987CC8" w:rsidP="0011301C">
      <w:pPr>
        <w:pStyle w:val="a6"/>
        <w:ind w:firstLine="709"/>
      </w:pPr>
      <w:r>
        <w:rPr>
          <w:noProof/>
          <w:lang w:eastAsia="ru-RU"/>
        </w:rPr>
        <w:drawing>
          <wp:anchor distT="0" distB="0" distL="114300" distR="114300" simplePos="0" relativeHeight="251623936" behindDoc="1" locked="0" layoutInCell="1" allowOverlap="1">
            <wp:simplePos x="0" y="0"/>
            <wp:positionH relativeFrom="column">
              <wp:posOffset>272415</wp:posOffset>
            </wp:positionH>
            <wp:positionV relativeFrom="paragraph">
              <wp:posOffset>-3347085</wp:posOffset>
            </wp:positionV>
            <wp:extent cx="1312545" cy="1609725"/>
            <wp:effectExtent l="19050" t="0" r="1905" b="0"/>
            <wp:wrapThrough wrapText="bothSides">
              <wp:wrapPolygon edited="0">
                <wp:start x="-313" y="0"/>
                <wp:lineTo x="-313" y="21472"/>
                <wp:lineTo x="21631" y="21472"/>
                <wp:lineTo x="21631" y="0"/>
                <wp:lineTo x="-313" y="0"/>
              </wp:wrapPolygon>
            </wp:wrapThrough>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8"/>
                    <a:srcRect/>
                    <a:stretch>
                      <a:fillRect/>
                    </a:stretch>
                  </pic:blipFill>
                  <pic:spPr bwMode="auto">
                    <a:xfrm>
                      <a:off x="0" y="0"/>
                      <a:ext cx="1312545" cy="1609725"/>
                    </a:xfrm>
                    <a:prstGeom prst="rect">
                      <a:avLst/>
                    </a:prstGeom>
                    <a:noFill/>
                    <a:ln w="9525">
                      <a:noFill/>
                      <a:miter lim="800000"/>
                      <a:headEnd/>
                      <a:tailEnd/>
                    </a:ln>
                  </pic:spPr>
                </pic:pic>
              </a:graphicData>
            </a:graphic>
          </wp:anchor>
        </w:drawing>
      </w:r>
      <w:r w:rsidR="00E24B8B" w:rsidRPr="00E24B8B">
        <w:t>По этому поводу были устроены пышные торжества с участием гостей, прибывших из Казани.</w:t>
      </w:r>
    </w:p>
    <w:p w:rsidR="00E24B8B" w:rsidRPr="00E24B8B" w:rsidRDefault="00E24B8B" w:rsidP="0011301C">
      <w:pPr>
        <w:pStyle w:val="a6"/>
        <w:ind w:firstLine="709"/>
        <w:jc w:val="both"/>
      </w:pPr>
      <w:r w:rsidRPr="00E24B8B">
        <w:t>Возведение Мамадыша в ранг российских городов в известной степени послужило началом его экономического развития.</w:t>
      </w:r>
    </w:p>
    <w:p w:rsidR="00E24B8B" w:rsidRPr="00E24B8B" w:rsidRDefault="00E24B8B" w:rsidP="0011301C">
      <w:pPr>
        <w:pStyle w:val="a6"/>
        <w:ind w:firstLine="709"/>
        <w:jc w:val="both"/>
      </w:pPr>
      <w:r w:rsidRPr="00E24B8B">
        <w:t>Хотя Мамадыш все еще сохранял свой деревенский облик (подавляющее большинство домов, за редким исключением, были деревянными, основное население занималось крестьянским трудом и т. д.), население в городе росло, а вместе с тем развивалось ремесленное производство, крепло сословие купцов.</w:t>
      </w:r>
    </w:p>
    <w:p w:rsidR="00E24B8B" w:rsidRPr="00E24B8B" w:rsidRDefault="00E24B8B" w:rsidP="0011301C">
      <w:pPr>
        <w:pStyle w:val="a6"/>
        <w:ind w:firstLine="709"/>
        <w:jc w:val="both"/>
      </w:pPr>
      <w:r w:rsidRPr="00E24B8B">
        <w:t xml:space="preserve">В первой половине XIX века в городе появляются промышленные предприятия мануфактурного типа, на которых трудились наемные рабочие или приписные крестьяне. В 1859 году в уездном городе Мамадыше имелись 2 </w:t>
      </w:r>
      <w:proofErr w:type="gramStart"/>
      <w:r w:rsidRPr="00E24B8B">
        <w:t>салотопенных</w:t>
      </w:r>
      <w:proofErr w:type="gramEnd"/>
      <w:r w:rsidRPr="00E24B8B">
        <w:t xml:space="preserve"> завода, 3 — кожевенных, 2 — круподерных, 1 — поташный, 2 — кирпичных, 1 — канатный и ткацко-кулечная фабрика.</w:t>
      </w:r>
    </w:p>
    <w:p w:rsidR="00E24B8B" w:rsidRPr="00E24B8B" w:rsidRDefault="00E24B8B" w:rsidP="0011301C">
      <w:pPr>
        <w:pStyle w:val="a6"/>
        <w:ind w:firstLine="709"/>
        <w:jc w:val="both"/>
      </w:pPr>
      <w:r w:rsidRPr="00E24B8B">
        <w:t>Конечно же, на этих так называемых «заводах» работало от 1—2 до 10 наемных работников, но это уже был своего рода сдвиг в сторону развития промышленного производства.</w:t>
      </w:r>
    </w:p>
    <w:p w:rsidR="00E24B8B" w:rsidRPr="00E24B8B" w:rsidRDefault="00E24B8B" w:rsidP="0011301C">
      <w:pPr>
        <w:pStyle w:val="a6"/>
        <w:ind w:firstLine="709"/>
      </w:pPr>
      <w:r w:rsidRPr="00E24B8B">
        <w:t>Мамадыш в то время являлся по преимуществу русским городом. Здесь имелось 2 церкви, 4 часовни, 2 начальные школы, больница.</w:t>
      </w:r>
    </w:p>
    <w:p w:rsidR="00E24B8B" w:rsidRPr="00E24B8B" w:rsidRDefault="00E24B8B" w:rsidP="0011301C">
      <w:pPr>
        <w:pStyle w:val="a6"/>
        <w:ind w:firstLine="709"/>
        <w:jc w:val="both"/>
      </w:pPr>
      <w:r w:rsidRPr="00E24B8B">
        <w:t xml:space="preserve">Между тем статистика свидетельствовала, что население города все более растет. Так, в </w:t>
      </w:r>
      <w:r w:rsidRPr="00F86609">
        <w:rPr>
          <w:b/>
        </w:rPr>
        <w:t>1830</w:t>
      </w:r>
      <w:r w:rsidRPr="00E24B8B">
        <w:t xml:space="preserve"> году в Мамадыше было 3511 жителей, в 1840-м — 3768, через десять лет — 4416, а в 1860 году уже 5488 человек. В пятидесятые годы XIX века появился и пригород Заошма. Вместе с ним в Мамадыше перед реформой 1861 года насчитывалось более 6,5 тысячи человек. А это для того времени был значительный по количеству населения город.</w:t>
      </w:r>
    </w:p>
    <w:p w:rsidR="00E24B8B" w:rsidRPr="00E24B8B" w:rsidRDefault="007A1927" w:rsidP="0011301C">
      <w:pPr>
        <w:pStyle w:val="a6"/>
        <w:ind w:firstLine="709"/>
        <w:jc w:val="both"/>
      </w:pPr>
      <w:r>
        <w:rPr>
          <w:noProof/>
          <w:lang w:eastAsia="ru-RU"/>
        </w:rPr>
        <w:drawing>
          <wp:anchor distT="0" distB="0" distL="114300" distR="114300" simplePos="0" relativeHeight="251622912" behindDoc="1" locked="0" layoutInCell="1" allowOverlap="1">
            <wp:simplePos x="0" y="0"/>
            <wp:positionH relativeFrom="column">
              <wp:posOffset>-80010</wp:posOffset>
            </wp:positionH>
            <wp:positionV relativeFrom="paragraph">
              <wp:posOffset>83820</wp:posOffset>
            </wp:positionV>
            <wp:extent cx="3484245" cy="1961515"/>
            <wp:effectExtent l="19050" t="0" r="1905" b="0"/>
            <wp:wrapThrough wrapText="bothSides">
              <wp:wrapPolygon edited="0">
                <wp:start x="-118" y="0"/>
                <wp:lineTo x="-118" y="21397"/>
                <wp:lineTo x="21612" y="21397"/>
                <wp:lineTo x="21612" y="0"/>
                <wp:lineTo x="-118" y="0"/>
              </wp:wrapPolygon>
            </wp:wrapThrough>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a:srcRect/>
                    <a:stretch>
                      <a:fillRect/>
                    </a:stretch>
                  </pic:blipFill>
                  <pic:spPr bwMode="auto">
                    <a:xfrm>
                      <a:off x="0" y="0"/>
                      <a:ext cx="3484245" cy="1961515"/>
                    </a:xfrm>
                    <a:prstGeom prst="rect">
                      <a:avLst/>
                    </a:prstGeom>
                    <a:noFill/>
                    <a:ln w="9525">
                      <a:noFill/>
                      <a:miter lim="800000"/>
                      <a:headEnd/>
                      <a:tailEnd/>
                    </a:ln>
                  </pic:spPr>
                </pic:pic>
              </a:graphicData>
            </a:graphic>
          </wp:anchor>
        </w:drawing>
      </w:r>
      <w:r w:rsidR="00E24B8B" w:rsidRPr="00E24B8B">
        <w:t>По четвергам в городе проводились базары, куда съезжались все окрестные крестьяне, а 7 июля  ежегодно проходила большая ярмарка, в которой участвовали не только жители соседних уездов, но и других губерний. Здесь продавался хлеб, продукты животноводства, изделия кустарей, мануфактур. Приезжие купцы торговали фарфором, ювелирными изделиями, тканями.</w:t>
      </w:r>
    </w:p>
    <w:p w:rsidR="00E24B8B" w:rsidRPr="00E24B8B" w:rsidRDefault="00987CC8" w:rsidP="0011301C">
      <w:pPr>
        <w:pStyle w:val="a6"/>
        <w:ind w:firstLine="709"/>
        <w:jc w:val="both"/>
      </w:pPr>
      <w:r>
        <w:rPr>
          <w:noProof/>
          <w:lang w:eastAsia="ru-RU"/>
        </w:rPr>
        <w:drawing>
          <wp:anchor distT="0" distB="0" distL="114300" distR="114300" simplePos="0" relativeHeight="251624960" behindDoc="1" locked="0" layoutInCell="1" allowOverlap="1">
            <wp:simplePos x="0" y="0"/>
            <wp:positionH relativeFrom="column">
              <wp:posOffset>-3524250</wp:posOffset>
            </wp:positionH>
            <wp:positionV relativeFrom="paragraph">
              <wp:posOffset>922020</wp:posOffset>
            </wp:positionV>
            <wp:extent cx="1847850" cy="2266950"/>
            <wp:effectExtent l="19050" t="0" r="0" b="0"/>
            <wp:wrapThrough wrapText="bothSides">
              <wp:wrapPolygon edited="0">
                <wp:start x="-223" y="0"/>
                <wp:lineTo x="-223" y="21418"/>
                <wp:lineTo x="21600" y="21418"/>
                <wp:lineTo x="21600" y="0"/>
                <wp:lineTo x="-223" y="0"/>
              </wp:wrapPolygon>
            </wp:wrapThrough>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a:srcRect/>
                    <a:stretch>
                      <a:fillRect/>
                    </a:stretch>
                  </pic:blipFill>
                  <pic:spPr bwMode="auto">
                    <a:xfrm>
                      <a:off x="0" y="0"/>
                      <a:ext cx="1847850" cy="2266950"/>
                    </a:xfrm>
                    <a:prstGeom prst="rect">
                      <a:avLst/>
                    </a:prstGeom>
                    <a:noFill/>
                    <a:ln w="9525">
                      <a:noFill/>
                      <a:miter lim="800000"/>
                      <a:headEnd/>
                      <a:tailEnd/>
                    </a:ln>
                  </pic:spPr>
                </pic:pic>
              </a:graphicData>
            </a:graphic>
          </wp:anchor>
        </w:drawing>
      </w:r>
      <w:r w:rsidR="00E24B8B" w:rsidRPr="00E24B8B">
        <w:t xml:space="preserve">Некоторое представление о среднестатистическом уездном городе, каким он был перед реформой </w:t>
      </w:r>
      <w:r w:rsidR="00E24B8B" w:rsidRPr="00F86609">
        <w:rPr>
          <w:b/>
        </w:rPr>
        <w:t xml:space="preserve">1861 </w:t>
      </w:r>
      <w:r w:rsidR="00E24B8B" w:rsidRPr="00E24B8B">
        <w:t>года, дают нам знакомые с детства произведения Салтыкова-Щедрина, Островского, Гоголя. Первый из этих русских писателей в 1850—1856 годах отбывал ссылку в Вятской губернии. В качестве чиновника особых поручений, обследуя различные секты раскольников-староверов, он в 1855 году заехал в Мамадышский уезд Казанской губернии.</w:t>
      </w:r>
    </w:p>
    <w:p w:rsidR="00E24B8B" w:rsidRPr="00E24B8B" w:rsidRDefault="00E24B8B" w:rsidP="0011301C">
      <w:pPr>
        <w:pStyle w:val="a6"/>
        <w:ind w:firstLine="709"/>
        <w:jc w:val="both"/>
      </w:pPr>
      <w:r w:rsidRPr="00E24B8B">
        <w:t>Михаил Евграфович остановился в Мамадыше. Он знал, что в уезде, в частности, в деревнях Мамыловке, Бессонихе, Букенях, Дигитлях, Отарке и некоторых других существовали различные религиозные секты, сведения о которых хранились в Мамадышском кафедральном соборе. Вполне возможно, что Салтыков по этим вопросам обращался к уездному исправнику Иванову, которого в Мамадыше все называли «</w:t>
      </w:r>
      <w:proofErr w:type="gramStart"/>
      <w:r w:rsidRPr="00E24B8B">
        <w:t>живоглотом</w:t>
      </w:r>
      <w:proofErr w:type="gramEnd"/>
      <w:r w:rsidRPr="00E24B8B">
        <w:t>» за его бесчинства, взяточничество и бесцеремонный грабеж населения. Исправник имел 807 десятин лучшей пахотной земли, каменный дом с обширной усадьбой в центре города, в Вятском банке хранил 50 тысяч рублей и множество драгоценностей.</w:t>
      </w:r>
    </w:p>
    <w:p w:rsidR="00E24B8B" w:rsidRPr="00E24B8B" w:rsidRDefault="00E24B8B" w:rsidP="0011301C">
      <w:pPr>
        <w:pStyle w:val="a6"/>
        <w:ind w:firstLine="709"/>
        <w:jc w:val="both"/>
      </w:pPr>
      <w:r w:rsidRPr="00E24B8B">
        <w:t>Надо полагать, что именно Иванов и послужил для Салтыкова-Щедрина прототипом «</w:t>
      </w:r>
      <w:proofErr w:type="gramStart"/>
      <w:r w:rsidRPr="00E24B8B">
        <w:t>исправника-живоглота</w:t>
      </w:r>
      <w:proofErr w:type="gramEnd"/>
      <w:r w:rsidRPr="00E24B8B">
        <w:t xml:space="preserve">», </w:t>
      </w:r>
      <w:r w:rsidRPr="00E24B8B">
        <w:lastRenderedPageBreak/>
        <w:t>которого он вывел в своих «Губернских очерках».</w:t>
      </w:r>
    </w:p>
    <w:p w:rsidR="00E24B8B" w:rsidRPr="00E24B8B" w:rsidRDefault="00E24B8B" w:rsidP="0011301C">
      <w:pPr>
        <w:pStyle w:val="a6"/>
        <w:ind w:firstLine="709"/>
        <w:jc w:val="both"/>
      </w:pPr>
      <w:r w:rsidRPr="00E24B8B">
        <w:t xml:space="preserve">Центральная власть создала в своих уездных </w:t>
      </w:r>
      <w:proofErr w:type="gramStart"/>
      <w:r w:rsidRPr="00E24B8B">
        <w:t>городах</w:t>
      </w:r>
      <w:proofErr w:type="gramEnd"/>
      <w:r w:rsidRPr="00E24B8B">
        <w:t xml:space="preserve"> прежде всего полицейские участки. В одном из наказов губернатора (1834 год) можно прочесть буквально следующее:</w:t>
      </w:r>
    </w:p>
    <w:p w:rsidR="00E24B8B" w:rsidRPr="00E24B8B" w:rsidRDefault="00E24B8B" w:rsidP="0011301C">
      <w:pPr>
        <w:pStyle w:val="a6"/>
        <w:ind w:firstLine="709"/>
        <w:jc w:val="both"/>
      </w:pPr>
      <w:r w:rsidRPr="00E24B8B">
        <w:t>«...Непрестанное и быстрое умножение населения... делает необходимым усилить в сих местах надзор и действие городских земских начальств... В каждом новом городе быть городской и земской полиции, уездному казначейству, уездному стряпчему и, если настоящие жители пожелают перейти в мещане, то для разбора дел их — ратуши с сиротским судом, буде же они останутся в крестьянском сословии, учреждение ратуши отложить до образования мещанских обществ...»</w:t>
      </w:r>
    </w:p>
    <w:p w:rsidR="00E24B8B" w:rsidRPr="00E24B8B" w:rsidRDefault="00E24B8B" w:rsidP="0011301C">
      <w:pPr>
        <w:pStyle w:val="a6"/>
        <w:ind w:firstLine="709"/>
        <w:jc w:val="both"/>
      </w:pPr>
      <w:r w:rsidRPr="00E24B8B">
        <w:t xml:space="preserve">Так возникали «чингорода», в который превратился и Мамадыш. </w:t>
      </w:r>
      <w:proofErr w:type="gramStart"/>
      <w:r w:rsidRPr="00E24B8B">
        <w:t xml:space="preserve">К тому же их становление можно объяснить и тем, что окрестные поместья все чаще нуждались в защите от отчаявшихся крестьян: </w:t>
      </w:r>
      <w:r w:rsidRPr="00F86609">
        <w:rPr>
          <w:i/>
        </w:rPr>
        <w:t>«...нужное число воинской команды с офицерами... особо от сего нужное количество нижних чинов для полиции и пожарных команд»</w:t>
      </w:r>
      <w:r w:rsidRPr="00E24B8B">
        <w:t>.</w:t>
      </w:r>
      <w:proofErr w:type="gramEnd"/>
      <w:r w:rsidRPr="00E24B8B">
        <w:t xml:space="preserve"> Уже тогда была построена в Мамадыше тюрьма.</w:t>
      </w:r>
    </w:p>
    <w:p w:rsidR="00F513B9" w:rsidRDefault="00F513B9" w:rsidP="0011301C">
      <w:pPr>
        <w:pStyle w:val="a6"/>
        <w:ind w:firstLine="709"/>
        <w:jc w:val="both"/>
        <w:rPr>
          <w:color w:val="FF0000"/>
          <w:lang w:val="en-US"/>
        </w:rPr>
      </w:pPr>
    </w:p>
    <w:p w:rsidR="00F513B9" w:rsidRDefault="00F513B9" w:rsidP="0011301C">
      <w:pPr>
        <w:pStyle w:val="a6"/>
        <w:ind w:firstLine="709"/>
        <w:jc w:val="both"/>
        <w:rPr>
          <w:color w:val="FF0000"/>
          <w:lang w:val="en-US"/>
        </w:rPr>
      </w:pPr>
    </w:p>
    <w:p w:rsidR="00E24B8B" w:rsidRPr="002801E3" w:rsidRDefault="00E24B8B" w:rsidP="0011301C">
      <w:pPr>
        <w:pStyle w:val="a6"/>
        <w:ind w:firstLine="709"/>
        <w:jc w:val="both"/>
        <w:rPr>
          <w:color w:val="FF0000"/>
          <w:lang w:val="en-US"/>
        </w:rPr>
      </w:pPr>
      <w:r w:rsidRPr="002801E3">
        <w:rPr>
          <w:color w:val="FF0000"/>
        </w:rPr>
        <w:t>Вопросы:</w:t>
      </w:r>
    </w:p>
    <w:p w:rsidR="002801E3" w:rsidRPr="002801E3" w:rsidRDefault="00E150F4" w:rsidP="0011301C">
      <w:pPr>
        <w:pStyle w:val="a6"/>
        <w:ind w:firstLine="709"/>
        <w:jc w:val="both"/>
        <w:rPr>
          <w:lang w:val="en-US"/>
        </w:rPr>
      </w:pPr>
      <w:r>
        <w:rPr>
          <w:noProof/>
          <w:lang w:eastAsia="ru-RU"/>
        </w:rPr>
        <w:pict>
          <v:shape id="_x0000_s1277" type="#_x0000_t32" style="position:absolute;left:0;text-align:left;margin-left:-23.55pt;margin-top:3.5pt;width:515.25pt;height:.75pt;flip:y;z-index:251716096" o:connectortype="straight" strokecolor="#c0504d" strokeweight="3pt">
            <v:shadow type="perspective" color="#622423" opacity=".5" offset="1pt" offset2="-1pt"/>
          </v:shape>
        </w:pict>
      </w:r>
    </w:p>
    <w:p w:rsidR="00E24B8B" w:rsidRPr="00E24B8B" w:rsidRDefault="00E24B8B" w:rsidP="0011301C">
      <w:pPr>
        <w:pStyle w:val="a6"/>
        <w:numPr>
          <w:ilvl w:val="0"/>
          <w:numId w:val="27"/>
        </w:numPr>
        <w:ind w:left="0" w:firstLine="709"/>
        <w:jc w:val="both"/>
      </w:pPr>
      <w:r w:rsidRPr="00E24B8B">
        <w:t>В каком году была проведена перепись в селе Троицком - Мамадыше?</w:t>
      </w:r>
    </w:p>
    <w:p w:rsidR="00E24B8B" w:rsidRPr="00E24B8B" w:rsidRDefault="00E24B8B" w:rsidP="0011301C">
      <w:pPr>
        <w:pStyle w:val="a6"/>
        <w:numPr>
          <w:ilvl w:val="0"/>
          <w:numId w:val="27"/>
        </w:numPr>
        <w:ind w:left="0" w:firstLine="709"/>
        <w:jc w:val="both"/>
      </w:pPr>
      <w:r w:rsidRPr="00E24B8B">
        <w:t>Принятие герба Мамадыша. Значение символов.</w:t>
      </w:r>
    </w:p>
    <w:p w:rsidR="00E24B8B" w:rsidRPr="00E24B8B" w:rsidRDefault="00E24B8B" w:rsidP="0011301C">
      <w:pPr>
        <w:pStyle w:val="a6"/>
        <w:numPr>
          <w:ilvl w:val="0"/>
          <w:numId w:val="27"/>
        </w:numPr>
        <w:ind w:left="0" w:firstLine="709"/>
        <w:jc w:val="both"/>
      </w:pPr>
      <w:r w:rsidRPr="00E24B8B">
        <w:t>Какое влияние на экономическую жизнь оказало возведение Мамадыша в ранг российских  городов?</w:t>
      </w:r>
    </w:p>
    <w:p w:rsidR="00E24B8B" w:rsidRPr="00E24B8B" w:rsidRDefault="00E24B8B" w:rsidP="0011301C">
      <w:pPr>
        <w:pStyle w:val="a6"/>
        <w:numPr>
          <w:ilvl w:val="0"/>
          <w:numId w:val="27"/>
        </w:numPr>
        <w:ind w:left="0" w:firstLine="709"/>
        <w:jc w:val="both"/>
      </w:pPr>
      <w:r w:rsidRPr="00E24B8B">
        <w:t>Расскажите хозяйственной  жизни города.</w:t>
      </w:r>
    </w:p>
    <w:p w:rsidR="00E24B8B" w:rsidRDefault="00E24B8B" w:rsidP="0011301C">
      <w:pPr>
        <w:numPr>
          <w:ilvl w:val="0"/>
          <w:numId w:val="27"/>
        </w:numPr>
        <w:spacing w:after="0" w:line="240" w:lineRule="auto"/>
        <w:ind w:left="0" w:firstLine="709"/>
      </w:pPr>
      <w:r w:rsidRPr="00E24B8B">
        <w:t>Какой след оставил М.Е.Салтыков – Щедрин в Мамадыше</w:t>
      </w:r>
    </w:p>
    <w:p w:rsidR="00D4196B" w:rsidRDefault="00D4196B" w:rsidP="00D4196B">
      <w:pPr>
        <w:spacing w:after="0" w:line="240" w:lineRule="auto"/>
      </w:pPr>
    </w:p>
    <w:p w:rsidR="00E24B8B"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40" w:name="_Toc314254155"/>
      <w:bookmarkStart w:id="41" w:name="_Toc314254346"/>
      <w:bookmarkStart w:id="42" w:name="_Toc314254451"/>
      <w:bookmarkStart w:id="43" w:name="_Toc314296794"/>
      <w:bookmarkStart w:id="44" w:name="_Toc321995673"/>
      <w:r w:rsidRPr="00D4196B">
        <w:rPr>
          <w:rFonts w:ascii="Arial Black" w:hAnsi="Arial Black"/>
          <w:color w:val="365F91" w:themeColor="accent1" w:themeShade="BF"/>
        </w:rPr>
        <w:t>§</w:t>
      </w:r>
      <w:r w:rsidR="00E24B8B" w:rsidRPr="00D4196B">
        <w:rPr>
          <w:rFonts w:ascii="Arial Black" w:hAnsi="Arial Black"/>
          <w:color w:val="365F91" w:themeColor="accent1" w:themeShade="BF"/>
        </w:rPr>
        <w:t>9.Мултанское дело</w:t>
      </w:r>
      <w:bookmarkEnd w:id="40"/>
      <w:bookmarkEnd w:id="41"/>
      <w:bookmarkEnd w:id="42"/>
      <w:bookmarkEnd w:id="43"/>
      <w:bookmarkEnd w:id="44"/>
    </w:p>
    <w:p w:rsidR="00E24B8B" w:rsidRPr="00E24B8B" w:rsidRDefault="00E24B8B" w:rsidP="0011301C">
      <w:pPr>
        <w:spacing w:after="0" w:line="240" w:lineRule="auto"/>
        <w:ind w:firstLine="709"/>
        <w:jc w:val="both"/>
      </w:pPr>
      <w:r w:rsidRPr="00E24B8B">
        <w:t xml:space="preserve">В ночь на </w:t>
      </w:r>
      <w:r w:rsidRPr="00F86609">
        <w:rPr>
          <w:b/>
        </w:rPr>
        <w:t>5 мая 1892 года</w:t>
      </w:r>
      <w:r w:rsidRPr="00E24B8B">
        <w:t xml:space="preserve"> в селе Старый Мултан Малмыжского уезда Вятской губернии в шалаше около дома удмуртского крестьянина Моисея Дмитриева был найден труп русского крестьянина Конона Матюнина из деревни Завод-Нырты Мамадышского уезда. Распространился слух, что он якобы убит группой удмуртов по религиозным соображениям с целью принесения жертвы языческим богам. Почти два с половиной года шло расследование этого дела. Все это время задержанные по подозрению семь удмуртов содержались под стражей. На помощь следствию была призвана «наука», в качестве эксперта выступил профессор Казанского университета Смирнов. </w:t>
      </w:r>
      <w:proofErr w:type="gramStart"/>
      <w:r w:rsidRPr="00E24B8B">
        <w:t>Наконец, было предъявлено обвинение и состоялся</w:t>
      </w:r>
      <w:proofErr w:type="gramEnd"/>
      <w:r w:rsidRPr="00E24B8B">
        <w:t xml:space="preserve"> суд в городе Малмыже. Приговор был опротестован, и дело слушалось во второй раз в городе Елабуге. Итог — снова обвинительный приговор.</w:t>
      </w:r>
    </w:p>
    <w:p w:rsidR="00E24B8B" w:rsidRPr="00E24B8B" w:rsidRDefault="007A1927" w:rsidP="0011301C">
      <w:pPr>
        <w:spacing w:after="0" w:line="240" w:lineRule="auto"/>
        <w:ind w:firstLine="709"/>
        <w:jc w:val="both"/>
      </w:pPr>
      <w:r>
        <w:rPr>
          <w:noProof/>
          <w:lang w:eastAsia="ru-RU"/>
        </w:rPr>
        <w:drawing>
          <wp:anchor distT="0" distB="0" distL="114300" distR="114300" simplePos="0" relativeHeight="251627008" behindDoc="1" locked="0" layoutInCell="1" allowOverlap="1">
            <wp:simplePos x="0" y="0"/>
            <wp:positionH relativeFrom="column">
              <wp:posOffset>72390</wp:posOffset>
            </wp:positionH>
            <wp:positionV relativeFrom="paragraph">
              <wp:posOffset>113030</wp:posOffset>
            </wp:positionV>
            <wp:extent cx="1482090" cy="1704975"/>
            <wp:effectExtent l="19050" t="0" r="3810" b="0"/>
            <wp:wrapThrough wrapText="bothSides">
              <wp:wrapPolygon edited="0">
                <wp:start x="-278" y="0"/>
                <wp:lineTo x="-278" y="21479"/>
                <wp:lineTo x="21656" y="21479"/>
                <wp:lineTo x="21656" y="0"/>
                <wp:lineTo x="-278" y="0"/>
              </wp:wrapPolygon>
            </wp:wrapThrough>
            <wp:docPr id="9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1"/>
                    <a:srcRect/>
                    <a:stretch>
                      <a:fillRect/>
                    </a:stretch>
                  </pic:blipFill>
                  <pic:spPr bwMode="auto">
                    <a:xfrm>
                      <a:off x="0" y="0"/>
                      <a:ext cx="1482090" cy="1704975"/>
                    </a:xfrm>
                    <a:prstGeom prst="rect">
                      <a:avLst/>
                    </a:prstGeom>
                    <a:noFill/>
                    <a:ln w="9525">
                      <a:noFill/>
                      <a:miter lim="800000"/>
                      <a:headEnd/>
                      <a:tailEnd/>
                    </a:ln>
                  </pic:spPr>
                </pic:pic>
              </a:graphicData>
            </a:graphic>
          </wp:anchor>
        </w:drawing>
      </w:r>
      <w:r w:rsidR="00E24B8B" w:rsidRPr="00E24B8B">
        <w:t>За процессом в Елабуге, широко освещавшимся в печати, следил великий гуманист, писатель Владимир Галактионович  Короленко, которого современники называли «совестью эпохи», «солнцем России».</w:t>
      </w:r>
    </w:p>
    <w:p w:rsidR="00E24B8B" w:rsidRPr="00E24B8B" w:rsidRDefault="00987CC8" w:rsidP="0011301C">
      <w:pPr>
        <w:spacing w:after="0" w:line="240" w:lineRule="auto"/>
        <w:ind w:firstLine="709"/>
        <w:jc w:val="both"/>
      </w:pPr>
      <w:r>
        <w:rPr>
          <w:noProof/>
          <w:lang w:eastAsia="ru-RU"/>
        </w:rPr>
        <w:drawing>
          <wp:anchor distT="0" distB="0" distL="114300" distR="114300" simplePos="0" relativeHeight="251625984" behindDoc="1" locked="0" layoutInCell="1" allowOverlap="1">
            <wp:simplePos x="0" y="0"/>
            <wp:positionH relativeFrom="column">
              <wp:posOffset>1524000</wp:posOffset>
            </wp:positionH>
            <wp:positionV relativeFrom="paragraph">
              <wp:posOffset>695325</wp:posOffset>
            </wp:positionV>
            <wp:extent cx="2743200" cy="1771650"/>
            <wp:effectExtent l="19050" t="0" r="0" b="0"/>
            <wp:wrapThrough wrapText="bothSides">
              <wp:wrapPolygon edited="0">
                <wp:start x="-150" y="0"/>
                <wp:lineTo x="-150" y="21368"/>
                <wp:lineTo x="21600" y="21368"/>
                <wp:lineTo x="21600" y="0"/>
                <wp:lineTo x="-150" y="0"/>
              </wp:wrapPolygon>
            </wp:wrapThrough>
            <wp:docPr id="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2"/>
                    <a:srcRect/>
                    <a:stretch>
                      <a:fillRect/>
                    </a:stretch>
                  </pic:blipFill>
                  <pic:spPr bwMode="auto">
                    <a:xfrm>
                      <a:off x="0" y="0"/>
                      <a:ext cx="2743200" cy="1771650"/>
                    </a:xfrm>
                    <a:prstGeom prst="rect">
                      <a:avLst/>
                    </a:prstGeom>
                    <a:noFill/>
                    <a:ln w="9525">
                      <a:noFill/>
                      <a:miter lim="800000"/>
                      <a:headEnd/>
                      <a:tailEnd/>
                    </a:ln>
                  </pic:spPr>
                </pic:pic>
              </a:graphicData>
            </a:graphic>
          </wp:anchor>
        </w:drawing>
      </w:r>
      <w:r w:rsidR="00E24B8B" w:rsidRPr="00E24B8B">
        <w:t>Такой человек не мог оставаться равнодушным к елабужскому процессу, не мог согласиться с обвинительным приговором. Короленко выступил в печати со страстной публицистической статьей «Мултанское жертвоприношение», которая сразу же была переведена на многие иностранные языки.</w:t>
      </w:r>
    </w:p>
    <w:p w:rsidR="00E24B8B" w:rsidRPr="00E24B8B" w:rsidRDefault="00E24B8B" w:rsidP="0011301C">
      <w:pPr>
        <w:spacing w:after="0" w:line="240" w:lineRule="auto"/>
        <w:ind w:firstLine="709"/>
        <w:jc w:val="both"/>
      </w:pPr>
      <w:r w:rsidRPr="00E24B8B">
        <w:t>По настоянию В. Г. Короленко, приговор елабужских судей был отменен и сенат назначил слушание дела в третий раз — в Мамадышском уездном суде.</w:t>
      </w:r>
    </w:p>
    <w:p w:rsidR="00E24B8B" w:rsidRPr="00E24B8B" w:rsidRDefault="00E24B8B" w:rsidP="0011301C">
      <w:pPr>
        <w:spacing w:after="0" w:line="240" w:lineRule="auto"/>
        <w:ind w:firstLine="709"/>
        <w:jc w:val="both"/>
      </w:pPr>
      <w:r w:rsidRPr="00E24B8B">
        <w:t xml:space="preserve">В связи с этим </w:t>
      </w:r>
      <w:r w:rsidRPr="005C790F">
        <w:rPr>
          <w:b/>
        </w:rPr>
        <w:t>23 мая 1896</w:t>
      </w:r>
      <w:r w:rsidRPr="00E24B8B">
        <w:t xml:space="preserve"> года в город Мамадыш приехал сам великий гуманист</w:t>
      </w:r>
      <w:proofErr w:type="gramStart"/>
      <w:r w:rsidRPr="00E24B8B">
        <w:t xml:space="preserve">."  </w:t>
      </w:r>
      <w:proofErr w:type="gramEnd"/>
      <w:r w:rsidRPr="00E24B8B">
        <w:t xml:space="preserve">Кстати, сюда он приехал уже во второй раз. Впервые Короленко посетил Мамадыш в октябре </w:t>
      </w:r>
      <w:r w:rsidRPr="00E24B8B">
        <w:lastRenderedPageBreak/>
        <w:t xml:space="preserve">1895 года после елабужского процесса с тем, чтобы лично изучить все подробности «мултанского дела». Перед этим он побывал в селе Старый Мултан,  сфотографировал место, где был найден труп Матюнина, расспросил местных жителей </w:t>
      </w:r>
      <w:proofErr w:type="gramStart"/>
      <w:r w:rsidRPr="00E24B8B">
        <w:t>о</w:t>
      </w:r>
      <w:proofErr w:type="gramEnd"/>
      <w:r w:rsidRPr="00E24B8B">
        <w:t xml:space="preserve"> всех деталях происшествия и о том, как велись допросы обвиняемых и свидетелей в местных полицейских участках. Тогда же Владимир Галактионович послал письмо из Мамадыша жене, в котором писал, что он сильно расстроен и возбужден вопиющей несправедливостью следствия шайки полицейских разбойников, и что «...теперь для меня есть семь человек, невинно убиваемых на глазах у всей России, и я до сих пор слышу их стоны после приговора».</w:t>
      </w:r>
    </w:p>
    <w:p w:rsidR="00E24B8B" w:rsidRPr="00E24B8B" w:rsidRDefault="00E24B8B" w:rsidP="0011301C">
      <w:pPr>
        <w:spacing w:after="0" w:line="240" w:lineRule="auto"/>
        <w:ind w:firstLine="709"/>
        <w:jc w:val="both"/>
      </w:pPr>
      <w:r w:rsidRPr="005C790F">
        <w:rPr>
          <w:b/>
        </w:rPr>
        <w:t xml:space="preserve">Процесс в Мамадыше продолжался с 27 мая по 4 июня 1896 года. </w:t>
      </w:r>
      <w:r w:rsidRPr="00E24B8B">
        <w:t>В. Г. Короленко присутствовал на всех судебных заседаниях, дважды выступал с речью в защиту обвиняемых удмуртов, вдребезги разнес все «доводы» профессора Смирнова и прокурора. Каждая его речь завершалась овациями в зале.</w:t>
      </w:r>
    </w:p>
    <w:p w:rsidR="00E24B8B" w:rsidRPr="00E24B8B" w:rsidRDefault="00E24B8B" w:rsidP="0011301C">
      <w:pPr>
        <w:spacing w:after="0" w:line="240" w:lineRule="auto"/>
        <w:ind w:firstLine="709"/>
        <w:jc w:val="both"/>
      </w:pPr>
      <w:r w:rsidRPr="00E24B8B">
        <w:t xml:space="preserve">29 мая Короленко из Мамадыша послал жене письмо, в котором сообщал: «...сегодня второй день заседания, но мне кажется, что уже прошло десять дней. В зале сидит за прокурорами-обвинителями прокурор, палаты с моим отчетом в руках. Сначала он все проверял, но, вероятно, убедившись, что и теперь свидетели многое повторяют слово в слово, перестал. Было уже несколько жарких стычек... Во время перерыва из публики многие пожимали мне руки. Вообще, публика почти вся на нашей стороне, но... перед нами двенадцать присяжных... Сегодня с утра мы очень торжествовали (полицию уложили в лоск...). Я теперь не сплю и не устаю. Настроение все </w:t>
      </w:r>
      <w:proofErr w:type="gramStart"/>
      <w:r w:rsidRPr="00E24B8B">
        <w:t>подымается</w:t>
      </w:r>
      <w:proofErr w:type="gramEnd"/>
      <w:r w:rsidRPr="00E24B8B">
        <w:t>, не знаю, хватит ли так до конца».</w:t>
      </w:r>
    </w:p>
    <w:p w:rsidR="00E24B8B" w:rsidRPr="005C790F" w:rsidRDefault="00E24B8B" w:rsidP="0011301C">
      <w:pPr>
        <w:spacing w:after="0" w:line="240" w:lineRule="auto"/>
        <w:ind w:firstLine="709"/>
        <w:jc w:val="both"/>
        <w:rPr>
          <w:i/>
        </w:rPr>
      </w:pPr>
      <w:r w:rsidRPr="00E24B8B">
        <w:t>Во втором письме из Мамадыша от 30 мая Владимир Галактионович продолжает рассказывать жене о процессе: «...</w:t>
      </w:r>
      <w:r w:rsidRPr="005C790F">
        <w:rPr>
          <w:i/>
        </w:rPr>
        <w:t>Все боремся с переменным успехом... Три раза я констатировал на суде передержки обвинительного акта... Два раза выступил с речью, после которой многие в зале плакали».</w:t>
      </w:r>
    </w:p>
    <w:p w:rsidR="00E24B8B" w:rsidRPr="00E24B8B" w:rsidRDefault="00E24B8B" w:rsidP="0011301C">
      <w:pPr>
        <w:spacing w:after="0" w:line="240" w:lineRule="auto"/>
        <w:ind w:firstLine="709"/>
        <w:jc w:val="both"/>
      </w:pPr>
      <w:r w:rsidRPr="00E24B8B">
        <w:t>«Мултанское дело» было выиграно благодаря гражданскому мужеству «совести эпохи» Владимира Галактионовича Короленко. Он считал защиту удмуртов, несправедливо обвиненных в убийстве, делом своей чести.</w:t>
      </w:r>
    </w:p>
    <w:p w:rsidR="00E24B8B" w:rsidRPr="002801E3" w:rsidRDefault="00E24B8B" w:rsidP="002801E3">
      <w:pPr>
        <w:tabs>
          <w:tab w:val="left" w:pos="7371"/>
        </w:tabs>
        <w:spacing w:after="0" w:line="240" w:lineRule="auto"/>
        <w:ind w:firstLine="709"/>
        <w:rPr>
          <w:b/>
          <w:i/>
          <w:color w:val="FF0000"/>
          <w:u w:val="single"/>
          <w:lang w:val="en-US" w:eastAsia="ru-RU"/>
        </w:rPr>
      </w:pPr>
      <w:r w:rsidRPr="002801E3">
        <w:rPr>
          <w:b/>
          <w:i/>
          <w:color w:val="FF0000"/>
          <w:u w:val="single"/>
          <w:lang w:eastAsia="ru-RU"/>
        </w:rPr>
        <w:t>Вопросы к параграфу:</w:t>
      </w:r>
    </w:p>
    <w:p w:rsidR="002801E3" w:rsidRPr="002801E3" w:rsidRDefault="00E150F4" w:rsidP="0011301C">
      <w:pPr>
        <w:spacing w:after="0" w:line="240" w:lineRule="auto"/>
        <w:ind w:firstLine="709"/>
        <w:rPr>
          <w:b/>
          <w:i/>
          <w:u w:val="single"/>
          <w:lang w:val="en-US" w:eastAsia="ru-RU"/>
        </w:rPr>
      </w:pPr>
      <w:r>
        <w:rPr>
          <w:b/>
          <w:i/>
          <w:noProof/>
          <w:u w:val="single"/>
          <w:lang w:eastAsia="ru-RU"/>
        </w:rPr>
        <w:pict>
          <v:shape id="_x0000_s1278" type="#_x0000_t32" style="position:absolute;left:0;text-align:left;margin-left:-23.55pt;margin-top:5.1pt;width:515.25pt;height:.75pt;flip:y;z-index:251717120" o:connectortype="straight" strokecolor="#c0504d" strokeweight="3pt">
            <v:shadow type="perspective" color="#622423" opacity=".5" offset="1pt" offset2="-1pt"/>
          </v:shape>
        </w:pict>
      </w:r>
    </w:p>
    <w:p w:rsidR="00E24B8B" w:rsidRPr="00E24B8B" w:rsidRDefault="00E24B8B" w:rsidP="0011301C">
      <w:pPr>
        <w:numPr>
          <w:ilvl w:val="0"/>
          <w:numId w:val="28"/>
        </w:numPr>
        <w:spacing w:after="0" w:line="240" w:lineRule="auto"/>
        <w:ind w:left="0" w:firstLine="709"/>
        <w:jc w:val="both"/>
        <w:rPr>
          <w:lang w:eastAsia="ru-RU"/>
        </w:rPr>
      </w:pPr>
      <w:r w:rsidRPr="00E24B8B">
        <w:rPr>
          <w:lang w:eastAsia="ru-RU"/>
        </w:rPr>
        <w:t xml:space="preserve">В каком году и  в </w:t>
      </w:r>
      <w:proofErr w:type="gramStart"/>
      <w:r w:rsidRPr="00E24B8B">
        <w:rPr>
          <w:lang w:eastAsia="ru-RU"/>
        </w:rPr>
        <w:t>связи</w:t>
      </w:r>
      <w:proofErr w:type="gramEnd"/>
      <w:r w:rsidRPr="00E24B8B">
        <w:rPr>
          <w:lang w:eastAsia="ru-RU"/>
        </w:rPr>
        <w:t xml:space="preserve"> с чем было открыто «мултанское дело»?</w:t>
      </w:r>
    </w:p>
    <w:p w:rsidR="00E24B8B" w:rsidRPr="00E24B8B" w:rsidRDefault="00E24B8B" w:rsidP="0011301C">
      <w:pPr>
        <w:numPr>
          <w:ilvl w:val="0"/>
          <w:numId w:val="28"/>
        </w:numPr>
        <w:spacing w:after="0" w:line="240" w:lineRule="auto"/>
        <w:ind w:left="0" w:firstLine="709"/>
        <w:jc w:val="both"/>
        <w:rPr>
          <w:lang w:eastAsia="ru-RU"/>
        </w:rPr>
      </w:pPr>
      <w:r w:rsidRPr="00E24B8B">
        <w:rPr>
          <w:lang w:eastAsia="ru-RU"/>
        </w:rPr>
        <w:t>Дайте оценку событиям 5 мая 1892 года с точки зрения:</w:t>
      </w:r>
      <w:r>
        <w:rPr>
          <w:lang w:eastAsia="ru-RU"/>
        </w:rPr>
        <w:t xml:space="preserve"> а</w:t>
      </w:r>
      <w:r w:rsidRPr="00E24B8B">
        <w:rPr>
          <w:lang w:eastAsia="ru-RU"/>
        </w:rPr>
        <w:t>) В.Г.Короленко; б) осужденных удмуртов; в) прокурора</w:t>
      </w:r>
    </w:p>
    <w:p w:rsidR="00E24B8B" w:rsidRPr="00E24B8B" w:rsidRDefault="00E24B8B" w:rsidP="0011301C">
      <w:pPr>
        <w:numPr>
          <w:ilvl w:val="0"/>
          <w:numId w:val="28"/>
        </w:numPr>
        <w:spacing w:after="0" w:line="240" w:lineRule="auto"/>
        <w:ind w:left="0" w:firstLine="709"/>
        <w:jc w:val="both"/>
        <w:rPr>
          <w:lang w:eastAsia="ru-RU"/>
        </w:rPr>
      </w:pPr>
      <w:r w:rsidRPr="00E24B8B">
        <w:rPr>
          <w:lang w:eastAsia="ru-RU"/>
        </w:rPr>
        <w:t>Какую роль в рассмотрении «Мултанского дела» сыграл В.Г. Короленко?</w:t>
      </w:r>
    </w:p>
    <w:p w:rsidR="00E24B8B" w:rsidRPr="00E24B8B" w:rsidRDefault="00E24B8B" w:rsidP="0011301C">
      <w:pPr>
        <w:numPr>
          <w:ilvl w:val="0"/>
          <w:numId w:val="28"/>
        </w:numPr>
        <w:spacing w:after="0" w:line="240" w:lineRule="auto"/>
        <w:ind w:left="0" w:firstLine="709"/>
        <w:jc w:val="both"/>
        <w:rPr>
          <w:lang w:eastAsia="ru-RU"/>
        </w:rPr>
      </w:pPr>
      <w:r w:rsidRPr="00E24B8B">
        <w:rPr>
          <w:lang w:eastAsia="ru-RU"/>
        </w:rPr>
        <w:t>Как описывает В.Г. Короленко свое выступление на суде в Мамадышском уезде?</w:t>
      </w:r>
    </w:p>
    <w:p w:rsidR="00D4196B" w:rsidRDefault="00D4196B" w:rsidP="00D4196B">
      <w:pPr>
        <w:pStyle w:val="1"/>
        <w:spacing w:before="0" w:after="0" w:line="240" w:lineRule="auto"/>
        <w:ind w:firstLine="709"/>
        <w:jc w:val="center"/>
        <w:rPr>
          <w:rFonts w:ascii="Arial Black" w:hAnsi="Arial Black"/>
        </w:rPr>
      </w:pPr>
      <w:bookmarkStart w:id="45" w:name="_Toc314254156"/>
      <w:bookmarkStart w:id="46" w:name="_Toc314254347"/>
      <w:bookmarkStart w:id="47" w:name="_Toc314254452"/>
      <w:bookmarkStart w:id="48" w:name="_Toc314296795"/>
    </w:p>
    <w:p w:rsidR="00144DF1"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49" w:name="_Toc321995674"/>
      <w:r w:rsidRPr="00D4196B">
        <w:rPr>
          <w:rFonts w:ascii="Arial Black" w:hAnsi="Arial Black"/>
          <w:color w:val="365F91" w:themeColor="accent1" w:themeShade="BF"/>
        </w:rPr>
        <w:t>§</w:t>
      </w:r>
      <w:r w:rsidR="00144DF1" w:rsidRPr="00D4196B">
        <w:rPr>
          <w:rFonts w:ascii="Arial Black" w:hAnsi="Arial Black"/>
          <w:color w:val="365F91" w:themeColor="accent1" w:themeShade="BF"/>
        </w:rPr>
        <w:t>10.Мамадышский уезд в период отмены крепостного права</w:t>
      </w:r>
      <w:bookmarkEnd w:id="45"/>
      <w:bookmarkEnd w:id="46"/>
      <w:bookmarkEnd w:id="47"/>
      <w:bookmarkEnd w:id="48"/>
      <w:bookmarkEnd w:id="49"/>
    </w:p>
    <w:p w:rsidR="00144DF1" w:rsidRPr="00A81FF7" w:rsidRDefault="00144DF1" w:rsidP="0011301C">
      <w:pPr>
        <w:spacing w:after="0" w:line="240" w:lineRule="auto"/>
        <w:ind w:firstLine="709"/>
        <w:jc w:val="both"/>
      </w:pPr>
      <w:r w:rsidRPr="00A81FF7">
        <w:t>Крестьянский вопрос был  одним из центральных в социально-экономической, общественной жизни страны в первой половине XIX в.   Правительство не раз  предпринимало  попытки  облегчить положение крестьян.</w:t>
      </w:r>
    </w:p>
    <w:p w:rsidR="00144DF1" w:rsidRPr="00A81FF7" w:rsidRDefault="007A1927" w:rsidP="0011301C">
      <w:pPr>
        <w:spacing w:after="0" w:line="240" w:lineRule="auto"/>
        <w:ind w:firstLine="709"/>
        <w:jc w:val="both"/>
      </w:pPr>
      <w:r>
        <w:rPr>
          <w:noProof/>
          <w:lang w:eastAsia="ru-RU"/>
        </w:rPr>
        <w:drawing>
          <wp:anchor distT="0" distB="0" distL="114300" distR="114300" simplePos="0" relativeHeight="251613696" behindDoc="0" locked="0" layoutInCell="1" allowOverlap="1">
            <wp:simplePos x="0" y="0"/>
            <wp:positionH relativeFrom="column">
              <wp:posOffset>3034665</wp:posOffset>
            </wp:positionH>
            <wp:positionV relativeFrom="paragraph">
              <wp:posOffset>588010</wp:posOffset>
            </wp:positionV>
            <wp:extent cx="2857500" cy="1600200"/>
            <wp:effectExtent l="19050" t="0" r="0" b="0"/>
            <wp:wrapSquare wrapText="bothSides"/>
            <wp:docPr id="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3"/>
                    <a:srcRect/>
                    <a:stretch>
                      <a:fillRect/>
                    </a:stretch>
                  </pic:blipFill>
                  <pic:spPr bwMode="auto">
                    <a:xfrm>
                      <a:off x="0" y="0"/>
                      <a:ext cx="2857500" cy="1600200"/>
                    </a:xfrm>
                    <a:prstGeom prst="rect">
                      <a:avLst/>
                    </a:prstGeom>
                    <a:noFill/>
                    <a:ln w="9525">
                      <a:noFill/>
                      <a:miter lim="800000"/>
                      <a:headEnd/>
                      <a:tailEnd/>
                    </a:ln>
                  </pic:spPr>
                </pic:pic>
              </a:graphicData>
            </a:graphic>
          </wp:anchor>
        </w:drawing>
      </w:r>
      <w:r w:rsidR="00144DF1" w:rsidRPr="00A81FF7">
        <w:t xml:space="preserve">Император Александр II подписал  </w:t>
      </w:r>
      <w:r w:rsidR="00144DF1" w:rsidRPr="005C790F">
        <w:rPr>
          <w:b/>
        </w:rPr>
        <w:t xml:space="preserve">19 февраля </w:t>
      </w:r>
      <w:smartTag w:uri="urn:schemas-microsoft-com:office:smarttags" w:element="metricconverter">
        <w:smartTagPr>
          <w:attr w:name="ProductID" w:val="1861 г"/>
        </w:smartTagPr>
        <w:r w:rsidR="00144DF1" w:rsidRPr="005C790F">
          <w:rPr>
            <w:b/>
          </w:rPr>
          <w:t>1861 г</w:t>
        </w:r>
      </w:smartTag>
      <w:r w:rsidR="00144DF1" w:rsidRPr="005C790F">
        <w:rPr>
          <w:b/>
        </w:rPr>
        <w:t xml:space="preserve">.  Манифест об освобождении крестьян и   «Положение о крестьянах, вышедших из крепостной зависимости».    </w:t>
      </w:r>
      <w:r w:rsidR="00144DF1" w:rsidRPr="00A81FF7">
        <w:t xml:space="preserve">В результате реформы произошло личное освобождение помещичьих крестьян. Таковых в Мамадышском уезде  насчитывалось 3 тысячи 715 человек, в том числе 1572 мужчин и 2143 женщины. Этих подневольных людей завезли помещики из разных губерний: Витебской, Черниговской, Харьковской и т.д. В уезде было  11 помещиков, среди них КоровинА.Я., ДержавинА.И.,Лебедев А.Е., Берг и другие. У татар наиболее крупными помещиками были Дебердеевы, Баишевы, Усмановы, Алкин Шаги-Ахмет Мухаметов. </w:t>
      </w:r>
      <w:r w:rsidR="00144DF1" w:rsidRPr="00A81FF7">
        <w:lastRenderedPageBreak/>
        <w:t xml:space="preserve">Теперь крепостные крестьяне становились свободными сельскими обывателями и получали гражданские права. </w:t>
      </w:r>
    </w:p>
    <w:p w:rsidR="00144DF1" w:rsidRPr="00A81FF7" w:rsidRDefault="00F513B9" w:rsidP="0011301C">
      <w:pPr>
        <w:spacing w:after="0" w:line="240" w:lineRule="auto"/>
        <w:ind w:firstLine="709"/>
        <w:jc w:val="both"/>
      </w:pPr>
      <w:r>
        <w:rPr>
          <w:noProof/>
          <w:lang w:eastAsia="ru-RU"/>
        </w:rPr>
        <w:drawing>
          <wp:anchor distT="0" distB="0" distL="114300" distR="114300" simplePos="0" relativeHeight="251614720" behindDoc="0" locked="0" layoutInCell="1" allowOverlap="1">
            <wp:simplePos x="0" y="0"/>
            <wp:positionH relativeFrom="column">
              <wp:posOffset>3082290</wp:posOffset>
            </wp:positionH>
            <wp:positionV relativeFrom="paragraph">
              <wp:posOffset>767080</wp:posOffset>
            </wp:positionV>
            <wp:extent cx="2857500" cy="2124075"/>
            <wp:effectExtent l="19050" t="0" r="0" b="0"/>
            <wp:wrapSquare wrapText="bothSides"/>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4"/>
                    <a:srcRect/>
                    <a:stretch>
                      <a:fillRect/>
                    </a:stretch>
                  </pic:blipFill>
                  <pic:spPr bwMode="auto">
                    <a:xfrm>
                      <a:off x="0" y="0"/>
                      <a:ext cx="2857500" cy="2124075"/>
                    </a:xfrm>
                    <a:prstGeom prst="rect">
                      <a:avLst/>
                    </a:prstGeom>
                    <a:noFill/>
                    <a:ln w="9525">
                      <a:noFill/>
                      <a:miter lim="800000"/>
                      <a:headEnd/>
                      <a:tailEnd/>
                    </a:ln>
                  </pic:spPr>
                </pic:pic>
              </a:graphicData>
            </a:graphic>
          </wp:anchor>
        </w:drawing>
      </w:r>
      <w:r w:rsidR="00144DF1" w:rsidRPr="00A81FF7">
        <w:t xml:space="preserve"> Однако до подлинной свободы было еще далеко. Вся земля в имении, в том числе находившаяся в распоряжении крестьян, считалась собственностью помещиков. За пользование своими наделами «свободные сельские обыватели» должны были нести повинности — отбывать барщину или платить оброк. Тем самым устанавливались «временнообязанные отношения»,  вплоть до заключения выкупной сделки.</w:t>
      </w:r>
    </w:p>
    <w:p w:rsidR="00144DF1" w:rsidRPr="00A81FF7" w:rsidRDefault="00144DF1" w:rsidP="0011301C">
      <w:pPr>
        <w:spacing w:after="0" w:line="240" w:lineRule="auto"/>
        <w:ind w:firstLine="709"/>
        <w:jc w:val="both"/>
      </w:pPr>
      <w:r w:rsidRPr="00A81FF7">
        <w:t xml:space="preserve">Сумма выкупа примерно в 16 раз превышала сумму ежегодного оброка. У большинства крестьян не было необходимых для выкупа средств. В таких условиях правительство оплачивало помещику 80 процентов стоимости их земли, отошедшей под крестьянские наделы. Крестьяне же должны были в течение 49 лет погасить свой долг государству ежегодными взносами выкупных платежей. </w:t>
      </w:r>
    </w:p>
    <w:p w:rsidR="00144DF1" w:rsidRPr="00A81FF7" w:rsidRDefault="00144DF1" w:rsidP="0011301C">
      <w:pPr>
        <w:spacing w:after="0" w:line="240" w:lineRule="auto"/>
        <w:ind w:firstLine="709"/>
        <w:jc w:val="both"/>
      </w:pPr>
      <w:r w:rsidRPr="00A81FF7">
        <w:t xml:space="preserve"> Размеры крестьянских наделов и повинностей определялись в уставных грамотах. Высший и низший размер надела устанавливался  положением  реформы. При превышении норм высшего надела помещик имел право отрезать излишек.</w:t>
      </w:r>
    </w:p>
    <w:p w:rsidR="00144DF1" w:rsidRPr="00A81FF7" w:rsidRDefault="00144DF1" w:rsidP="0011301C">
      <w:pPr>
        <w:spacing w:after="0" w:line="240" w:lineRule="auto"/>
        <w:ind w:firstLine="709"/>
        <w:jc w:val="both"/>
      </w:pPr>
      <w:r w:rsidRPr="00A81FF7">
        <w:t xml:space="preserve">Удельные  (дворцовые крестьяне) составляли малую долю населения уезда- 0,15% от населения.  Их насчитывалось всего  207 человек.  Эти крестьяне получили права свободных сельских обывателей. Для них вводился обязательный выкуп земельных наделов. Средний душевой надел уменьшился с 4,4 до 3,9 десятины. Средняя цена десятины составляла более 13,5 рубля, а годовые платежи с души — свыше 3,2 рубля. </w:t>
      </w:r>
    </w:p>
    <w:p w:rsidR="00144DF1" w:rsidRPr="00A81FF7" w:rsidRDefault="00144DF1" w:rsidP="0011301C">
      <w:pPr>
        <w:spacing w:after="0" w:line="240" w:lineRule="auto"/>
        <w:ind w:firstLine="709"/>
        <w:jc w:val="both"/>
      </w:pPr>
      <w:r w:rsidRPr="00A81FF7">
        <w:t xml:space="preserve"> Поземельное устройство государственных крестьян определялось законом </w:t>
      </w:r>
      <w:r w:rsidRPr="005C790F">
        <w:rPr>
          <w:b/>
        </w:rPr>
        <w:t xml:space="preserve">от 24 ноября </w:t>
      </w:r>
      <w:smartTag w:uri="urn:schemas-microsoft-com:office:smarttags" w:element="metricconverter">
        <w:smartTagPr>
          <w:attr w:name="ProductID" w:val="1866 г"/>
        </w:smartTagPr>
        <w:r w:rsidRPr="005C790F">
          <w:rPr>
            <w:b/>
          </w:rPr>
          <w:t>1866 г</w:t>
        </w:r>
      </w:smartTag>
      <w:r w:rsidRPr="005C790F">
        <w:rPr>
          <w:b/>
        </w:rPr>
        <w:t xml:space="preserve">. </w:t>
      </w:r>
      <w:r w:rsidRPr="00A81FF7">
        <w:t xml:space="preserve">В нашем уезде государственных крестьян было 97% от его жителей- 130027 человек, из них 62360 мужчин и 67667 женщин. За этими крестьянами закреплялись существующие наделы.  Средний душевой надел  составлял 5,3 десятины. Государственные крестьяне были объявлены собственниками наделов. Однако земля оставалась лишь в их пользовании, за что они должны были вносить в казну оброчную подать. Размер этой подати на душу составлял более 3,6 рубля. </w:t>
      </w:r>
    </w:p>
    <w:p w:rsidR="00144DF1" w:rsidRPr="00A81FF7" w:rsidRDefault="00144DF1" w:rsidP="0011301C">
      <w:pPr>
        <w:spacing w:after="0" w:line="240" w:lineRule="auto"/>
        <w:ind w:firstLine="709"/>
        <w:jc w:val="both"/>
      </w:pPr>
      <w:r w:rsidRPr="00A81FF7">
        <w:t>Итоги аграрных преобразований в помещичьей, государственной и удельной деревне, таким образом, во многом были различны.  Земли помещиков увеличились, а  крестьян  сократились.  В пользовании помещиков сохранились луга, леса, места для выгона. Государственные крестьяне  передавались в ведение  уездных земских учреждений. Они оставались неравноправным сословием, для которого сохранялась ямская повинность, телесные наказания.</w:t>
      </w:r>
    </w:p>
    <w:p w:rsidR="00144DF1" w:rsidRPr="00A81FF7" w:rsidRDefault="00144DF1" w:rsidP="0011301C">
      <w:pPr>
        <w:spacing w:after="0" w:line="240" w:lineRule="auto"/>
        <w:ind w:firstLine="709"/>
        <w:jc w:val="both"/>
      </w:pPr>
      <w:r w:rsidRPr="00A81FF7">
        <w:t xml:space="preserve">Несмотря на свое прогрессивное значение, реформа была крайне непоследовательна и противоречива, носила  грабительский характер по отношению к крестьянам. </w:t>
      </w:r>
    </w:p>
    <w:p w:rsidR="00A81FF7" w:rsidRPr="002801E3" w:rsidRDefault="00A81FF7" w:rsidP="0011301C">
      <w:pPr>
        <w:spacing w:after="0" w:line="240" w:lineRule="auto"/>
        <w:ind w:firstLine="709"/>
        <w:rPr>
          <w:b/>
          <w:color w:val="FF0000"/>
          <w:lang w:val="en-US"/>
        </w:rPr>
      </w:pPr>
      <w:r w:rsidRPr="002801E3">
        <w:rPr>
          <w:b/>
          <w:i/>
          <w:color w:val="FF0000"/>
          <w:u w:val="single"/>
        </w:rPr>
        <w:t>Задания и вопросы</w:t>
      </w:r>
      <w:r w:rsidRPr="002801E3">
        <w:rPr>
          <w:b/>
          <w:color w:val="FF0000"/>
        </w:rPr>
        <w:t>:</w:t>
      </w:r>
    </w:p>
    <w:p w:rsidR="002801E3" w:rsidRPr="002801E3" w:rsidRDefault="00E150F4" w:rsidP="0011301C">
      <w:pPr>
        <w:spacing w:after="0" w:line="240" w:lineRule="auto"/>
        <w:ind w:firstLine="709"/>
        <w:rPr>
          <w:b/>
          <w:lang w:val="en-US"/>
        </w:rPr>
      </w:pPr>
      <w:r>
        <w:rPr>
          <w:b/>
          <w:noProof/>
          <w:lang w:eastAsia="ru-RU"/>
        </w:rPr>
        <w:pict>
          <v:shape id="_x0000_s1279" type="#_x0000_t32" style="position:absolute;left:0;text-align:left;margin-left:-23.55pt;margin-top:4.45pt;width:515.25pt;height:.75pt;flip:y;z-index:251718144" o:connectortype="straight" strokecolor="#c0504d" strokeweight="3pt">
            <v:shadow type="perspective" color="#622423" opacity=".5" offset="1pt" offset2="-1pt"/>
          </v:shape>
        </w:pict>
      </w:r>
    </w:p>
    <w:p w:rsidR="00144DF1" w:rsidRPr="00A81FF7" w:rsidRDefault="00144DF1" w:rsidP="0011301C">
      <w:pPr>
        <w:numPr>
          <w:ilvl w:val="0"/>
          <w:numId w:val="22"/>
        </w:numPr>
        <w:spacing w:after="0" w:line="240" w:lineRule="auto"/>
        <w:ind w:left="0" w:firstLine="709"/>
        <w:jc w:val="both"/>
      </w:pPr>
      <w:r w:rsidRPr="00A81FF7">
        <w:t>Назовите документы, в соответствии с которыми  проводилась отмена крепостного права?</w:t>
      </w:r>
    </w:p>
    <w:p w:rsidR="00144DF1" w:rsidRPr="00A81FF7" w:rsidRDefault="00144DF1" w:rsidP="0011301C">
      <w:pPr>
        <w:numPr>
          <w:ilvl w:val="0"/>
          <w:numId w:val="22"/>
        </w:numPr>
        <w:spacing w:after="0" w:line="240" w:lineRule="auto"/>
        <w:ind w:left="0" w:firstLine="709"/>
        <w:jc w:val="both"/>
      </w:pPr>
      <w:r w:rsidRPr="00A81FF7">
        <w:t>Какие  права получили освобожденные крестьяне?</w:t>
      </w:r>
    </w:p>
    <w:p w:rsidR="00144DF1" w:rsidRPr="00A81FF7" w:rsidRDefault="00144DF1" w:rsidP="0011301C">
      <w:pPr>
        <w:numPr>
          <w:ilvl w:val="0"/>
          <w:numId w:val="22"/>
        </w:numPr>
        <w:spacing w:after="0" w:line="240" w:lineRule="auto"/>
        <w:ind w:left="0" w:firstLine="709"/>
        <w:jc w:val="both"/>
      </w:pPr>
      <w:r w:rsidRPr="00A81FF7">
        <w:t>Что такое временнообязанное положение крестьян? Сколько лет оно продолжалось?</w:t>
      </w:r>
    </w:p>
    <w:p w:rsidR="00144DF1" w:rsidRDefault="00144DF1" w:rsidP="0011301C">
      <w:pPr>
        <w:numPr>
          <w:ilvl w:val="0"/>
          <w:numId w:val="22"/>
        </w:numPr>
        <w:spacing w:after="0" w:line="240" w:lineRule="auto"/>
        <w:ind w:left="0" w:firstLine="709"/>
        <w:jc w:val="both"/>
      </w:pPr>
      <w:r w:rsidRPr="00A81FF7">
        <w:t xml:space="preserve">Как во время отмены крепостного права решался вопрос о земле? </w:t>
      </w:r>
    </w:p>
    <w:p w:rsidR="00D4196B" w:rsidRPr="00A81FF7" w:rsidRDefault="00D4196B" w:rsidP="00D4196B">
      <w:pPr>
        <w:spacing w:after="0" w:line="240" w:lineRule="auto"/>
        <w:jc w:val="both"/>
      </w:pPr>
    </w:p>
    <w:p w:rsidR="00987CC8" w:rsidRDefault="00987CC8" w:rsidP="0011301C">
      <w:pPr>
        <w:pStyle w:val="1"/>
        <w:spacing w:before="0" w:after="0" w:line="240" w:lineRule="auto"/>
        <w:ind w:firstLine="709"/>
        <w:jc w:val="center"/>
        <w:rPr>
          <w:rFonts w:ascii="Arial Black" w:hAnsi="Arial Black"/>
          <w:color w:val="365F91" w:themeColor="accent1" w:themeShade="BF"/>
        </w:rPr>
      </w:pPr>
      <w:bookmarkStart w:id="50" w:name="_Toc314254157"/>
      <w:bookmarkStart w:id="51" w:name="_Toc314254348"/>
      <w:bookmarkStart w:id="52" w:name="_Toc314254453"/>
      <w:bookmarkStart w:id="53" w:name="_Toc314296796"/>
      <w:bookmarkStart w:id="54" w:name="_Toc321995675"/>
    </w:p>
    <w:p w:rsidR="00A81FF7" w:rsidRPr="00D4196B" w:rsidRDefault="00515D44" w:rsidP="0011301C">
      <w:pPr>
        <w:pStyle w:val="1"/>
        <w:spacing w:before="0" w:after="0" w:line="240" w:lineRule="auto"/>
        <w:ind w:firstLine="709"/>
        <w:jc w:val="center"/>
        <w:rPr>
          <w:rFonts w:ascii="Arial Black" w:hAnsi="Arial Black"/>
          <w:color w:val="365F91" w:themeColor="accent1" w:themeShade="BF"/>
        </w:rPr>
      </w:pPr>
      <w:r w:rsidRPr="00D4196B">
        <w:rPr>
          <w:rFonts w:ascii="Arial Black" w:hAnsi="Arial Black"/>
          <w:color w:val="365F91" w:themeColor="accent1" w:themeShade="BF"/>
        </w:rPr>
        <w:t>§</w:t>
      </w:r>
      <w:r w:rsidR="00A81FF7" w:rsidRPr="00D4196B">
        <w:rPr>
          <w:rFonts w:ascii="Arial Black" w:hAnsi="Arial Black"/>
          <w:color w:val="365F91" w:themeColor="accent1" w:themeShade="BF"/>
        </w:rPr>
        <w:t xml:space="preserve"> 1</w:t>
      </w:r>
      <w:r w:rsidR="00CB0C5D" w:rsidRPr="00D4196B">
        <w:rPr>
          <w:rFonts w:ascii="Arial Black" w:hAnsi="Arial Black"/>
          <w:color w:val="365F91" w:themeColor="accent1" w:themeShade="BF"/>
        </w:rPr>
        <w:t>1</w:t>
      </w:r>
      <w:r w:rsidR="00DA3249" w:rsidRPr="00D4196B">
        <w:rPr>
          <w:rFonts w:ascii="Arial Black" w:hAnsi="Arial Black"/>
          <w:color w:val="365F91" w:themeColor="accent1" w:themeShade="BF"/>
        </w:rPr>
        <w:t>.</w:t>
      </w:r>
      <w:r w:rsidR="00A81FF7" w:rsidRPr="00D4196B">
        <w:rPr>
          <w:rFonts w:ascii="Arial Black" w:hAnsi="Arial Black"/>
          <w:color w:val="365F91" w:themeColor="accent1" w:themeShade="BF"/>
        </w:rPr>
        <w:t>«Железная Вера» - Вера Николаевна Фигнер.</w:t>
      </w:r>
      <w:bookmarkEnd w:id="50"/>
      <w:bookmarkEnd w:id="51"/>
      <w:bookmarkEnd w:id="52"/>
      <w:bookmarkEnd w:id="53"/>
      <w:bookmarkEnd w:id="54"/>
    </w:p>
    <w:p w:rsidR="00A227B8" w:rsidRPr="00A227B8" w:rsidRDefault="00D4196B" w:rsidP="0011301C">
      <w:pPr>
        <w:spacing w:after="0" w:line="240" w:lineRule="auto"/>
        <w:ind w:firstLine="709"/>
        <w:jc w:val="both"/>
      </w:pPr>
      <w:r>
        <w:rPr>
          <w:noProof/>
          <w:lang w:eastAsia="ru-RU"/>
        </w:rPr>
        <w:lastRenderedPageBreak/>
        <w:drawing>
          <wp:anchor distT="0" distB="0" distL="114300" distR="114300" simplePos="0" relativeHeight="251615744" behindDoc="0" locked="0" layoutInCell="1" allowOverlap="1">
            <wp:simplePos x="0" y="0"/>
            <wp:positionH relativeFrom="column">
              <wp:posOffset>81915</wp:posOffset>
            </wp:positionH>
            <wp:positionV relativeFrom="paragraph">
              <wp:posOffset>60325</wp:posOffset>
            </wp:positionV>
            <wp:extent cx="2857500" cy="1809750"/>
            <wp:effectExtent l="19050" t="0" r="0" b="0"/>
            <wp:wrapSquare wrapText="bothSides"/>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srcRect/>
                    <a:stretch>
                      <a:fillRect/>
                    </a:stretch>
                  </pic:blipFill>
                  <pic:spPr bwMode="auto">
                    <a:xfrm>
                      <a:off x="0" y="0"/>
                      <a:ext cx="2857500" cy="1809750"/>
                    </a:xfrm>
                    <a:prstGeom prst="rect">
                      <a:avLst/>
                    </a:prstGeom>
                    <a:noFill/>
                    <a:ln w="9525">
                      <a:noFill/>
                      <a:miter lim="800000"/>
                      <a:headEnd/>
                      <a:tailEnd/>
                    </a:ln>
                  </pic:spPr>
                </pic:pic>
              </a:graphicData>
            </a:graphic>
          </wp:anchor>
        </w:drawing>
      </w:r>
      <w:r w:rsidR="00A81FF7" w:rsidRPr="00A227B8">
        <w:t xml:space="preserve">Непоследовательность и незавершенность реформ  середины </w:t>
      </w:r>
      <w:r w:rsidR="00A81FF7" w:rsidRPr="00A227B8">
        <w:rPr>
          <w:lang w:val="en-US"/>
        </w:rPr>
        <w:t>XIX</w:t>
      </w:r>
      <w:r w:rsidR="00A81FF7" w:rsidRPr="00A227B8">
        <w:t xml:space="preserve"> века вызывали недовольство в обществе. В различных его кругах вынашивались планы изменений общественного порядка.  В 70-е гг. в Казанской губернии получает распространение </w:t>
      </w:r>
      <w:r w:rsidR="00A81FF7" w:rsidRPr="005C790F">
        <w:rPr>
          <w:b/>
        </w:rPr>
        <w:t>народничество.</w:t>
      </w:r>
      <w:r w:rsidR="00A81FF7" w:rsidRPr="00A227B8">
        <w:t xml:space="preserve"> Его представители выражали  интересы народа, стремились к установлению  равенства и справедливости. Рассматривали крестьян как реальную политическую силу, которую необходимо поднять на борьбу.  Члены  народнических организаций  распространяли среди рабочих, учащейся молодежи листовки и прокламации, революционную литературу. </w:t>
      </w:r>
      <w:r w:rsidR="00A81FF7" w:rsidRPr="00A227B8">
        <w:rPr>
          <w:lang w:eastAsia="ru-RU"/>
        </w:rPr>
        <w:t xml:space="preserve">Первой крупной акцией народников стало «хождение в народ», но оно было нерезультативным, так как  призывы к бунту вызывали испуг и страх у крестьян. Поэтому революционеры обратились к тактике индивидуального  террора.   </w:t>
      </w:r>
      <w:r w:rsidR="00A81FF7" w:rsidRPr="00A227B8">
        <w:t xml:space="preserve">Казанские революционные народники оставили свой след и в деятельности организации </w:t>
      </w:r>
      <w:r w:rsidR="00A81FF7" w:rsidRPr="005C790F">
        <w:rPr>
          <w:b/>
        </w:rPr>
        <w:t>«Народная воля» (1879-1883г).</w:t>
      </w:r>
      <w:r w:rsidR="00A81FF7" w:rsidRPr="00A227B8">
        <w:t xml:space="preserve"> Членом Исполнительного комитета этой организации, участницей подготовки покушений на Александра II была  вольнослушательница Казанского университета </w:t>
      </w:r>
      <w:r w:rsidR="00A81FF7" w:rsidRPr="005C790F">
        <w:rPr>
          <w:b/>
        </w:rPr>
        <w:t>В.Н. Фигнер</w:t>
      </w:r>
      <w:r w:rsidR="00A81FF7" w:rsidRPr="00A227B8">
        <w:t xml:space="preserve">.1 марта </w:t>
      </w:r>
      <w:smartTag w:uri="urn:schemas-microsoft-com:office:smarttags" w:element="metricconverter">
        <w:smartTagPr>
          <w:attr w:name="ProductID" w:val="1881 г"/>
        </w:smartTagPr>
        <w:r w:rsidR="00A81FF7" w:rsidRPr="00A227B8">
          <w:t>1881 г</w:t>
        </w:r>
      </w:smartTag>
      <w:r w:rsidR="00A81FF7" w:rsidRPr="00A227B8">
        <w:t>. исполнительный комитет «Народной воли» осуществил давно задуманный план. Александр II был убит. Последовал разгром «Народной воли», которую восстановить не удал</w:t>
      </w:r>
      <w:r w:rsidR="00FA1E85">
        <w:t>ось.</w:t>
      </w:r>
    </w:p>
    <w:p w:rsidR="00A227B8" w:rsidRDefault="00A227B8" w:rsidP="0011301C">
      <w:pPr>
        <w:spacing w:after="0" w:line="240" w:lineRule="auto"/>
        <w:ind w:firstLine="709"/>
        <w:jc w:val="both"/>
      </w:pPr>
      <w:r w:rsidRPr="00A227B8">
        <w:t>В этом доме</w:t>
      </w:r>
      <w:r w:rsidR="00BF0B43">
        <w:t xml:space="preserve"> </w:t>
      </w:r>
      <w:r w:rsidR="00FA1E85">
        <w:t xml:space="preserve">проживала тетка, </w:t>
      </w:r>
      <w:r w:rsidRPr="00A227B8">
        <w:t xml:space="preserve"> В.И.Фигнер</w:t>
      </w:r>
      <w:r w:rsidR="00BF0B43">
        <w:t xml:space="preserve"> </w:t>
      </w:r>
      <w:r w:rsidR="00FA1E85">
        <w:t xml:space="preserve">– купчиха </w:t>
      </w:r>
      <w:r w:rsidR="008F254A">
        <w:t>Е.А</w:t>
      </w:r>
      <w:r w:rsidR="00FA1E85">
        <w:t>.Захарова, ныне краеведческий музей города.</w:t>
      </w:r>
    </w:p>
    <w:p w:rsidR="00667301" w:rsidRDefault="007A1927" w:rsidP="0011301C">
      <w:pPr>
        <w:spacing w:after="0" w:line="240" w:lineRule="auto"/>
        <w:ind w:firstLine="709"/>
        <w:jc w:val="both"/>
        <w:rPr>
          <w:b/>
          <w:bCs/>
          <w:color w:val="A24213"/>
          <w:lang w:eastAsia="ru-RU"/>
        </w:rPr>
      </w:pPr>
      <w:r>
        <w:rPr>
          <w:noProof/>
          <w:lang w:eastAsia="ru-RU"/>
        </w:rPr>
        <w:drawing>
          <wp:anchor distT="0" distB="0" distL="114300" distR="114300" simplePos="0" relativeHeight="251616768" behindDoc="0" locked="0" layoutInCell="1" allowOverlap="1">
            <wp:simplePos x="0" y="0"/>
            <wp:positionH relativeFrom="column">
              <wp:posOffset>0</wp:posOffset>
            </wp:positionH>
            <wp:positionV relativeFrom="paragraph">
              <wp:posOffset>26670</wp:posOffset>
            </wp:positionV>
            <wp:extent cx="2177415" cy="2876550"/>
            <wp:effectExtent l="19050" t="0" r="0" b="0"/>
            <wp:wrapSquare wrapText="bothSides"/>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srcRect/>
                    <a:stretch>
                      <a:fillRect/>
                    </a:stretch>
                  </pic:blipFill>
                  <pic:spPr bwMode="auto">
                    <a:xfrm>
                      <a:off x="0" y="0"/>
                      <a:ext cx="2177415" cy="2876550"/>
                    </a:xfrm>
                    <a:prstGeom prst="rect">
                      <a:avLst/>
                    </a:prstGeom>
                    <a:noFill/>
                    <a:ln w="9525">
                      <a:noFill/>
                      <a:miter lim="800000"/>
                      <a:headEnd/>
                      <a:tailEnd/>
                    </a:ln>
                  </pic:spPr>
                </pic:pic>
              </a:graphicData>
            </a:graphic>
          </wp:anchor>
        </w:drawing>
      </w:r>
    </w:p>
    <w:p w:rsidR="00A81FF7" w:rsidRPr="00A227B8" w:rsidRDefault="00A81FF7" w:rsidP="0011301C">
      <w:pPr>
        <w:spacing w:after="0" w:line="240" w:lineRule="auto"/>
        <w:ind w:firstLine="709"/>
        <w:jc w:val="both"/>
      </w:pPr>
      <w:r w:rsidRPr="00A227B8">
        <w:rPr>
          <w:b/>
          <w:bCs/>
          <w:color w:val="A24213"/>
          <w:lang w:eastAsia="ru-RU"/>
        </w:rPr>
        <w:t xml:space="preserve">В. И. Фигнер </w:t>
      </w:r>
      <w:smartTag w:uri="urn:schemas-microsoft-com:office:smarttags" w:element="metricconverter">
        <w:smartTagPr>
          <w:attr w:name="ProductID" w:val="1883 г"/>
        </w:smartTagPr>
        <w:r w:rsidRPr="00A227B8">
          <w:rPr>
            <w:b/>
            <w:bCs/>
            <w:color w:val="A24213"/>
            <w:lang w:eastAsia="ru-RU"/>
          </w:rPr>
          <w:t>1883 г</w:t>
        </w:r>
      </w:smartTag>
      <w:r w:rsidRPr="00A227B8">
        <w:rPr>
          <w:b/>
          <w:bCs/>
          <w:color w:val="A24213"/>
          <w:lang w:eastAsia="ru-RU"/>
        </w:rPr>
        <w:t>.</w:t>
      </w:r>
    </w:p>
    <w:p w:rsidR="00A81FF7" w:rsidRPr="00A227B8" w:rsidRDefault="00A81FF7" w:rsidP="0011301C">
      <w:pPr>
        <w:spacing w:after="0" w:line="240" w:lineRule="auto"/>
        <w:ind w:firstLine="709"/>
      </w:pPr>
    </w:p>
    <w:p w:rsidR="00A81FF7" w:rsidRPr="00A227B8" w:rsidRDefault="00A81FF7" w:rsidP="0011301C">
      <w:pPr>
        <w:spacing w:after="0" w:line="240" w:lineRule="auto"/>
        <w:ind w:firstLine="709"/>
        <w:jc w:val="both"/>
      </w:pPr>
      <w:r w:rsidRPr="00A227B8">
        <w:t xml:space="preserve">ФИГНЕР Вера Николаевна родилась </w:t>
      </w:r>
      <w:r w:rsidRPr="005C790F">
        <w:rPr>
          <w:b/>
        </w:rPr>
        <w:t>(1852 -1942</w:t>
      </w:r>
      <w:r w:rsidRPr="00A227B8">
        <w:t>) в дворянской семье — поэтесса, участница народовольческого движения</w:t>
      </w:r>
      <w:proofErr w:type="gramStart"/>
      <w:r w:rsidRPr="00A227B8">
        <w:t>.Р</w:t>
      </w:r>
      <w:proofErr w:type="gramEnd"/>
      <w:r w:rsidRPr="00A227B8">
        <w:t>одители были родом из Мамадышского уезда, Казанской губернии. В студенческие годы она приезжала в Мамадыш на каникулы к своей тетке Елизавете Александровне Захаровой, будучи воспитанницей Казанского института благородных девиц. В здании этого дома сейчас размещается городской музей</w:t>
      </w:r>
      <w:proofErr w:type="gramStart"/>
      <w:r w:rsidRPr="00A227B8">
        <w:t>.З</w:t>
      </w:r>
      <w:proofErr w:type="gramEnd"/>
      <w:r w:rsidRPr="00A227B8">
        <w:t>акончила в Казани институт, затем вместе с группой русской революционно настроенной молодежи училась на медицинском факультете Цюрихского университета. По возвращении в Россию Вера Николаевна вступила в кружок , связанный с тайным обществом «Земля и Воля».В течение трех лет работала фельдшерицей в селах Саратовской и Самарской губерний, используя свою работу для просветительной и социалистической пропаганды среди крестьян</w:t>
      </w:r>
      <w:proofErr w:type="gramStart"/>
      <w:r w:rsidRPr="00A227B8">
        <w:t>.В</w:t>
      </w:r>
      <w:proofErr w:type="gramEnd"/>
      <w:r w:rsidRPr="00A227B8">
        <w:t xml:space="preserve"> 1879 участвовала в Воронежском съезде «Земли и Воли», на котором из-за разногласий по вопросам тактики революционной борьбы это тайное общество разделилось на две самостоятельные организации — «Черный передел» и «Народную волю». Фигнер вместе с Н. Морозовым, С. Перовской, А. Желябовым и другими вошла в Исполнительный Комитет «Народной воли», объединившей сторонников террористической тактики. </w:t>
      </w:r>
    </w:p>
    <w:p w:rsidR="00A81FF7" w:rsidRPr="00A227B8" w:rsidRDefault="00A81FF7" w:rsidP="0011301C">
      <w:pPr>
        <w:spacing w:after="0" w:line="240" w:lineRule="auto"/>
        <w:ind w:firstLine="709"/>
        <w:jc w:val="both"/>
        <w:rPr>
          <w:lang w:eastAsia="ru-RU"/>
        </w:rPr>
      </w:pPr>
      <w:r w:rsidRPr="005C790F">
        <w:rPr>
          <w:b/>
        </w:rPr>
        <w:t>В 1883 была арестована и приговорена по «процессу 14-ти» к смертной казни</w:t>
      </w:r>
      <w:r w:rsidRPr="00A227B8">
        <w:t xml:space="preserve">, замененной пожизненной каторгой. В течение 20 лет находилась в Шлиссельбургской крепости, где впервые начала писать стихи.  </w:t>
      </w:r>
      <w:r w:rsidRPr="00A227B8">
        <w:rPr>
          <w:lang w:eastAsia="ru-RU"/>
        </w:rPr>
        <w:t xml:space="preserve">Заживо погребенная в одиночной камере Шлиссельбургской крепости, отрезанная от внешнего мира, семьи и друзей, она просидела 22 года. Просидела двадцать два года в одиночной камере, в каменном мешке, но сохранила стойкость духа! Удивительно ли, что и осужденные и надзиратели тюрьмы называли ее «железной Верой»? Конечно же, ее воля была железной! </w:t>
      </w:r>
    </w:p>
    <w:p w:rsidR="00A81FF7" w:rsidRPr="00A227B8" w:rsidRDefault="00A81FF7" w:rsidP="0011301C">
      <w:pPr>
        <w:spacing w:after="0" w:line="240" w:lineRule="auto"/>
        <w:ind w:firstLine="709"/>
        <w:rPr>
          <w:lang w:eastAsia="ru-RU"/>
        </w:rPr>
      </w:pPr>
      <w:r w:rsidRPr="00A227B8">
        <w:rPr>
          <w:lang w:eastAsia="ru-RU"/>
        </w:rPr>
        <w:lastRenderedPageBreak/>
        <w:t xml:space="preserve">Между тем Вера Николаевна была просто человеком. Жестокие испытания не лишили ее светлого разума. Нам, землякам великой революционерки, особо дороги места, где говорится о времени, проведенном в Мамадышском уезде. </w:t>
      </w:r>
    </w:p>
    <w:p w:rsidR="00A81FF7" w:rsidRPr="005C790F" w:rsidRDefault="00A81FF7" w:rsidP="0011301C">
      <w:pPr>
        <w:spacing w:after="0" w:line="240" w:lineRule="auto"/>
        <w:ind w:firstLine="709"/>
        <w:jc w:val="both"/>
        <w:rPr>
          <w:b/>
        </w:rPr>
      </w:pPr>
      <w:r w:rsidRPr="00A227B8">
        <w:t>В 1904 отправлена в ссылку в Архангельскую, затем Казанскую губернии и Нижний Новгород</w:t>
      </w:r>
      <w:proofErr w:type="gramStart"/>
      <w:r w:rsidRPr="00A227B8">
        <w:t>.В</w:t>
      </w:r>
      <w:proofErr w:type="gramEnd"/>
      <w:r w:rsidRPr="00A227B8">
        <w:t xml:space="preserve"> 1906 в Петербурге вышел сборник ее стихов и она уехала за границу. В Россию вернулась в 1915 году, отошла от политики, занималась литературной работой, писала воспоминания под </w:t>
      </w:r>
      <w:r w:rsidRPr="005C790F">
        <w:rPr>
          <w:b/>
        </w:rPr>
        <w:t>названием «Запечатленный труд».</w:t>
      </w:r>
    </w:p>
    <w:p w:rsidR="00A81FF7" w:rsidRPr="00A227B8" w:rsidRDefault="00A81FF7" w:rsidP="0011301C">
      <w:pPr>
        <w:spacing w:after="0" w:line="240" w:lineRule="auto"/>
        <w:ind w:firstLine="709"/>
      </w:pPr>
    </w:p>
    <w:p w:rsidR="00A81FF7" w:rsidRPr="00A227B8" w:rsidRDefault="00A81FF7" w:rsidP="0011301C">
      <w:pPr>
        <w:spacing w:after="0" w:line="240" w:lineRule="auto"/>
        <w:ind w:firstLine="709"/>
        <w:jc w:val="both"/>
        <w:rPr>
          <w:b/>
          <w:i/>
        </w:rPr>
      </w:pPr>
      <w:r w:rsidRPr="00A227B8">
        <w:rPr>
          <w:b/>
          <w:i/>
        </w:rPr>
        <w:t>Дополнительный материал для ученика.</w:t>
      </w:r>
    </w:p>
    <w:p w:rsidR="00A81FF7" w:rsidRPr="00A227B8" w:rsidRDefault="00A81FF7" w:rsidP="0011301C">
      <w:pPr>
        <w:spacing w:after="0" w:line="240" w:lineRule="auto"/>
        <w:ind w:firstLine="709"/>
        <w:jc w:val="both"/>
        <w:rPr>
          <w:i/>
        </w:rPr>
      </w:pPr>
      <w:r w:rsidRPr="00A227B8">
        <w:rPr>
          <w:i/>
        </w:rPr>
        <w:t>1. СЕМЬЯ. Я родилась 7 июля нов</w:t>
      </w:r>
      <w:proofErr w:type="gramStart"/>
      <w:r w:rsidRPr="00A227B8">
        <w:rPr>
          <w:i/>
        </w:rPr>
        <w:t>.</w:t>
      </w:r>
      <w:proofErr w:type="gramEnd"/>
      <w:r w:rsidRPr="00A227B8">
        <w:rPr>
          <w:i/>
        </w:rPr>
        <w:t xml:space="preserve"> </w:t>
      </w:r>
      <w:proofErr w:type="gramStart"/>
      <w:r w:rsidRPr="00A227B8">
        <w:rPr>
          <w:i/>
        </w:rPr>
        <w:t>с</w:t>
      </w:r>
      <w:proofErr w:type="gramEnd"/>
      <w:r w:rsidRPr="00A227B8">
        <w:rPr>
          <w:i/>
        </w:rPr>
        <w:t xml:space="preserve">т. 1852 года в Казанской губернии в дворянской семье, имущественно довольно хорошо обставленной. Мать моя, Екатерина Христофоровна, получила обычное в ее время домашнее воспитание и была дочерью тетюшского уездного судьи Куприянова, который за свою жизнь успел растратить большое состояние. Имея более 6000 десятин земли в Уфимской губернии, кроме того, что он имел в Тетюшском уезде, он оставил после смерти свои дела в таком беспорядке, что наследники сочли за лучшее отказаться от этого наследства, так как сумма долгов дедушки не могла быть определена. </w:t>
      </w:r>
    </w:p>
    <w:p w:rsidR="00A81FF7" w:rsidRPr="00A227B8" w:rsidRDefault="00A81FF7" w:rsidP="0011301C">
      <w:pPr>
        <w:spacing w:after="0" w:line="240" w:lineRule="auto"/>
        <w:ind w:firstLine="709"/>
        <w:jc w:val="both"/>
        <w:rPr>
          <w:i/>
          <w:lang w:eastAsia="ru-RU"/>
        </w:rPr>
      </w:pPr>
      <w:r w:rsidRPr="00A227B8">
        <w:rPr>
          <w:i/>
        </w:rPr>
        <w:t xml:space="preserve"> </w:t>
      </w:r>
      <w:proofErr w:type="gramStart"/>
      <w:r w:rsidRPr="00A227B8">
        <w:rPr>
          <w:i/>
        </w:rPr>
        <w:t xml:space="preserve">Мой отец, Николай Александрович Фигнер, воспитывался в Корпусе лесничих и по окончании курса служил лесничим сначала в Мамадышском уезде, потом в Тетюшском, а после освобождения крестьян вышел в отставку, чтобы стать мировым посредником, и оставался им вплоть до упразднения этой должности *. </w:t>
      </w:r>
      <w:r w:rsidRPr="00A227B8">
        <w:rPr>
          <w:i/>
          <w:lang w:eastAsia="ru-RU"/>
        </w:rPr>
        <w:t xml:space="preserve">Моя тётка,  </w:t>
      </w:r>
      <w:r w:rsidRPr="008F254A">
        <w:rPr>
          <w:b/>
          <w:i/>
          <w:lang w:eastAsia="ru-RU"/>
        </w:rPr>
        <w:t>Елизавета Александровна</w:t>
      </w:r>
      <w:r w:rsidR="008F254A">
        <w:rPr>
          <w:i/>
          <w:lang w:eastAsia="ru-RU"/>
        </w:rPr>
        <w:t xml:space="preserve"> </w:t>
      </w:r>
      <w:r w:rsidR="008F254A" w:rsidRPr="008F254A">
        <w:rPr>
          <w:b/>
          <w:i/>
          <w:lang w:eastAsia="ru-RU"/>
        </w:rPr>
        <w:t>Захарова</w:t>
      </w:r>
      <w:r w:rsidRPr="00A227B8">
        <w:rPr>
          <w:i/>
          <w:lang w:eastAsia="ru-RU"/>
        </w:rPr>
        <w:t>,  "богатая мамадышская купчиха, отличалась своей чрезмерной полнотой и грубым своенравным характером..." я  приезжала к</w:t>
      </w:r>
      <w:proofErr w:type="gramEnd"/>
      <w:r w:rsidRPr="00A227B8">
        <w:rPr>
          <w:i/>
          <w:lang w:eastAsia="ru-RU"/>
        </w:rPr>
        <w:t xml:space="preserve"> ней на каникулы, будучи воспитанницей Казанского института благородных девиц</w:t>
      </w:r>
      <w:proofErr w:type="gramStart"/>
      <w:r w:rsidRPr="00A227B8">
        <w:rPr>
          <w:i/>
          <w:lang w:eastAsia="ru-RU"/>
        </w:rPr>
        <w:t xml:space="preserve"> .</w:t>
      </w:r>
      <w:proofErr w:type="gramEnd"/>
    </w:p>
    <w:p w:rsidR="00A81FF7" w:rsidRPr="00A227B8" w:rsidRDefault="00A81FF7" w:rsidP="0011301C">
      <w:pPr>
        <w:spacing w:after="0" w:line="240" w:lineRule="auto"/>
        <w:ind w:firstLine="709"/>
        <w:jc w:val="both"/>
        <w:rPr>
          <w:i/>
        </w:rPr>
      </w:pPr>
      <w:r w:rsidRPr="00A227B8">
        <w:rPr>
          <w:i/>
        </w:rPr>
        <w:t xml:space="preserve"> В семье, кроме двух мальчиков, рано умерших, нас было шестеро. Как отец, так и моя мать были люди очень энергичные, деятельные и работоспособные; крепкие физически, они отличались и волевым темпераментом. В этом отношении они передали нам хорошее наследие: я — старшая — принимала участие в революционном движении в один из самых ярких периодов борьбы против самодержавия, была приговорена к смертной казни и сделалась узницей Шлиссельбурга. Сестра Лидия была членом революционной организации, занимавшейся социалистической пропагандой среди фабричных рабочих, и судилась вместе с Бардиной и Петром Алексеевым по "процессу 50-ти", который в свое время произвел глубокое впечатление на молодежь и либеральные круги общества. Она была осуждена на каторгу, которую Сенат заменил лишением особых прав и преимуществ и ссылкой на житье в Восточную Сибирь. Брат Петр был крупным горным инженером на металлургических заводах Пермской и Уфимской губерний и состоял директором Богословского завода. Мой брат Николай сделал блестящую карьеру, став знаменитым певцом-тенором. Он первый, преобразуя оперу, не только пел, но и играл в ней и дал за свою 25-летнюю артистическую деятельность сотням тысяч людей эстетическое наслаждение. Сестра Евгения была участницей процесса Квятковского по делу о взрыве в Зимнем дворце в 1880 году и получила лишение всех прав состояния и ссылку в Сибирь на поселение. Младшая сестра моя Ольга, очень способная и энергичная, мало принимала участия в революционном движении; выйдя замуж за врача Флоровского, она последовала за ним в административную ссылку в Сибирь и вместе с мужем занималась культурно-просветительной деятельностью в Омске, потом в Ярославле, а после смерти мужа — в Петербурге. В Сибири сестры Лидия и Евгения вышли замуж за бывших политических каторжан Стахевича и Сажина, людей, выдающихся по своему уму, образованию и энергии. </w:t>
      </w:r>
    </w:p>
    <w:p w:rsidR="00A227B8" w:rsidRPr="007A1927" w:rsidRDefault="00A227B8" w:rsidP="0011301C">
      <w:pPr>
        <w:spacing w:after="0" w:line="240" w:lineRule="auto"/>
        <w:ind w:firstLine="709"/>
        <w:rPr>
          <w:b/>
          <w:color w:val="FF0000"/>
          <w:lang w:val="en-US"/>
        </w:rPr>
      </w:pPr>
      <w:r w:rsidRPr="007A1927">
        <w:rPr>
          <w:b/>
          <w:i/>
          <w:color w:val="FF0000"/>
          <w:u w:val="single"/>
        </w:rPr>
        <w:t>Задания и вопросы</w:t>
      </w:r>
      <w:r w:rsidRPr="007A1927">
        <w:rPr>
          <w:b/>
          <w:color w:val="FF0000"/>
        </w:rPr>
        <w:t>:</w:t>
      </w:r>
    </w:p>
    <w:p w:rsidR="007A1927" w:rsidRPr="007A1927" w:rsidRDefault="00E150F4" w:rsidP="0011301C">
      <w:pPr>
        <w:spacing w:after="0" w:line="240" w:lineRule="auto"/>
        <w:ind w:firstLine="709"/>
        <w:rPr>
          <w:b/>
          <w:lang w:val="en-US"/>
        </w:rPr>
      </w:pPr>
      <w:r>
        <w:rPr>
          <w:b/>
          <w:noProof/>
          <w:lang w:eastAsia="ru-RU"/>
        </w:rPr>
        <w:pict>
          <v:shape id="_x0000_s1289" type="#_x0000_t32" style="position:absolute;left:0;text-align:left;margin-left:-28.05pt;margin-top:4.35pt;width:515.25pt;height:.75pt;flip:y;z-index:251728384" o:connectortype="straight" strokecolor="#c0504d" strokeweight="3pt">
            <v:shadow type="perspective" color="#622423" opacity=".5" offset="1pt" offset2="-1pt"/>
          </v:shape>
        </w:pict>
      </w:r>
    </w:p>
    <w:p w:rsidR="00A81FF7" w:rsidRPr="00A227B8" w:rsidRDefault="00A81FF7" w:rsidP="0011301C">
      <w:pPr>
        <w:numPr>
          <w:ilvl w:val="0"/>
          <w:numId w:val="23"/>
        </w:numPr>
        <w:spacing w:after="0" w:line="240" w:lineRule="auto"/>
        <w:ind w:left="0" w:firstLine="709"/>
      </w:pPr>
      <w:r w:rsidRPr="00A227B8">
        <w:t>Когда возникла организация Народная воля, каковы ее цели и методы борьбы?</w:t>
      </w:r>
    </w:p>
    <w:p w:rsidR="00A81FF7" w:rsidRPr="00A227B8" w:rsidRDefault="00A81FF7" w:rsidP="0011301C">
      <w:pPr>
        <w:numPr>
          <w:ilvl w:val="0"/>
          <w:numId w:val="23"/>
        </w:numPr>
        <w:spacing w:after="0" w:line="240" w:lineRule="auto"/>
        <w:ind w:left="0" w:firstLine="709"/>
      </w:pPr>
      <w:r w:rsidRPr="00A227B8">
        <w:t>Расскажите о В.Н.Фигнер как о члене организации «Народная воля».</w:t>
      </w:r>
    </w:p>
    <w:p w:rsidR="00A81FF7" w:rsidRPr="00A227B8" w:rsidRDefault="00A81FF7" w:rsidP="0011301C">
      <w:pPr>
        <w:numPr>
          <w:ilvl w:val="0"/>
          <w:numId w:val="23"/>
        </w:numPr>
        <w:spacing w:after="0" w:line="240" w:lineRule="auto"/>
        <w:ind w:left="0" w:firstLine="709"/>
      </w:pPr>
      <w:r w:rsidRPr="00A227B8">
        <w:t xml:space="preserve">Добились ли народовольцы убийством  Александра </w:t>
      </w:r>
      <w:r w:rsidRPr="00A227B8">
        <w:rPr>
          <w:lang w:val="en-US"/>
        </w:rPr>
        <w:t>II</w:t>
      </w:r>
      <w:r w:rsidRPr="00A227B8">
        <w:t xml:space="preserve"> своей цели?</w:t>
      </w:r>
    </w:p>
    <w:p w:rsidR="00A81FF7" w:rsidRDefault="00A81FF7" w:rsidP="0011301C">
      <w:pPr>
        <w:numPr>
          <w:ilvl w:val="0"/>
          <w:numId w:val="23"/>
        </w:numPr>
        <w:spacing w:after="0" w:line="240" w:lineRule="auto"/>
        <w:ind w:left="0" w:firstLine="709"/>
      </w:pPr>
      <w:r w:rsidRPr="00A227B8">
        <w:t>Расскажите о судьбе В.Н.Фигнер.</w:t>
      </w:r>
    </w:p>
    <w:p w:rsidR="00D4196B" w:rsidRPr="00A227B8" w:rsidRDefault="00D4196B" w:rsidP="00D4196B">
      <w:pPr>
        <w:spacing w:after="0" w:line="240" w:lineRule="auto"/>
      </w:pPr>
    </w:p>
    <w:p w:rsidR="00E24B8B"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55" w:name="_Toc314254158"/>
      <w:bookmarkStart w:id="56" w:name="_Toc314254349"/>
      <w:bookmarkStart w:id="57" w:name="_Toc314254454"/>
      <w:bookmarkStart w:id="58" w:name="_Toc314296797"/>
      <w:bookmarkStart w:id="59" w:name="_Toc321995676"/>
      <w:r w:rsidRPr="00D4196B">
        <w:rPr>
          <w:rFonts w:ascii="Arial Black" w:hAnsi="Arial Black"/>
          <w:color w:val="365F91" w:themeColor="accent1" w:themeShade="BF"/>
        </w:rPr>
        <w:lastRenderedPageBreak/>
        <w:t>§</w:t>
      </w:r>
      <w:r w:rsidR="006A30BB" w:rsidRPr="00D4196B">
        <w:rPr>
          <w:rFonts w:ascii="Arial Black" w:hAnsi="Arial Black"/>
          <w:color w:val="365F91" w:themeColor="accent1" w:themeShade="BF"/>
        </w:rPr>
        <w:t>12</w:t>
      </w:r>
      <w:r w:rsidR="001B0946" w:rsidRPr="00D4196B">
        <w:rPr>
          <w:rFonts w:ascii="Arial Black" w:hAnsi="Arial Black"/>
          <w:color w:val="365F91" w:themeColor="accent1" w:themeShade="BF"/>
        </w:rPr>
        <w:t>-13</w:t>
      </w:r>
      <w:r w:rsidR="006A30BB" w:rsidRPr="00D4196B">
        <w:rPr>
          <w:rFonts w:ascii="Arial Black" w:hAnsi="Arial Black"/>
          <w:color w:val="365F91" w:themeColor="accent1" w:themeShade="BF"/>
        </w:rPr>
        <w:t>.</w:t>
      </w:r>
      <w:r w:rsidR="002A04A4" w:rsidRPr="00D4196B">
        <w:rPr>
          <w:rFonts w:ascii="Arial Black" w:hAnsi="Arial Black"/>
          <w:color w:val="365F91" w:themeColor="accent1" w:themeShade="BF"/>
        </w:rPr>
        <w:t>Купеческие династии Мамадышского уезда XIX века.</w:t>
      </w:r>
      <w:bookmarkEnd w:id="55"/>
      <w:bookmarkEnd w:id="56"/>
      <w:bookmarkEnd w:id="57"/>
      <w:bookmarkEnd w:id="58"/>
      <w:bookmarkEnd w:id="59"/>
    </w:p>
    <w:p w:rsidR="00E24B8B" w:rsidRPr="005C790F" w:rsidRDefault="00E24B8B" w:rsidP="0011301C">
      <w:pPr>
        <w:spacing w:after="0" w:line="240" w:lineRule="auto"/>
        <w:ind w:firstLine="709"/>
        <w:jc w:val="both"/>
        <w:rPr>
          <w:rFonts w:cs="Calibri"/>
        </w:rPr>
      </w:pPr>
      <w:r w:rsidRPr="005C790F">
        <w:rPr>
          <w:rFonts w:cs="Calibri"/>
        </w:rPr>
        <w:t xml:space="preserve">В первой половине XIX века в городе появились предприятия промышленного и мануфактурного типа, на которых трудились наемные рабочие и приписные крестьяне: в </w:t>
      </w:r>
      <w:r w:rsidRPr="005C790F">
        <w:rPr>
          <w:rFonts w:cs="Calibri"/>
          <w:b/>
        </w:rPr>
        <w:t xml:space="preserve">1859 </w:t>
      </w:r>
      <w:r w:rsidRPr="005C790F">
        <w:rPr>
          <w:rFonts w:cs="Calibri"/>
        </w:rPr>
        <w:t xml:space="preserve">году в уездном городе Мамадыше имелись 2 салотопленных, 3 кожевенных, 2 круподерных, 1 </w:t>
      </w:r>
      <w:proofErr w:type="gramStart"/>
      <w:r w:rsidRPr="005C790F">
        <w:rPr>
          <w:rFonts w:cs="Calibri"/>
        </w:rPr>
        <w:t>поташный</w:t>
      </w:r>
      <w:proofErr w:type="gramEnd"/>
      <w:r w:rsidRPr="005C790F">
        <w:rPr>
          <w:rFonts w:cs="Calibri"/>
        </w:rPr>
        <w:t xml:space="preserve">, 2 кирпичных завода и ткацко-кулечная фабрика. Имелся Собор, 2 церкви, 4 часовни, 2 начальные школы, больница. </w:t>
      </w:r>
    </w:p>
    <w:p w:rsidR="00E24B8B" w:rsidRPr="00E24B8B" w:rsidRDefault="00E24B8B" w:rsidP="0011301C">
      <w:pPr>
        <w:spacing w:after="0" w:line="240" w:lineRule="auto"/>
        <w:ind w:firstLine="709"/>
        <w:jc w:val="both"/>
      </w:pPr>
      <w:r w:rsidRPr="00E24B8B">
        <w:t xml:space="preserve">В пореформенный период, т.е. в 60-90-е годы XIX </w:t>
      </w:r>
      <w:proofErr w:type="gramStart"/>
      <w:r w:rsidRPr="00E24B8B">
        <w:t>в</w:t>
      </w:r>
      <w:proofErr w:type="gramEnd"/>
      <w:r w:rsidRPr="00E24B8B">
        <w:t xml:space="preserve">., </w:t>
      </w:r>
      <w:proofErr w:type="gramStart"/>
      <w:r w:rsidRPr="00E24B8B">
        <w:t>на</w:t>
      </w:r>
      <w:proofErr w:type="gramEnd"/>
      <w:r w:rsidRPr="00E24B8B">
        <w:t xml:space="preserve"> территории Казанской губернии, как и в России в целом, произошли большие изменения в экономической, социальной и духовной сферах жизни. Важную роль в этом сыграла отмена крепостного права. Бурное развитие капитализма в России после реформы 1861 года наложило свой отпечаток на город Мамадыш и на весь уезд. Освобождение крестьян от крепостной зависимости не только не улучшило их положение, но во многих отношениях даже ухудшило. В тяжелом положении оказались и кустари. Наиболее предприимчивые из них  вытесняли с рынка своих "братьев по ремеслу", стараясь прибрать к рукам тот или иной вид промысла. Сократилось число самостоятельных шерстобитов и пимокатчиков в Кукморе. Валяльное производство перешло в руки предпринимателей Комаровых, Радыгиных, Вавиловых, которые построили четыре крупные мастерские с числом наемных рабочих более 100 в каждой.</w:t>
      </w:r>
    </w:p>
    <w:p w:rsidR="00E24B8B" w:rsidRPr="00E24B8B" w:rsidRDefault="007A1927" w:rsidP="0011301C">
      <w:pPr>
        <w:spacing w:after="0" w:line="240" w:lineRule="auto"/>
        <w:ind w:firstLine="709"/>
        <w:jc w:val="both"/>
      </w:pPr>
      <w:r>
        <w:rPr>
          <w:noProof/>
          <w:lang w:eastAsia="ru-RU"/>
        </w:rPr>
        <w:drawing>
          <wp:anchor distT="0" distB="0" distL="114300" distR="114300" simplePos="0" relativeHeight="251633152" behindDoc="0" locked="0" layoutInCell="1" allowOverlap="1">
            <wp:simplePos x="0" y="0"/>
            <wp:positionH relativeFrom="column">
              <wp:posOffset>-3810</wp:posOffset>
            </wp:positionH>
            <wp:positionV relativeFrom="paragraph">
              <wp:posOffset>6985</wp:posOffset>
            </wp:positionV>
            <wp:extent cx="4232910" cy="2342515"/>
            <wp:effectExtent l="19050" t="0" r="0" b="0"/>
            <wp:wrapSquare wrapText="bothSides"/>
            <wp:docPr id="1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7"/>
                    <a:srcRect/>
                    <a:stretch>
                      <a:fillRect/>
                    </a:stretch>
                  </pic:blipFill>
                  <pic:spPr bwMode="auto">
                    <a:xfrm>
                      <a:off x="0" y="0"/>
                      <a:ext cx="4232910" cy="2342515"/>
                    </a:xfrm>
                    <a:prstGeom prst="rect">
                      <a:avLst/>
                    </a:prstGeom>
                    <a:noFill/>
                    <a:ln w="9525">
                      <a:noFill/>
                      <a:miter lim="800000"/>
                      <a:headEnd/>
                      <a:tailEnd/>
                    </a:ln>
                  </pic:spPr>
                </pic:pic>
              </a:graphicData>
            </a:graphic>
          </wp:anchor>
        </w:drawing>
      </w:r>
      <w:r w:rsidR="00E24B8B" w:rsidRPr="00E24B8B">
        <w:rPr>
          <w:b/>
        </w:rPr>
        <w:t>В конце XIX - начале XX века Мамадыш -</w:t>
      </w:r>
      <w:r w:rsidR="00E24B8B" w:rsidRPr="00E24B8B">
        <w:t xml:space="preserve"> мелкий торговый городишко, захолустный, тихий уголок губернии. После большого пожара в </w:t>
      </w:r>
      <w:r w:rsidR="00E24B8B" w:rsidRPr="005C790F">
        <w:rPr>
          <w:b/>
        </w:rPr>
        <w:t>1863</w:t>
      </w:r>
      <w:r w:rsidR="00E24B8B" w:rsidRPr="00E24B8B">
        <w:t xml:space="preserve"> году вновь были восстановлены круподерные и ткацкокулечные фабрики, шерстобитка и ряд других кустарноремесленных мастерских. В городе преобладает мелкокустарная промышленность, в </w:t>
      </w:r>
      <w:r w:rsidR="00E24B8B" w:rsidRPr="005C790F">
        <w:rPr>
          <w:b/>
        </w:rPr>
        <w:t>1883</w:t>
      </w:r>
      <w:r w:rsidR="00E24B8B" w:rsidRPr="00E24B8B">
        <w:t xml:space="preserve"> году в части Заошминской слободы начинает работать винокуренный завод купца </w:t>
      </w:r>
      <w:r w:rsidR="00E24B8B" w:rsidRPr="005C790F">
        <w:rPr>
          <w:b/>
        </w:rPr>
        <w:t>Корнилия  Никаноровича Щербакова,</w:t>
      </w:r>
      <w:r w:rsidR="00E24B8B" w:rsidRPr="00E24B8B">
        <w:t xml:space="preserve"> на котором к 1897 году работало 85 постоянно занятых рабочих, к 1900 году уже работало около 100 человек. Это предприятие  было технически оснащено  даже импортным технологическим оборудованием.  Начало прибыльному предприятию заложил предприимчивый мамадышский купец второй гильдии </w:t>
      </w:r>
      <w:r w:rsidR="00E24B8B" w:rsidRPr="005C790F">
        <w:rPr>
          <w:b/>
        </w:rPr>
        <w:t>Иван Иванович Щербаков (1791-1838),</w:t>
      </w:r>
      <w:r w:rsidR="00E24B8B" w:rsidRPr="00E24B8B">
        <w:t xml:space="preserve"> догадавшийся построить в 1835 году небольшую винокурню, чтобы не выбрасывать понапрасну испортившиеся в его огромных складах на </w:t>
      </w:r>
      <w:proofErr w:type="gramStart"/>
      <w:r w:rsidR="00E24B8B" w:rsidRPr="00E24B8B">
        <w:t>берегу</w:t>
      </w:r>
      <w:proofErr w:type="gramEnd"/>
      <w:r w:rsidR="00E24B8B" w:rsidRPr="00E24B8B">
        <w:t xml:space="preserve"> Вятки зерно ржи и пшеницы, которыми он торговал по всей России. Сам же завод, на том месте, где он стоит и поныне, был построен в 1883 году, купцом Щербаковым-младшим-Корнилием Никаноровичем и процветал вплоть до Октябрьской революции 1917 года. Сам заводчик жил, в основном, в Петербурге и Ницце. Он был близким другом Дмитрия Ивановича Менделеева и спиртзавод был построен по проекту великого химика. Завод был оборудован вполне современно для тех лет, работал на зерне, картофеле и свёкле. Спирт, в количестве до 300 дал (400-500 ведер) в сутки производился в единственном спиртовом цехе. А вода подавалась родниковая, с известного ключа "Святая чаша" по специальным деревянным желобам.</w:t>
      </w:r>
    </w:p>
    <w:p w:rsidR="00E24B8B" w:rsidRPr="00E24B8B" w:rsidRDefault="00E24B8B" w:rsidP="0011301C">
      <w:pPr>
        <w:spacing w:after="0" w:line="240" w:lineRule="auto"/>
        <w:ind w:firstLine="709"/>
        <w:jc w:val="both"/>
      </w:pPr>
      <w:r w:rsidRPr="00E24B8B">
        <w:t>После Октябрьской революции завод был национализирован. Ветры гражданской войны не обошли его стороной: Щербаков-сын - Владимир, воевавший в отряде белогвардейцев армии Колчака в сентябре 1918 года, не желая оставлять красным выгодное производство, успел привести в негодность основное оборудование. Единственный в городе завод бездействовал до 1929 года.</w:t>
      </w:r>
    </w:p>
    <w:p w:rsidR="00E24B8B" w:rsidRPr="00E24B8B" w:rsidRDefault="00F513B9" w:rsidP="0011301C">
      <w:pPr>
        <w:spacing w:after="0" w:line="240" w:lineRule="auto"/>
        <w:ind w:firstLine="709"/>
        <w:jc w:val="both"/>
      </w:pPr>
      <w:r>
        <w:rPr>
          <w:noProof/>
          <w:lang w:eastAsia="ru-RU"/>
        </w:rPr>
        <w:lastRenderedPageBreak/>
        <w:drawing>
          <wp:anchor distT="0" distB="0" distL="114300" distR="114300" simplePos="0" relativeHeight="251628032" behindDoc="1" locked="0" layoutInCell="1" allowOverlap="1">
            <wp:simplePos x="0" y="0"/>
            <wp:positionH relativeFrom="column">
              <wp:posOffset>-3810</wp:posOffset>
            </wp:positionH>
            <wp:positionV relativeFrom="paragraph">
              <wp:posOffset>1320800</wp:posOffset>
            </wp:positionV>
            <wp:extent cx="3086100" cy="2286000"/>
            <wp:effectExtent l="19050" t="0" r="0" b="0"/>
            <wp:wrapThrough wrapText="bothSides">
              <wp:wrapPolygon edited="0">
                <wp:start x="-133" y="0"/>
                <wp:lineTo x="-133" y="21420"/>
                <wp:lineTo x="21600" y="21420"/>
                <wp:lineTo x="21600" y="0"/>
                <wp:lineTo x="-133" y="0"/>
              </wp:wrapPolygon>
            </wp:wrapThrough>
            <wp:docPr id="9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8"/>
                    <a:srcRect/>
                    <a:stretch>
                      <a:fillRect/>
                    </a:stretch>
                  </pic:blipFill>
                  <pic:spPr bwMode="auto">
                    <a:xfrm>
                      <a:off x="0" y="0"/>
                      <a:ext cx="3086100" cy="2286000"/>
                    </a:xfrm>
                    <a:prstGeom prst="rect">
                      <a:avLst/>
                    </a:prstGeom>
                    <a:noFill/>
                    <a:ln w="9525">
                      <a:noFill/>
                      <a:miter lim="800000"/>
                      <a:headEnd/>
                      <a:tailEnd/>
                    </a:ln>
                  </pic:spPr>
                </pic:pic>
              </a:graphicData>
            </a:graphic>
          </wp:anchor>
        </w:drawing>
      </w:r>
      <w:r w:rsidR="00E24B8B" w:rsidRPr="00E24B8B">
        <w:t xml:space="preserve">Торговлей во второй половине XIX – начале XX вв. занимались почти все слои населения. После «Великих реформ» 60-х гг. XIX </w:t>
      </w:r>
      <w:proofErr w:type="gramStart"/>
      <w:r w:rsidR="00E24B8B" w:rsidRPr="00E24B8B">
        <w:t>в</w:t>
      </w:r>
      <w:proofErr w:type="gramEnd"/>
      <w:r w:rsidR="00E24B8B" w:rsidRPr="00E24B8B">
        <w:t xml:space="preserve">. </w:t>
      </w:r>
      <w:proofErr w:type="gramStart"/>
      <w:r w:rsidR="00E24B8B" w:rsidRPr="00E24B8B">
        <w:t>появилась</w:t>
      </w:r>
      <w:proofErr w:type="gramEnd"/>
      <w:r w:rsidR="00E24B8B" w:rsidRPr="00E24B8B">
        <w:t xml:space="preserve"> наиболее благодатная почва для развития этой сферы экономики. Но, несмотря на это, при упоминании слова торговля, в первую очередь, оно ассоциируется с купечеством. Хотя ею занимались многие жители, не входившие в купеческую гильдию. Бесспорно одно, что сердцевину торговой жизни составляло купечество. В связи с этим важность изучения купеческого сословия, его роли в развитии и истории торговли очевидна. Тем более</w:t>
      </w:r>
      <w:proofErr w:type="gramStart"/>
      <w:r w:rsidR="00E24B8B" w:rsidRPr="00E24B8B">
        <w:t>,</w:t>
      </w:r>
      <w:proofErr w:type="gramEnd"/>
      <w:r w:rsidR="00E24B8B" w:rsidRPr="00E24B8B">
        <w:t xml:space="preserve"> что уездное купечество отличалось от столичного. Татарские купцы и предприниматели конца XIX - 1-й четверти XX вв. стали внушительной </w:t>
      </w:r>
      <w:proofErr w:type="gramStart"/>
      <w:r w:rsidR="00E24B8B" w:rsidRPr="00E24B8B">
        <w:t>экономической силой</w:t>
      </w:r>
      <w:proofErr w:type="gramEnd"/>
      <w:r w:rsidR="00E24B8B" w:rsidRPr="00E24B8B">
        <w:t>, кто, выступая в роли меценатов и благотворителей, способствовали развитию культуры и образования татарского народа. Владеющие огромным капиталом татарские купцы значительную его часть вкладывали в торговлю не только в России, но и в странах Западной Европы, Средней и Центральной Азии.</w:t>
      </w:r>
    </w:p>
    <w:p w:rsidR="00E24B8B" w:rsidRPr="00E24B8B" w:rsidRDefault="00E24B8B" w:rsidP="0011301C">
      <w:pPr>
        <w:spacing w:after="0" w:line="240" w:lineRule="auto"/>
        <w:ind w:firstLine="709"/>
        <w:jc w:val="both"/>
      </w:pPr>
      <w:r w:rsidRPr="00E24B8B">
        <w:t>Особенностью развития торгово-промышленного предпринимательства Казанской губернии было то, что предпринимательские капиталы промышленник наживал в процессе торговых операций.</w:t>
      </w:r>
    </w:p>
    <w:p w:rsidR="00E24B8B" w:rsidRPr="00E24B8B" w:rsidRDefault="00987CC8" w:rsidP="0011301C">
      <w:pPr>
        <w:spacing w:after="0" w:line="240" w:lineRule="auto"/>
        <w:ind w:firstLine="709"/>
        <w:jc w:val="both"/>
      </w:pPr>
      <w:r>
        <w:rPr>
          <w:noProof/>
          <w:lang w:eastAsia="ru-RU"/>
        </w:rPr>
        <w:drawing>
          <wp:anchor distT="0" distB="0" distL="114300" distR="114300" simplePos="0" relativeHeight="251631104" behindDoc="1" locked="0" layoutInCell="1" allowOverlap="1">
            <wp:simplePos x="0" y="0"/>
            <wp:positionH relativeFrom="column">
              <wp:posOffset>2901315</wp:posOffset>
            </wp:positionH>
            <wp:positionV relativeFrom="paragraph">
              <wp:posOffset>2691765</wp:posOffset>
            </wp:positionV>
            <wp:extent cx="3042285" cy="2000250"/>
            <wp:effectExtent l="19050" t="0" r="5715" b="0"/>
            <wp:wrapThrough wrapText="bothSides">
              <wp:wrapPolygon edited="0">
                <wp:start x="-135" y="0"/>
                <wp:lineTo x="-135" y="21394"/>
                <wp:lineTo x="21641" y="21394"/>
                <wp:lineTo x="21641" y="0"/>
                <wp:lineTo x="-135" y="0"/>
              </wp:wrapPolygon>
            </wp:wrapThrough>
            <wp:docPr id="10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9"/>
                    <a:srcRect/>
                    <a:stretch>
                      <a:fillRect/>
                    </a:stretch>
                  </pic:blipFill>
                  <pic:spPr bwMode="auto">
                    <a:xfrm>
                      <a:off x="0" y="0"/>
                      <a:ext cx="3042285" cy="20002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32128" behindDoc="1" locked="0" layoutInCell="1" allowOverlap="1">
            <wp:simplePos x="0" y="0"/>
            <wp:positionH relativeFrom="column">
              <wp:posOffset>-3810</wp:posOffset>
            </wp:positionH>
            <wp:positionV relativeFrom="paragraph">
              <wp:posOffset>434340</wp:posOffset>
            </wp:positionV>
            <wp:extent cx="3169285" cy="1943100"/>
            <wp:effectExtent l="19050" t="0" r="0" b="0"/>
            <wp:wrapThrough wrapText="bothSides">
              <wp:wrapPolygon edited="0">
                <wp:start x="-130" y="0"/>
                <wp:lineTo x="-130" y="21388"/>
                <wp:lineTo x="21552" y="21388"/>
                <wp:lineTo x="21552" y="0"/>
                <wp:lineTo x="-130" y="0"/>
              </wp:wrapPolygon>
            </wp:wrapThrough>
            <wp:docPr id="10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0"/>
                    <a:srcRect/>
                    <a:stretch>
                      <a:fillRect/>
                    </a:stretch>
                  </pic:blipFill>
                  <pic:spPr bwMode="auto">
                    <a:xfrm>
                      <a:off x="0" y="0"/>
                      <a:ext cx="3169285" cy="1943100"/>
                    </a:xfrm>
                    <a:prstGeom prst="rect">
                      <a:avLst/>
                    </a:prstGeom>
                    <a:noFill/>
                    <a:ln w="9525">
                      <a:noFill/>
                      <a:miter lim="800000"/>
                      <a:headEnd/>
                      <a:tailEnd/>
                    </a:ln>
                  </pic:spPr>
                </pic:pic>
              </a:graphicData>
            </a:graphic>
          </wp:anchor>
        </w:drawing>
      </w:r>
      <w:r w:rsidR="00E24B8B" w:rsidRPr="00E24B8B">
        <w:t xml:space="preserve">Принадлежность к купеческому сословию облегчало доступ к занятию выборных должностей в общественных и сословных органах управления - городских магистратах, управах, думах, судебных палатах, словесных судах, различных присутствиях и т.д. Например, с конца XVIII века по 1870 год именитые татарские купцы избирались на административные должности в татарскую </w:t>
      </w:r>
      <w:r w:rsidR="00E24B8B" w:rsidRPr="005C790F">
        <w:rPr>
          <w:b/>
        </w:rPr>
        <w:t>городскую ратушу</w:t>
      </w:r>
      <w:r w:rsidR="00E24B8B" w:rsidRPr="00E24B8B">
        <w:t>. Сама купеческая организация до конца 1905 года подчинялась Министерству внутренних дел, а затем перешла в ведомство Министерства торговли и промышленности. На рубеже XIX-XX веков реальной привилегией для основной массы рядового купечества и, в первую очередь, для представителей татарского предпринимательства, как правило, выходцев из крестьянской среды, было отсутствие паспортной приписки, обязательной для лиц крестьянского и мещанских сословий.</w:t>
      </w:r>
    </w:p>
    <w:p w:rsidR="00E24B8B" w:rsidRPr="00E24B8B" w:rsidRDefault="00E24B8B" w:rsidP="0011301C">
      <w:pPr>
        <w:spacing w:after="0" w:line="240" w:lineRule="auto"/>
        <w:ind w:firstLine="709"/>
        <w:jc w:val="both"/>
      </w:pPr>
      <w:proofErr w:type="gramStart"/>
      <w:r w:rsidRPr="00E24B8B">
        <w:t xml:space="preserve">Торговые сделки осуществлялись в г. Казани, Чистополе, Мамадыше, Елабуге, Свияжске, Бугульме, Мензелинске, Лаишеве, Тетюшах на ярмарках. </w:t>
      </w:r>
      <w:proofErr w:type="gramEnd"/>
    </w:p>
    <w:p w:rsidR="00E24B8B" w:rsidRPr="00E24B8B" w:rsidRDefault="00E24B8B" w:rsidP="0011301C">
      <w:pPr>
        <w:spacing w:after="0" w:line="240" w:lineRule="auto"/>
        <w:ind w:firstLine="709"/>
        <w:jc w:val="both"/>
      </w:pPr>
      <w:r w:rsidRPr="00E24B8B">
        <w:t xml:space="preserve"> Крупные хлебные торговцы скупали хлеб по </w:t>
      </w:r>
      <w:proofErr w:type="gramStart"/>
      <w:r w:rsidRPr="00E24B8B">
        <w:t>дешевой цене</w:t>
      </w:r>
      <w:proofErr w:type="gramEnd"/>
      <w:r w:rsidRPr="00E24B8B">
        <w:t xml:space="preserve"> у окрестных крестьян и мелких помещиков и отправляли в южные регионы страны, вплоть до Астрахани, или вверх до Рыбинска.</w:t>
      </w:r>
    </w:p>
    <w:p w:rsidR="00E24B8B" w:rsidRPr="00E24B8B" w:rsidRDefault="00E24B8B" w:rsidP="0011301C">
      <w:pPr>
        <w:spacing w:after="0" w:line="240" w:lineRule="auto"/>
        <w:ind w:firstLine="709"/>
        <w:jc w:val="both"/>
      </w:pPr>
      <w:r w:rsidRPr="00E24B8B">
        <w:t xml:space="preserve"> Ежегодно с пристани Мамадыша отправлялось до </w:t>
      </w:r>
      <w:r w:rsidRPr="005C790F">
        <w:rPr>
          <w:b/>
        </w:rPr>
        <w:t>450 тысяч пудов зерна</w:t>
      </w:r>
      <w:r w:rsidRPr="00E24B8B">
        <w:t xml:space="preserve">. </w:t>
      </w:r>
      <w:proofErr w:type="gramStart"/>
      <w:r w:rsidRPr="00E24B8B">
        <w:t xml:space="preserve">Мамадышские купцы, кроме хлеба, торговали лесом и лесными изделиями: санями, телегами, мочалом, дегтем, смолой; шла торговля салом, медом, воском, щетиной, овчиной. </w:t>
      </w:r>
      <w:proofErr w:type="gramEnd"/>
    </w:p>
    <w:p w:rsidR="00E24B8B" w:rsidRPr="00E24B8B" w:rsidRDefault="00E24B8B" w:rsidP="0011301C">
      <w:pPr>
        <w:spacing w:after="0" w:line="240" w:lineRule="auto"/>
        <w:ind w:firstLine="709"/>
        <w:jc w:val="both"/>
      </w:pPr>
      <w:r w:rsidRPr="00E24B8B">
        <w:lastRenderedPageBreak/>
        <w:t xml:space="preserve">Так же хотелось отметить купца благотворителя Хусаинова. На собственные средства 30 каменных мечетей в разных городах и селах </w:t>
      </w:r>
      <w:proofErr w:type="gramStart"/>
      <w:r w:rsidRPr="00E24B8B">
        <w:t>Казанской</w:t>
      </w:r>
      <w:proofErr w:type="gramEnd"/>
      <w:r w:rsidRPr="00E24B8B">
        <w:t xml:space="preserve"> и Оренбургской губерний, как, например, в ауле Нижняя Ошма нынешнего Мамадышского района, да в придачу – около 50 зданий медресе. Естественно, выстроенные Хусаиновым мечети и медресе получали от купца разного рода денежные вспоможения. А еще оставил купец Хусаинов, как говорится в том его завещании, капитал в полмиллиона рублей в процентных бумагах и займах.</w:t>
      </w:r>
    </w:p>
    <w:p w:rsidR="00E24B8B" w:rsidRPr="00E24B8B" w:rsidRDefault="00987CC8" w:rsidP="0011301C">
      <w:pPr>
        <w:spacing w:after="0" w:line="240" w:lineRule="auto"/>
        <w:ind w:firstLine="709"/>
        <w:jc w:val="both"/>
      </w:pPr>
      <w:r>
        <w:rPr>
          <w:noProof/>
          <w:lang w:eastAsia="ru-RU"/>
        </w:rPr>
        <w:drawing>
          <wp:anchor distT="0" distB="0" distL="114300" distR="114300" simplePos="0" relativeHeight="251629056" behindDoc="1" locked="0" layoutInCell="1" allowOverlap="1">
            <wp:simplePos x="0" y="0"/>
            <wp:positionH relativeFrom="column">
              <wp:posOffset>-3810</wp:posOffset>
            </wp:positionH>
            <wp:positionV relativeFrom="paragraph">
              <wp:posOffset>285750</wp:posOffset>
            </wp:positionV>
            <wp:extent cx="2838450" cy="2075815"/>
            <wp:effectExtent l="19050" t="0" r="0" b="0"/>
            <wp:wrapThrough wrapText="bothSides">
              <wp:wrapPolygon edited="0">
                <wp:start x="-145" y="0"/>
                <wp:lineTo x="-145" y="21408"/>
                <wp:lineTo x="21600" y="21408"/>
                <wp:lineTo x="21600" y="0"/>
                <wp:lineTo x="-145" y="0"/>
              </wp:wrapPolygon>
            </wp:wrapThrough>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1"/>
                    <a:srcRect/>
                    <a:stretch>
                      <a:fillRect/>
                    </a:stretch>
                  </pic:blipFill>
                  <pic:spPr bwMode="auto">
                    <a:xfrm>
                      <a:off x="0" y="0"/>
                      <a:ext cx="2838450" cy="2075815"/>
                    </a:xfrm>
                    <a:prstGeom prst="rect">
                      <a:avLst/>
                    </a:prstGeom>
                    <a:noFill/>
                    <a:ln w="9525">
                      <a:noFill/>
                      <a:miter lim="800000"/>
                      <a:headEnd/>
                      <a:tailEnd/>
                    </a:ln>
                  </pic:spPr>
                </pic:pic>
              </a:graphicData>
            </a:graphic>
          </wp:anchor>
        </w:drawing>
      </w:r>
      <w:r w:rsidR="00E24B8B" w:rsidRPr="00E24B8B">
        <w:t>После его смерти весь доход от капитала должен был идти на содержание и обучение одаренных девушек и юношей. Десятки молодых людей и девушек имели возможность обучаться в высших учебных заведениях Казани, Москвы, Санкт-Петербурга, а также Турции и Египте. Этот пункт его завещания работал вплоть до октябрьских событий 1917 года.</w:t>
      </w:r>
    </w:p>
    <w:p w:rsidR="00E24B8B" w:rsidRPr="00E24B8B" w:rsidRDefault="00E24B8B" w:rsidP="0011301C">
      <w:pPr>
        <w:spacing w:after="0" w:line="240" w:lineRule="auto"/>
        <w:ind w:firstLine="709"/>
        <w:jc w:val="both"/>
      </w:pPr>
      <w:r w:rsidRPr="00E24B8B">
        <w:t xml:space="preserve">           Во второй половине XIX века крупные купцы строят себе каменные двухэтажные дома. В здании, где ныне работают редакция и типография, круглые сутки работал трактир Кушпелева. </w:t>
      </w:r>
    </w:p>
    <w:p w:rsidR="00E24B8B" w:rsidRPr="00F414E8" w:rsidRDefault="00E24B8B" w:rsidP="0011301C">
      <w:pPr>
        <w:spacing w:after="0" w:line="240" w:lineRule="auto"/>
        <w:ind w:firstLine="709"/>
        <w:jc w:val="both"/>
        <w:rPr>
          <w:b/>
        </w:rPr>
      </w:pPr>
      <w:r w:rsidRPr="00E24B8B">
        <w:t xml:space="preserve">  </w:t>
      </w:r>
      <w:r w:rsidRPr="005C790F">
        <w:rPr>
          <w:b/>
        </w:rPr>
        <w:t>Любуясь красотой этого «захолустного городишка» Лев Николаевич Толстой написал свою ставшую потом крылатой фразу: "Вы не поверите, что я скорее бы стал жить в Мамадыше, чем в Венеции, Риме, Неаполе".</w:t>
      </w:r>
    </w:p>
    <w:p w:rsidR="00E24B8B" w:rsidRDefault="005C790F" w:rsidP="0011301C">
      <w:pPr>
        <w:spacing w:after="0" w:line="240" w:lineRule="auto"/>
        <w:ind w:firstLine="709"/>
        <w:jc w:val="both"/>
      </w:pPr>
      <w:r>
        <w:t xml:space="preserve">К началу </w:t>
      </w:r>
      <w:r>
        <w:rPr>
          <w:lang w:val="en-US"/>
        </w:rPr>
        <w:t>XX</w:t>
      </w:r>
      <w:r w:rsidR="00E24B8B" w:rsidRPr="00E24B8B">
        <w:t xml:space="preserve"> века торгово-купеческий городок мало чем изменил свой облик, разве что прибавилось число каменных </w:t>
      </w:r>
      <w:proofErr w:type="gramStart"/>
      <w:r w:rsidR="00E24B8B" w:rsidRPr="00E24B8B">
        <w:t>одно-двухэтажных</w:t>
      </w:r>
      <w:proofErr w:type="gramEnd"/>
      <w:r w:rsidR="00E24B8B" w:rsidRPr="00E24B8B">
        <w:t xml:space="preserve"> домов. В них разместились присутственные места, харчевни, магазины и лабазы.</w:t>
      </w:r>
    </w:p>
    <w:p w:rsidR="009F2332" w:rsidRDefault="009F2332" w:rsidP="0011301C">
      <w:pPr>
        <w:spacing w:after="0" w:line="240" w:lineRule="auto"/>
        <w:ind w:firstLine="709"/>
        <w:jc w:val="both"/>
      </w:pPr>
    </w:p>
    <w:p w:rsidR="009F2332" w:rsidRPr="009F2332" w:rsidRDefault="00F414E8" w:rsidP="0011301C">
      <w:pPr>
        <w:spacing w:after="0" w:line="240" w:lineRule="auto"/>
        <w:ind w:firstLine="709"/>
        <w:jc w:val="both"/>
        <w:rPr>
          <w:i/>
        </w:rPr>
      </w:pPr>
      <w:r w:rsidRPr="009F2332">
        <w:rPr>
          <w:i/>
        </w:rPr>
        <w:t xml:space="preserve">Дом купцов Жуковых,1910 год. </w:t>
      </w:r>
    </w:p>
    <w:p w:rsidR="009F2332" w:rsidRDefault="009F2332" w:rsidP="0011301C">
      <w:pPr>
        <w:spacing w:after="0" w:line="240" w:lineRule="auto"/>
        <w:ind w:firstLine="709"/>
        <w:jc w:val="both"/>
      </w:pPr>
    </w:p>
    <w:p w:rsidR="00F414E8" w:rsidRDefault="00F414E8" w:rsidP="0011301C">
      <w:pPr>
        <w:spacing w:after="0" w:line="240" w:lineRule="auto"/>
        <w:ind w:firstLine="709"/>
        <w:jc w:val="both"/>
      </w:pPr>
      <w:r>
        <w:t>В оформлении двухэтажного дома сочетаются элементы народного зодчества и классицизма</w:t>
      </w:r>
      <w:proofErr w:type="gramStart"/>
      <w:r>
        <w:t>.П</w:t>
      </w:r>
      <w:proofErr w:type="gramEnd"/>
      <w:r>
        <w:t>амятник периода эклектик</w:t>
      </w:r>
      <w:r w:rsidR="00BF0A99">
        <w:t>и.  В доме был универсальный магазин</w:t>
      </w:r>
      <w:r w:rsidR="00E24B8B" w:rsidRPr="00E24B8B">
        <w:t xml:space="preserve"> на первом этаже, позднее приспособленный под кинотеатр и районный Дом культур</w:t>
      </w:r>
      <w:r w:rsidR="00BF0A99">
        <w:t>ы. Сейчас здесь функционирует спротивная школа.</w:t>
      </w:r>
    </w:p>
    <w:p w:rsidR="00F414E8" w:rsidRDefault="00F414E8" w:rsidP="0011301C">
      <w:pPr>
        <w:spacing w:after="0" w:line="240" w:lineRule="auto"/>
        <w:ind w:firstLine="709"/>
        <w:jc w:val="both"/>
      </w:pPr>
      <w:r>
        <w:br/>
      </w:r>
    </w:p>
    <w:p w:rsidR="00E24B8B" w:rsidRPr="00E24B8B" w:rsidRDefault="00E24B8B" w:rsidP="0011301C">
      <w:pPr>
        <w:spacing w:after="0" w:line="240" w:lineRule="auto"/>
        <w:ind w:firstLine="709"/>
        <w:jc w:val="both"/>
      </w:pPr>
      <w:r w:rsidRPr="00E24B8B">
        <w:t xml:space="preserve">Крепло купечество, многие из них были удостоены  купеческих гильдий (Гурьянов, Распопов, Кузовников и другие). Начали появляться в торгово-купеческом уездном центре новые двухэтажные каменные дома купцов Музлова, Красильниковых, Захаровых, Гороховых, Шаяхметовых и других "отцов" города. Неплохой особняк выстроил себе и владелец </w:t>
      </w:r>
      <w:proofErr w:type="gramStart"/>
      <w:r w:rsidRPr="00E24B8B">
        <w:t>спирто-водочного</w:t>
      </w:r>
      <w:proofErr w:type="gramEnd"/>
      <w:r w:rsidRPr="00E24B8B">
        <w:t xml:space="preserve"> завода Щербаков-сын, но жить в нем не стал, сдал в аренду земству, а сам переселился в Москву.</w:t>
      </w:r>
    </w:p>
    <w:p w:rsidR="00E24B8B" w:rsidRPr="00E24B8B" w:rsidRDefault="00987CC8" w:rsidP="0011301C">
      <w:pPr>
        <w:spacing w:after="0" w:line="240" w:lineRule="auto"/>
        <w:ind w:firstLine="709"/>
        <w:jc w:val="both"/>
      </w:pPr>
      <w:r>
        <w:rPr>
          <w:noProof/>
          <w:lang w:eastAsia="ru-RU"/>
        </w:rPr>
        <w:drawing>
          <wp:anchor distT="0" distB="0" distL="114300" distR="114300" simplePos="0" relativeHeight="251630080" behindDoc="1" locked="0" layoutInCell="1" allowOverlap="1">
            <wp:simplePos x="0" y="0"/>
            <wp:positionH relativeFrom="column">
              <wp:posOffset>-3810</wp:posOffset>
            </wp:positionH>
            <wp:positionV relativeFrom="paragraph">
              <wp:posOffset>259715</wp:posOffset>
            </wp:positionV>
            <wp:extent cx="2952750" cy="2209800"/>
            <wp:effectExtent l="19050" t="0" r="0" b="0"/>
            <wp:wrapThrough wrapText="bothSides">
              <wp:wrapPolygon edited="0">
                <wp:start x="-139" y="0"/>
                <wp:lineTo x="-139" y="21414"/>
                <wp:lineTo x="21600" y="21414"/>
                <wp:lineTo x="21600" y="0"/>
                <wp:lineTo x="-139" y="0"/>
              </wp:wrapPolygon>
            </wp:wrapThrough>
            <wp:docPr id="9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2"/>
                    <a:srcRect/>
                    <a:stretch>
                      <a:fillRect/>
                    </a:stretch>
                  </pic:blipFill>
                  <pic:spPr bwMode="auto">
                    <a:xfrm>
                      <a:off x="0" y="0"/>
                      <a:ext cx="2952750" cy="2209800"/>
                    </a:xfrm>
                    <a:prstGeom prst="rect">
                      <a:avLst/>
                    </a:prstGeom>
                    <a:noFill/>
                    <a:ln w="9525">
                      <a:noFill/>
                      <a:miter lim="800000"/>
                      <a:headEnd/>
                      <a:tailEnd/>
                    </a:ln>
                  </pic:spPr>
                </pic:pic>
              </a:graphicData>
            </a:graphic>
          </wp:anchor>
        </w:drawing>
      </w:r>
      <w:r w:rsidR="00E24B8B" w:rsidRPr="00E24B8B">
        <w:t xml:space="preserve">Эти каменные дома, конечно же, не могли вывести Мамадыш в разряд крупных городов. В начале века, как и прежде, в городе не было электричества, замощенной была только одна улица, Троицкая, и то лишь ее правая сторона, где располагались магазины и дома богатых купцов. Украсили город и культовые здания. Их в городе было 13 — один кафедральный собор, две приходских церкви и 10 часовен. 30 человек из духовного сословия обслуживало их, зато на весь город </w:t>
      </w:r>
      <w:proofErr w:type="gramStart"/>
      <w:r w:rsidR="00E24B8B" w:rsidRPr="00E24B8B">
        <w:t>было</w:t>
      </w:r>
      <w:proofErr w:type="gramEnd"/>
      <w:r w:rsidR="00E24B8B" w:rsidRPr="00E24B8B">
        <w:t xml:space="preserve"> лишь семь учителей.</w:t>
      </w:r>
    </w:p>
    <w:p w:rsidR="00E24B8B" w:rsidRPr="00E24B8B" w:rsidRDefault="00E24B8B" w:rsidP="0011301C">
      <w:pPr>
        <w:spacing w:after="0" w:line="240" w:lineRule="auto"/>
        <w:ind w:firstLine="709"/>
        <w:jc w:val="both"/>
      </w:pPr>
      <w:r w:rsidRPr="00E24B8B">
        <w:t xml:space="preserve"> В это время в Мамадыше появилось трехклассное училище и небольшая публичная библиотека. К Троицкому Кафедральному </w:t>
      </w:r>
      <w:r w:rsidRPr="00E24B8B">
        <w:lastRenderedPageBreak/>
        <w:t>Собору, заошминской церкви Петра и Павла и красногорской церкви Фрола и Лавры прибавились кладбищенская церковь преподобной Ксении, городская мусульманская мечеть, и количество часовен увеличилось до десяти.</w:t>
      </w:r>
    </w:p>
    <w:p w:rsidR="00E24B8B" w:rsidRPr="00E24B8B" w:rsidRDefault="00E24B8B" w:rsidP="0011301C">
      <w:pPr>
        <w:spacing w:after="0" w:line="240" w:lineRule="auto"/>
        <w:ind w:firstLine="709"/>
        <w:jc w:val="both"/>
      </w:pPr>
      <w:r w:rsidRPr="00E24B8B">
        <w:t xml:space="preserve"> По четвергам на городской площади проводились большие и шумные базары, куда съезжались все окрестные крестьяне, а ежегодно 7 июля проходила Большая Мамадышская  Ярмарка, в которой участвовали не только жители Казанской, Вятской, но и других губерний. </w:t>
      </w:r>
    </w:p>
    <w:p w:rsidR="00E24B8B" w:rsidRPr="00F414E8" w:rsidRDefault="00F414E8" w:rsidP="0011301C">
      <w:pPr>
        <w:spacing w:after="0" w:line="240" w:lineRule="auto"/>
        <w:ind w:firstLine="709"/>
        <w:jc w:val="both"/>
      </w:pPr>
      <w:r w:rsidRPr="00F414E8">
        <w:t>Здание ратуши,1785 года. Двухэтажная постройка с</w:t>
      </w:r>
      <w:r w:rsidR="00BF0B43">
        <w:t xml:space="preserve"> </w:t>
      </w:r>
      <w:r w:rsidRPr="00F414E8">
        <w:t>симетричной композицией фасадов. С улицы на первом этаже размещены торговые ряды,выходящие в открытую галерею с 17 арочными проемами лучкового очертания</w:t>
      </w:r>
      <w:proofErr w:type="gramStart"/>
      <w:r w:rsidRPr="00F414E8">
        <w:t>.К</w:t>
      </w:r>
      <w:proofErr w:type="gramEnd"/>
      <w:r w:rsidRPr="00F414E8">
        <w:t>лассицизм.</w:t>
      </w:r>
    </w:p>
    <w:p w:rsidR="00E24B8B" w:rsidRPr="007A1927" w:rsidRDefault="00E24B8B" w:rsidP="0011301C">
      <w:pPr>
        <w:spacing w:after="0" w:line="240" w:lineRule="auto"/>
        <w:ind w:firstLine="709"/>
        <w:rPr>
          <w:b/>
          <w:noProof/>
          <w:color w:val="FF0000"/>
          <w:u w:val="single"/>
          <w:lang w:val="en-US" w:eastAsia="ru-RU"/>
        </w:rPr>
      </w:pPr>
      <w:r w:rsidRPr="007A1927">
        <w:rPr>
          <w:b/>
          <w:noProof/>
          <w:color w:val="FF0000"/>
          <w:u w:val="single"/>
          <w:lang w:eastAsia="ru-RU"/>
        </w:rPr>
        <w:t>Вопросы:</w:t>
      </w:r>
    </w:p>
    <w:p w:rsidR="007A1927" w:rsidRPr="007A1927" w:rsidRDefault="00E150F4" w:rsidP="0011301C">
      <w:pPr>
        <w:spacing w:after="0" w:line="240" w:lineRule="auto"/>
        <w:ind w:firstLine="709"/>
        <w:rPr>
          <w:b/>
          <w:noProof/>
          <w:u w:val="single"/>
          <w:lang w:val="en-US" w:eastAsia="ru-RU"/>
        </w:rPr>
      </w:pPr>
      <w:r>
        <w:rPr>
          <w:b/>
          <w:noProof/>
          <w:u w:val="single"/>
          <w:lang w:eastAsia="ru-RU"/>
        </w:rPr>
        <w:pict>
          <v:shape id="_x0000_s1290" type="#_x0000_t32" style="position:absolute;left:0;text-align:left;margin-left:-28.05pt;margin-top:4.35pt;width:515.25pt;height:.75pt;flip:y;z-index:251729408" o:connectortype="straight" strokecolor="#c0504d" strokeweight="3pt">
            <v:shadow type="perspective" color="#622423" opacity=".5" offset="1pt" offset2="-1pt"/>
          </v:shape>
        </w:pict>
      </w:r>
    </w:p>
    <w:p w:rsidR="00E24B8B" w:rsidRPr="00E106DC" w:rsidRDefault="00E24B8B" w:rsidP="0011301C">
      <w:pPr>
        <w:numPr>
          <w:ilvl w:val="0"/>
          <w:numId w:val="29"/>
        </w:numPr>
        <w:spacing w:after="0" w:line="240" w:lineRule="auto"/>
        <w:ind w:left="0" w:firstLine="709"/>
        <w:jc w:val="both"/>
      </w:pPr>
      <w:r w:rsidRPr="00E106DC">
        <w:rPr>
          <w:noProof/>
          <w:lang w:eastAsia="ru-RU"/>
        </w:rPr>
        <w:t>Как повлияла отмена крепостного права на Мамадыш?</w:t>
      </w:r>
    </w:p>
    <w:p w:rsidR="00E24B8B" w:rsidRPr="00E106DC" w:rsidRDefault="00E24B8B" w:rsidP="0011301C">
      <w:pPr>
        <w:numPr>
          <w:ilvl w:val="0"/>
          <w:numId w:val="29"/>
        </w:numPr>
        <w:spacing w:after="0" w:line="240" w:lineRule="auto"/>
        <w:ind w:left="0" w:firstLine="709"/>
        <w:jc w:val="both"/>
      </w:pPr>
      <w:r w:rsidRPr="00E106DC">
        <w:rPr>
          <w:noProof/>
          <w:lang w:eastAsia="ru-RU"/>
        </w:rPr>
        <w:t xml:space="preserve">Как изменилась система образования Мамадыша в первой половине </w:t>
      </w:r>
      <w:r w:rsidRPr="00E106DC">
        <w:rPr>
          <w:noProof/>
          <w:lang w:val="en-US" w:eastAsia="ru-RU"/>
        </w:rPr>
        <w:t>XIX</w:t>
      </w:r>
      <w:r w:rsidRPr="00E106DC">
        <w:rPr>
          <w:noProof/>
          <w:lang w:eastAsia="ru-RU"/>
        </w:rPr>
        <w:t xml:space="preserve"> века?</w:t>
      </w:r>
    </w:p>
    <w:p w:rsidR="00E24B8B" w:rsidRPr="00E106DC" w:rsidRDefault="00E24B8B" w:rsidP="0011301C">
      <w:pPr>
        <w:numPr>
          <w:ilvl w:val="0"/>
          <w:numId w:val="29"/>
        </w:numPr>
        <w:spacing w:after="0" w:line="240" w:lineRule="auto"/>
        <w:ind w:left="0" w:firstLine="709"/>
        <w:jc w:val="both"/>
      </w:pPr>
      <w:r w:rsidRPr="00E106DC">
        <w:rPr>
          <w:noProof/>
          <w:lang w:eastAsia="ru-RU"/>
        </w:rPr>
        <w:t>Почему так медленно и незначительно менялась повседневная жизнь населения Мамадыша?</w:t>
      </w:r>
    </w:p>
    <w:p w:rsidR="00E24B8B" w:rsidRPr="00E106DC" w:rsidRDefault="00E24B8B" w:rsidP="0011301C">
      <w:pPr>
        <w:numPr>
          <w:ilvl w:val="0"/>
          <w:numId w:val="29"/>
        </w:numPr>
        <w:spacing w:after="0" w:line="240" w:lineRule="auto"/>
        <w:ind w:left="0" w:firstLine="709"/>
        <w:jc w:val="both"/>
      </w:pPr>
      <w:r w:rsidRPr="00E106DC">
        <w:rPr>
          <w:noProof/>
          <w:lang w:eastAsia="ru-RU"/>
        </w:rPr>
        <w:t>Купеческое сословие в Мамадыше. Какое влияние оказало развитие торговли на экономику района.</w:t>
      </w:r>
    </w:p>
    <w:p w:rsidR="00E24B8B" w:rsidRDefault="00E24B8B" w:rsidP="0011301C">
      <w:pPr>
        <w:numPr>
          <w:ilvl w:val="0"/>
          <w:numId w:val="29"/>
        </w:numPr>
        <w:spacing w:after="0" w:line="240" w:lineRule="auto"/>
        <w:ind w:left="0" w:firstLine="709"/>
        <w:rPr>
          <w:noProof/>
          <w:lang w:eastAsia="ru-RU"/>
        </w:rPr>
      </w:pPr>
      <w:r w:rsidRPr="00E106DC">
        <w:rPr>
          <w:noProof/>
          <w:lang w:eastAsia="ru-RU"/>
        </w:rPr>
        <w:t>Побеседуйте с представителями старшего поколения, познакомьтесь с материалами музея и подготовьте сообщение о том, каким был облик</w:t>
      </w:r>
      <w:r w:rsidRPr="00CF6AFD">
        <w:rPr>
          <w:rFonts w:ascii="Times New Roman" w:hAnsi="Times New Roman"/>
          <w:noProof/>
          <w:sz w:val="28"/>
          <w:szCs w:val="28"/>
          <w:lang w:eastAsia="ru-RU"/>
        </w:rPr>
        <w:t xml:space="preserve"> </w:t>
      </w:r>
      <w:r w:rsidR="005C790F">
        <w:rPr>
          <w:noProof/>
          <w:lang w:eastAsia="ru-RU"/>
        </w:rPr>
        <w:t xml:space="preserve">нашего города в начале </w:t>
      </w:r>
      <w:r w:rsidR="005C790F">
        <w:rPr>
          <w:noProof/>
          <w:lang w:val="en-US" w:eastAsia="ru-RU"/>
        </w:rPr>
        <w:t>XX</w:t>
      </w:r>
      <w:r w:rsidRPr="00E106DC">
        <w:rPr>
          <w:noProof/>
          <w:lang w:eastAsia="ru-RU"/>
        </w:rPr>
        <w:t xml:space="preserve"> века, какими повседневными заботами жили его жители.</w:t>
      </w:r>
    </w:p>
    <w:p w:rsidR="00D4196B" w:rsidRDefault="00D4196B" w:rsidP="00D4196B">
      <w:pPr>
        <w:spacing w:after="0" w:line="240" w:lineRule="auto"/>
        <w:rPr>
          <w:noProof/>
          <w:lang w:eastAsia="ru-RU"/>
        </w:rPr>
      </w:pPr>
    </w:p>
    <w:p w:rsidR="000E58EF"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60" w:name="_Toc314254159"/>
      <w:bookmarkStart w:id="61" w:name="_Toc314254350"/>
      <w:bookmarkStart w:id="62" w:name="_Toc314254455"/>
      <w:bookmarkStart w:id="63" w:name="_Toc314296798"/>
      <w:bookmarkStart w:id="64" w:name="_Toc321995677"/>
      <w:r w:rsidRPr="00D4196B">
        <w:rPr>
          <w:rFonts w:ascii="Arial Black" w:hAnsi="Arial Black"/>
          <w:color w:val="365F91" w:themeColor="accent1" w:themeShade="BF"/>
        </w:rPr>
        <w:t>§</w:t>
      </w:r>
      <w:r w:rsidR="000E58EF" w:rsidRPr="00D4196B">
        <w:rPr>
          <w:rFonts w:ascii="Arial Black" w:hAnsi="Arial Black"/>
          <w:color w:val="365F91" w:themeColor="accent1" w:themeShade="BF"/>
        </w:rPr>
        <w:t>1</w:t>
      </w:r>
      <w:r w:rsidR="00B81605" w:rsidRPr="00D4196B">
        <w:rPr>
          <w:rFonts w:ascii="Arial Black" w:hAnsi="Arial Black"/>
          <w:color w:val="365F91" w:themeColor="accent1" w:themeShade="BF"/>
        </w:rPr>
        <w:t>4</w:t>
      </w:r>
      <w:r w:rsidR="000E58EF" w:rsidRPr="00D4196B">
        <w:rPr>
          <w:rFonts w:ascii="Arial Black" w:hAnsi="Arial Black"/>
          <w:color w:val="365F91" w:themeColor="accent1" w:themeShade="BF"/>
        </w:rPr>
        <w:t>.«Культурная жизнь Мамадыша</w:t>
      </w:r>
      <w:r w:rsidR="00B81605" w:rsidRPr="00D4196B">
        <w:rPr>
          <w:rFonts w:ascii="Arial Black" w:hAnsi="Arial Black"/>
          <w:color w:val="365F91" w:themeColor="accent1" w:themeShade="BF"/>
        </w:rPr>
        <w:t xml:space="preserve"> </w:t>
      </w:r>
      <w:r w:rsidR="000E58EF" w:rsidRPr="00D4196B">
        <w:rPr>
          <w:rFonts w:ascii="Arial Black" w:hAnsi="Arial Black"/>
          <w:color w:val="365F91" w:themeColor="accent1" w:themeShade="BF"/>
        </w:rPr>
        <w:t xml:space="preserve">во второй половине XIX- начале </w:t>
      </w:r>
      <w:proofErr w:type="gramStart"/>
      <w:r w:rsidR="000E58EF" w:rsidRPr="00D4196B">
        <w:rPr>
          <w:rFonts w:ascii="Arial Black" w:hAnsi="Arial Black"/>
          <w:color w:val="365F91" w:themeColor="accent1" w:themeShade="BF"/>
        </w:rPr>
        <w:t>XX</w:t>
      </w:r>
      <w:proofErr w:type="gramEnd"/>
      <w:r w:rsidR="000E58EF" w:rsidRPr="00D4196B">
        <w:rPr>
          <w:rFonts w:ascii="Arial Black" w:hAnsi="Arial Black"/>
          <w:color w:val="365F91" w:themeColor="accent1" w:themeShade="BF"/>
        </w:rPr>
        <w:t>века»</w:t>
      </w:r>
      <w:bookmarkEnd w:id="60"/>
      <w:bookmarkEnd w:id="61"/>
      <w:bookmarkEnd w:id="62"/>
      <w:bookmarkEnd w:id="63"/>
      <w:bookmarkEnd w:id="64"/>
    </w:p>
    <w:p w:rsidR="000E58EF" w:rsidRPr="000E58EF" w:rsidRDefault="000E58EF" w:rsidP="0011301C">
      <w:pPr>
        <w:spacing w:after="0" w:line="240" w:lineRule="auto"/>
        <w:ind w:firstLine="709"/>
      </w:pPr>
    </w:p>
    <w:p w:rsidR="000E58EF" w:rsidRPr="000E58EF" w:rsidRDefault="000E58EF" w:rsidP="0011301C">
      <w:pPr>
        <w:spacing w:after="0" w:line="240" w:lineRule="auto"/>
        <w:ind w:firstLine="709"/>
        <w:jc w:val="both"/>
      </w:pPr>
      <w:r w:rsidRPr="000E58EF">
        <w:t xml:space="preserve">Во второй половине XIX в., прежде всего в пореформенный  период, произошли глубокие сдвиги в социально-экономической, общественной жизни страны. Под их влиянием развивалась культура, в различных областях которой наблюдался существенный прогресс. </w:t>
      </w:r>
    </w:p>
    <w:p w:rsidR="000E58EF" w:rsidRPr="000E58EF" w:rsidRDefault="000E58EF" w:rsidP="0011301C">
      <w:pPr>
        <w:spacing w:after="0" w:line="240" w:lineRule="auto"/>
        <w:ind w:firstLine="709"/>
        <w:rPr>
          <w:b/>
        </w:rPr>
      </w:pPr>
      <w:r w:rsidRPr="000E58EF">
        <w:rPr>
          <w:b/>
        </w:rPr>
        <w:t>Образование</w:t>
      </w:r>
    </w:p>
    <w:p w:rsidR="000E58EF" w:rsidRPr="000E58EF" w:rsidRDefault="000E58EF" w:rsidP="0011301C">
      <w:pPr>
        <w:spacing w:after="0" w:line="240" w:lineRule="auto"/>
        <w:ind w:firstLine="709"/>
        <w:jc w:val="both"/>
        <w:rPr>
          <w:b/>
        </w:rPr>
      </w:pPr>
      <w:r w:rsidRPr="000E58EF">
        <w:t>Утверждение капиталистического хозяйства, развитие промышленности и торговли настоятельно требовали повышение образовательного уровня городского населения, увеличивали спрос дипломированных специалистов, грамотных и обученных рабочих.</w:t>
      </w:r>
    </w:p>
    <w:p w:rsidR="000E58EF" w:rsidRPr="000E58EF" w:rsidRDefault="000E58EF" w:rsidP="0011301C">
      <w:pPr>
        <w:spacing w:after="0" w:line="240" w:lineRule="auto"/>
        <w:ind w:firstLine="709"/>
        <w:jc w:val="both"/>
      </w:pPr>
      <w:r w:rsidRPr="00D846AF">
        <w:rPr>
          <w:b/>
        </w:rPr>
        <w:t xml:space="preserve">В </w:t>
      </w:r>
      <w:smartTag w:uri="urn:schemas-microsoft-com:office:smarttags" w:element="metricconverter">
        <w:smartTagPr>
          <w:attr w:name="ProductID" w:val="1876 г"/>
        </w:smartTagPr>
        <w:r w:rsidRPr="00D846AF">
          <w:rPr>
            <w:b/>
          </w:rPr>
          <w:t>1876 г</w:t>
        </w:r>
      </w:smartTag>
      <w:r w:rsidRPr="00D846AF">
        <w:rPr>
          <w:b/>
        </w:rPr>
        <w:t>.</w:t>
      </w:r>
      <w:r w:rsidRPr="000E58EF">
        <w:t xml:space="preserve"> в Казани открывается русско-татарская учительская школа </w:t>
      </w:r>
      <w:proofErr w:type="gramStart"/>
      <w:r w:rsidRPr="000E58EF">
        <w:t>-п</w:t>
      </w:r>
      <w:proofErr w:type="gramEnd"/>
      <w:r w:rsidRPr="000E58EF">
        <w:t xml:space="preserve">оставщик кадров для русских учебных заведений. </w:t>
      </w:r>
      <w:r w:rsidRPr="00D846AF">
        <w:rPr>
          <w:b/>
        </w:rPr>
        <w:t>В 1877 году</w:t>
      </w:r>
      <w:r w:rsidRPr="000E58EF">
        <w:t xml:space="preserve"> в Мамадыше открывается мужское трехклассное  училище. В  нем обучалось 128 мальчиков по </w:t>
      </w:r>
      <w:r w:rsidR="00D846AF">
        <w:t xml:space="preserve">состоянию на начало 1900 года. </w:t>
      </w:r>
      <w:r w:rsidR="00D846AF" w:rsidRPr="00D846AF">
        <w:rPr>
          <w:b/>
        </w:rPr>
        <w:t>В</w:t>
      </w:r>
      <w:r w:rsidRPr="00D846AF">
        <w:rPr>
          <w:b/>
        </w:rPr>
        <w:t xml:space="preserve"> 1879 году</w:t>
      </w:r>
      <w:r w:rsidRPr="000E58EF">
        <w:t xml:space="preserve"> – открыто одноклассное женское училище (с 1900 </w:t>
      </w:r>
      <w:proofErr w:type="gramStart"/>
      <w:r w:rsidRPr="000E58EF">
        <w:t>года—гимназия</w:t>
      </w:r>
      <w:proofErr w:type="gramEnd"/>
      <w:r w:rsidRPr="000E58EF">
        <w:t>), в 1900 году в Дюсьметьеве – духовная семинария. В 1918-1919 годах в районе насчитывалось 250 татарских, 66 русских, 13 марийских и удмуртских школ. Правительство стремилось всеми мерами не допустить проникновения в умы учащихся «крамольных» идей. Не случайно главное внимание в училищах уделялось изучению «закона божьего», греческого и латинского языков, как предметов «дисциплинирующих ум»</w:t>
      </w:r>
      <w:proofErr w:type="gramStart"/>
      <w:r w:rsidRPr="000E58EF">
        <w:t>.П</w:t>
      </w:r>
      <w:proofErr w:type="gramEnd"/>
      <w:r w:rsidRPr="000E58EF">
        <w:t>реподаванию точных наук уделялось совершенно незначительное внимание, хотя в программе и были такие предметы как арифметика, алгебра, геометрия, география и физика.</w:t>
      </w:r>
    </w:p>
    <w:p w:rsidR="000E58EF" w:rsidRPr="000E58EF" w:rsidRDefault="007A1927" w:rsidP="0011301C">
      <w:pPr>
        <w:spacing w:after="0" w:line="240" w:lineRule="auto"/>
        <w:ind w:firstLine="709"/>
        <w:jc w:val="both"/>
      </w:pPr>
      <w:r>
        <w:rPr>
          <w:noProof/>
          <w:lang w:eastAsia="ru-RU"/>
        </w:rPr>
        <w:drawing>
          <wp:anchor distT="0" distB="0" distL="114300" distR="114300" simplePos="0" relativeHeight="251617792" behindDoc="0" locked="0" layoutInCell="1" allowOverlap="1">
            <wp:simplePos x="0" y="0"/>
            <wp:positionH relativeFrom="column">
              <wp:posOffset>3662045</wp:posOffset>
            </wp:positionH>
            <wp:positionV relativeFrom="paragraph">
              <wp:posOffset>381635</wp:posOffset>
            </wp:positionV>
            <wp:extent cx="2277110" cy="1409700"/>
            <wp:effectExtent l="19050" t="0" r="8890" b="0"/>
            <wp:wrapSquare wrapText="bothSides"/>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srcRect/>
                    <a:stretch>
                      <a:fillRect/>
                    </a:stretch>
                  </pic:blipFill>
                  <pic:spPr bwMode="auto">
                    <a:xfrm>
                      <a:off x="0" y="0"/>
                      <a:ext cx="2277110" cy="1409700"/>
                    </a:xfrm>
                    <a:prstGeom prst="rect">
                      <a:avLst/>
                    </a:prstGeom>
                    <a:noFill/>
                    <a:ln w="9525">
                      <a:noFill/>
                      <a:miter lim="800000"/>
                      <a:headEnd/>
                      <a:tailEnd/>
                    </a:ln>
                  </pic:spPr>
                </pic:pic>
              </a:graphicData>
            </a:graphic>
          </wp:anchor>
        </w:drawing>
      </w:r>
      <w:r w:rsidR="000E58EF" w:rsidRPr="000E58EF">
        <w:t xml:space="preserve">Основным типом массовой начальной школы были земские школы. </w:t>
      </w:r>
      <w:r w:rsidR="000E58EF" w:rsidRPr="00D846AF">
        <w:rPr>
          <w:b/>
        </w:rPr>
        <w:t xml:space="preserve">С </w:t>
      </w:r>
      <w:smartTag w:uri="urn:schemas-microsoft-com:office:smarttags" w:element="metricconverter">
        <w:smartTagPr>
          <w:attr w:name="ProductID" w:val="1884 г"/>
        </w:smartTagPr>
        <w:r w:rsidR="000E58EF" w:rsidRPr="00D846AF">
          <w:rPr>
            <w:b/>
          </w:rPr>
          <w:t>1884 г</w:t>
        </w:r>
      </w:smartTag>
      <w:r w:rsidR="000E58EF" w:rsidRPr="00D846AF">
        <w:rPr>
          <w:b/>
        </w:rPr>
        <w:t>.</w:t>
      </w:r>
      <w:r w:rsidR="000E58EF" w:rsidRPr="000E58EF">
        <w:t xml:space="preserve"> правительство стало насаждать церковно-приходские школы, единственным учителем в которых был местный священник. Для нерусского населения края были открыты министерские школы с преподаванием на русском языке.</w:t>
      </w:r>
    </w:p>
    <w:p w:rsidR="000E58EF" w:rsidRPr="000E58EF" w:rsidRDefault="000E58EF" w:rsidP="0011301C">
      <w:pPr>
        <w:spacing w:after="0" w:line="240" w:lineRule="auto"/>
        <w:ind w:firstLine="709"/>
      </w:pPr>
      <w:r w:rsidRPr="000E58EF">
        <w:t xml:space="preserve">В мектебе и медресе внедрялись русские классы, содержавшиеся на средства населения. Эти школы и классы имели обрусительную направленность. Вместе с тем они способствовали распространению русской грамотности и русского языка, элементов светской </w:t>
      </w:r>
      <w:r w:rsidRPr="000E58EF">
        <w:lastRenderedPageBreak/>
        <w:t xml:space="preserve">культуры. </w:t>
      </w:r>
    </w:p>
    <w:p w:rsidR="000E58EF" w:rsidRPr="000E58EF" w:rsidRDefault="000E58EF" w:rsidP="0011301C">
      <w:pPr>
        <w:spacing w:after="0" w:line="240" w:lineRule="auto"/>
        <w:ind w:firstLine="709"/>
        <w:jc w:val="both"/>
      </w:pPr>
      <w:r w:rsidRPr="00D846AF">
        <w:rPr>
          <w:b/>
        </w:rPr>
        <w:t xml:space="preserve">В </w:t>
      </w:r>
      <w:smartTag w:uri="urn:schemas-microsoft-com:office:smarttags" w:element="metricconverter">
        <w:smartTagPr>
          <w:attr w:name="ProductID" w:val="1894 г"/>
        </w:smartTagPr>
        <w:r w:rsidRPr="00D846AF">
          <w:rPr>
            <w:b/>
          </w:rPr>
          <w:t>1894</w:t>
        </w:r>
        <w:r w:rsidRPr="000E58EF">
          <w:t xml:space="preserve"> г</w:t>
        </w:r>
      </w:smartTag>
      <w:r w:rsidRPr="000E58EF">
        <w:t xml:space="preserve">. открылось  земское училище </w:t>
      </w:r>
      <w:r w:rsidRPr="0032055F">
        <w:rPr>
          <w:b/>
        </w:rPr>
        <w:t>– в Чабьи-</w:t>
      </w:r>
      <w:r w:rsidR="00D846AF" w:rsidRPr="0032055F">
        <w:rPr>
          <w:b/>
        </w:rPr>
        <w:t>Чуричинске  в Мамадышском уезде</w:t>
      </w:r>
      <w:r w:rsidRPr="000E58EF">
        <w:t>.</w:t>
      </w:r>
      <w:r w:rsidR="00D846AF">
        <w:t xml:space="preserve"> </w:t>
      </w:r>
      <w:r w:rsidRPr="000E58EF">
        <w:t xml:space="preserve">В нем в </w:t>
      </w:r>
      <w:r w:rsidRPr="00F5494E">
        <w:rPr>
          <w:b/>
        </w:rPr>
        <w:t>1894/95</w:t>
      </w:r>
      <w:r w:rsidRPr="000E58EF">
        <w:t xml:space="preserve"> гг. училось 35 человек, однако из-за неурожаев, земство оказалось неплатежеспособно. Школу закрыли.  Училище в деревне Белый ключ Мамадышского уезда открылось, несмотря на протесты населения. По данным уездного инспектора народных училищ, люди отказывались от школ из-за бедности</w:t>
      </w:r>
      <w:proofErr w:type="gramStart"/>
      <w:r w:rsidRPr="000E58EF">
        <w:t xml:space="preserve"> .</w:t>
      </w:r>
      <w:proofErr w:type="gramEnd"/>
      <w:r w:rsidRPr="000E58EF">
        <w:t xml:space="preserve"> Примечательно, что главные противники открытия одного из этих училищ - Иблей Ибраев и Шангерей Адиатуллин - отлично знали русский язык . Причиной медленного внедрения "русского" образования в Мамадышском уезде, по данным инспектора, был местный исправник, который "на заседаниях Училищного Совета является постоянным противником всех предложений, касающихся увеличения количества в уезде училищ и, в особенности, улучшения быта учителей"</w:t>
      </w:r>
      <w:proofErr w:type="gramStart"/>
      <w:r w:rsidRPr="000E58EF">
        <w:t>.Т</w:t>
      </w:r>
      <w:proofErr w:type="gramEnd"/>
      <w:r w:rsidRPr="000E58EF">
        <w:t xml:space="preserve">ем не менее, государственная политика по внедрению русского языка в массы принесла свои плоды. Татары также активно включились в процесс обучения русскому языку. </w:t>
      </w:r>
    </w:p>
    <w:p w:rsidR="000E58EF" w:rsidRPr="000E58EF" w:rsidRDefault="000E58EF" w:rsidP="0011301C">
      <w:pPr>
        <w:spacing w:after="0" w:line="240" w:lineRule="auto"/>
        <w:ind w:firstLine="709"/>
        <w:jc w:val="both"/>
      </w:pPr>
      <w:r w:rsidRPr="000E58EF">
        <w:t>К концу 2-го десятилетия X</w:t>
      </w:r>
      <w:r w:rsidRPr="000E58EF">
        <w:rPr>
          <w:lang w:val="en-US"/>
        </w:rPr>
        <w:t>I</w:t>
      </w:r>
      <w:r w:rsidRPr="000E58EF">
        <w:t xml:space="preserve">X в. татары сами стали стремиться к изучению русской грамоты. Учительница Мало-Починковской школы Наталья Раева просит у Земства Казанского уезда выделить денег </w:t>
      </w:r>
      <w:proofErr w:type="gramStart"/>
      <w:r w:rsidRPr="000E58EF">
        <w:t>на</w:t>
      </w:r>
      <w:proofErr w:type="gramEnd"/>
      <w:r w:rsidRPr="000E58EF">
        <w:t xml:space="preserve"> пристрой </w:t>
      </w:r>
      <w:proofErr w:type="gramStart"/>
      <w:r w:rsidRPr="000E58EF">
        <w:t>к</w:t>
      </w:r>
      <w:proofErr w:type="gramEnd"/>
      <w:r w:rsidRPr="000E58EF">
        <w:t xml:space="preserve"> ее церковноприходской школе, так как, по ее мнению, "татары предпочитают учиться русской грамоте у русских учителей". Ведь эта школа "самая близкая к татарским деревням, а стремление татар к изучению русской грамоты видно, что они осознали пользу русской грамоты, и принесло бы им пользу в учреждении русского класса при русской школе".</w:t>
      </w:r>
    </w:p>
    <w:p w:rsidR="000E58EF" w:rsidRPr="000E58EF" w:rsidRDefault="000E58EF" w:rsidP="0011301C">
      <w:pPr>
        <w:spacing w:after="0" w:line="240" w:lineRule="auto"/>
        <w:ind w:firstLine="709"/>
        <w:jc w:val="both"/>
      </w:pPr>
      <w:r w:rsidRPr="000E58EF">
        <w:rPr>
          <w:b/>
        </w:rPr>
        <w:t>Наука.</w:t>
      </w:r>
      <w:r w:rsidRPr="000E58EF">
        <w:t xml:space="preserve"> Центром культуры, прежде всего науки, по-прежнему являлся </w:t>
      </w:r>
      <w:r w:rsidRPr="0032055F">
        <w:rPr>
          <w:b/>
        </w:rPr>
        <w:t xml:space="preserve">Казанский </w:t>
      </w:r>
      <w:r w:rsidR="0032055F">
        <w:rPr>
          <w:b/>
        </w:rPr>
        <w:t xml:space="preserve">Государственный </w:t>
      </w:r>
      <w:r w:rsidRPr="0032055F">
        <w:rPr>
          <w:b/>
        </w:rPr>
        <w:t>университет(1804.</w:t>
      </w:r>
      <w:proofErr w:type="gramStart"/>
      <w:r w:rsidRPr="0032055F">
        <w:rPr>
          <w:b/>
        </w:rPr>
        <w:t xml:space="preserve"> )</w:t>
      </w:r>
      <w:proofErr w:type="gramEnd"/>
      <w:r w:rsidRPr="000E58EF">
        <w:t>В его стенах оформляется и получает развитие несколько научных школ, получивших всемирное признание. Увеличилось количество студентов-татар в Казанском у</w:t>
      </w:r>
      <w:r w:rsidR="0032055F">
        <w:t xml:space="preserve">ниверситете, в том числе из Мамадыша. </w:t>
      </w:r>
      <w:r w:rsidRPr="00F22B2A">
        <w:rPr>
          <w:b/>
        </w:rPr>
        <w:t xml:space="preserve">Если в </w:t>
      </w:r>
      <w:smartTag w:uri="urn:schemas-microsoft-com:office:smarttags" w:element="metricconverter">
        <w:smartTagPr>
          <w:attr w:name="ProductID" w:val="1908 г"/>
        </w:smartTagPr>
        <w:r w:rsidRPr="00F22B2A">
          <w:rPr>
            <w:b/>
          </w:rPr>
          <w:t>1908</w:t>
        </w:r>
        <w:r w:rsidRPr="000E58EF">
          <w:t xml:space="preserve"> г</w:t>
        </w:r>
      </w:smartTag>
      <w:r w:rsidRPr="000E58EF">
        <w:t xml:space="preserve">. среди студентов Казанского университета было 13 татар, то через пять лет — 27. Несколько татарских юношей стали студентами ветеринарного института. Татары учились также в Петербургском, Томском, Московском университетах. С конца XIX столетия и, особенно с начала следующего некоторые из них стали получать образование в зарубежных средних и высших учебных заведениях. </w:t>
      </w:r>
    </w:p>
    <w:p w:rsidR="000E58EF" w:rsidRDefault="007A1927" w:rsidP="0011301C">
      <w:pPr>
        <w:spacing w:after="0" w:line="240" w:lineRule="auto"/>
        <w:ind w:firstLine="709"/>
        <w:jc w:val="both"/>
        <w:rPr>
          <w:sz w:val="24"/>
          <w:szCs w:val="24"/>
        </w:rPr>
      </w:pPr>
      <w:r>
        <w:rPr>
          <w:noProof/>
          <w:sz w:val="24"/>
          <w:szCs w:val="24"/>
          <w:lang w:eastAsia="ru-RU"/>
        </w:rPr>
        <w:drawing>
          <wp:anchor distT="47625" distB="47625" distL="47625" distR="47625" simplePos="0" relativeHeight="251679232" behindDoc="1" locked="0" layoutInCell="1" allowOverlap="1">
            <wp:simplePos x="0" y="0"/>
            <wp:positionH relativeFrom="column">
              <wp:posOffset>4178300</wp:posOffset>
            </wp:positionH>
            <wp:positionV relativeFrom="paragraph">
              <wp:posOffset>130810</wp:posOffset>
            </wp:positionV>
            <wp:extent cx="1879600" cy="1810385"/>
            <wp:effectExtent l="19050" t="0" r="6350" b="0"/>
            <wp:wrapSquare wrapText="bothSides"/>
            <wp:docPr id="199" name="Рисунок 199" descr="Храм прп. Ксении Римляныни (г. Мамады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Храм прп. Ксении Римляныни (г. Мамадыш)">
                      <a:hlinkClick r:id="rId104" tgtFrame="_blank"/>
                    </pic:cNvPr>
                    <pic:cNvPicPr>
                      <a:picLocks noChangeAspect="1" noChangeArrowheads="1"/>
                    </pic:cNvPicPr>
                  </pic:nvPicPr>
                  <pic:blipFill>
                    <a:blip r:embed="rId105" r:link="rId106"/>
                    <a:srcRect/>
                    <a:stretch>
                      <a:fillRect/>
                    </a:stretch>
                  </pic:blipFill>
                  <pic:spPr bwMode="auto">
                    <a:xfrm>
                      <a:off x="0" y="0"/>
                      <a:ext cx="1879600" cy="1810385"/>
                    </a:xfrm>
                    <a:prstGeom prst="rect">
                      <a:avLst/>
                    </a:prstGeom>
                    <a:noFill/>
                    <a:ln w="9525">
                      <a:noFill/>
                      <a:miter lim="800000"/>
                      <a:headEnd/>
                      <a:tailEnd/>
                    </a:ln>
                  </pic:spPr>
                </pic:pic>
              </a:graphicData>
            </a:graphic>
          </wp:anchor>
        </w:drawing>
      </w:r>
      <w:r w:rsidR="000E58EF" w:rsidRPr="000E58EF">
        <w:rPr>
          <w:b/>
          <w:sz w:val="24"/>
          <w:szCs w:val="24"/>
        </w:rPr>
        <w:t>Архитектура</w:t>
      </w:r>
      <w:r w:rsidR="000E58EF" w:rsidRPr="000E58EF">
        <w:rPr>
          <w:sz w:val="24"/>
          <w:szCs w:val="24"/>
        </w:rPr>
        <w:t xml:space="preserve">. К Троицкому Кафедральному Собору, заошминской церкви Петра и Павла и Красногорской церкви Фрола и Лавры прибавились </w:t>
      </w:r>
      <w:r w:rsidR="000E58EF" w:rsidRPr="00793388">
        <w:rPr>
          <w:b/>
          <w:sz w:val="24"/>
          <w:szCs w:val="24"/>
        </w:rPr>
        <w:t>кладбищенская церковь преподобной Ксении,</w:t>
      </w:r>
      <w:r w:rsidR="000E58EF" w:rsidRPr="000E58EF">
        <w:rPr>
          <w:sz w:val="24"/>
          <w:szCs w:val="24"/>
        </w:rPr>
        <w:t xml:space="preserve"> городская мусульманская мечеть, и количество часовен  увеличилось до десяти.</w:t>
      </w:r>
    </w:p>
    <w:p w:rsidR="0021184E" w:rsidRPr="000E58EF" w:rsidRDefault="0021184E" w:rsidP="0011301C">
      <w:pPr>
        <w:spacing w:after="0" w:line="240" w:lineRule="auto"/>
        <w:ind w:firstLine="709"/>
        <w:jc w:val="both"/>
        <w:rPr>
          <w:sz w:val="24"/>
          <w:szCs w:val="24"/>
        </w:rPr>
      </w:pPr>
      <w:r>
        <w:rPr>
          <w:sz w:val="24"/>
          <w:szCs w:val="24"/>
        </w:rPr>
        <w:t>Ксенинская церковь,  с 1882года действует. Трехнефная пятиглавая церковь с колокольней над входом. Над единым объемом церкви возвышаются пять световых барабанов с главками</w:t>
      </w:r>
      <w:proofErr w:type="gramStart"/>
      <w:r>
        <w:rPr>
          <w:sz w:val="24"/>
          <w:szCs w:val="24"/>
        </w:rPr>
        <w:t>.В</w:t>
      </w:r>
      <w:proofErr w:type="gramEnd"/>
      <w:r>
        <w:rPr>
          <w:sz w:val="24"/>
          <w:szCs w:val="24"/>
        </w:rPr>
        <w:t>осьмигранная колокольня,крытая шатром с главкой на глухом барабане. Эклектика.</w:t>
      </w:r>
    </w:p>
    <w:p w:rsidR="000D3CCD" w:rsidRDefault="000D3CCD" w:rsidP="0011301C">
      <w:pPr>
        <w:spacing w:after="0" w:line="240" w:lineRule="auto"/>
        <w:ind w:firstLine="709"/>
        <w:jc w:val="both"/>
      </w:pPr>
      <w:r>
        <w:t xml:space="preserve">  В  г. Мамадыш на ул. Толстого 23-23а</w:t>
      </w:r>
      <w:r w:rsidR="000E58EF" w:rsidRPr="000E58EF">
        <w:t>, сохранился дом, по</w:t>
      </w:r>
      <w:r>
        <w:t xml:space="preserve">строенный во второй половине </w:t>
      </w:r>
      <w:r>
        <w:rPr>
          <w:lang w:val="en-US"/>
        </w:rPr>
        <w:t>XIX</w:t>
      </w:r>
      <w:proofErr w:type="gramStart"/>
      <w:r w:rsidR="000E58EF" w:rsidRPr="000E58EF">
        <w:t>в</w:t>
      </w:r>
      <w:proofErr w:type="gramEnd"/>
      <w:r w:rsidR="000E58EF" w:rsidRPr="000E58EF">
        <w:t>. дворянином П.А.Тырышкиным, который работал ветеринарным врачом. Дом он сдавал в аренду окружному суду.</w:t>
      </w:r>
    </w:p>
    <w:p w:rsidR="000E58EF" w:rsidRPr="000E58EF" w:rsidRDefault="00987CC8" w:rsidP="0011301C">
      <w:pPr>
        <w:spacing w:after="0" w:line="240" w:lineRule="auto"/>
        <w:ind w:firstLine="709"/>
        <w:jc w:val="both"/>
      </w:pPr>
      <w:r>
        <w:rPr>
          <w:noProof/>
          <w:lang w:eastAsia="ru-RU"/>
        </w:rPr>
        <w:drawing>
          <wp:anchor distT="0" distB="0" distL="114300" distR="114300" simplePos="0" relativeHeight="251689472" behindDoc="0" locked="0" layoutInCell="1" allowOverlap="1">
            <wp:simplePos x="0" y="0"/>
            <wp:positionH relativeFrom="column">
              <wp:posOffset>-60960</wp:posOffset>
            </wp:positionH>
            <wp:positionV relativeFrom="paragraph">
              <wp:posOffset>10160</wp:posOffset>
            </wp:positionV>
            <wp:extent cx="2952750" cy="1676400"/>
            <wp:effectExtent l="19050" t="0" r="0" b="0"/>
            <wp:wrapSquare wrapText="bothSides"/>
            <wp:docPr id="226" name="p357511975" descr="http://mamadysh.info/_ph/9/2/35751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57511975" descr="http://mamadysh.info/_ph/9/2/357511975.jpg"/>
                    <pic:cNvPicPr>
                      <a:picLocks noChangeAspect="1" noChangeArrowheads="1"/>
                    </pic:cNvPicPr>
                  </pic:nvPicPr>
                  <pic:blipFill>
                    <a:blip r:embed="rId107" r:link="rId108"/>
                    <a:srcRect/>
                    <a:stretch>
                      <a:fillRect/>
                    </a:stretch>
                  </pic:blipFill>
                  <pic:spPr bwMode="auto">
                    <a:xfrm>
                      <a:off x="0" y="0"/>
                      <a:ext cx="2952750" cy="1676400"/>
                    </a:xfrm>
                    <a:prstGeom prst="rect">
                      <a:avLst/>
                    </a:prstGeom>
                    <a:noFill/>
                    <a:ln w="9525">
                      <a:noFill/>
                      <a:miter lim="800000"/>
                      <a:headEnd/>
                      <a:tailEnd/>
                    </a:ln>
                  </pic:spPr>
                </pic:pic>
              </a:graphicData>
            </a:graphic>
          </wp:anchor>
        </w:drawing>
      </w:r>
      <w:r w:rsidR="000E58EF" w:rsidRPr="000E58EF">
        <w:t xml:space="preserve"> </w:t>
      </w:r>
      <w:r w:rsidR="000E58EF" w:rsidRPr="006D500A">
        <w:rPr>
          <w:b/>
        </w:rPr>
        <w:t>В этом здании 27.5 – 4.6.</w:t>
      </w:r>
      <w:r w:rsidR="00341149" w:rsidRPr="006D500A">
        <w:rPr>
          <w:b/>
        </w:rPr>
        <w:t xml:space="preserve"> </w:t>
      </w:r>
      <w:r w:rsidR="000E58EF" w:rsidRPr="006D500A">
        <w:rPr>
          <w:b/>
        </w:rPr>
        <w:t>1896</w:t>
      </w:r>
      <w:r w:rsidR="000E58EF" w:rsidRPr="000E58EF">
        <w:t xml:space="preserve"> проходили заседания по знаменитому "мултанскому" делу, когда крестьяне-удмурты с</w:t>
      </w:r>
      <w:proofErr w:type="gramStart"/>
      <w:r w:rsidR="000E58EF" w:rsidRPr="000E58EF">
        <w:t>.С</w:t>
      </w:r>
      <w:proofErr w:type="gramEnd"/>
      <w:r w:rsidR="000E58EF" w:rsidRPr="000E58EF">
        <w:t xml:space="preserve">тарый Мултан Малмыжского уезда Вятской губернии обвинялись в ритуальном убийстве. Процесс имел огромный резонанс в печати.  В заседаниях суда участвовал публицист и писатель В.Г.Короленко, по итогам суда он написал книгу "Мултанское дело". </w:t>
      </w:r>
    </w:p>
    <w:p w:rsidR="000E58EF" w:rsidRDefault="007A1927" w:rsidP="0011301C">
      <w:pPr>
        <w:spacing w:after="0" w:line="240" w:lineRule="auto"/>
        <w:ind w:firstLine="709"/>
        <w:jc w:val="both"/>
      </w:pPr>
      <w:r>
        <w:rPr>
          <w:noProof/>
          <w:lang w:eastAsia="ru-RU"/>
        </w:rPr>
        <w:lastRenderedPageBreak/>
        <w:drawing>
          <wp:anchor distT="0" distB="0" distL="114300" distR="114300" simplePos="0" relativeHeight="251690496" behindDoc="0" locked="0" layoutInCell="1" allowOverlap="1">
            <wp:simplePos x="0" y="0"/>
            <wp:positionH relativeFrom="column">
              <wp:posOffset>-51435</wp:posOffset>
            </wp:positionH>
            <wp:positionV relativeFrom="paragraph">
              <wp:posOffset>908685</wp:posOffset>
            </wp:positionV>
            <wp:extent cx="2381250" cy="1533525"/>
            <wp:effectExtent l="19050" t="0" r="0" b="0"/>
            <wp:wrapSquare wrapText="bothSides"/>
            <wp:docPr id="227" name="p541923943" descr="http://mamadysh.info/_ph/9/2/54192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1923943" descr="http://mamadysh.info/_ph/9/2/541923943.jpg"/>
                    <pic:cNvPicPr>
                      <a:picLocks noChangeAspect="1" noChangeArrowheads="1"/>
                    </pic:cNvPicPr>
                  </pic:nvPicPr>
                  <pic:blipFill>
                    <a:blip r:embed="rId109" r:link="rId110" cstate="print"/>
                    <a:srcRect/>
                    <a:stretch>
                      <a:fillRect/>
                    </a:stretch>
                  </pic:blipFill>
                  <pic:spPr bwMode="auto">
                    <a:xfrm>
                      <a:off x="0" y="0"/>
                      <a:ext cx="2381250" cy="1533525"/>
                    </a:xfrm>
                    <a:prstGeom prst="rect">
                      <a:avLst/>
                    </a:prstGeom>
                    <a:noFill/>
                    <a:ln w="9525">
                      <a:noFill/>
                      <a:miter lim="800000"/>
                      <a:headEnd/>
                      <a:tailEnd/>
                    </a:ln>
                  </pic:spPr>
                </pic:pic>
              </a:graphicData>
            </a:graphic>
          </wp:anchor>
        </w:drawing>
      </w:r>
      <w:r w:rsidR="000E58EF" w:rsidRPr="000E58EF">
        <w:t>Здание особняка двухэтажное, с подвалом и антресольным этажом. Первый этаж на уличном фасаде имеет рустованные стены, широкие угловые лопатки и прямоугольные проемы. На боковом фасаде узкие прямоугольные окна с валиками подоконных полочек расположены по сторонам от дверного проема. На втором этаже высокие узкие прямоугольные оконные проемы с сандриками и рельефно выделенными подоконными плоскостями. Фриз имеет гладкую поверхность и отделен гуртом. Этажи разделены широкой полочкой. На карнизе бокового фасада сохранились модульоны с розетками. Памятник архитектуры в стиле ранней эклектики с элементами позднего провинциального ампира.</w:t>
      </w:r>
    </w:p>
    <w:p w:rsidR="00D05663" w:rsidRDefault="00D05663" w:rsidP="0011301C">
      <w:pPr>
        <w:spacing w:after="0" w:line="240" w:lineRule="auto"/>
        <w:ind w:firstLine="709"/>
        <w:jc w:val="both"/>
        <w:rPr>
          <w:rFonts w:cs="Calibri"/>
        </w:rPr>
      </w:pPr>
      <w:r w:rsidRPr="00D836A6">
        <w:rPr>
          <w:rFonts w:cs="Calibri"/>
        </w:rPr>
        <w:t xml:space="preserve">Дом </w:t>
      </w:r>
      <w:r w:rsidR="004624AA" w:rsidRPr="00D836A6">
        <w:rPr>
          <w:rFonts w:cs="Calibri"/>
        </w:rPr>
        <w:t xml:space="preserve">купца </w:t>
      </w:r>
      <w:r w:rsidRPr="00D836A6">
        <w:rPr>
          <w:rFonts w:cs="Calibri"/>
        </w:rPr>
        <w:t xml:space="preserve">И.Ф.Захарова, (сегодня улица Советская д.14) вторая половина </w:t>
      </w:r>
      <w:r w:rsidRPr="00D836A6">
        <w:rPr>
          <w:rFonts w:cs="Calibri"/>
          <w:lang w:val="en-US"/>
        </w:rPr>
        <w:t>XIX</w:t>
      </w:r>
      <w:r w:rsidRPr="00D836A6">
        <w:rPr>
          <w:rFonts w:cs="Calibri"/>
        </w:rPr>
        <w:t xml:space="preserve"> века</w:t>
      </w:r>
      <w:proofErr w:type="gramStart"/>
      <w:r w:rsidRPr="00D836A6">
        <w:rPr>
          <w:rFonts w:cs="Calibri"/>
        </w:rPr>
        <w:t>.Д</w:t>
      </w:r>
      <w:proofErr w:type="gramEnd"/>
      <w:r w:rsidRPr="00D836A6">
        <w:rPr>
          <w:rFonts w:cs="Calibri"/>
        </w:rPr>
        <w:t>вухэтажное здание, фасад первого этажа обработан рустом,по горизонтали проходит декоративный пояс.Окна второго этажа обрамлены линией архивольт неглубокого профиля.Декоративное убранство в стиле классицизма с эклектикой.В этом здании начал работать Мамадышский уездный совет депутатов трудящихся.</w:t>
      </w:r>
    </w:p>
    <w:p w:rsidR="00D836A6" w:rsidRPr="00C24406" w:rsidRDefault="007A1927" w:rsidP="0011301C">
      <w:pPr>
        <w:spacing w:after="0" w:line="240" w:lineRule="auto"/>
        <w:ind w:firstLine="709"/>
        <w:jc w:val="both"/>
        <w:rPr>
          <w:rFonts w:cs="Calibri"/>
        </w:rPr>
      </w:pPr>
      <w:r>
        <w:rPr>
          <w:rFonts w:cs="Calibri"/>
          <w:noProof/>
          <w:lang w:eastAsia="ru-RU"/>
        </w:rPr>
        <w:drawing>
          <wp:anchor distT="0" distB="0" distL="114300" distR="114300" simplePos="0" relativeHeight="251688448" behindDoc="0" locked="0" layoutInCell="1" allowOverlap="1">
            <wp:simplePos x="0" y="0"/>
            <wp:positionH relativeFrom="column">
              <wp:posOffset>-3810</wp:posOffset>
            </wp:positionH>
            <wp:positionV relativeFrom="paragraph">
              <wp:posOffset>48260</wp:posOffset>
            </wp:positionV>
            <wp:extent cx="2419350" cy="1531620"/>
            <wp:effectExtent l="19050" t="0" r="0" b="0"/>
            <wp:wrapSquare wrapText="bothSides"/>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srcRect/>
                    <a:stretch>
                      <a:fillRect/>
                    </a:stretch>
                  </pic:blipFill>
                  <pic:spPr bwMode="auto">
                    <a:xfrm>
                      <a:off x="0" y="0"/>
                      <a:ext cx="2419350" cy="1531620"/>
                    </a:xfrm>
                    <a:prstGeom prst="rect">
                      <a:avLst/>
                    </a:prstGeom>
                    <a:noFill/>
                    <a:ln w="9525">
                      <a:noFill/>
                      <a:miter lim="800000"/>
                      <a:headEnd/>
                      <a:tailEnd/>
                    </a:ln>
                  </pic:spPr>
                </pic:pic>
              </a:graphicData>
            </a:graphic>
          </wp:anchor>
        </w:drawing>
      </w:r>
      <w:r w:rsidR="00B85A60" w:rsidRPr="00B85A60">
        <w:rPr>
          <w:rFonts w:cs="Calibri"/>
        </w:rPr>
        <w:t xml:space="preserve">Дом Никанора Ивановича Щербакова, построен во второй половине </w:t>
      </w:r>
      <w:proofErr w:type="gramStart"/>
      <w:r w:rsidR="00B85A60" w:rsidRPr="00B85A60">
        <w:rPr>
          <w:rFonts w:cs="Calibri"/>
          <w:lang w:val="en-US"/>
        </w:rPr>
        <w:t>XIX</w:t>
      </w:r>
      <w:proofErr w:type="gramEnd"/>
      <w:r w:rsidR="00B85A60" w:rsidRPr="00B85A60">
        <w:rPr>
          <w:rFonts w:cs="Calibri"/>
        </w:rPr>
        <w:t>века. Двухэтажнвй дом на цокольном основании</w:t>
      </w:r>
      <w:proofErr w:type="gramStart"/>
      <w:r w:rsidR="00B85A60" w:rsidRPr="00B85A60">
        <w:rPr>
          <w:rFonts w:cs="Calibri"/>
        </w:rPr>
        <w:t>.Ф</w:t>
      </w:r>
      <w:proofErr w:type="gramEnd"/>
      <w:r w:rsidR="00B85A60" w:rsidRPr="00B85A60">
        <w:rPr>
          <w:rFonts w:cs="Calibri"/>
        </w:rPr>
        <w:t>асад декорирован в классическом стиле.Между этажами декоративный пояс,оформленный ромбовидными и круглыми розетками.Над окнами второго этажа-сандрики.Каждое из окон первого этажа венчает замковый камень.</w:t>
      </w:r>
    </w:p>
    <w:p w:rsidR="00D836A6" w:rsidRPr="000E58EF" w:rsidRDefault="00D836A6" w:rsidP="0011301C">
      <w:pPr>
        <w:spacing w:after="0" w:line="240" w:lineRule="auto"/>
        <w:ind w:firstLine="709"/>
        <w:jc w:val="both"/>
      </w:pPr>
    </w:p>
    <w:p w:rsidR="000E58EF" w:rsidRPr="000E58EF" w:rsidRDefault="000E58EF" w:rsidP="0011301C">
      <w:pPr>
        <w:spacing w:after="0" w:line="240" w:lineRule="auto"/>
        <w:ind w:firstLine="709"/>
        <w:rPr>
          <w:b/>
        </w:rPr>
      </w:pPr>
      <w:r w:rsidRPr="000E58EF">
        <w:rPr>
          <w:b/>
        </w:rPr>
        <w:t>Периодическая печать</w:t>
      </w:r>
    </w:p>
    <w:p w:rsidR="000E58EF" w:rsidRPr="000E58EF" w:rsidRDefault="000E58EF" w:rsidP="0011301C">
      <w:pPr>
        <w:spacing w:after="0" w:line="240" w:lineRule="auto"/>
        <w:ind w:firstLine="709"/>
        <w:jc w:val="both"/>
      </w:pPr>
      <w:r w:rsidRPr="000E58EF">
        <w:t xml:space="preserve"> Мамадышцы, в пореформенные год</w:t>
      </w:r>
      <w:r w:rsidR="004624AA">
        <w:t>ы</w:t>
      </w:r>
      <w:proofErr w:type="gramStart"/>
      <w:r w:rsidRPr="000E58EF">
        <w:t xml:space="preserve"> ,</w:t>
      </w:r>
      <w:proofErr w:type="gramEnd"/>
      <w:r w:rsidRPr="000E58EF">
        <w:t xml:space="preserve">   читали правительственные </w:t>
      </w:r>
      <w:r w:rsidRPr="00B05E4D">
        <w:rPr>
          <w:b/>
        </w:rPr>
        <w:t>«Губернские ведомости»,</w:t>
      </w:r>
      <w:r w:rsidRPr="000E58EF">
        <w:t xml:space="preserve"> издававшихся с </w:t>
      </w:r>
      <w:smartTag w:uri="urn:schemas-microsoft-com:office:smarttags" w:element="metricconverter">
        <w:smartTagPr>
          <w:attr w:name="ProductID" w:val="1838 г"/>
        </w:smartTagPr>
        <w:r w:rsidRPr="000E58EF">
          <w:t>1838 г</w:t>
        </w:r>
      </w:smartTag>
      <w:r w:rsidRPr="000E58EF">
        <w:t xml:space="preserve"> в Казани.   Литература либерального толка была представлена  газетами </w:t>
      </w:r>
      <w:proofErr w:type="gramStart"/>
      <w:r w:rsidRPr="000E58EF">
        <w:t>:«</w:t>
      </w:r>
      <w:proofErr w:type="gramEnd"/>
      <w:r w:rsidRPr="000E58EF">
        <w:t xml:space="preserve">Казанский биржевой листок», «Камско-Волжская газета» ,«Волжско-Камское слово», «Казанские новости». На консервативных позициях стояла редакция «Казанских вестей», монархические взгляды со своих страниц проповедовал «Казанский телеграф». </w:t>
      </w:r>
    </w:p>
    <w:p w:rsidR="000E58EF" w:rsidRPr="000E58EF" w:rsidRDefault="000E58EF" w:rsidP="0011301C">
      <w:pPr>
        <w:spacing w:after="0" w:line="240" w:lineRule="auto"/>
        <w:ind w:firstLine="709"/>
        <w:jc w:val="both"/>
      </w:pPr>
      <w:r w:rsidRPr="000E58EF">
        <w:t xml:space="preserve"> Для татарского населения Казанской губернии газет тогда не издавалось. Было предпринято несколько попыток добиться у властей разрешения на издание периодики на татарском языке. Одна из них связана с именами преподавателя тюркских языков Петербургского университета X. Фаизханова и переводчика Азиатского департамента Министерства просвещения П.И. Пашино. </w:t>
      </w:r>
      <w:r w:rsidRPr="00B05E4D">
        <w:rPr>
          <w:b/>
        </w:rPr>
        <w:t xml:space="preserve">Они в </w:t>
      </w:r>
      <w:smartTag w:uri="urn:schemas-microsoft-com:office:smarttags" w:element="metricconverter">
        <w:smartTagPr>
          <w:attr w:name="ProductID" w:val="1859 г"/>
        </w:smartTagPr>
        <w:r w:rsidRPr="00B05E4D">
          <w:rPr>
            <w:b/>
          </w:rPr>
          <w:t>1859</w:t>
        </w:r>
        <w:r w:rsidRPr="000E58EF">
          <w:t xml:space="preserve"> г</w:t>
        </w:r>
      </w:smartTag>
      <w:r w:rsidRPr="000E58EF">
        <w:t xml:space="preserve">. обратились в Министерство просвещения, чтобы получить разрешение на выпуск газеты «Чулпан». В просьбе им было отказано. </w:t>
      </w:r>
    </w:p>
    <w:p w:rsidR="000E58EF" w:rsidRPr="000E58EF" w:rsidRDefault="007A1927" w:rsidP="0011301C">
      <w:pPr>
        <w:spacing w:after="0" w:line="240" w:lineRule="auto"/>
        <w:ind w:firstLine="709"/>
      </w:pPr>
      <w:r>
        <w:rPr>
          <w:noProof/>
          <w:lang w:eastAsia="ru-RU"/>
        </w:rPr>
        <w:drawing>
          <wp:anchor distT="0" distB="0" distL="114300" distR="114300" simplePos="0" relativeHeight="251618816" behindDoc="0" locked="0" layoutInCell="1" allowOverlap="1">
            <wp:simplePos x="0" y="0"/>
            <wp:positionH relativeFrom="column">
              <wp:posOffset>0</wp:posOffset>
            </wp:positionH>
            <wp:positionV relativeFrom="paragraph">
              <wp:posOffset>236220</wp:posOffset>
            </wp:positionV>
            <wp:extent cx="2514600" cy="1877695"/>
            <wp:effectExtent l="19050" t="0" r="0" b="0"/>
            <wp:wrapSquare wrapText="bothSides"/>
            <wp:docPr id="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2"/>
                    <a:srcRect/>
                    <a:stretch>
                      <a:fillRect/>
                    </a:stretch>
                  </pic:blipFill>
                  <pic:spPr bwMode="auto">
                    <a:xfrm>
                      <a:off x="0" y="0"/>
                      <a:ext cx="2514600" cy="1877695"/>
                    </a:xfrm>
                    <a:prstGeom prst="rect">
                      <a:avLst/>
                    </a:prstGeom>
                    <a:noFill/>
                    <a:ln w="9525">
                      <a:noFill/>
                      <a:miter lim="800000"/>
                      <a:headEnd/>
                      <a:tailEnd/>
                    </a:ln>
                  </pic:spPr>
                </pic:pic>
              </a:graphicData>
            </a:graphic>
          </wp:anchor>
        </w:drawing>
      </w:r>
      <w:r w:rsidR="000E58EF" w:rsidRPr="000E58EF">
        <w:t xml:space="preserve"> В этом доме </w:t>
      </w:r>
      <w:r w:rsidR="00A57055">
        <w:t>и поныне находится</w:t>
      </w:r>
      <w:r w:rsidR="000E58EF" w:rsidRPr="000E58EF">
        <w:t xml:space="preserve"> редакция газеты «Нократ»</w:t>
      </w:r>
      <w:r w:rsidR="00A57055">
        <w:t>- «Вятка»</w:t>
      </w:r>
      <w:r w:rsidR="000E58EF" w:rsidRPr="000E58EF">
        <w:t xml:space="preserve"> и типография.</w:t>
      </w:r>
    </w:p>
    <w:p w:rsidR="000E58EF" w:rsidRPr="000E58EF" w:rsidRDefault="000E58EF" w:rsidP="0011301C">
      <w:pPr>
        <w:spacing w:after="0" w:line="240" w:lineRule="auto"/>
        <w:ind w:firstLine="709"/>
        <w:jc w:val="both"/>
      </w:pPr>
      <w:r w:rsidRPr="000E58EF">
        <w:t xml:space="preserve">В Мамадыше  первая газета начинает издаваться  </w:t>
      </w:r>
      <w:r w:rsidRPr="00B05E4D">
        <w:rPr>
          <w:b/>
        </w:rPr>
        <w:t>с 6 февраля 1918 «Наши дни».</w:t>
      </w:r>
      <w:r w:rsidRPr="000E58EF">
        <w:t xml:space="preserve"> Она многократно меняла свое название «Мамадыш тавышы», «Голос пролетариата», «Вестник», «Пролетарский труд», «Кызыл коч», «Кинэшче», «Колхозчы тавышы», - «Голос колхозника», « Коммунистик хезмет очен»- «За коммунистический труд». Сегодня одна из стареших общественно-политических  газет республики  </w:t>
      </w:r>
      <w:r w:rsidRPr="000E58EF">
        <w:rPr>
          <w:b/>
        </w:rPr>
        <w:t>«Нократ»- «Вятка»</w:t>
      </w:r>
      <w:r w:rsidRPr="000E58EF">
        <w:t xml:space="preserve">  освещает жизнь района и города.</w:t>
      </w:r>
    </w:p>
    <w:p w:rsidR="000E58EF" w:rsidRPr="000E58EF" w:rsidRDefault="000E58EF" w:rsidP="0011301C">
      <w:pPr>
        <w:spacing w:after="0" w:line="240" w:lineRule="auto"/>
        <w:ind w:firstLine="709"/>
        <w:rPr>
          <w:b/>
        </w:rPr>
      </w:pPr>
      <w:r w:rsidRPr="000E58EF">
        <w:rPr>
          <w:b/>
        </w:rPr>
        <w:t>Музыка</w:t>
      </w:r>
    </w:p>
    <w:p w:rsidR="000E58EF" w:rsidRPr="000E58EF" w:rsidRDefault="000E58EF" w:rsidP="0011301C">
      <w:pPr>
        <w:spacing w:after="0" w:line="240" w:lineRule="auto"/>
        <w:ind w:firstLine="709"/>
        <w:jc w:val="both"/>
      </w:pPr>
      <w:r w:rsidRPr="000E58EF">
        <w:t xml:space="preserve">Насыщенной становится музыкальная жизнь татарского общества. Наряду с </w:t>
      </w:r>
      <w:proofErr w:type="gramStart"/>
      <w:r w:rsidRPr="000E58EF">
        <w:t>традиционными</w:t>
      </w:r>
      <w:proofErr w:type="gramEnd"/>
      <w:r w:rsidRPr="000E58EF">
        <w:t xml:space="preserve">, в быт начинают входить русские музыкальные инструменты. Приметой времени становятся домашние концерты, обучение молодежи музыке. Начало века ознаменовалось появлением ряда ярких имен в области музыкального искусства. В </w:t>
      </w:r>
      <w:r w:rsidRPr="000E58EF">
        <w:lastRenderedPageBreak/>
        <w:t xml:space="preserve">Восточном клубе Казани, ставшем центром культуры татар,  наш земляк  композитор </w:t>
      </w:r>
      <w:r w:rsidRPr="000E58EF">
        <w:rPr>
          <w:b/>
        </w:rPr>
        <w:t>Загидулла Яруллин (1888-1964)</w:t>
      </w:r>
      <w:r w:rsidRPr="000E58EF">
        <w:t xml:space="preserve"> создал первый струнный оркестр</w:t>
      </w:r>
      <w:proofErr w:type="gramStart"/>
      <w:r w:rsidRPr="000E58EF">
        <w:t xml:space="preserve"> .</w:t>
      </w:r>
      <w:proofErr w:type="gramEnd"/>
      <w:r w:rsidRPr="000E58EF">
        <w:t>Он родился в деревне Малая Сунь Мамадышского уезда в 1888 году. Он же написал самый популярный среди татар «Марш</w:t>
      </w:r>
      <w:proofErr w:type="gramStart"/>
      <w:r w:rsidRPr="000E58EF">
        <w:t xml:space="preserve"> Т</w:t>
      </w:r>
      <w:proofErr w:type="gramEnd"/>
      <w:r w:rsidRPr="000E58EF">
        <w:t>укая», который в то время считался символом духовных надежд народа. Наиболее популярными инструментами были скрипка   мандолина и гармоники. Как пианист и исполнитель  на народных инструментах Загидулла Яруллин играл на ярмарках, кинотеатрах и на концерта</w:t>
      </w:r>
      <w:r w:rsidR="00B05E4D">
        <w:t>х</w:t>
      </w:r>
      <w:r w:rsidRPr="000E58EF">
        <w:t>.</w:t>
      </w:r>
    </w:p>
    <w:p w:rsidR="000E58EF" w:rsidRPr="007A1927" w:rsidRDefault="003C16A7" w:rsidP="0011301C">
      <w:pPr>
        <w:spacing w:after="0" w:line="240" w:lineRule="auto"/>
        <w:ind w:firstLine="709"/>
        <w:rPr>
          <w:b/>
          <w:i/>
          <w:color w:val="FF0000"/>
          <w:u w:val="single"/>
          <w:lang w:val="en-US"/>
        </w:rPr>
      </w:pPr>
      <w:r w:rsidRPr="007A1927">
        <w:rPr>
          <w:b/>
          <w:i/>
          <w:color w:val="FF0000"/>
          <w:u w:val="single"/>
        </w:rPr>
        <w:t>Вопросы</w:t>
      </w:r>
      <w:proofErr w:type="gramStart"/>
      <w:r w:rsidRPr="007A1927">
        <w:rPr>
          <w:b/>
          <w:i/>
          <w:color w:val="FF0000"/>
          <w:u w:val="single"/>
        </w:rPr>
        <w:t xml:space="preserve"> :</w:t>
      </w:r>
      <w:proofErr w:type="gramEnd"/>
    </w:p>
    <w:p w:rsidR="007A1927" w:rsidRPr="007A1927" w:rsidRDefault="00E150F4" w:rsidP="0011301C">
      <w:pPr>
        <w:spacing w:after="0" w:line="240" w:lineRule="auto"/>
        <w:ind w:firstLine="709"/>
        <w:rPr>
          <w:b/>
          <w:i/>
          <w:u w:val="single"/>
          <w:lang w:val="en-US"/>
        </w:rPr>
      </w:pPr>
      <w:r>
        <w:rPr>
          <w:b/>
          <w:i/>
          <w:noProof/>
          <w:u w:val="single"/>
          <w:lang w:eastAsia="ru-RU"/>
        </w:rPr>
        <w:pict>
          <v:shape id="_x0000_s1291" type="#_x0000_t32" style="position:absolute;left:0;text-align:left;margin-left:-28.05pt;margin-top:5.65pt;width:515.25pt;height:.75pt;flip:y;z-index:251730432" o:connectortype="straight" strokecolor="#c0504d" strokeweight="3pt">
            <v:shadow type="perspective" color="#622423" opacity=".5" offset="1pt" offset2="-1pt"/>
          </v:shape>
        </w:pict>
      </w:r>
    </w:p>
    <w:p w:rsidR="000E58EF" w:rsidRPr="000E58EF" w:rsidRDefault="000E58EF" w:rsidP="0011301C">
      <w:pPr>
        <w:pStyle w:val="10"/>
        <w:numPr>
          <w:ilvl w:val="0"/>
          <w:numId w:val="24"/>
        </w:numPr>
        <w:spacing w:after="0" w:line="240" w:lineRule="auto"/>
        <w:ind w:left="0" w:firstLine="709"/>
      </w:pPr>
      <w:r w:rsidRPr="000E58EF">
        <w:t>Расскажите</w:t>
      </w:r>
      <w:r w:rsidR="00C35BE5">
        <w:t>,</w:t>
      </w:r>
      <w:r w:rsidRPr="000E58EF">
        <w:t xml:space="preserve"> как развивалась система образования в Мамадыском уезде  во второй половине  </w:t>
      </w:r>
      <w:r w:rsidRPr="000E58EF">
        <w:rPr>
          <w:lang w:val="en-US"/>
        </w:rPr>
        <w:t>XIX</w:t>
      </w:r>
      <w:r w:rsidRPr="000E58EF">
        <w:t xml:space="preserve">- начала </w:t>
      </w:r>
      <w:r w:rsidRPr="000E58EF">
        <w:rPr>
          <w:lang w:val="en-US"/>
        </w:rPr>
        <w:t>XX</w:t>
      </w:r>
      <w:r w:rsidRPr="000E58EF">
        <w:t xml:space="preserve"> века?</w:t>
      </w:r>
    </w:p>
    <w:p w:rsidR="000E58EF" w:rsidRPr="000E58EF" w:rsidRDefault="000E58EF" w:rsidP="0011301C">
      <w:pPr>
        <w:pStyle w:val="10"/>
        <w:numPr>
          <w:ilvl w:val="0"/>
          <w:numId w:val="24"/>
        </w:numPr>
        <w:spacing w:after="0" w:line="240" w:lineRule="auto"/>
        <w:ind w:left="0" w:firstLine="709"/>
      </w:pPr>
      <w:r w:rsidRPr="000E58EF">
        <w:t xml:space="preserve">Каковы основные направления развития науки во второй половине  </w:t>
      </w:r>
      <w:r w:rsidRPr="000E58EF">
        <w:rPr>
          <w:lang w:val="en-US"/>
        </w:rPr>
        <w:t>XIX</w:t>
      </w:r>
      <w:r w:rsidRPr="000E58EF">
        <w:t xml:space="preserve">- начала </w:t>
      </w:r>
      <w:r w:rsidRPr="000E58EF">
        <w:rPr>
          <w:lang w:val="en-US"/>
        </w:rPr>
        <w:t>XX</w:t>
      </w:r>
      <w:r w:rsidRPr="000E58EF">
        <w:t xml:space="preserve"> века?</w:t>
      </w:r>
    </w:p>
    <w:p w:rsidR="000E58EF" w:rsidRPr="000E58EF" w:rsidRDefault="000E58EF" w:rsidP="0011301C">
      <w:pPr>
        <w:pStyle w:val="10"/>
        <w:numPr>
          <w:ilvl w:val="0"/>
          <w:numId w:val="24"/>
        </w:numPr>
        <w:spacing w:after="0" w:line="240" w:lineRule="auto"/>
        <w:ind w:left="0" w:firstLine="709"/>
      </w:pPr>
      <w:r w:rsidRPr="000E58EF">
        <w:t>Расскажите о архитектурном облике  г</w:t>
      </w:r>
      <w:proofErr w:type="gramStart"/>
      <w:r w:rsidRPr="000E58EF">
        <w:t>.М</w:t>
      </w:r>
      <w:proofErr w:type="gramEnd"/>
      <w:r w:rsidRPr="000E58EF">
        <w:t>амадыш в указанный период?</w:t>
      </w:r>
    </w:p>
    <w:p w:rsidR="000E58EF" w:rsidRPr="000E58EF" w:rsidRDefault="000E58EF" w:rsidP="0011301C">
      <w:pPr>
        <w:pStyle w:val="10"/>
        <w:numPr>
          <w:ilvl w:val="0"/>
          <w:numId w:val="24"/>
        </w:numPr>
        <w:spacing w:after="0" w:line="240" w:lineRule="auto"/>
        <w:ind w:left="0" w:firstLine="709"/>
      </w:pPr>
      <w:r w:rsidRPr="000E58EF">
        <w:t>Какую роль играло развитие  музыкального искусства  в  истории края?</w:t>
      </w:r>
    </w:p>
    <w:p w:rsidR="000E58EF" w:rsidRPr="000E58EF" w:rsidRDefault="000E58EF" w:rsidP="0011301C">
      <w:pPr>
        <w:pStyle w:val="10"/>
        <w:numPr>
          <w:ilvl w:val="0"/>
          <w:numId w:val="24"/>
        </w:numPr>
        <w:spacing w:after="0" w:line="240" w:lineRule="auto"/>
        <w:ind w:left="0" w:firstLine="709"/>
      </w:pPr>
      <w:r w:rsidRPr="000E58EF">
        <w:t xml:space="preserve"> На основании дополнительных источников и материалов подготовьте сообщение  о   газете  «Нократ»- «Вятка», которая  освещает жизнь нашего  района и города.</w:t>
      </w:r>
    </w:p>
    <w:p w:rsidR="000E58EF" w:rsidRPr="000E58EF" w:rsidRDefault="000E58EF" w:rsidP="0011301C">
      <w:pPr>
        <w:pStyle w:val="10"/>
        <w:spacing w:after="0" w:line="240" w:lineRule="auto"/>
        <w:ind w:left="0" w:firstLine="709"/>
        <w:rPr>
          <w:b/>
          <w:sz w:val="28"/>
          <w:szCs w:val="28"/>
        </w:rPr>
      </w:pPr>
    </w:p>
    <w:p w:rsidR="000E58EF" w:rsidRPr="000E58EF" w:rsidRDefault="000E58EF" w:rsidP="0011301C">
      <w:pPr>
        <w:pStyle w:val="10"/>
        <w:spacing w:after="0" w:line="240" w:lineRule="auto"/>
        <w:ind w:left="0" w:firstLine="709"/>
        <w:rPr>
          <w:b/>
          <w:sz w:val="28"/>
          <w:szCs w:val="28"/>
        </w:rPr>
      </w:pPr>
      <w:r w:rsidRPr="000E58EF">
        <w:rPr>
          <w:b/>
          <w:sz w:val="28"/>
          <w:szCs w:val="28"/>
        </w:rPr>
        <w:t>Проверь себя:</w:t>
      </w:r>
    </w:p>
    <w:p w:rsidR="000E58EF" w:rsidRPr="000E58EF" w:rsidRDefault="000E58EF" w:rsidP="0011301C">
      <w:pPr>
        <w:autoSpaceDE w:val="0"/>
        <w:autoSpaceDN w:val="0"/>
        <w:adjustRightInd w:val="0"/>
        <w:spacing w:after="0" w:line="240" w:lineRule="auto"/>
        <w:ind w:firstLine="709"/>
        <w:rPr>
          <w:b/>
          <w:bCs/>
          <w:sz w:val="23"/>
          <w:szCs w:val="23"/>
        </w:rPr>
      </w:pPr>
      <w:r w:rsidRPr="000E58EF">
        <w:rPr>
          <w:b/>
          <w:bCs/>
          <w:sz w:val="23"/>
          <w:szCs w:val="23"/>
        </w:rPr>
        <w:t>Тест №1</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1) Система среднего и средне-специального образования  Мамадышского уезда  в 1870-1917гг</w:t>
      </w:r>
      <w:r>
        <w:rPr>
          <w:sz w:val="23"/>
          <w:szCs w:val="23"/>
        </w:rPr>
        <w:t xml:space="preserve"> </w:t>
      </w:r>
      <w:r w:rsidRPr="000E58EF">
        <w:rPr>
          <w:sz w:val="23"/>
          <w:szCs w:val="23"/>
        </w:rPr>
        <w:t xml:space="preserve">состояла </w:t>
      </w:r>
      <w:proofErr w:type="gramStart"/>
      <w:r w:rsidRPr="000E58EF">
        <w:rPr>
          <w:sz w:val="23"/>
          <w:szCs w:val="23"/>
        </w:rPr>
        <w:t>из</w:t>
      </w:r>
      <w:proofErr w:type="gramEnd"/>
      <w:r w:rsidRPr="000E58EF">
        <w:rPr>
          <w:sz w:val="23"/>
          <w:szCs w:val="23"/>
        </w:rPr>
        <w:t xml:space="preserve"> (укажите лишнее):</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а) бурсов; </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б) гимназий;</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 в) реальных училищ;</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 г) семинарий.</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2) К начальным учебным заведениям не относятся: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а) медресе;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б) мектебе;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в) одноклассное</w:t>
      </w:r>
      <w:r w:rsidR="00840054">
        <w:rPr>
          <w:sz w:val="23"/>
          <w:szCs w:val="23"/>
        </w:rPr>
        <w:t xml:space="preserve"> </w:t>
      </w:r>
      <w:r w:rsidRPr="000E58EF">
        <w:rPr>
          <w:sz w:val="23"/>
          <w:szCs w:val="23"/>
        </w:rPr>
        <w:t xml:space="preserve">училище; </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г) церковно-приходская школа.</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3) Мамадышская  периодическая печать ведет свою историю </w:t>
      </w:r>
      <w:proofErr w:type="gramStart"/>
      <w:r w:rsidRPr="000E58EF">
        <w:rPr>
          <w:sz w:val="23"/>
          <w:szCs w:val="23"/>
        </w:rPr>
        <w:t>с</w:t>
      </w:r>
      <w:proofErr w:type="gramEnd"/>
      <w:r w:rsidRPr="000E58EF">
        <w:rPr>
          <w:sz w:val="23"/>
          <w:szCs w:val="23"/>
        </w:rPr>
        <w:t xml:space="preserve">: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а) календарей; </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б) газеты «Нур»;</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в) газеты «Тарджеман»;</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 г) газеты «Наши дни»</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4) Из перечисленных газет либеральную печать представляют: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а) «Казанский биржевой листок;</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б</w:t>
      </w:r>
      <w:proofErr w:type="gramStart"/>
      <w:r w:rsidRPr="000E58EF">
        <w:rPr>
          <w:sz w:val="23"/>
          <w:szCs w:val="23"/>
        </w:rPr>
        <w:t>)«</w:t>
      </w:r>
      <w:proofErr w:type="gramEnd"/>
      <w:r w:rsidRPr="000E58EF">
        <w:rPr>
          <w:sz w:val="23"/>
          <w:szCs w:val="23"/>
        </w:rPr>
        <w:t xml:space="preserve">Сошники»;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в) «Чулпан»; </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г) «Юлдуз».</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5) Какой вуз был образован раньше всех: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а) Ветеринарный институт; </w:t>
      </w:r>
    </w:p>
    <w:p w:rsidR="000E58EF" w:rsidRPr="000E58EF" w:rsidRDefault="000E58EF" w:rsidP="0011301C">
      <w:pPr>
        <w:autoSpaceDE w:val="0"/>
        <w:autoSpaceDN w:val="0"/>
        <w:adjustRightInd w:val="0"/>
        <w:spacing w:after="0" w:line="240" w:lineRule="auto"/>
        <w:ind w:firstLine="709"/>
        <w:rPr>
          <w:sz w:val="23"/>
          <w:szCs w:val="23"/>
        </w:rPr>
      </w:pPr>
      <w:r w:rsidRPr="000E58EF">
        <w:rPr>
          <w:sz w:val="23"/>
          <w:szCs w:val="23"/>
        </w:rPr>
        <w:t>б) Высшие женские</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курсы;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 xml:space="preserve">в) духовная академия; </w:t>
      </w:r>
    </w:p>
    <w:p w:rsidR="000E58EF" w:rsidRDefault="000E58EF" w:rsidP="0011301C">
      <w:pPr>
        <w:autoSpaceDE w:val="0"/>
        <w:autoSpaceDN w:val="0"/>
        <w:adjustRightInd w:val="0"/>
        <w:spacing w:after="0" w:line="240" w:lineRule="auto"/>
        <w:ind w:firstLine="709"/>
        <w:rPr>
          <w:sz w:val="23"/>
          <w:szCs w:val="23"/>
        </w:rPr>
      </w:pPr>
      <w:r w:rsidRPr="000E58EF">
        <w:rPr>
          <w:sz w:val="23"/>
          <w:szCs w:val="23"/>
        </w:rPr>
        <w:t>г) Казанский Государственный университет.</w:t>
      </w:r>
    </w:p>
    <w:p w:rsidR="00D4196B" w:rsidRPr="000E58EF" w:rsidRDefault="00D4196B" w:rsidP="0011301C">
      <w:pPr>
        <w:autoSpaceDE w:val="0"/>
        <w:autoSpaceDN w:val="0"/>
        <w:adjustRightInd w:val="0"/>
        <w:spacing w:after="0" w:line="240" w:lineRule="auto"/>
        <w:ind w:firstLine="709"/>
        <w:rPr>
          <w:sz w:val="23"/>
          <w:szCs w:val="23"/>
        </w:rPr>
      </w:pPr>
    </w:p>
    <w:p w:rsidR="00F91128"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65" w:name="_Toc314254160"/>
      <w:bookmarkStart w:id="66" w:name="_Toc314254351"/>
      <w:bookmarkStart w:id="67" w:name="_Toc314254456"/>
      <w:bookmarkStart w:id="68" w:name="_Toc314296799"/>
      <w:bookmarkStart w:id="69" w:name="_Toc321995678"/>
      <w:r w:rsidRPr="00D4196B">
        <w:rPr>
          <w:rFonts w:ascii="Arial Black" w:hAnsi="Arial Black"/>
          <w:color w:val="365F91" w:themeColor="accent1" w:themeShade="BF"/>
        </w:rPr>
        <w:t>§</w:t>
      </w:r>
      <w:r w:rsidR="00F91128" w:rsidRPr="00D4196B">
        <w:rPr>
          <w:rFonts w:ascii="Arial Black" w:hAnsi="Arial Black"/>
          <w:color w:val="365F91" w:themeColor="accent1" w:themeShade="BF"/>
        </w:rPr>
        <w:t>1</w:t>
      </w:r>
      <w:r w:rsidR="00B81605" w:rsidRPr="00D4196B">
        <w:rPr>
          <w:rFonts w:ascii="Arial Black" w:hAnsi="Arial Black"/>
          <w:color w:val="365F91" w:themeColor="accent1" w:themeShade="BF"/>
        </w:rPr>
        <w:t>5</w:t>
      </w:r>
      <w:r w:rsidR="00F91128" w:rsidRPr="00D4196B">
        <w:rPr>
          <w:rFonts w:ascii="Arial Black" w:hAnsi="Arial Black"/>
          <w:color w:val="365F91" w:themeColor="accent1" w:themeShade="BF"/>
        </w:rPr>
        <w:t>.Развитие религии в Мамадышском крае.</w:t>
      </w:r>
      <w:bookmarkEnd w:id="65"/>
      <w:bookmarkEnd w:id="66"/>
      <w:bookmarkEnd w:id="67"/>
      <w:bookmarkEnd w:id="68"/>
      <w:bookmarkEnd w:id="69"/>
    </w:p>
    <w:p w:rsidR="00F91128" w:rsidRPr="006743BD" w:rsidRDefault="00F91128" w:rsidP="0011301C">
      <w:pPr>
        <w:spacing w:after="0" w:line="240" w:lineRule="auto"/>
        <w:ind w:firstLine="709"/>
        <w:jc w:val="both"/>
        <w:rPr>
          <w:b/>
        </w:rPr>
      </w:pPr>
      <w:r w:rsidRPr="006743BD">
        <w:rPr>
          <w:b/>
        </w:rPr>
        <w:t xml:space="preserve">История религии.    </w:t>
      </w:r>
    </w:p>
    <w:p w:rsidR="00F91128" w:rsidRDefault="00F91128" w:rsidP="0011301C">
      <w:pPr>
        <w:spacing w:after="0" w:line="240" w:lineRule="auto"/>
        <w:ind w:firstLine="709"/>
        <w:jc w:val="both"/>
      </w:pPr>
      <w:r>
        <w:t>Религия, или вера людей в божественную силу, возникла вместе с зарождением человеческого общества.</w:t>
      </w:r>
    </w:p>
    <w:p w:rsidR="00F91128" w:rsidRDefault="00F91128" w:rsidP="0011301C">
      <w:pPr>
        <w:spacing w:after="0" w:line="240" w:lineRule="auto"/>
        <w:ind w:firstLine="709"/>
        <w:jc w:val="both"/>
      </w:pPr>
      <w:r>
        <w:lastRenderedPageBreak/>
        <w:t xml:space="preserve">Слово «религия» происходит от латинского слова </w:t>
      </w:r>
      <w:r w:rsidRPr="00135485">
        <w:rPr>
          <w:b/>
          <w:lang w:val="en-US"/>
        </w:rPr>
        <w:t>religio</w:t>
      </w:r>
      <w:r>
        <w:t>, означающего благочестие, набожность, святыню, предмет культа</w:t>
      </w:r>
    </w:p>
    <w:p w:rsidR="00F91128" w:rsidRDefault="00F91128" w:rsidP="0011301C">
      <w:pPr>
        <w:spacing w:after="0" w:line="240" w:lineRule="auto"/>
        <w:ind w:firstLine="709"/>
        <w:jc w:val="both"/>
      </w:pPr>
      <w:r w:rsidRPr="006743BD">
        <w:rPr>
          <w:b/>
        </w:rPr>
        <w:t xml:space="preserve">Религия </w:t>
      </w:r>
      <w:r>
        <w:t xml:space="preserve">– это мировоззрение или мироощущение, которое подразумевает веру в нечто сверхъестественное, не поддающееся логическому осмыслению или объяснению при помощи имеющихся способов познания мира.     </w:t>
      </w:r>
      <w:r w:rsidRPr="000E302B">
        <w:t> </w:t>
      </w:r>
      <w:r>
        <w:t xml:space="preserve">  </w:t>
      </w:r>
    </w:p>
    <w:p w:rsidR="00F91128" w:rsidRDefault="00F91128" w:rsidP="0011301C">
      <w:pPr>
        <w:spacing w:after="0" w:line="240" w:lineRule="auto"/>
        <w:ind w:firstLine="709"/>
        <w:jc w:val="both"/>
      </w:pPr>
      <w:r>
        <w:t>Религиозные представления людей менялись вместе с человеческим обществом и сами являлись частью истории человечества. Религии являются достоянием человеческой культуры, они подвержены постоянным изменениям вместе с ходом истории.</w:t>
      </w:r>
    </w:p>
    <w:p w:rsidR="00F91128" w:rsidRDefault="00F91128" w:rsidP="0011301C">
      <w:pPr>
        <w:spacing w:after="0" w:line="240" w:lineRule="auto"/>
        <w:ind w:firstLine="709"/>
        <w:jc w:val="both"/>
      </w:pPr>
      <w:r>
        <w:t>По мнению немецкого философа Людвига Фейрбаха, «искусство, религия, философия или наука  составляют  проявление или раскрытие подлинной человеческой сущности».</w:t>
      </w:r>
    </w:p>
    <w:p w:rsidR="00F91128" w:rsidRPr="00EB6436" w:rsidRDefault="00F91128" w:rsidP="0011301C">
      <w:pPr>
        <w:spacing w:after="0" w:line="240" w:lineRule="auto"/>
        <w:ind w:firstLine="709"/>
        <w:jc w:val="both"/>
        <w:rPr>
          <w:b/>
        </w:rPr>
      </w:pPr>
      <w:r w:rsidRPr="00EB6436">
        <w:rPr>
          <w:b/>
        </w:rPr>
        <w:t xml:space="preserve">Влияние религии людей.         </w:t>
      </w:r>
    </w:p>
    <w:p w:rsidR="00F91128" w:rsidRDefault="007A1927" w:rsidP="0011301C">
      <w:pPr>
        <w:spacing w:after="0" w:line="240" w:lineRule="auto"/>
        <w:ind w:firstLine="709"/>
        <w:jc w:val="both"/>
      </w:pPr>
      <w:r>
        <w:rPr>
          <w:rFonts w:ascii="Verdana" w:hAnsi="Verdana" w:cs="Tahoma"/>
          <w:b/>
          <w:bCs/>
          <w:noProof/>
          <w:color w:val="444444"/>
          <w:lang w:eastAsia="ru-RU"/>
        </w:rPr>
        <w:drawing>
          <wp:anchor distT="0" distB="0" distL="114300" distR="114300" simplePos="0" relativeHeight="251621888" behindDoc="1" locked="0" layoutInCell="1" allowOverlap="1">
            <wp:simplePos x="0" y="0"/>
            <wp:positionH relativeFrom="column">
              <wp:posOffset>2964180</wp:posOffset>
            </wp:positionH>
            <wp:positionV relativeFrom="paragraph">
              <wp:posOffset>414020</wp:posOffset>
            </wp:positionV>
            <wp:extent cx="2991485" cy="1981200"/>
            <wp:effectExtent l="19050" t="0" r="0" b="0"/>
            <wp:wrapSquare wrapText="bothSides"/>
            <wp:docPr id="88" name="i-main-pic" descr="Картинка 16 из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6 из 667">
                      <a:hlinkClick r:id="rId113" tgtFrame="_blank"/>
                    </pic:cNvPr>
                    <pic:cNvPicPr>
                      <a:picLocks noChangeAspect="1" noChangeArrowheads="1"/>
                    </pic:cNvPicPr>
                  </pic:nvPicPr>
                  <pic:blipFill>
                    <a:blip r:embed="rId114" r:link="rId115"/>
                    <a:srcRect/>
                    <a:stretch>
                      <a:fillRect/>
                    </a:stretch>
                  </pic:blipFill>
                  <pic:spPr bwMode="auto">
                    <a:xfrm>
                      <a:off x="0" y="0"/>
                      <a:ext cx="2991485" cy="1981200"/>
                    </a:xfrm>
                    <a:prstGeom prst="rect">
                      <a:avLst/>
                    </a:prstGeom>
                    <a:noFill/>
                    <a:ln w="9525">
                      <a:noFill/>
                      <a:miter lim="800000"/>
                      <a:headEnd/>
                      <a:tailEnd/>
                    </a:ln>
                  </pic:spPr>
                </pic:pic>
              </a:graphicData>
            </a:graphic>
          </wp:anchor>
        </w:drawing>
      </w:r>
      <w:r w:rsidR="00F91128">
        <w:t xml:space="preserve">Основой всех религий является Бог и поклонение Ему. Немаловажным признаком религии является вера в ангелов и бесов, в потусторонний мир, в бессмертие души. </w:t>
      </w:r>
      <w:r w:rsidR="00F91128">
        <w:br/>
        <w:t>Религия включает в себя обряды служения Богу: у христиан – в церкви, мусульман – в мечети, у буддистов – в храме и т.д. Религия дает людям надежду на спасение. В трудную минуту верующий обращается к высшим силам и просит помощи, поддержки, и от этого становится легче. С одной стороны, религиозные вероучения духовно обогатили человека, содействовали тому, что он поднялся на новый цивилизованный уровень, способствовали созданию могучих государств.</w:t>
      </w:r>
    </w:p>
    <w:p w:rsidR="00F91128" w:rsidRDefault="00F91128" w:rsidP="0011301C">
      <w:pPr>
        <w:spacing w:after="0" w:line="240" w:lineRule="auto"/>
        <w:ind w:firstLine="709"/>
        <w:jc w:val="both"/>
        <w:rPr>
          <w:b/>
        </w:rPr>
      </w:pPr>
      <w:r>
        <w:t xml:space="preserve">Религия оказывает большое влияние на нравственность и моральные устои. Большая часть населения Мамадышского муниципального района придерживается традиционных религий – </w:t>
      </w:r>
      <w:r w:rsidRPr="004F6541">
        <w:rPr>
          <w:b/>
        </w:rPr>
        <w:t>ислама</w:t>
      </w:r>
      <w:r>
        <w:t xml:space="preserve"> и </w:t>
      </w:r>
      <w:r w:rsidRPr="004F6541">
        <w:rPr>
          <w:b/>
        </w:rPr>
        <w:t>христианства.</w:t>
      </w:r>
    </w:p>
    <w:p w:rsidR="00F91128" w:rsidRDefault="00F91128" w:rsidP="0011301C">
      <w:pPr>
        <w:spacing w:after="0" w:line="240" w:lineRule="auto"/>
        <w:ind w:firstLine="709"/>
        <w:rPr>
          <w:sz w:val="20"/>
          <w:szCs w:val="20"/>
        </w:rPr>
      </w:pPr>
    </w:p>
    <w:p w:rsidR="00F91128" w:rsidRDefault="00F91128" w:rsidP="0011301C">
      <w:pPr>
        <w:spacing w:after="0" w:line="240" w:lineRule="auto"/>
        <w:ind w:firstLine="709"/>
        <w:rPr>
          <w:sz w:val="20"/>
          <w:szCs w:val="20"/>
        </w:rPr>
      </w:pPr>
    </w:p>
    <w:p w:rsidR="00F91128" w:rsidRDefault="00F91128" w:rsidP="0011301C">
      <w:pPr>
        <w:spacing w:after="0" w:line="240" w:lineRule="auto"/>
        <w:ind w:firstLine="709"/>
        <w:rPr>
          <w:b/>
        </w:rPr>
      </w:pPr>
      <w:r w:rsidRPr="0023771B">
        <w:rPr>
          <w:sz w:val="20"/>
          <w:szCs w:val="20"/>
        </w:rPr>
        <w:t>Живут</w:t>
      </w:r>
      <w:r>
        <w:rPr>
          <w:b/>
        </w:rPr>
        <w:t xml:space="preserve"> </w:t>
      </w:r>
      <w:r>
        <w:t>дружной семьей татары, кряшены, русские.</w:t>
      </w:r>
      <w:r w:rsidRPr="0023771B">
        <w:rPr>
          <w:b/>
        </w:rPr>
        <w:t xml:space="preserve"> </w:t>
      </w:r>
    </w:p>
    <w:p w:rsidR="00F91128" w:rsidRDefault="00F91128" w:rsidP="0011301C">
      <w:pPr>
        <w:spacing w:after="0" w:line="240" w:lineRule="auto"/>
        <w:ind w:firstLine="709"/>
      </w:pPr>
      <w:r w:rsidRPr="00831532">
        <w:t xml:space="preserve">Некоторые мечети и церкви составляют </w:t>
      </w:r>
      <w:r>
        <w:t>архитектурные памятники района. Эти архитектурные памятники по району сохранились очень мало.</w:t>
      </w:r>
    </w:p>
    <w:p w:rsidR="00F91128" w:rsidRDefault="00F91128" w:rsidP="0011301C">
      <w:pPr>
        <w:spacing w:after="0" w:line="240" w:lineRule="auto"/>
        <w:ind w:firstLine="709"/>
        <w:rPr>
          <w:rStyle w:val="a3"/>
          <w:rFonts w:ascii="Verdana" w:hAnsi="Verdana" w:cs="Tahoma"/>
          <w:color w:val="444444"/>
        </w:rPr>
      </w:pPr>
    </w:p>
    <w:p w:rsidR="00F513B9" w:rsidRDefault="00F91128" w:rsidP="00F513B9">
      <w:pPr>
        <w:spacing w:after="0" w:line="240" w:lineRule="auto"/>
        <w:ind w:firstLine="709"/>
        <w:jc w:val="center"/>
        <w:rPr>
          <w:b/>
        </w:rPr>
      </w:pPr>
      <w:r>
        <w:rPr>
          <w:rStyle w:val="a3"/>
          <w:rFonts w:ascii="Verdana" w:hAnsi="Verdana" w:cs="Tahoma"/>
          <w:color w:val="444444"/>
        </w:rPr>
        <w:t>Архитектурные памятники</w:t>
      </w:r>
      <w:r>
        <w:rPr>
          <w:b/>
        </w:rPr>
        <w:t xml:space="preserve">     </w:t>
      </w:r>
    </w:p>
    <w:tbl>
      <w:tblPr>
        <w:tblW w:w="5000" w:type="pct"/>
        <w:tblInd w:w="150"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000"/>
      </w:tblPr>
      <w:tblGrid>
        <w:gridCol w:w="4823"/>
        <w:gridCol w:w="4548"/>
      </w:tblGrid>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Красногорское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Золотая Орда, Булгарская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Отарские находки</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Булгары, период Казанского ханства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Граханское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Казань, Булгары, Ананьинская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Омарское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Селище “Урочище Киремет” (Омарский Починок)</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Кирменское селище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Деревня Кирмени</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Булгары, Период Золотой Орды</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Кирменское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Деревня Нижние Яки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Булгары, 13-14 века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Нижнеякинское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Булгары, 14 век</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Дигитлинское кладбище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Булгары, 14 век</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Дигитлинское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Булгары, 13-14 века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Букенское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Булгары, Период Золотой Орды</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Уразбахтинское кладбище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Булгары, 14 век</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Уразбахтинское селище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Местонахождение “Песчаное” (Омара)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Берсут-Сукачи</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Казанское ханство, 16 век</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Секинесьское городище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 xml:space="preserve">Именьская, Ананьинская, </w:t>
            </w:r>
            <w:proofErr w:type="gramStart"/>
            <w:r w:rsidRPr="00FF7172">
              <w:t>Булгарская</w:t>
            </w:r>
            <w:proofErr w:type="gramEnd"/>
            <w:r w:rsidRPr="00FF7172">
              <w:t xml:space="preserve"> культуры</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lastRenderedPageBreak/>
              <w:t>Секинесьское городище-2</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Городище “Красный исток”</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Мамадышское городище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 xml:space="preserve">Ананьинская культура, 6-3 века </w:t>
            </w:r>
            <w:proofErr w:type="gramStart"/>
            <w:r w:rsidRPr="00FF7172">
              <w:t>до</w:t>
            </w:r>
            <w:proofErr w:type="gramEnd"/>
            <w:r w:rsidRPr="00FF7172">
              <w:t xml:space="preserve"> н.э.</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Мамадышское селище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Именьская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Отарская стоянка</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Околоказанская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Покровское местонахождение</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Бронзовыйпериод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Вандовское местонахождение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Неолитовая культур</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Вандовка-1</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Вандовка-2</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Неолитовая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Омарская находка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Аналнинская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Дигитлинская находка</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Березогривская стоянка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Ананьинский, бронзовый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Рагозинское местонахождение</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Неолитовый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Ново-Кумазанская стоянка</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Ананьинская культура</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Олуязский клад монет</w:t>
            </w:r>
          </w:p>
        </w:tc>
        <w:tc>
          <w:tcPr>
            <w:tcW w:w="0" w:type="auto"/>
            <w:tcBorders>
              <w:top w:val="outset" w:sz="6" w:space="0" w:color="000000"/>
              <w:left w:val="outset" w:sz="6" w:space="0" w:color="000000"/>
              <w:bottom w:val="outset" w:sz="6" w:space="0" w:color="000000"/>
              <w:right w:val="outset" w:sz="6" w:space="0" w:color="000000"/>
            </w:tcBorders>
            <w:shd w:val="clear" w:color="auto" w:fill="E7ECEF"/>
            <w:tcMar>
              <w:top w:w="0" w:type="dxa"/>
              <w:left w:w="0" w:type="dxa"/>
              <w:bottom w:w="0" w:type="dxa"/>
              <w:right w:w="0" w:type="dxa"/>
            </w:tcMar>
            <w:vAlign w:val="center"/>
          </w:tcPr>
          <w:p w:rsidR="00F513B9" w:rsidRPr="00FF7172" w:rsidRDefault="00F513B9" w:rsidP="00F513B9">
            <w:pPr>
              <w:spacing w:after="0" w:line="240" w:lineRule="auto"/>
            </w:pPr>
            <w:r w:rsidRPr="00FF7172">
              <w:t>Булгарский период</w:t>
            </w:r>
          </w:p>
        </w:tc>
      </w:tr>
      <w:tr w:rsidR="00F513B9" w:rsidRPr="00B97221" w:rsidTr="00F513B9">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Селище- Сухой Берсут</w:t>
            </w:r>
          </w:p>
        </w:tc>
        <w:tc>
          <w:tcPr>
            <w:tcW w:w="0" w:type="auto"/>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F513B9" w:rsidRPr="00FF7172" w:rsidRDefault="00F513B9" w:rsidP="00F513B9">
            <w:pPr>
              <w:spacing w:after="0" w:line="240" w:lineRule="auto"/>
            </w:pPr>
            <w:r w:rsidRPr="00FF7172">
              <w:t>Ананьинская культура</w:t>
            </w:r>
          </w:p>
        </w:tc>
      </w:tr>
    </w:tbl>
    <w:p w:rsidR="00F91128" w:rsidRDefault="00F91128" w:rsidP="0011301C">
      <w:pPr>
        <w:spacing w:after="0" w:line="240" w:lineRule="auto"/>
        <w:ind w:firstLine="709"/>
        <w:rPr>
          <w:b/>
        </w:rPr>
      </w:pPr>
    </w:p>
    <w:p w:rsidR="00F91128" w:rsidRPr="00A432B0" w:rsidRDefault="00F91128" w:rsidP="0011301C">
      <w:pPr>
        <w:spacing w:after="0" w:line="240" w:lineRule="auto"/>
        <w:ind w:firstLine="709"/>
        <w:jc w:val="both"/>
      </w:pPr>
      <w:r w:rsidRPr="00A432B0">
        <w:t xml:space="preserve">Духовная жизнь </w:t>
      </w:r>
      <w:r>
        <w:t>Мамадыша</w:t>
      </w:r>
      <w:r w:rsidRPr="00A432B0">
        <w:t xml:space="preserve"> формировалась веками, и во все времена, как свидетельствует история города</w:t>
      </w:r>
      <w:r>
        <w:t xml:space="preserve"> и района</w:t>
      </w:r>
      <w:r w:rsidRPr="00A432B0">
        <w:t>, огромную роль в этом играло просвещенное духове</w:t>
      </w:r>
      <w:r>
        <w:t>нство</w:t>
      </w:r>
      <w:r w:rsidRPr="00A432B0">
        <w:t xml:space="preserve">. </w:t>
      </w:r>
      <w:r>
        <w:t>В Мамадыше</w:t>
      </w:r>
      <w:r w:rsidRPr="00A432B0">
        <w:t xml:space="preserve"> произошло сплетение христианской и мусульманской культур. </w:t>
      </w:r>
      <w:r>
        <w:t>Мамадышцы</w:t>
      </w:r>
      <w:r w:rsidRPr="00A432B0">
        <w:t xml:space="preserve">, </w:t>
      </w:r>
      <w:proofErr w:type="gramStart"/>
      <w:r w:rsidRPr="00A432B0">
        <w:t>воспитанные</w:t>
      </w:r>
      <w:proofErr w:type="gramEnd"/>
      <w:r w:rsidRPr="00A432B0">
        <w:t xml:space="preserve"> на этих ценностях - толерантны, духовно богаты.</w:t>
      </w:r>
    </w:p>
    <w:p w:rsidR="00F91128" w:rsidRDefault="00F91128" w:rsidP="0011301C">
      <w:pPr>
        <w:spacing w:after="0" w:line="240" w:lineRule="auto"/>
        <w:ind w:firstLine="709"/>
        <w:rPr>
          <w:b/>
        </w:rPr>
      </w:pPr>
      <w:r>
        <w:rPr>
          <w:b/>
        </w:rPr>
        <w:t>Ислам.</w:t>
      </w:r>
    </w:p>
    <w:p w:rsidR="00F91128" w:rsidRDefault="00F91128" w:rsidP="0011301C">
      <w:pPr>
        <w:spacing w:after="0" w:line="240" w:lineRule="auto"/>
        <w:ind w:firstLine="709"/>
        <w:jc w:val="both"/>
      </w:pPr>
      <w:r w:rsidRPr="00C64AE6">
        <w:t>Самым ярким п</w:t>
      </w:r>
      <w:r>
        <w:t xml:space="preserve">ериодом в жизни татар является, </w:t>
      </w:r>
      <w:r w:rsidRPr="00C64AE6">
        <w:t>конец 19 - начало 20 века, когда богатые татарские купцы беспокоились больше не о своем благосостоянии, а о своем народе, путях его сохранения и процветания. Именно в этот период после многовекового притеснения Ислама</w:t>
      </w:r>
      <w:r>
        <w:t xml:space="preserve">, </w:t>
      </w:r>
      <w:r w:rsidRPr="00C64AE6">
        <w:t xml:space="preserve"> на территории центральной России</w:t>
      </w:r>
      <w:r>
        <w:t xml:space="preserve">, </w:t>
      </w:r>
      <w:r w:rsidRPr="00C64AE6">
        <w:t xml:space="preserve"> строились мечети, открывались при них медресе, появились первые учебные заведения для девочек, где они получали не только религиозное, но и светское образование; именно в этот период творила целая плеяда </w:t>
      </w:r>
      <w:r>
        <w:t xml:space="preserve">блестящих татарских богословов. </w:t>
      </w:r>
      <w:r w:rsidRPr="00C64AE6">
        <w:t xml:space="preserve">В начале 90-х годов начался процесс возвращения татар к своему духовному истоку - религии Ислама. С крушением атеистической идеологии был снят и запрет на свободу вероисповедания. Ведь многие из нас знают хотя бы из рассказов дедушек и бабушек, родителей, как они, под угрозой быть уволенными, опороченными, исключенными из партии и комсомола, совершали </w:t>
      </w:r>
      <w:hyperlink r:id="rId116" w:history="1">
        <w:r w:rsidRPr="00570DEE">
          <w:rPr>
            <w:rStyle w:val="a5"/>
          </w:rPr>
          <w:t>обряд никаха</w:t>
        </w:r>
      </w:hyperlink>
      <w:r w:rsidRPr="00570DEE">
        <w:t xml:space="preserve">, </w:t>
      </w:r>
      <w:r w:rsidRPr="00C64AE6">
        <w:t>имянаречения, держали уразу, прятали религиозные кни</w:t>
      </w:r>
      <w:r>
        <w:t>ги. И</w:t>
      </w:r>
      <w:r w:rsidRPr="00C64AE6">
        <w:t>менно в этот период началось массовое строительство новых, восстановление разрушенных, реконструкция сохранившихся мечетей. </w:t>
      </w:r>
    </w:p>
    <w:p w:rsidR="00F91128" w:rsidRDefault="00F91128" w:rsidP="0011301C">
      <w:pPr>
        <w:spacing w:after="0" w:line="240" w:lineRule="auto"/>
        <w:ind w:firstLine="709"/>
        <w:jc w:val="both"/>
        <w:rPr>
          <w:rFonts w:ascii="Arial" w:hAnsi="Arial" w:cs="Arial"/>
          <w:color w:val="000000"/>
          <w:sz w:val="21"/>
          <w:szCs w:val="21"/>
        </w:rPr>
      </w:pPr>
      <w:r>
        <w:rPr>
          <w:color w:val="000000"/>
        </w:rPr>
        <w:t>В ряду архитектурных памятников, Нижнеошминская мечеть, считается самой ранней построенной мечетью. Мечеть п</w:t>
      </w:r>
      <w:r w:rsidRPr="00831532">
        <w:rPr>
          <w:color w:val="000000"/>
        </w:rPr>
        <w:t xml:space="preserve">остроена по проекту, утвержденному Казанским губернским </w:t>
      </w:r>
      <w:r w:rsidR="00987CC8">
        <w:rPr>
          <w:noProof/>
          <w:color w:val="000000"/>
          <w:lang w:eastAsia="ru-RU"/>
        </w:rPr>
        <w:drawing>
          <wp:anchor distT="0" distB="0" distL="0" distR="0" simplePos="0" relativeHeight="251619840" behindDoc="0" locked="0" layoutInCell="1" allowOverlap="0">
            <wp:simplePos x="0" y="0"/>
            <wp:positionH relativeFrom="column">
              <wp:posOffset>-3810</wp:posOffset>
            </wp:positionH>
            <wp:positionV relativeFrom="line">
              <wp:posOffset>142240</wp:posOffset>
            </wp:positionV>
            <wp:extent cx="1914525" cy="2514600"/>
            <wp:effectExtent l="19050" t="0" r="9525" b="0"/>
            <wp:wrapSquare wrapText="bothSides"/>
            <wp:docPr id="76" name="Рисунок 76" descr="10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08-250"/>
                    <pic:cNvPicPr>
                      <a:picLocks noChangeAspect="1" noChangeArrowheads="1"/>
                    </pic:cNvPicPr>
                  </pic:nvPicPr>
                  <pic:blipFill>
                    <a:blip r:embed="rId117"/>
                    <a:srcRect/>
                    <a:stretch>
                      <a:fillRect/>
                    </a:stretch>
                  </pic:blipFill>
                  <pic:spPr bwMode="auto">
                    <a:xfrm>
                      <a:off x="0" y="0"/>
                      <a:ext cx="1914525" cy="2514600"/>
                    </a:xfrm>
                    <a:prstGeom prst="rect">
                      <a:avLst/>
                    </a:prstGeom>
                    <a:noFill/>
                    <a:ln w="9525">
                      <a:noFill/>
                      <a:miter lim="800000"/>
                      <a:headEnd/>
                      <a:tailEnd/>
                    </a:ln>
                  </pic:spPr>
                </pic:pic>
              </a:graphicData>
            </a:graphic>
          </wp:anchor>
        </w:drawing>
      </w:r>
      <w:r w:rsidRPr="00831532">
        <w:rPr>
          <w:color w:val="000000"/>
        </w:rPr>
        <w:t xml:space="preserve">правлением 18 мая 1898 года, на средства казанского первой гильдии купца Ахмета Галеевича Хусаинова (1837-1906). Автор проекта - “частный составитель планов” Абдулла Мансуров. Мечеть расположена на участке с большим перепадом рельефа в южном направлении. </w:t>
      </w:r>
      <w:proofErr w:type="gramStart"/>
      <w:r w:rsidRPr="00831532">
        <w:rPr>
          <w:color w:val="000000"/>
        </w:rPr>
        <w:t xml:space="preserve">Одноэтажная кирпичная с </w:t>
      </w:r>
      <w:r>
        <w:rPr>
          <w:color w:val="000000"/>
        </w:rPr>
        <w:t xml:space="preserve">высоким цокольным этажом мечеть, </w:t>
      </w:r>
      <w:r w:rsidRPr="00831532">
        <w:rPr>
          <w:color w:val="000000"/>
        </w:rPr>
        <w:t>относится к типу двухзальной с минаретом на крыше.</w:t>
      </w:r>
      <w:proofErr w:type="gramEnd"/>
      <w:r w:rsidRPr="00831532">
        <w:rPr>
          <w:color w:val="000000"/>
        </w:rPr>
        <w:t xml:space="preserve"> Вход в мечеть - со стороны северного фасада. Анфиладно связаны вестибюль и два молельных зала. Цокольный этаж хозяйственного назначения имеет вход, который расположен под основным молельным залом с восточной стороны. Полукруглый выступ михраба на южной высокой и глухой стене придает мечети суровый крепостной вид. Минарет опирается на поперечную стену между первым молельным залом и вестибюлем. Типичный образец татарской мечети с удачным использованием перепада рельефа и попыткой достичь композиционного равновесия путем установки минарета над </w:t>
      </w:r>
      <w:r w:rsidRPr="00831532">
        <w:rPr>
          <w:color w:val="000000"/>
        </w:rPr>
        <w:lastRenderedPageBreak/>
        <w:t>пониженной частью. Фасады решены с использованием элементов классицистической архитектуры</w:t>
      </w:r>
      <w:r>
        <w:rPr>
          <w:rFonts w:ascii="Arial" w:hAnsi="Arial" w:cs="Arial"/>
          <w:color w:val="000000"/>
          <w:sz w:val="21"/>
          <w:szCs w:val="21"/>
        </w:rPr>
        <w:t>.</w:t>
      </w:r>
    </w:p>
    <w:p w:rsidR="00F91128" w:rsidRDefault="00F91128" w:rsidP="0011301C">
      <w:pPr>
        <w:spacing w:after="0" w:line="240" w:lineRule="auto"/>
        <w:ind w:firstLine="709"/>
        <w:rPr>
          <w:sz w:val="20"/>
          <w:szCs w:val="20"/>
        </w:rPr>
      </w:pPr>
    </w:p>
    <w:p w:rsidR="00F91128" w:rsidRDefault="00F91128" w:rsidP="00F513B9">
      <w:pPr>
        <w:spacing w:after="0" w:line="240" w:lineRule="auto"/>
        <w:ind w:right="6520"/>
        <w:jc w:val="center"/>
      </w:pPr>
      <w:r>
        <w:rPr>
          <w:sz w:val="20"/>
          <w:szCs w:val="20"/>
        </w:rPr>
        <w:t>Нижнеошминская</w:t>
      </w:r>
      <w:r>
        <w:t xml:space="preserve"> м</w:t>
      </w:r>
      <w:r>
        <w:rPr>
          <w:sz w:val="20"/>
          <w:szCs w:val="20"/>
        </w:rPr>
        <w:t xml:space="preserve">ечеть. </w:t>
      </w:r>
      <w:r w:rsidR="00D836A6">
        <w:rPr>
          <w:sz w:val="20"/>
          <w:szCs w:val="20"/>
        </w:rPr>
        <w:t>Одноэтажное здание</w:t>
      </w:r>
      <w:proofErr w:type="gramStart"/>
      <w:r w:rsidR="00D836A6">
        <w:rPr>
          <w:sz w:val="20"/>
          <w:szCs w:val="20"/>
        </w:rPr>
        <w:t>,в</w:t>
      </w:r>
      <w:proofErr w:type="gramEnd"/>
      <w:r w:rsidR="00D836A6">
        <w:rPr>
          <w:sz w:val="20"/>
          <w:szCs w:val="20"/>
        </w:rPr>
        <w:t>ыстроенное в мусульманских традициях.</w:t>
      </w:r>
    </w:p>
    <w:p w:rsidR="00F91128" w:rsidRDefault="00F91128" w:rsidP="0011301C">
      <w:pPr>
        <w:spacing w:after="0" w:line="240" w:lineRule="auto"/>
        <w:ind w:firstLine="709"/>
        <w:jc w:val="both"/>
      </w:pPr>
      <w:r>
        <w:t xml:space="preserve"> На сегодняшний день 53 мечети района  своими  вознесенными в небо минаретами, мелодичными азанами, призывают к вере, очищают души.</w:t>
      </w:r>
    </w:p>
    <w:p w:rsidR="00F91128" w:rsidRDefault="00F513B9" w:rsidP="0011301C">
      <w:pPr>
        <w:spacing w:after="0" w:line="240" w:lineRule="auto"/>
        <w:ind w:firstLine="709"/>
      </w:pPr>
      <w:r>
        <w:rPr>
          <w:noProof/>
          <w:lang w:eastAsia="ru-RU"/>
        </w:rPr>
        <w:drawing>
          <wp:anchor distT="0" distB="0" distL="114300" distR="114300" simplePos="0" relativeHeight="251701760" behindDoc="0" locked="0" layoutInCell="1" allowOverlap="0">
            <wp:simplePos x="0" y="0"/>
            <wp:positionH relativeFrom="column">
              <wp:posOffset>1701165</wp:posOffset>
            </wp:positionH>
            <wp:positionV relativeFrom="paragraph">
              <wp:posOffset>51435</wp:posOffset>
            </wp:positionV>
            <wp:extent cx="2771775" cy="2085975"/>
            <wp:effectExtent l="19050" t="0" r="9525" b="0"/>
            <wp:wrapSquare wrapText="bothSides"/>
            <wp:docPr id="238" name="Рисунок 238" descr="http://cs10538.vkontakte.ru/g26355019/a_db584e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cs10538.vkontakte.ru/g26355019/a_db584eec.jpg"/>
                    <pic:cNvPicPr>
                      <a:picLocks noChangeAspect="1" noChangeArrowheads="1"/>
                    </pic:cNvPicPr>
                  </pic:nvPicPr>
                  <pic:blipFill>
                    <a:blip r:embed="rId118" r:link="rId119"/>
                    <a:srcRect/>
                    <a:stretch>
                      <a:fillRect/>
                    </a:stretch>
                  </pic:blipFill>
                  <pic:spPr bwMode="auto">
                    <a:xfrm>
                      <a:off x="0" y="0"/>
                      <a:ext cx="2771775" cy="2085975"/>
                    </a:xfrm>
                    <a:prstGeom prst="rect">
                      <a:avLst/>
                    </a:prstGeom>
                    <a:noFill/>
                    <a:ln w="9525">
                      <a:noFill/>
                      <a:miter lim="800000"/>
                      <a:headEnd/>
                      <a:tailEnd/>
                    </a:ln>
                  </pic:spPr>
                </pic:pic>
              </a:graphicData>
            </a:graphic>
          </wp:anchor>
        </w:drawing>
      </w:r>
    </w:p>
    <w:p w:rsidR="00F91128" w:rsidRDefault="00F91128" w:rsidP="0011301C">
      <w:pPr>
        <w:spacing w:after="0" w:line="240" w:lineRule="auto"/>
        <w:ind w:firstLine="709"/>
      </w:pPr>
    </w:p>
    <w:p w:rsidR="00F91128" w:rsidRDefault="00F91128" w:rsidP="0011301C">
      <w:pPr>
        <w:spacing w:after="0" w:line="240" w:lineRule="auto"/>
        <w:ind w:firstLine="709"/>
      </w:pPr>
    </w:p>
    <w:p w:rsidR="00F91128" w:rsidRDefault="00F91128" w:rsidP="0011301C">
      <w:pPr>
        <w:spacing w:after="0" w:line="240" w:lineRule="auto"/>
        <w:ind w:firstLine="709"/>
      </w:pPr>
    </w:p>
    <w:p w:rsidR="00F91128" w:rsidRDefault="00F91128" w:rsidP="0011301C">
      <w:pPr>
        <w:spacing w:after="0" w:line="240" w:lineRule="auto"/>
        <w:ind w:firstLine="709"/>
      </w:pPr>
    </w:p>
    <w:p w:rsidR="00F91128" w:rsidRDefault="00F91128" w:rsidP="0011301C">
      <w:pPr>
        <w:spacing w:after="0" w:line="240" w:lineRule="auto"/>
        <w:ind w:firstLine="709"/>
      </w:pPr>
    </w:p>
    <w:p w:rsidR="009F2332" w:rsidRDefault="00F91128" w:rsidP="0011301C">
      <w:pPr>
        <w:spacing w:after="0" w:line="240" w:lineRule="auto"/>
        <w:ind w:firstLine="709"/>
        <w:jc w:val="right"/>
      </w:pPr>
      <w:r>
        <w:t xml:space="preserve">      </w:t>
      </w: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9F2332" w:rsidRDefault="009F2332" w:rsidP="0011301C">
      <w:pPr>
        <w:spacing w:after="0" w:line="240" w:lineRule="auto"/>
        <w:ind w:firstLine="709"/>
        <w:jc w:val="right"/>
      </w:pPr>
    </w:p>
    <w:p w:rsidR="00F91128" w:rsidRDefault="00F91128" w:rsidP="00F513B9">
      <w:pPr>
        <w:spacing w:after="0" w:line="240" w:lineRule="auto"/>
        <w:ind w:firstLine="709"/>
        <w:jc w:val="center"/>
        <w:rPr>
          <w:sz w:val="20"/>
          <w:szCs w:val="20"/>
        </w:rPr>
      </w:pPr>
      <w:r>
        <w:rPr>
          <w:sz w:val="20"/>
          <w:szCs w:val="20"/>
        </w:rPr>
        <w:t>Центральная мечеть Мамадыша.</w:t>
      </w:r>
    </w:p>
    <w:p w:rsidR="009F2332" w:rsidRDefault="00F91128" w:rsidP="0011301C">
      <w:pPr>
        <w:spacing w:after="0" w:line="240" w:lineRule="auto"/>
        <w:ind w:firstLine="709"/>
      </w:pPr>
      <w:r>
        <w:t xml:space="preserve"> </w:t>
      </w:r>
    </w:p>
    <w:p w:rsidR="00F91128" w:rsidRDefault="00F91128" w:rsidP="0011301C">
      <w:pPr>
        <w:spacing w:after="0" w:line="240" w:lineRule="auto"/>
        <w:ind w:firstLine="709"/>
      </w:pPr>
      <w:r>
        <w:t>Строительство придорожных мечетей «Галиулла», «Рахмат», «Юсил», которые явились новизной для России, дало возможность путникам совершать намазы.</w:t>
      </w:r>
    </w:p>
    <w:p w:rsidR="009F2332" w:rsidRDefault="007A1927" w:rsidP="0011301C">
      <w:pPr>
        <w:spacing w:after="0" w:line="240" w:lineRule="auto"/>
        <w:ind w:firstLine="709"/>
      </w:pPr>
      <w:r>
        <w:rPr>
          <w:noProof/>
          <w:lang w:eastAsia="ru-RU"/>
        </w:rPr>
        <w:drawing>
          <wp:inline distT="0" distB="0" distL="0" distR="0">
            <wp:extent cx="2171700" cy="1619250"/>
            <wp:effectExtent l="19050" t="0" r="0" b="0"/>
            <wp:docPr id="45" name="Рисунок 45" descr="http://mamadysh.info/_ph/10/1/14097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amadysh.info/_ph/10/1/140979761.jpg"/>
                    <pic:cNvPicPr>
                      <a:picLocks noChangeAspect="1" noChangeArrowheads="1"/>
                    </pic:cNvPicPr>
                  </pic:nvPicPr>
                  <pic:blipFill>
                    <a:blip r:embed="rId120" r:link="rId121"/>
                    <a:srcRect/>
                    <a:stretch>
                      <a:fillRect/>
                    </a:stretch>
                  </pic:blipFill>
                  <pic:spPr bwMode="auto">
                    <a:xfrm>
                      <a:off x="0" y="0"/>
                      <a:ext cx="2171700" cy="1619250"/>
                    </a:xfrm>
                    <a:prstGeom prst="rect">
                      <a:avLst/>
                    </a:prstGeom>
                    <a:noFill/>
                    <a:ln w="9525">
                      <a:noFill/>
                      <a:miter lim="800000"/>
                      <a:headEnd/>
                      <a:tailEnd/>
                    </a:ln>
                  </pic:spPr>
                </pic:pic>
              </a:graphicData>
            </a:graphic>
          </wp:inline>
        </w:drawing>
      </w:r>
      <w:r w:rsidR="009F2332">
        <w:t xml:space="preserve"> </w:t>
      </w:r>
      <w:r>
        <w:rPr>
          <w:noProof/>
          <w:lang w:eastAsia="ru-RU"/>
        </w:rPr>
        <w:drawing>
          <wp:inline distT="0" distB="0" distL="0" distR="0">
            <wp:extent cx="1219200" cy="1619250"/>
            <wp:effectExtent l="19050" t="0" r="0" b="0"/>
            <wp:docPr id="46" name="Рисунок 46" descr="Изображение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Изображение 133"/>
                    <pic:cNvPicPr>
                      <a:picLocks noChangeAspect="1" noChangeArrowheads="1"/>
                    </pic:cNvPicPr>
                  </pic:nvPicPr>
                  <pic:blipFill>
                    <a:blip r:embed="rId122"/>
                    <a:srcRect/>
                    <a:stretch>
                      <a:fillRect/>
                    </a:stretch>
                  </pic:blipFill>
                  <pic:spPr bwMode="auto">
                    <a:xfrm>
                      <a:off x="0" y="0"/>
                      <a:ext cx="1219200" cy="1619250"/>
                    </a:xfrm>
                    <a:prstGeom prst="rect">
                      <a:avLst/>
                    </a:prstGeom>
                    <a:noFill/>
                    <a:ln w="9525">
                      <a:noFill/>
                      <a:miter lim="800000"/>
                      <a:headEnd/>
                      <a:tailEnd/>
                    </a:ln>
                  </pic:spPr>
                </pic:pic>
              </a:graphicData>
            </a:graphic>
          </wp:inline>
        </w:drawing>
      </w:r>
      <w:r w:rsidR="009F2332">
        <w:t xml:space="preserve"> </w:t>
      </w:r>
      <w:r>
        <w:rPr>
          <w:noProof/>
          <w:lang w:eastAsia="ru-RU"/>
        </w:rPr>
        <w:drawing>
          <wp:inline distT="0" distB="0" distL="0" distR="0">
            <wp:extent cx="1790700" cy="1619250"/>
            <wp:effectExtent l="19050" t="0" r="0" b="0"/>
            <wp:docPr id="47" name="Рисунок 47" descr="IMG_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3112"/>
                    <pic:cNvPicPr>
                      <a:picLocks noChangeAspect="1" noChangeArrowheads="1"/>
                    </pic:cNvPicPr>
                  </pic:nvPicPr>
                  <pic:blipFill>
                    <a:blip r:embed="rId123"/>
                    <a:srcRect/>
                    <a:stretch>
                      <a:fillRect/>
                    </a:stretch>
                  </pic:blipFill>
                  <pic:spPr bwMode="auto">
                    <a:xfrm>
                      <a:off x="0" y="0"/>
                      <a:ext cx="1790700" cy="1619250"/>
                    </a:xfrm>
                    <a:prstGeom prst="rect">
                      <a:avLst/>
                    </a:prstGeom>
                    <a:noFill/>
                    <a:ln w="9525">
                      <a:noFill/>
                      <a:miter lim="800000"/>
                      <a:headEnd/>
                      <a:tailEnd/>
                    </a:ln>
                  </pic:spPr>
                </pic:pic>
              </a:graphicData>
            </a:graphic>
          </wp:inline>
        </w:drawing>
      </w:r>
    </w:p>
    <w:p w:rsidR="009F2332" w:rsidRDefault="009F2332" w:rsidP="0011301C">
      <w:pPr>
        <w:spacing w:after="0" w:line="240" w:lineRule="auto"/>
        <w:ind w:firstLine="709"/>
      </w:pPr>
      <w:r>
        <w:t xml:space="preserve"> </w:t>
      </w:r>
    </w:p>
    <w:p w:rsidR="009F2332" w:rsidRPr="00D80813" w:rsidRDefault="009F2332" w:rsidP="009F2332">
      <w:pPr>
        <w:ind w:firstLine="540"/>
        <w:rPr>
          <w:sz w:val="20"/>
          <w:szCs w:val="20"/>
        </w:rPr>
      </w:pPr>
      <w:r>
        <w:rPr>
          <w:sz w:val="20"/>
          <w:szCs w:val="20"/>
        </w:rPr>
        <w:t xml:space="preserve">              </w:t>
      </w:r>
      <w:r w:rsidRPr="00D80813">
        <w:rPr>
          <w:sz w:val="20"/>
          <w:szCs w:val="20"/>
        </w:rPr>
        <w:t>Мечеть «Юсил»</w:t>
      </w:r>
      <w:r>
        <w:t xml:space="preserve">  </w:t>
      </w:r>
      <w:r>
        <w:rPr>
          <w:sz w:val="20"/>
          <w:szCs w:val="20"/>
        </w:rPr>
        <w:t xml:space="preserve">                                </w:t>
      </w:r>
      <w:r w:rsidRPr="00471937">
        <w:rPr>
          <w:sz w:val="20"/>
          <w:szCs w:val="20"/>
        </w:rPr>
        <w:t>Мечеть «Рахмат»</w:t>
      </w:r>
      <w:r>
        <w:rPr>
          <w:sz w:val="20"/>
          <w:szCs w:val="20"/>
        </w:rPr>
        <w:t xml:space="preserve">               Придорожная</w:t>
      </w:r>
      <w:r w:rsidRPr="00471937">
        <w:rPr>
          <w:sz w:val="20"/>
          <w:szCs w:val="20"/>
        </w:rPr>
        <w:t xml:space="preserve"> мечеть «Галиулла»</w:t>
      </w:r>
    </w:p>
    <w:p w:rsidR="00F91128" w:rsidRDefault="00F91128" w:rsidP="0011301C">
      <w:pPr>
        <w:spacing w:after="0" w:line="240" w:lineRule="auto"/>
        <w:ind w:firstLine="709"/>
        <w:rPr>
          <w:sz w:val="20"/>
          <w:szCs w:val="20"/>
        </w:rPr>
      </w:pPr>
    </w:p>
    <w:p w:rsidR="00F91128" w:rsidRPr="00D3765A" w:rsidRDefault="00F91128" w:rsidP="0011301C">
      <w:pPr>
        <w:spacing w:after="0" w:line="240" w:lineRule="auto"/>
        <w:ind w:firstLine="709"/>
        <w:rPr>
          <w:b/>
        </w:rPr>
      </w:pPr>
      <w:proofErr w:type="gramStart"/>
      <w:r w:rsidRPr="00D3765A">
        <w:rPr>
          <w:b/>
        </w:rPr>
        <w:t>Учебные</w:t>
      </w:r>
      <w:proofErr w:type="gramEnd"/>
      <w:r w:rsidRPr="00D3765A">
        <w:rPr>
          <w:b/>
        </w:rPr>
        <w:t xml:space="preserve"> з</w:t>
      </w:r>
      <w:r>
        <w:rPr>
          <w:b/>
        </w:rPr>
        <w:t>аве</w:t>
      </w:r>
      <w:r w:rsidRPr="00D3765A">
        <w:rPr>
          <w:b/>
        </w:rPr>
        <w:t>дния ислама</w:t>
      </w:r>
      <w:r>
        <w:rPr>
          <w:b/>
        </w:rPr>
        <w:t xml:space="preserve"> в  нашем крае</w:t>
      </w:r>
      <w:r w:rsidRPr="00D3765A">
        <w:rPr>
          <w:b/>
        </w:rPr>
        <w:t xml:space="preserve">. </w:t>
      </w:r>
    </w:p>
    <w:p w:rsidR="00F91128" w:rsidRDefault="00987CC8" w:rsidP="0011301C">
      <w:pPr>
        <w:spacing w:after="0" w:line="240" w:lineRule="auto"/>
        <w:ind w:firstLine="709"/>
        <w:jc w:val="both"/>
      </w:pPr>
      <w:r>
        <w:rPr>
          <w:noProof/>
          <w:lang w:eastAsia="ru-RU"/>
        </w:rPr>
        <w:drawing>
          <wp:anchor distT="0" distB="0" distL="114300" distR="114300" simplePos="0" relativeHeight="251620864" behindDoc="1" locked="0" layoutInCell="1" allowOverlap="1">
            <wp:simplePos x="0" y="0"/>
            <wp:positionH relativeFrom="column">
              <wp:posOffset>43815</wp:posOffset>
            </wp:positionH>
            <wp:positionV relativeFrom="paragraph">
              <wp:posOffset>666750</wp:posOffset>
            </wp:positionV>
            <wp:extent cx="2513330" cy="1743075"/>
            <wp:effectExtent l="19050" t="0" r="1270" b="0"/>
            <wp:wrapSquare wrapText="bothSides"/>
            <wp:docPr id="81" name="Рисунок 81" descr="Изображение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зображение 195"/>
                    <pic:cNvPicPr>
                      <a:picLocks noChangeAspect="1" noChangeArrowheads="1"/>
                    </pic:cNvPicPr>
                  </pic:nvPicPr>
                  <pic:blipFill>
                    <a:blip r:embed="rId124"/>
                    <a:srcRect/>
                    <a:stretch>
                      <a:fillRect/>
                    </a:stretch>
                  </pic:blipFill>
                  <pic:spPr bwMode="auto">
                    <a:xfrm>
                      <a:off x="0" y="0"/>
                      <a:ext cx="2513330" cy="1743075"/>
                    </a:xfrm>
                    <a:prstGeom prst="rect">
                      <a:avLst/>
                    </a:prstGeom>
                    <a:noFill/>
                    <a:ln w="9525">
                      <a:noFill/>
                      <a:miter lim="800000"/>
                      <a:headEnd/>
                      <a:tailEnd/>
                    </a:ln>
                  </pic:spPr>
                </pic:pic>
              </a:graphicData>
            </a:graphic>
          </wp:anchor>
        </w:drawing>
      </w:r>
      <w:r w:rsidR="00F91128">
        <w:t xml:space="preserve">В </w:t>
      </w:r>
      <w:r w:rsidR="00F91128">
        <w:rPr>
          <w:lang w:val="en-US"/>
        </w:rPr>
        <w:t>XVIII</w:t>
      </w:r>
      <w:r w:rsidR="00F91128" w:rsidRPr="00D80813">
        <w:t xml:space="preserve"> </w:t>
      </w:r>
      <w:r w:rsidR="00F91128">
        <w:t xml:space="preserve">веке с медресе республиканского значения Кышкар, Менгар, Сатыш открывается </w:t>
      </w:r>
      <w:r w:rsidR="00F91128" w:rsidRPr="00B7378A">
        <w:rPr>
          <w:b/>
        </w:rPr>
        <w:t>медресе</w:t>
      </w:r>
      <w:r w:rsidR="00F91128">
        <w:t xml:space="preserve"> и в деревне </w:t>
      </w:r>
      <w:r w:rsidR="00F91128" w:rsidRPr="00B7378A">
        <w:rPr>
          <w:b/>
        </w:rPr>
        <w:t>Малых Сунях.</w:t>
      </w:r>
      <w:r w:rsidR="00F91128">
        <w:t xml:space="preserve"> Медресе играло  значительную роль в образовании, в поднятии духовной культуры татарского народа края. Татарский ученый Ризаэтдин Фахрутдин в своих трудах «Асар» упомянул  учителей медресе: </w:t>
      </w:r>
    </w:p>
    <w:p w:rsidR="00F91128" w:rsidRDefault="00F91128" w:rsidP="0011301C">
      <w:pPr>
        <w:spacing w:after="0" w:line="240" w:lineRule="auto"/>
        <w:ind w:firstLine="709"/>
      </w:pPr>
      <w:r>
        <w:t>Фахрутдин бине Мухамматсадыйк эс Суни (1803-1868г.г.)</w:t>
      </w:r>
    </w:p>
    <w:p w:rsidR="00F91128" w:rsidRDefault="00F91128" w:rsidP="0011301C">
      <w:pPr>
        <w:spacing w:after="0" w:line="240" w:lineRule="auto"/>
        <w:ind w:firstLine="709"/>
      </w:pPr>
      <w:r>
        <w:t>Сын Юныс (умер в 58 лет. 1900 год).</w:t>
      </w:r>
    </w:p>
    <w:p w:rsidR="00F91128" w:rsidRDefault="00F91128" w:rsidP="0011301C">
      <w:pPr>
        <w:spacing w:after="0" w:line="240" w:lineRule="auto"/>
        <w:ind w:firstLine="709"/>
      </w:pPr>
      <w:r>
        <w:t>Сын Юныса  Гусаметдин (1870. 25.05.-1920)</w:t>
      </w:r>
    </w:p>
    <w:p w:rsidR="00F91128" w:rsidRDefault="00F91128" w:rsidP="0011301C">
      <w:pPr>
        <w:spacing w:after="0" w:line="240" w:lineRule="auto"/>
        <w:ind w:firstLine="709"/>
      </w:pPr>
      <w:r>
        <w:t>У Гусаметдина остаются сыновья Маулаххан и Габдрахман. Последним учителем медресе станет Маулаххан.</w:t>
      </w:r>
    </w:p>
    <w:p w:rsidR="00F91128" w:rsidRDefault="00F91128" w:rsidP="0011301C">
      <w:pPr>
        <w:spacing w:after="0" w:line="240" w:lineRule="auto"/>
        <w:ind w:firstLine="709"/>
        <w:jc w:val="both"/>
      </w:pPr>
      <w:r>
        <w:t xml:space="preserve">По документам архива, около 1785-х </w:t>
      </w:r>
      <w:proofErr w:type="gramStart"/>
      <w:r>
        <w:t>годах</w:t>
      </w:r>
      <w:proofErr w:type="gramEnd"/>
      <w:r>
        <w:t xml:space="preserve"> в медресе преподавал известный татарский писатель, </w:t>
      </w:r>
      <w:r>
        <w:lastRenderedPageBreak/>
        <w:t xml:space="preserve">поэт </w:t>
      </w:r>
      <w:r w:rsidRPr="00C55BAC">
        <w:rPr>
          <w:b/>
        </w:rPr>
        <w:t>Тазетдин Ялчыгол</w:t>
      </w:r>
      <w:r>
        <w:t xml:space="preserve">. Он врачевал среди народа,  даже издавал произведения по медицине. Его могила в деревне Иманлебаш Заинского района. </w:t>
      </w:r>
    </w:p>
    <w:p w:rsidR="00F91128" w:rsidRPr="00D80813" w:rsidRDefault="00F91128" w:rsidP="0011301C">
      <w:pPr>
        <w:spacing w:after="0" w:line="240" w:lineRule="auto"/>
        <w:ind w:firstLine="709"/>
        <w:jc w:val="both"/>
      </w:pPr>
      <w:r>
        <w:t xml:space="preserve">Многие шакирды после выпуска медресе стали учителями, руководителями, научными работниками. </w:t>
      </w:r>
    </w:p>
    <w:p w:rsidR="00F91128" w:rsidRDefault="00F91128" w:rsidP="0011301C">
      <w:pPr>
        <w:spacing w:after="0" w:line="240" w:lineRule="auto"/>
        <w:ind w:firstLine="709"/>
      </w:pPr>
    </w:p>
    <w:p w:rsidR="00F91128" w:rsidRDefault="00F91128" w:rsidP="0011301C">
      <w:pPr>
        <w:spacing w:after="0" w:line="240" w:lineRule="auto"/>
        <w:ind w:firstLine="709"/>
      </w:pPr>
      <w:r>
        <w:t>Здание медресе в Малых Сунях. Фото 2000 года.</w:t>
      </w:r>
    </w:p>
    <w:p w:rsidR="00F91128" w:rsidRDefault="00F91128" w:rsidP="0011301C">
      <w:pPr>
        <w:spacing w:after="0" w:line="240" w:lineRule="auto"/>
        <w:ind w:firstLine="709"/>
      </w:pPr>
    </w:p>
    <w:p w:rsidR="00F91128" w:rsidRDefault="00F91128" w:rsidP="0011301C">
      <w:pPr>
        <w:spacing w:after="0" w:line="240" w:lineRule="auto"/>
        <w:ind w:firstLine="709"/>
        <w:jc w:val="both"/>
        <w:rPr>
          <w:color w:val="333300"/>
        </w:rPr>
      </w:pPr>
      <w:r>
        <w:rPr>
          <w:b/>
          <w:color w:val="333300"/>
        </w:rPr>
        <w:t xml:space="preserve">Новое здание  </w:t>
      </w:r>
      <w:r w:rsidRPr="00B7378A">
        <w:rPr>
          <w:b/>
          <w:color w:val="333300"/>
        </w:rPr>
        <w:t>медресе</w:t>
      </w:r>
      <w:r w:rsidRPr="006D500A">
        <w:rPr>
          <w:b/>
          <w:color w:val="333300"/>
        </w:rPr>
        <w:t>. 4 августа 2008 года</w:t>
      </w:r>
      <w:r w:rsidRPr="00FD22EF">
        <w:rPr>
          <w:color w:val="333300"/>
        </w:rPr>
        <w:t xml:space="preserve">  в г</w:t>
      </w:r>
      <w:proofErr w:type="gramStart"/>
      <w:r w:rsidRPr="00FD22EF">
        <w:rPr>
          <w:color w:val="333300"/>
        </w:rPr>
        <w:t>.М</w:t>
      </w:r>
      <w:proofErr w:type="gramEnd"/>
      <w:r w:rsidRPr="00FD22EF">
        <w:rPr>
          <w:color w:val="333300"/>
        </w:rPr>
        <w:t>амадыше состоялось</w:t>
      </w:r>
      <w:r w:rsidRPr="001E2B7F">
        <w:rPr>
          <w:color w:val="333300"/>
        </w:rPr>
        <w:t xml:space="preserve"> открытие вновь построенного здания </w:t>
      </w:r>
      <w:r w:rsidRPr="00B7378A">
        <w:rPr>
          <w:b/>
          <w:color w:val="333300"/>
        </w:rPr>
        <w:t>медресе.</w:t>
      </w:r>
      <w:r w:rsidRPr="001E2B7F">
        <w:rPr>
          <w:color w:val="333300"/>
        </w:rPr>
        <w:t xml:space="preserve"> Торжества по случаю открытия медресе возглавил муфтий Гусман хазрат Исхаков. За большой вклад в дело развития Ислама в регионе глава местного муниципалитета Рустем Калимуллин был награжден медалью ДУМРТ</w:t>
      </w:r>
      <w:r>
        <w:rPr>
          <w:color w:val="333300"/>
        </w:rPr>
        <w:t xml:space="preserve"> </w:t>
      </w:r>
      <w:r w:rsidRPr="001E2B7F">
        <w:rPr>
          <w:color w:val="333300"/>
        </w:rPr>
        <w:t xml:space="preserve"> "За служение народу". Директором медресе определен Абдрахман хазрат Хабибуллин, получивший религиозное образование в египетском университете "Аль-Азхар"</w:t>
      </w:r>
      <w:proofErr w:type="gramStart"/>
      <w:r w:rsidRPr="001E2B7F">
        <w:rPr>
          <w:color w:val="333300"/>
        </w:rPr>
        <w:t>.</w:t>
      </w:r>
      <w:r w:rsidRPr="00FD22EF">
        <w:rPr>
          <w:color w:val="333300"/>
        </w:rPr>
        <w:t>В</w:t>
      </w:r>
      <w:proofErr w:type="gramEnd"/>
      <w:r w:rsidRPr="00FD22EF">
        <w:rPr>
          <w:color w:val="333300"/>
        </w:rPr>
        <w:t xml:space="preserve"> медресе</w:t>
      </w:r>
      <w:r>
        <w:rPr>
          <w:color w:val="333300"/>
        </w:rPr>
        <w:t>, которое стало украшением центра города, обучаются около 300 шакирдов.</w:t>
      </w:r>
    </w:p>
    <w:p w:rsidR="00F91128" w:rsidRDefault="00F91128" w:rsidP="0011301C">
      <w:pPr>
        <w:spacing w:after="0" w:line="240" w:lineRule="auto"/>
        <w:ind w:firstLine="709"/>
      </w:pPr>
      <w:r w:rsidRPr="00FD22EF">
        <w:t>Медресе принимает и гостей</w:t>
      </w:r>
      <w:r>
        <w:t xml:space="preserve"> зарубежных стран</w:t>
      </w:r>
      <w:r w:rsidRPr="00FD22EF">
        <w:t>.</w:t>
      </w:r>
      <w:r>
        <w:t xml:space="preserve"> Нашим городским медресе заинтересовались зарубежные представители.</w:t>
      </w:r>
    </w:p>
    <w:p w:rsidR="00F91128" w:rsidRDefault="00F91128" w:rsidP="0011301C">
      <w:pPr>
        <w:spacing w:after="0" w:line="240" w:lineRule="auto"/>
        <w:ind w:firstLine="709"/>
        <w:jc w:val="both"/>
      </w:pPr>
      <w:r>
        <w:t xml:space="preserve">29 ноября 2008 года помощник председателя  Духовного управления мусульман Татарстана, муфтия Гаяза Исхаки – Сулейман хазрат привез к нам видных гостей. Среди них был Наджмутдин эфенде из Арабских эмиратов, имам-хатиб Галимзян из Тюменской области.  </w:t>
      </w:r>
    </w:p>
    <w:p w:rsidR="00F91128" w:rsidRDefault="00F91128" w:rsidP="0011301C">
      <w:pPr>
        <w:spacing w:after="0" w:line="240" w:lineRule="auto"/>
        <w:ind w:firstLine="709"/>
        <w:jc w:val="both"/>
      </w:pPr>
      <w:r w:rsidRPr="00A442E1">
        <w:rPr>
          <w:b/>
        </w:rPr>
        <w:t>Православие.</w:t>
      </w:r>
      <w:r>
        <w:rPr>
          <w:b/>
        </w:rPr>
        <w:t xml:space="preserve"> </w:t>
      </w:r>
      <w:r>
        <w:t>Русская православная церковь-наиболее крупная и влиятельная религиозная организация. Православи</w:t>
      </w:r>
      <w:proofErr w:type="gramStart"/>
      <w:r>
        <w:t>е-</w:t>
      </w:r>
      <w:proofErr w:type="gramEnd"/>
      <w:r>
        <w:t xml:space="preserve"> одно из трех основных направлений христианства (другие два- католицизм и протестантизм).</w:t>
      </w:r>
    </w:p>
    <w:p w:rsidR="00F91128" w:rsidRDefault="00F91128" w:rsidP="0011301C">
      <w:pPr>
        <w:spacing w:after="0" w:line="240" w:lineRule="auto"/>
        <w:ind w:firstLine="709"/>
        <w:jc w:val="both"/>
      </w:pPr>
      <w:r>
        <w:t>В наших краях с</w:t>
      </w:r>
      <w:r w:rsidRPr="00A77801">
        <w:t xml:space="preserve"> конца XVI столетия в письменных источниках появляется слово "Мамадыш". В одном из них пишется: "...Приехал Богдан Терехова сын Онучин в 1605 году на пустошь Мамадыш, взял с собой тутошних и окольных людей. Старожильце</w:t>
      </w:r>
      <w:r>
        <w:t>в отделил, отмежевал от земли…</w:t>
      </w:r>
      <w:r w:rsidRPr="00A77801">
        <w:t xml:space="preserve"> в вотчину архимандрита Сергия с братией в монастырский оклад...".</w:t>
      </w:r>
      <w:r>
        <w:t xml:space="preserve"> И</w:t>
      </w:r>
      <w:r w:rsidRPr="00A77801">
        <w:t xml:space="preserve">сточник свидетельствует, что в начале XVII века коренное население Мамадыша было выселено за его пределы, земли же отданы во владение православного Свияжского Богородского монастыря, где новые жильцы превратились в монастырских крестьян. А уже 3 июля 1613 года была подписана официальная грамота </w:t>
      </w:r>
      <w:r w:rsidRPr="00A77801">
        <w:rPr>
          <w:b/>
        </w:rPr>
        <w:t>"</w:t>
      </w:r>
      <w:r>
        <w:rPr>
          <w:b/>
        </w:rPr>
        <w:t>об образовании на месте старой Мамадышской пустоши</w:t>
      </w:r>
      <w:r w:rsidRPr="00A77801">
        <w:rPr>
          <w:b/>
        </w:rPr>
        <w:t xml:space="preserve"> </w:t>
      </w:r>
      <w:r>
        <w:rPr>
          <w:b/>
        </w:rPr>
        <w:t>монастырского села Троицкое-Мамадыш</w:t>
      </w:r>
      <w:r w:rsidRPr="00A77801">
        <w:rPr>
          <w:b/>
        </w:rPr>
        <w:t xml:space="preserve">", </w:t>
      </w:r>
      <w:r w:rsidRPr="00A77801">
        <w:t>которое входило в Казанское воеводство, а затем вошло в состав Казанской губернии, как центр Мамадышского уезда. Вскоре, "10 июля 1617 года, архимандриту Заинского монастыря Корнилию разрешается в селе Мамадыше, что на реке Нократ, строить крепость для защиты от ногайских набегов"</w:t>
      </w:r>
      <w:proofErr w:type="gramStart"/>
      <w:r w:rsidRPr="00A77801">
        <w:t>.П</w:t>
      </w:r>
      <w:proofErr w:type="gramEnd"/>
      <w:r w:rsidRPr="00A77801">
        <w:t xml:space="preserve">о повелению митрополита Вениамина в 1783 году в Мамадыше уже был построен Троицкий Кафедральный Собор, который простоял </w:t>
      </w:r>
      <w:r w:rsidRPr="006D500A">
        <w:rPr>
          <w:b/>
        </w:rPr>
        <w:t>до 1933 года</w:t>
      </w:r>
      <w:r w:rsidRPr="00A77801">
        <w:t>, пока не был варварски уничтожен воинствующими сталинскими "атеистами ".</w:t>
      </w:r>
    </w:p>
    <w:p w:rsidR="00F91128" w:rsidRDefault="00F91128" w:rsidP="0011301C">
      <w:pPr>
        <w:spacing w:after="0" w:line="240" w:lineRule="auto"/>
        <w:ind w:firstLine="709"/>
      </w:pPr>
      <w:r>
        <w:rPr>
          <w:b/>
        </w:rPr>
        <w:t>В</w:t>
      </w:r>
      <w:r w:rsidRPr="00046BF9">
        <w:rPr>
          <w:b/>
        </w:rPr>
        <w:t>осстанавливающиеся</w:t>
      </w:r>
      <w:r>
        <w:rPr>
          <w:b/>
        </w:rPr>
        <w:t xml:space="preserve"> храмы края</w:t>
      </w:r>
      <w:r w:rsidRPr="00046BF9">
        <w:rPr>
          <w:b/>
        </w:rPr>
        <w:t>:</w:t>
      </w:r>
    </w:p>
    <w:p w:rsidR="00F91128" w:rsidRPr="00DE5388" w:rsidRDefault="00F91128" w:rsidP="0011301C">
      <w:pPr>
        <w:numPr>
          <w:ilvl w:val="0"/>
          <w:numId w:val="25"/>
        </w:numPr>
        <w:spacing w:after="0" w:line="240" w:lineRule="auto"/>
        <w:ind w:left="0" w:firstLine="709"/>
        <w:rPr>
          <w:color w:val="000000"/>
        </w:rPr>
      </w:pPr>
      <w:r w:rsidRPr="00DE5388">
        <w:rPr>
          <w:color w:val="000000"/>
        </w:rPr>
        <w:t>Церковь Архистратига Божия Михаила. Мамадышское благочиние, с. Б. Кульга.</w:t>
      </w:r>
    </w:p>
    <w:p w:rsidR="00F91128" w:rsidRPr="00DE5388" w:rsidRDefault="00F91128" w:rsidP="0011301C">
      <w:pPr>
        <w:numPr>
          <w:ilvl w:val="0"/>
          <w:numId w:val="25"/>
        </w:numPr>
        <w:spacing w:after="0" w:line="240" w:lineRule="auto"/>
        <w:ind w:left="0" w:firstLine="709"/>
        <w:rPr>
          <w:color w:val="000000"/>
        </w:rPr>
      </w:pPr>
      <w:r w:rsidRPr="00DE5388">
        <w:rPr>
          <w:color w:val="000000"/>
        </w:rPr>
        <w:t xml:space="preserve">Часовня в честь Святой Троицы. Мамадышское благочиние, с. </w:t>
      </w:r>
      <w:proofErr w:type="gramStart"/>
      <w:r w:rsidRPr="00DE5388">
        <w:rPr>
          <w:color w:val="000000"/>
        </w:rPr>
        <w:t>Троицкий</w:t>
      </w:r>
      <w:proofErr w:type="gramEnd"/>
      <w:r w:rsidRPr="00DE5388">
        <w:rPr>
          <w:color w:val="000000"/>
        </w:rPr>
        <w:t xml:space="preserve"> Урай.</w:t>
      </w:r>
    </w:p>
    <w:p w:rsidR="00F91128" w:rsidRPr="00DE5388" w:rsidRDefault="00F91128" w:rsidP="0011301C">
      <w:pPr>
        <w:numPr>
          <w:ilvl w:val="0"/>
          <w:numId w:val="25"/>
        </w:numPr>
        <w:spacing w:after="0" w:line="240" w:lineRule="auto"/>
        <w:ind w:left="0" w:firstLine="709"/>
        <w:rPr>
          <w:color w:val="000000"/>
        </w:rPr>
      </w:pPr>
      <w:r w:rsidRPr="00DE5388">
        <w:rPr>
          <w:color w:val="000000"/>
        </w:rPr>
        <w:t>Храм св. апостола и евангелист</w:t>
      </w:r>
      <w:proofErr w:type="gramStart"/>
      <w:r w:rsidRPr="00DE5388">
        <w:rPr>
          <w:color w:val="000000"/>
        </w:rPr>
        <w:t>а Иоа</w:t>
      </w:r>
      <w:proofErr w:type="gramEnd"/>
      <w:r w:rsidRPr="00DE5388">
        <w:rPr>
          <w:color w:val="000000"/>
        </w:rPr>
        <w:t>нна Богослова с пределом влмч. Димитрия Солунского. Мамадышское благочиние, с. Масловка.</w:t>
      </w:r>
    </w:p>
    <w:p w:rsidR="00F91128" w:rsidRPr="00DE5388" w:rsidRDefault="00F91128" w:rsidP="0011301C">
      <w:pPr>
        <w:numPr>
          <w:ilvl w:val="0"/>
          <w:numId w:val="25"/>
        </w:numPr>
        <w:spacing w:after="0" w:line="240" w:lineRule="auto"/>
        <w:ind w:left="0" w:firstLine="709"/>
        <w:rPr>
          <w:color w:val="000000"/>
        </w:rPr>
      </w:pPr>
      <w:r w:rsidRPr="00DE5388">
        <w:rPr>
          <w:color w:val="000000"/>
        </w:rPr>
        <w:t xml:space="preserve">Храм Архистратига Божия Михаила. Мамадышское благочиние, </w:t>
      </w:r>
      <w:proofErr w:type="gramStart"/>
      <w:r w:rsidRPr="00DE5388">
        <w:rPr>
          <w:color w:val="000000"/>
        </w:rPr>
        <w:t>с</w:t>
      </w:r>
      <w:proofErr w:type="gramEnd"/>
      <w:r w:rsidRPr="00DE5388">
        <w:rPr>
          <w:color w:val="000000"/>
        </w:rPr>
        <w:t>. Красная горка.</w:t>
      </w:r>
    </w:p>
    <w:p w:rsidR="00F91128" w:rsidRPr="00DE5388" w:rsidRDefault="00F91128" w:rsidP="0011301C">
      <w:pPr>
        <w:numPr>
          <w:ilvl w:val="0"/>
          <w:numId w:val="25"/>
        </w:numPr>
        <w:spacing w:after="0" w:line="240" w:lineRule="auto"/>
        <w:ind w:left="0" w:firstLine="709"/>
        <w:rPr>
          <w:color w:val="000000"/>
        </w:rPr>
      </w:pPr>
      <w:r w:rsidRPr="00DE5388">
        <w:rPr>
          <w:color w:val="000000"/>
        </w:rPr>
        <w:t>Молельный дом в честь прп. Алексея, человека Божия. Мамадышское благочиние, д. Казяково-Челны.</w:t>
      </w:r>
    </w:p>
    <w:p w:rsidR="00F91128" w:rsidRPr="00DE5388" w:rsidRDefault="00F91128" w:rsidP="0011301C">
      <w:pPr>
        <w:numPr>
          <w:ilvl w:val="0"/>
          <w:numId w:val="25"/>
        </w:numPr>
        <w:spacing w:after="0" w:line="240" w:lineRule="auto"/>
        <w:ind w:left="0" w:firstLine="709"/>
        <w:rPr>
          <w:color w:val="000000"/>
        </w:rPr>
      </w:pPr>
      <w:r w:rsidRPr="00DE5388">
        <w:rPr>
          <w:color w:val="000000"/>
        </w:rPr>
        <w:t>Никольская церковь. Мамадышское благочиние, с. Никифорово.</w:t>
      </w:r>
    </w:p>
    <w:p w:rsidR="00F91128" w:rsidRPr="00DE5388" w:rsidRDefault="00F91128" w:rsidP="0011301C">
      <w:pPr>
        <w:numPr>
          <w:ilvl w:val="0"/>
          <w:numId w:val="25"/>
        </w:numPr>
        <w:spacing w:after="0" w:line="240" w:lineRule="auto"/>
        <w:ind w:left="0" w:firstLine="709"/>
        <w:rPr>
          <w:color w:val="000000"/>
        </w:rPr>
      </w:pPr>
      <w:r w:rsidRPr="00DE5388">
        <w:rPr>
          <w:color w:val="000000"/>
        </w:rPr>
        <w:t>Никольская церковь. Мамадышское благочиние, с. Дюсьметьево.</w:t>
      </w:r>
    </w:p>
    <w:p w:rsidR="00F91128" w:rsidRPr="00DE5388" w:rsidRDefault="00F91128" w:rsidP="0011301C">
      <w:pPr>
        <w:numPr>
          <w:ilvl w:val="0"/>
          <w:numId w:val="25"/>
        </w:numPr>
        <w:spacing w:after="0" w:line="240" w:lineRule="auto"/>
        <w:ind w:left="0" w:firstLine="709"/>
        <w:rPr>
          <w:color w:val="000000"/>
        </w:rPr>
      </w:pPr>
      <w:r w:rsidRPr="00DE5388">
        <w:rPr>
          <w:color w:val="000000"/>
        </w:rPr>
        <w:t>Часовня в честь Усекновения глав</w:t>
      </w:r>
      <w:proofErr w:type="gramStart"/>
      <w:r w:rsidRPr="00DE5388">
        <w:rPr>
          <w:color w:val="000000"/>
        </w:rPr>
        <w:t>ы Иоа</w:t>
      </w:r>
      <w:proofErr w:type="gramEnd"/>
      <w:r w:rsidRPr="00DE5388">
        <w:rPr>
          <w:color w:val="000000"/>
        </w:rPr>
        <w:t>нна Предтечи. Мамадышское благочиние, с. Машляк.</w:t>
      </w:r>
    </w:p>
    <w:p w:rsidR="00F91128" w:rsidRPr="00DE5388" w:rsidRDefault="00F91128" w:rsidP="0011301C">
      <w:pPr>
        <w:numPr>
          <w:ilvl w:val="0"/>
          <w:numId w:val="25"/>
        </w:numPr>
        <w:spacing w:after="0" w:line="240" w:lineRule="auto"/>
        <w:ind w:left="0" w:firstLine="709"/>
        <w:rPr>
          <w:color w:val="000000"/>
        </w:rPr>
      </w:pPr>
      <w:r w:rsidRPr="00DE5388">
        <w:rPr>
          <w:color w:val="000000"/>
        </w:rPr>
        <w:t>Храм в честь превоверховных апп. Петра и Павлв. Мамадышское благочиние, с. Соколка.</w:t>
      </w:r>
    </w:p>
    <w:p w:rsidR="00F91128" w:rsidRPr="00DE5388" w:rsidRDefault="00F91128" w:rsidP="0011301C">
      <w:pPr>
        <w:numPr>
          <w:ilvl w:val="0"/>
          <w:numId w:val="25"/>
        </w:numPr>
        <w:spacing w:after="0" w:line="240" w:lineRule="auto"/>
        <w:ind w:left="0" w:firstLine="709"/>
      </w:pPr>
      <w:r w:rsidRPr="00DE5388">
        <w:rPr>
          <w:color w:val="000000"/>
        </w:rPr>
        <w:t>Храм в честь иконы Божией Матери Казанской. Мамадышское благочиние, с. Тавели</w:t>
      </w:r>
      <w:r>
        <w:rPr>
          <w:color w:val="000000"/>
        </w:rPr>
        <w:t>.</w:t>
      </w:r>
    </w:p>
    <w:p w:rsidR="00F91128" w:rsidRDefault="00F91128" w:rsidP="0011301C">
      <w:pPr>
        <w:pStyle w:val="a4"/>
        <w:spacing w:after="0"/>
        <w:ind w:firstLine="709"/>
        <w:jc w:val="both"/>
      </w:pPr>
      <w:r w:rsidRPr="00DE5388">
        <w:rPr>
          <w:rStyle w:val="a3"/>
        </w:rPr>
        <w:t>Главные события в</w:t>
      </w:r>
      <w:r>
        <w:rPr>
          <w:rStyle w:val="a3"/>
        </w:rPr>
        <w:t xml:space="preserve"> жизни епархии</w:t>
      </w:r>
      <w:r w:rsidRPr="00DE5388">
        <w:rPr>
          <w:rStyle w:val="a3"/>
        </w:rPr>
        <w:t>.</w:t>
      </w:r>
      <w:r>
        <w:rPr>
          <w:rStyle w:val="a3"/>
        </w:rPr>
        <w:t xml:space="preserve">  </w:t>
      </w:r>
      <w:r w:rsidRPr="00DE5388">
        <w:t xml:space="preserve">25 мая </w:t>
      </w:r>
      <w:r>
        <w:t xml:space="preserve">2007 года </w:t>
      </w:r>
      <w:r w:rsidRPr="00DE5388">
        <w:t xml:space="preserve">архиепископом Казанским и Татарстанским Анастасием был освящен храм в честь </w:t>
      </w:r>
      <w:hyperlink r:id="rId125" w:history="1">
        <w:r w:rsidRPr="00DE5388">
          <w:rPr>
            <w:rStyle w:val="a5"/>
          </w:rPr>
          <w:t xml:space="preserve">Живоначальной Троицы с. </w:t>
        </w:r>
        <w:r w:rsidRPr="00DE5388">
          <w:rPr>
            <w:rStyle w:val="a5"/>
          </w:rPr>
          <w:lastRenderedPageBreak/>
          <w:t>Урманчеево (Мамадышский благочиннический округ)</w:t>
        </w:r>
      </w:hyperlink>
      <w:r w:rsidRPr="00DE5388">
        <w:t>. Этот храм построен в течение последних нескольких лет вместо разрушенной каменной церкви XIX века на средства благотворителей.</w:t>
      </w:r>
    </w:p>
    <w:p w:rsidR="00F91128" w:rsidRPr="00CE44DE" w:rsidRDefault="00F91128" w:rsidP="0011301C">
      <w:pPr>
        <w:pStyle w:val="a4"/>
        <w:spacing w:after="0"/>
        <w:ind w:firstLine="709"/>
        <w:jc w:val="both"/>
      </w:pPr>
      <w:r>
        <w:t>Сегодня х</w:t>
      </w:r>
      <w:r w:rsidRPr="00CE44DE">
        <w:t xml:space="preserve">ристианское богослужение проводится в 7 церквях района, дети познают основы православия в воскресной школе. В последние годы в Дюсметьеве и Юкачах силами прихожан деревни были построены православные храмы. </w:t>
      </w:r>
    </w:p>
    <w:p w:rsidR="00F91128" w:rsidRPr="00A442E1" w:rsidRDefault="007A1927" w:rsidP="0011301C">
      <w:pPr>
        <w:spacing w:after="0" w:line="240" w:lineRule="auto"/>
        <w:ind w:firstLine="709"/>
        <w:jc w:val="center"/>
        <w:rPr>
          <w:b/>
        </w:rPr>
      </w:pPr>
      <w:r>
        <w:rPr>
          <w:noProof/>
          <w:lang w:eastAsia="ru-RU"/>
        </w:rPr>
        <w:drawing>
          <wp:inline distT="0" distB="0" distL="0" distR="0">
            <wp:extent cx="2286000" cy="220027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a:srcRect/>
                    <a:stretch>
                      <a:fillRect/>
                    </a:stretch>
                  </pic:blipFill>
                  <pic:spPr bwMode="auto">
                    <a:xfrm>
                      <a:off x="0" y="0"/>
                      <a:ext cx="2286000" cy="2200275"/>
                    </a:xfrm>
                    <a:prstGeom prst="rect">
                      <a:avLst/>
                    </a:prstGeom>
                    <a:noFill/>
                    <a:ln w="9525">
                      <a:noFill/>
                      <a:miter lim="800000"/>
                      <a:headEnd/>
                      <a:tailEnd/>
                    </a:ln>
                  </pic:spPr>
                </pic:pic>
              </a:graphicData>
            </a:graphic>
          </wp:inline>
        </w:drawing>
      </w:r>
      <w:r w:rsidR="00AC06EF">
        <w:t xml:space="preserve"> </w:t>
      </w:r>
      <w:r>
        <w:rPr>
          <w:noProof/>
          <w:lang w:eastAsia="ru-RU"/>
        </w:rPr>
        <w:drawing>
          <wp:inline distT="0" distB="0" distL="0" distR="0">
            <wp:extent cx="2628900" cy="2200275"/>
            <wp:effectExtent l="19050" t="0" r="0" b="0"/>
            <wp:docPr id="49" name="Рисунок 49" descr="1-sm_2349479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sm_23494791667"/>
                    <pic:cNvPicPr>
                      <a:picLocks noChangeAspect="1" noChangeArrowheads="1"/>
                    </pic:cNvPicPr>
                  </pic:nvPicPr>
                  <pic:blipFill>
                    <a:blip r:embed="rId126"/>
                    <a:srcRect/>
                    <a:stretch>
                      <a:fillRect/>
                    </a:stretch>
                  </pic:blipFill>
                  <pic:spPr bwMode="auto">
                    <a:xfrm>
                      <a:off x="0" y="0"/>
                      <a:ext cx="2628900" cy="2200275"/>
                    </a:xfrm>
                    <a:prstGeom prst="rect">
                      <a:avLst/>
                    </a:prstGeom>
                    <a:noFill/>
                    <a:ln w="9525">
                      <a:noFill/>
                      <a:miter lim="800000"/>
                      <a:headEnd/>
                      <a:tailEnd/>
                    </a:ln>
                  </pic:spPr>
                </pic:pic>
              </a:graphicData>
            </a:graphic>
          </wp:inline>
        </w:drawing>
      </w:r>
      <w:r w:rsidR="00CD4D36">
        <w:t xml:space="preserve"> </w:t>
      </w:r>
    </w:p>
    <w:p w:rsidR="00F91128" w:rsidRPr="00CD4D36" w:rsidRDefault="00F91128" w:rsidP="0011301C">
      <w:pPr>
        <w:spacing w:after="0" w:line="240" w:lineRule="auto"/>
        <w:ind w:firstLine="709"/>
        <w:jc w:val="center"/>
        <w:rPr>
          <w:color w:val="000000"/>
        </w:rPr>
      </w:pPr>
      <w:r w:rsidRPr="00CD4D36">
        <w:rPr>
          <w:bCs/>
          <w:color w:val="000000"/>
        </w:rPr>
        <w:t>Центральный Храм прп. Ксении Римляныни (г. Мамадыш)</w:t>
      </w:r>
    </w:p>
    <w:p w:rsidR="00F91128" w:rsidRPr="00FF39C5" w:rsidRDefault="00F91128" w:rsidP="0011301C">
      <w:pPr>
        <w:spacing w:after="0" w:line="240" w:lineRule="auto"/>
        <w:ind w:firstLine="709"/>
        <w:jc w:val="both"/>
        <w:rPr>
          <w:color w:val="000000"/>
        </w:rPr>
      </w:pPr>
      <w:r w:rsidRPr="00FF39C5">
        <w:rPr>
          <w:color w:val="000000"/>
        </w:rPr>
        <w:t xml:space="preserve">Храм построен в 1876-1882 гг. на средства мамадышского купца Гавриила Семеновича Распопова. В память его жены, Ксении Егоровны, он завещал освятить храм во имя преподобной Ксении Миласской. Сам купец Г.С.Распопов умер в 1879 году, и строительство завершали его душеприказчики, купцы Василий Алексеевич Петров и Павел Осипович Месетников. Небольшой пятиглавый трехнефный храм с </w:t>
      </w:r>
      <w:hyperlink r:id="rId127" w:tgtFrame="_blank" w:history="1"/>
      <w:r w:rsidRPr="00FF39C5">
        <w:rPr>
          <w:color w:val="000000"/>
        </w:rPr>
        <w:t>невысокой двухъярусной колокольней над входом был выстроен в несколько эклектичном стиле. </w:t>
      </w:r>
    </w:p>
    <w:p w:rsidR="00F91128" w:rsidRPr="00FF39C5" w:rsidRDefault="00F91128" w:rsidP="0011301C">
      <w:pPr>
        <w:spacing w:after="0" w:line="240" w:lineRule="auto"/>
        <w:ind w:firstLine="709"/>
        <w:jc w:val="both"/>
        <w:rPr>
          <w:color w:val="000000"/>
        </w:rPr>
      </w:pPr>
      <w:r w:rsidRPr="00FF39C5">
        <w:rPr>
          <w:color w:val="000000"/>
        </w:rPr>
        <w:t xml:space="preserve">Закрытая в 1930-е гг. Ксенинская церковь вновь действует с 1945 года. В настоящее время это единственный действующий храм в </w:t>
      </w:r>
      <w:hyperlink r:id="rId128" w:tgtFrame="_blank" w:history="1"/>
      <w:r w:rsidRPr="00FF39C5">
        <w:rPr>
          <w:color w:val="000000"/>
        </w:rPr>
        <w:t>Мамадыше. </w:t>
      </w:r>
    </w:p>
    <w:p w:rsidR="00F91128" w:rsidRDefault="00F91128" w:rsidP="0011301C">
      <w:pPr>
        <w:spacing w:after="0" w:line="240" w:lineRule="auto"/>
        <w:ind w:firstLine="709"/>
        <w:rPr>
          <w:color w:val="000000"/>
        </w:rPr>
      </w:pPr>
      <w:r w:rsidRPr="00FF39C5">
        <w:rPr>
          <w:color w:val="000000"/>
        </w:rPr>
        <w:t xml:space="preserve">Настоятель </w:t>
      </w:r>
      <w:r>
        <w:rPr>
          <w:color w:val="000000"/>
        </w:rPr>
        <w:t>–</w:t>
      </w:r>
      <w:r w:rsidRPr="00FF39C5">
        <w:rPr>
          <w:color w:val="000000"/>
        </w:rPr>
        <w:t> прот</w:t>
      </w:r>
      <w:r>
        <w:rPr>
          <w:color w:val="000000"/>
        </w:rPr>
        <w:t xml:space="preserve">оирей </w:t>
      </w:r>
      <w:r w:rsidRPr="00FF39C5">
        <w:rPr>
          <w:color w:val="000000"/>
        </w:rPr>
        <w:t>Димитрий Морозов. Клир - иер. Василий Тимашев.</w:t>
      </w:r>
    </w:p>
    <w:p w:rsidR="00F91128" w:rsidRDefault="00F91128" w:rsidP="0011301C">
      <w:pPr>
        <w:spacing w:after="0" w:line="240" w:lineRule="auto"/>
        <w:ind w:firstLine="709"/>
        <w:jc w:val="both"/>
      </w:pPr>
      <w:r w:rsidRPr="00FF39C5">
        <w:rPr>
          <w:b/>
          <w:bCs/>
        </w:rPr>
        <w:t>Кряшены,</w:t>
      </w:r>
      <w:r>
        <w:t xml:space="preserve"> крещёные татары, керэшен, этноконфессиональная группа (общность) в составе татар Волго-Уральского региона, живут в осн. в Татарстане, неб</w:t>
      </w:r>
      <w:proofErr w:type="gramStart"/>
      <w:r>
        <w:t>.</w:t>
      </w:r>
      <w:proofErr w:type="gramEnd"/>
      <w:r>
        <w:t xml:space="preserve"> </w:t>
      </w:r>
      <w:proofErr w:type="gramStart"/>
      <w:r>
        <w:t>г</w:t>
      </w:r>
      <w:proofErr w:type="gramEnd"/>
      <w:r>
        <w:t xml:space="preserve">руппы в Удмуртии, Башкортостане и в Челябинской обл. (в последней - нагайбаки). </w:t>
      </w:r>
    </w:p>
    <w:p w:rsidR="00F91128" w:rsidRPr="00331791" w:rsidRDefault="00F91128" w:rsidP="0011301C">
      <w:pPr>
        <w:spacing w:after="0" w:line="240" w:lineRule="auto"/>
        <w:ind w:firstLine="709"/>
        <w:jc w:val="both"/>
        <w:rPr>
          <w:b/>
          <w:iCs/>
        </w:rPr>
      </w:pPr>
      <w:r>
        <w:rPr>
          <w:iCs/>
        </w:rPr>
        <w:t>В</w:t>
      </w:r>
      <w:r w:rsidRPr="00FF39C5">
        <w:rPr>
          <w:iCs/>
        </w:rPr>
        <w:t xml:space="preserve"> </w:t>
      </w:r>
      <w:r>
        <w:rPr>
          <w:iCs/>
        </w:rPr>
        <w:t>нашем районе</w:t>
      </w:r>
      <w:r w:rsidRPr="00FF39C5">
        <w:rPr>
          <w:iCs/>
        </w:rPr>
        <w:t xml:space="preserve">, по определению являющейся татарской, живут люди, говорящие с татарами на очень похожем языке, но не считающие себя татарами. Они православные по вероисповеданию и обладают самобытной культурой. Этот народ – </w:t>
      </w:r>
      <w:r w:rsidRPr="00331791">
        <w:rPr>
          <w:b/>
          <w:iCs/>
        </w:rPr>
        <w:t>кряшены.</w:t>
      </w:r>
    </w:p>
    <w:p w:rsidR="00CD4D36" w:rsidRDefault="00F91128" w:rsidP="0011301C">
      <w:pPr>
        <w:spacing w:after="0" w:line="240" w:lineRule="auto"/>
        <w:ind w:firstLine="709"/>
        <w:jc w:val="both"/>
        <w:rPr>
          <w:b/>
          <w:bCs/>
        </w:rPr>
      </w:pPr>
      <w:r w:rsidRPr="00331791">
        <w:rPr>
          <w:bCs/>
        </w:rPr>
        <w:t>В последние годы наметилась тенденция к росту самосознания К</w:t>
      </w:r>
      <w:r>
        <w:rPr>
          <w:bCs/>
        </w:rPr>
        <w:t>ряшен</w:t>
      </w:r>
      <w:r w:rsidRPr="00331791">
        <w:rPr>
          <w:bCs/>
        </w:rPr>
        <w:t>, одним из отражений к</w:t>
      </w:r>
      <w:r>
        <w:rPr>
          <w:bCs/>
        </w:rPr>
        <w:t>оторого</w:t>
      </w:r>
      <w:r w:rsidRPr="00331791">
        <w:rPr>
          <w:bCs/>
        </w:rPr>
        <w:t xml:space="preserve"> стало создание</w:t>
      </w:r>
      <w:r>
        <w:rPr>
          <w:b/>
          <w:bCs/>
        </w:rPr>
        <w:t xml:space="preserve"> "Этнографического культурно-просветительского объединения кряшен"</w:t>
      </w:r>
    </w:p>
    <w:p w:rsidR="00F91128" w:rsidRDefault="007A1927" w:rsidP="0011301C">
      <w:pPr>
        <w:spacing w:after="0" w:line="240" w:lineRule="auto"/>
        <w:ind w:firstLine="709"/>
        <w:jc w:val="center"/>
        <w:rPr>
          <w:b/>
          <w:bCs/>
        </w:rPr>
      </w:pPr>
      <w:r>
        <w:rPr>
          <w:noProof/>
          <w:lang w:eastAsia="ru-RU"/>
        </w:rPr>
        <w:drawing>
          <wp:inline distT="0" distB="0" distL="0" distR="0">
            <wp:extent cx="2171700" cy="1381125"/>
            <wp:effectExtent l="19050" t="0" r="0" b="0"/>
            <wp:docPr id="50"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29" r:link="rId130" cstate="print"/>
                    <a:srcRect/>
                    <a:stretch>
                      <a:fillRect/>
                    </a:stretch>
                  </pic:blipFill>
                  <pic:spPr bwMode="auto">
                    <a:xfrm>
                      <a:off x="0" y="0"/>
                      <a:ext cx="2171700" cy="1381125"/>
                    </a:xfrm>
                    <a:prstGeom prst="rect">
                      <a:avLst/>
                    </a:prstGeom>
                    <a:noFill/>
                    <a:ln w="9525">
                      <a:noFill/>
                      <a:miter lim="800000"/>
                      <a:headEnd/>
                      <a:tailEnd/>
                    </a:ln>
                  </pic:spPr>
                </pic:pic>
              </a:graphicData>
            </a:graphic>
          </wp:inline>
        </w:drawing>
      </w:r>
      <w:r w:rsidR="00F91128">
        <w:rPr>
          <w:b/>
          <w:bCs/>
        </w:rPr>
        <w:t>.</w:t>
      </w:r>
      <w:r>
        <w:rPr>
          <w:noProof/>
          <w:lang w:eastAsia="ru-RU"/>
        </w:rPr>
        <w:drawing>
          <wp:inline distT="0" distB="0" distL="0" distR="0">
            <wp:extent cx="2152650" cy="1381125"/>
            <wp:effectExtent l="19050" t="0" r="0" b="0"/>
            <wp:docPr id="51" name="Рисунок 51" descr="Картинка 15 из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Картинка 15 из 667"/>
                    <pic:cNvPicPr>
                      <a:picLocks noChangeAspect="1" noChangeArrowheads="1"/>
                    </pic:cNvPicPr>
                  </pic:nvPicPr>
                  <pic:blipFill>
                    <a:blip r:embed="rId131" r:link="rId132" cstate="print"/>
                    <a:srcRect/>
                    <a:stretch>
                      <a:fillRect/>
                    </a:stretch>
                  </pic:blipFill>
                  <pic:spPr bwMode="auto">
                    <a:xfrm>
                      <a:off x="0" y="0"/>
                      <a:ext cx="2152650" cy="1381125"/>
                    </a:xfrm>
                    <a:prstGeom prst="rect">
                      <a:avLst/>
                    </a:prstGeom>
                    <a:noFill/>
                    <a:ln w="9525">
                      <a:noFill/>
                      <a:miter lim="800000"/>
                      <a:headEnd/>
                      <a:tailEnd/>
                    </a:ln>
                  </pic:spPr>
                </pic:pic>
              </a:graphicData>
            </a:graphic>
          </wp:inline>
        </w:drawing>
      </w:r>
      <w:r w:rsidR="00CD4D36">
        <w:t xml:space="preserve">  </w:t>
      </w:r>
    </w:p>
    <w:p w:rsidR="00F91128" w:rsidRDefault="00F91128" w:rsidP="0011301C">
      <w:pPr>
        <w:spacing w:after="0" w:line="240" w:lineRule="auto"/>
        <w:ind w:firstLine="709"/>
        <w:jc w:val="center"/>
        <w:rPr>
          <w:iCs/>
        </w:rPr>
      </w:pPr>
      <w:r>
        <w:rPr>
          <w:iCs/>
        </w:rPr>
        <w:t>Быт кряшен.</w:t>
      </w:r>
    </w:p>
    <w:p w:rsidR="00F91128" w:rsidRDefault="00F91128" w:rsidP="0011301C">
      <w:pPr>
        <w:spacing w:after="0" w:line="240" w:lineRule="auto"/>
        <w:ind w:firstLine="709"/>
        <w:jc w:val="both"/>
      </w:pPr>
      <w:r w:rsidRPr="00331791">
        <w:t xml:space="preserve">На сегодняшний день газета "Туганайлар", учредителем которой является Агентство "Татмедиа" (государственный медиахолдинг РТ – прим. ИА REGNUM Новости), остается единственным печатным изданием для кряшен. С июля этого года были попытки начать издавать еще частную газету "Кряшенские известия", но пока увидел свет только один номер. Недавно заработал сайт Кряшен.ru, который не обновлялся с 2002 года. </w:t>
      </w:r>
      <w:r>
        <w:t xml:space="preserve">На </w:t>
      </w:r>
      <w:r w:rsidRPr="00331791">
        <w:t xml:space="preserve">сегодняшний день "оригинальный" кряшенский язык существует больше как церковный. Ведь богослужения на </w:t>
      </w:r>
      <w:r w:rsidRPr="00331791">
        <w:lastRenderedPageBreak/>
        <w:t>родном языке у кряшен никогда не прекращались. В 2005 году совместно с Росс</w:t>
      </w:r>
      <w:r>
        <w:t>ийским библейским обществом был издан</w:t>
      </w:r>
      <w:r w:rsidRPr="00331791">
        <w:t xml:space="preserve"> новый перевод Нового Завета – "Жана Законъ", начатый Ильминским еще в начале века. А в остальном – обучение языку ведется в школах в рамках этнокультурного компонента. Есть воскресные школы в Елабуге, в Набережных Челнах, Менделеевском, Тукаевском районах, этнокультурный детский садик в Нижнекамске и одна этнокультурная школа в Елабужском районе. </w:t>
      </w:r>
    </w:p>
    <w:p w:rsidR="00F513B9" w:rsidRDefault="00F513B9" w:rsidP="0011301C">
      <w:pPr>
        <w:spacing w:after="0" w:line="240" w:lineRule="auto"/>
        <w:ind w:firstLine="709"/>
        <w:rPr>
          <w:b/>
          <w:i/>
          <w:u w:val="single"/>
        </w:rPr>
      </w:pPr>
    </w:p>
    <w:p w:rsidR="00F91128" w:rsidRPr="00F513B9" w:rsidRDefault="00F91128" w:rsidP="0011301C">
      <w:pPr>
        <w:spacing w:after="0" w:line="240" w:lineRule="auto"/>
        <w:ind w:firstLine="709"/>
        <w:rPr>
          <w:b/>
          <w:i/>
          <w:color w:val="FF0000"/>
          <w:u w:val="single"/>
        </w:rPr>
      </w:pPr>
      <w:r w:rsidRPr="00F513B9">
        <w:rPr>
          <w:b/>
          <w:i/>
          <w:color w:val="FF0000"/>
          <w:u w:val="single"/>
        </w:rPr>
        <w:t>Вопросы и задания:</w:t>
      </w:r>
    </w:p>
    <w:p w:rsidR="00F513B9" w:rsidRPr="000D4612" w:rsidRDefault="00E150F4" w:rsidP="0011301C">
      <w:pPr>
        <w:spacing w:after="0" w:line="240" w:lineRule="auto"/>
        <w:ind w:firstLine="709"/>
        <w:rPr>
          <w:b/>
          <w:i/>
          <w:u w:val="single"/>
        </w:rPr>
      </w:pPr>
      <w:r>
        <w:rPr>
          <w:b/>
          <w:i/>
          <w:noProof/>
          <w:u w:val="single"/>
          <w:lang w:eastAsia="ru-RU"/>
        </w:rPr>
        <w:pict>
          <v:shape id="_x0000_s1292" type="#_x0000_t32" style="position:absolute;left:0;text-align:left;margin-left:-16.05pt;margin-top:6.05pt;width:515.25pt;height:.75pt;flip:y;z-index:251731456" o:connectortype="straight" strokecolor="#c0504d" strokeweight="3pt">
            <v:shadow type="perspective" color="#622423" opacity=".5" offset="1pt" offset2="-1pt"/>
          </v:shape>
        </w:pict>
      </w:r>
    </w:p>
    <w:p w:rsidR="00F91128" w:rsidRDefault="00F91128" w:rsidP="0011301C">
      <w:pPr>
        <w:numPr>
          <w:ilvl w:val="0"/>
          <w:numId w:val="26"/>
        </w:numPr>
        <w:spacing w:after="0" w:line="240" w:lineRule="auto"/>
        <w:ind w:left="0" w:firstLine="709"/>
      </w:pPr>
      <w:r>
        <w:t>Какие религии представлены на территории Мамадышского муниципального района?</w:t>
      </w:r>
    </w:p>
    <w:p w:rsidR="00F91128" w:rsidRDefault="00F91128" w:rsidP="0011301C">
      <w:pPr>
        <w:numPr>
          <w:ilvl w:val="0"/>
          <w:numId w:val="26"/>
        </w:numPr>
        <w:spacing w:after="0" w:line="240" w:lineRule="auto"/>
        <w:ind w:left="0" w:firstLine="709"/>
        <w:rPr>
          <w:color w:val="000000"/>
        </w:rPr>
      </w:pPr>
      <w:r>
        <w:rPr>
          <w:color w:val="000000"/>
        </w:rPr>
        <w:t>Какая мечеть района относится к  архитектурным памятникам самой ранней постройки?</w:t>
      </w:r>
    </w:p>
    <w:p w:rsidR="00F91128" w:rsidRDefault="00F91128" w:rsidP="0011301C">
      <w:pPr>
        <w:numPr>
          <w:ilvl w:val="0"/>
          <w:numId w:val="26"/>
        </w:numPr>
        <w:spacing w:after="0" w:line="240" w:lineRule="auto"/>
        <w:ind w:left="0" w:firstLine="709"/>
      </w:pPr>
      <w:r>
        <w:rPr>
          <w:color w:val="000000"/>
        </w:rPr>
        <w:t>Расскажите о деятельности городского медресе.</w:t>
      </w:r>
    </w:p>
    <w:p w:rsidR="00F91128" w:rsidRDefault="00F91128" w:rsidP="0011301C">
      <w:pPr>
        <w:numPr>
          <w:ilvl w:val="0"/>
          <w:numId w:val="26"/>
        </w:numPr>
        <w:spacing w:after="0" w:line="240" w:lineRule="auto"/>
        <w:ind w:left="0" w:firstLine="709"/>
      </w:pPr>
      <w:r>
        <w:t>Какие  христианские храмы восстанавливаются в районе?</w:t>
      </w:r>
    </w:p>
    <w:p w:rsidR="00E106DC" w:rsidRDefault="00F91128" w:rsidP="0011301C">
      <w:pPr>
        <w:numPr>
          <w:ilvl w:val="0"/>
          <w:numId w:val="26"/>
        </w:numPr>
        <w:spacing w:after="0" w:line="240" w:lineRule="auto"/>
        <w:ind w:left="0" w:firstLine="709"/>
      </w:pPr>
      <w:r>
        <w:rPr>
          <w:rStyle w:val="a3"/>
          <w:b w:val="0"/>
        </w:rPr>
        <w:t>Как называется</w:t>
      </w:r>
      <w:r w:rsidR="0075369C">
        <w:rPr>
          <w:rStyle w:val="a3"/>
          <w:b w:val="0"/>
        </w:rPr>
        <w:t xml:space="preserve"> христианский </w:t>
      </w:r>
      <w:r>
        <w:rPr>
          <w:rStyle w:val="a3"/>
          <w:b w:val="0"/>
        </w:rPr>
        <w:t>Центральный храм Мамадыша, на   чьи средства он построен?</w:t>
      </w:r>
      <w:r>
        <w:t xml:space="preserve">  </w:t>
      </w:r>
    </w:p>
    <w:p w:rsidR="00D4196B" w:rsidRDefault="00D4196B" w:rsidP="00D4196B">
      <w:pPr>
        <w:spacing w:after="0" w:line="240" w:lineRule="auto"/>
      </w:pPr>
    </w:p>
    <w:p w:rsidR="00E106DC"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70" w:name="_Toc314254161"/>
      <w:bookmarkStart w:id="71" w:name="_Toc314254352"/>
      <w:bookmarkStart w:id="72" w:name="_Toc314254457"/>
      <w:bookmarkStart w:id="73" w:name="_Toc314296800"/>
      <w:bookmarkStart w:id="74" w:name="_Toc321995679"/>
      <w:r w:rsidRPr="00D4196B">
        <w:rPr>
          <w:rFonts w:ascii="Arial Black" w:hAnsi="Arial Black"/>
          <w:color w:val="365F91" w:themeColor="accent1" w:themeShade="BF"/>
        </w:rPr>
        <w:t>§</w:t>
      </w:r>
      <w:r w:rsidR="00E106DC" w:rsidRPr="00D4196B">
        <w:rPr>
          <w:rFonts w:ascii="Arial Black" w:hAnsi="Arial Black"/>
          <w:color w:val="365F91" w:themeColor="accent1" w:themeShade="BF"/>
        </w:rPr>
        <w:t>1</w:t>
      </w:r>
      <w:r w:rsidR="00030659" w:rsidRPr="00D4196B">
        <w:rPr>
          <w:rFonts w:ascii="Arial Black" w:hAnsi="Arial Black"/>
          <w:color w:val="365F91" w:themeColor="accent1" w:themeShade="BF"/>
        </w:rPr>
        <w:t>6</w:t>
      </w:r>
      <w:r w:rsidR="00E106DC" w:rsidRPr="00D4196B">
        <w:rPr>
          <w:rFonts w:ascii="Arial Black" w:hAnsi="Arial Black"/>
          <w:color w:val="365F91" w:themeColor="accent1" w:themeShade="BF"/>
        </w:rPr>
        <w:t>.Участие наших земляков в военных кампаниях начала XX века.</w:t>
      </w:r>
      <w:bookmarkEnd w:id="70"/>
      <w:bookmarkEnd w:id="71"/>
      <w:bookmarkEnd w:id="72"/>
      <w:bookmarkEnd w:id="73"/>
      <w:bookmarkEnd w:id="74"/>
      <w:r w:rsidR="00E106DC" w:rsidRPr="00D4196B">
        <w:rPr>
          <w:rFonts w:ascii="Arial Black" w:hAnsi="Arial Black"/>
          <w:color w:val="365F91" w:themeColor="accent1" w:themeShade="BF"/>
        </w:rPr>
        <w:t xml:space="preserve"> </w:t>
      </w:r>
    </w:p>
    <w:p w:rsidR="00E106DC" w:rsidRPr="00E106DC" w:rsidRDefault="00E106DC" w:rsidP="0011301C">
      <w:pPr>
        <w:spacing w:after="0" w:line="240" w:lineRule="auto"/>
        <w:ind w:firstLine="709"/>
        <w:jc w:val="both"/>
      </w:pPr>
      <w:r w:rsidRPr="00E106DC">
        <w:t>Несмотря на трудности жизненных условий, мамадышцы  всегда в решающие часы,  горой вставали на защиту Отечества. Так было и в Отечественную войну 1812 года, и в период Крымской кампании, и в годы русско-турецкой войны... Участником знаменитого морского Цусимского сражения русско-японской войны 1904-</w:t>
      </w:r>
      <w:smartTag w:uri="urn:schemas-microsoft-com:office:smarttags" w:element="metricconverter">
        <w:smartTagPr>
          <w:attr w:name="ProductID" w:val="1905 г"/>
        </w:smartTagPr>
        <w:r w:rsidRPr="00E106DC">
          <w:t>1905 г</w:t>
        </w:r>
      </w:smartTag>
      <w:r w:rsidRPr="00E106DC">
        <w:t xml:space="preserve">.г. был член экипажа крейсера "Варяг",  минёр-матрос Алексей Иванович Козырев (1880-1955), награжденный за свой подвиг Георгиевскими Крестами и медалью "За отвагу", а в 1954 году ему была назначена персональная пенсия Союзного значения. </w:t>
      </w:r>
    </w:p>
    <w:p w:rsidR="00E106DC" w:rsidRPr="00E106DC" w:rsidRDefault="00E106DC" w:rsidP="0011301C">
      <w:pPr>
        <w:spacing w:after="0" w:line="240" w:lineRule="auto"/>
        <w:ind w:firstLine="709"/>
        <w:jc w:val="both"/>
      </w:pPr>
      <w:r w:rsidRPr="00E106DC">
        <w:t xml:space="preserve">На городском кладбище похоронен также и Григорий Иванович Ельченко, уроженец деревни Яковка, Георгиевский кавалер, участник русско-японской, Первой мировой и гражданской войн, участник революционных событий 1917 года, матрос-балтиец, </w:t>
      </w:r>
    </w:p>
    <w:p w:rsidR="00E106DC" w:rsidRPr="00E106DC" w:rsidRDefault="00987CC8" w:rsidP="0011301C">
      <w:pPr>
        <w:spacing w:after="0" w:line="240" w:lineRule="auto"/>
        <w:ind w:firstLine="709"/>
        <w:jc w:val="both"/>
      </w:pPr>
      <w:r>
        <w:rPr>
          <w:noProof/>
          <w:lang w:eastAsia="ru-RU"/>
        </w:rPr>
        <w:drawing>
          <wp:anchor distT="0" distB="0" distL="114300" distR="114300" simplePos="0" relativeHeight="251634176" behindDoc="1" locked="0" layoutInCell="1" allowOverlap="1">
            <wp:simplePos x="0" y="0"/>
            <wp:positionH relativeFrom="column">
              <wp:posOffset>-13335</wp:posOffset>
            </wp:positionH>
            <wp:positionV relativeFrom="paragraph">
              <wp:posOffset>989965</wp:posOffset>
            </wp:positionV>
            <wp:extent cx="2181225" cy="2819400"/>
            <wp:effectExtent l="19050" t="0" r="9525" b="0"/>
            <wp:wrapThrough wrapText="bothSides">
              <wp:wrapPolygon edited="0">
                <wp:start x="-189" y="0"/>
                <wp:lineTo x="-189" y="21454"/>
                <wp:lineTo x="21694" y="21454"/>
                <wp:lineTo x="21694" y="0"/>
                <wp:lineTo x="-189" y="0"/>
              </wp:wrapPolygon>
            </wp:wrapThrough>
            <wp:docPr id="10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3"/>
                    <a:srcRect/>
                    <a:stretch>
                      <a:fillRect/>
                    </a:stretch>
                  </pic:blipFill>
                  <pic:spPr bwMode="auto">
                    <a:xfrm>
                      <a:off x="0" y="0"/>
                      <a:ext cx="2181225" cy="2819400"/>
                    </a:xfrm>
                    <a:prstGeom prst="rect">
                      <a:avLst/>
                    </a:prstGeom>
                    <a:noFill/>
                    <a:ln w="9525">
                      <a:noFill/>
                      <a:miter lim="800000"/>
                      <a:headEnd/>
                      <a:tailEnd/>
                    </a:ln>
                  </pic:spPr>
                </pic:pic>
              </a:graphicData>
            </a:graphic>
          </wp:anchor>
        </w:drawing>
      </w:r>
      <w:r w:rsidR="00E106DC" w:rsidRPr="00E106DC">
        <w:t xml:space="preserve"> В русско-японской войне подвиг "Варяга" повторил миноносец "Стерегущий". В числе четырех оставшихся в живых из экипажа корабля был и мамадышец Алексей Александрович Осинин - сын крестьянина деревни Гремячка. Он спас Андреевский стяг корабля, прыгнув с ним в воду с горящего корабля и пронеся его сквозь долгий вражеский плен. За этот подвиг он стал полным Кавалером всех степеней Георгиевского Креста. (К сожалению, нет сейчас его родной деревни, а сам он похоронен в Сибири, где умер в 1922 году). </w:t>
      </w:r>
    </w:p>
    <w:p w:rsidR="00E106DC" w:rsidRPr="00E106DC" w:rsidRDefault="00E106DC" w:rsidP="0011301C">
      <w:pPr>
        <w:spacing w:after="0" w:line="240" w:lineRule="auto"/>
        <w:ind w:firstLine="709"/>
        <w:jc w:val="both"/>
      </w:pPr>
      <w:r w:rsidRPr="00E106DC">
        <w:t xml:space="preserve">Навсегда останутся в памяти народа драматические моменты этой войны, не угаснет слава экипажей «Варяга», «Корейца», «Стерегущего»... </w:t>
      </w:r>
    </w:p>
    <w:p w:rsidR="00E106DC" w:rsidRPr="00E106DC" w:rsidRDefault="00E106DC" w:rsidP="0011301C">
      <w:pPr>
        <w:spacing w:after="0" w:line="240" w:lineRule="auto"/>
        <w:ind w:firstLine="709"/>
        <w:jc w:val="both"/>
      </w:pPr>
      <w:r w:rsidRPr="00E106DC">
        <w:t xml:space="preserve">«Братцы! — обратился в те грозные дни к матросам «Варяга» командир корабля Всеволод Федорович Руднев.— Я собрал вас в тяжелый, решающий час... Мы не сдадим ни кораблей, ни самих себя. Мы должны, обязаны принять бой с любой эскадрой. Мы пойдем на прорыв. Кровью своей, жизнью своей постоим за честь русского флага!» </w:t>
      </w:r>
    </w:p>
    <w:p w:rsidR="00E106DC" w:rsidRPr="00E106DC" w:rsidRDefault="00E106DC" w:rsidP="0011301C">
      <w:pPr>
        <w:spacing w:after="0" w:line="240" w:lineRule="auto"/>
        <w:ind w:firstLine="709"/>
        <w:jc w:val="both"/>
      </w:pPr>
      <w:r w:rsidRPr="00E106DC">
        <w:t xml:space="preserve">И крейсер «Варяг» с канонерской лодкой «Кореец» приняли бой против шести крейсеров и восьми миноносцев противника. За час жесточайшего боя русские моряки потопили крейсер и миноносец, а также повредили и вывели из строя еще два японских корабля. Но силы были  неравны. Моряки сражались до последней возможности. </w:t>
      </w:r>
      <w:r w:rsidRPr="00E106DC">
        <w:lastRenderedPageBreak/>
        <w:t xml:space="preserve">Истерзанный, но не покоренный «Варяг» с пробитыми бортами отошел на рейд и был потоплен самим экипажем. «Последний парад» был принят с достоинством. </w:t>
      </w:r>
    </w:p>
    <w:p w:rsidR="00E106DC" w:rsidRPr="00E106DC" w:rsidRDefault="00E106DC" w:rsidP="0011301C">
      <w:pPr>
        <w:spacing w:after="0" w:line="240" w:lineRule="auto"/>
        <w:ind w:firstLine="709"/>
        <w:jc w:val="both"/>
      </w:pPr>
      <w:r w:rsidRPr="00E106DC">
        <w:t xml:space="preserve">Участниками этого знаменитого сражения были наши земляки матрос-минер Алексей Иванович Козырев и заряжающий орудия Григорий Иванович Ельченков. За свой подвиг они были награждены Георгиевскими крестами. </w:t>
      </w:r>
    </w:p>
    <w:p w:rsidR="00E106DC" w:rsidRPr="00E106DC" w:rsidRDefault="00E106DC" w:rsidP="0011301C">
      <w:pPr>
        <w:spacing w:after="0" w:line="240" w:lineRule="auto"/>
        <w:ind w:firstLine="709"/>
        <w:jc w:val="both"/>
      </w:pPr>
      <w:r w:rsidRPr="00E106DC">
        <w:t>Алексей Иванович Козырев прожил долгую жизнь. В 1906 году он был уволен в запас и жил в родной деревне Анзирке. С 1935 года до старости работал в Мамадыше. Здесь он вместе с женой воспитал семерых детей. Четыре его сына — Григорий, Петр, Афанасий и Михаил погибли на фронтах Великой Отечественной войны. В 1954 году, в год 50-летия героического подвига «Варяга», А. И. Козырев был награжден медалью «За отвагу». Ему была назначена персональная пенсия союзного значения. Матрос-ветеран умер в возрасте 75 лет и похоронен на мамадышском кладбище.</w:t>
      </w:r>
    </w:p>
    <w:p w:rsidR="00E106DC" w:rsidRPr="00E106DC" w:rsidRDefault="00E106DC" w:rsidP="0011301C">
      <w:pPr>
        <w:spacing w:after="0" w:line="240" w:lineRule="auto"/>
        <w:ind w:firstLine="709"/>
        <w:jc w:val="both"/>
      </w:pPr>
      <w:r w:rsidRPr="00E106DC">
        <w:t xml:space="preserve"> В честь 70-й годовщины битвы «Варяга» благодарные земляки установили на могиле героя памятник-обелиск. На обелиске надпись: </w:t>
      </w:r>
    </w:p>
    <w:p w:rsidR="00E106DC" w:rsidRPr="00E106DC" w:rsidRDefault="00E106DC" w:rsidP="0011301C">
      <w:pPr>
        <w:spacing w:after="0" w:line="240" w:lineRule="auto"/>
        <w:ind w:firstLine="709"/>
        <w:jc w:val="both"/>
      </w:pPr>
      <w:r w:rsidRPr="00E106DC">
        <w:t>«Козырев Алексей Иванович. 1880—1955. Моряку крейсера «Варяг» от жителей города Мамадыша».</w:t>
      </w:r>
    </w:p>
    <w:p w:rsidR="00E106DC" w:rsidRPr="00E106DC" w:rsidRDefault="00E106DC" w:rsidP="0011301C">
      <w:pPr>
        <w:spacing w:after="0" w:line="240" w:lineRule="auto"/>
        <w:ind w:firstLine="709"/>
        <w:jc w:val="both"/>
      </w:pPr>
      <w:r w:rsidRPr="00E106DC">
        <w:t xml:space="preserve">Здесь же на городском кладбище похоронен и Григорий Иванович Ельченков, уроженец деревни Яковка Мамадышского уезда. Ельченкову довелось участвовать и в первой мировой войне. Октябрьскую революцию он </w:t>
      </w:r>
      <w:proofErr w:type="gramStart"/>
      <w:r w:rsidRPr="00E106DC">
        <w:t>встретил</w:t>
      </w:r>
      <w:proofErr w:type="gramEnd"/>
      <w:r w:rsidRPr="00E106DC">
        <w:t xml:space="preserve"> будучи старшиной первой статьи на одном из кораблей Балтийского флота. Активное участие принимал в штурме Зимнего дворца и далее — в гражданской войне... </w:t>
      </w:r>
    </w:p>
    <w:p w:rsidR="00E106DC" w:rsidRPr="00E106DC" w:rsidRDefault="00E106DC" w:rsidP="0011301C">
      <w:pPr>
        <w:spacing w:after="0" w:line="240" w:lineRule="auto"/>
        <w:ind w:firstLine="709"/>
        <w:jc w:val="both"/>
      </w:pPr>
      <w:r w:rsidRPr="00E106DC">
        <w:t xml:space="preserve">Его сыновья сражались с фашизмом на разных фронтах Великой Отечественной войны. Старший сын — Василий погиб, а Петр закончил войну в Порт-Артуре и вернулся домой с победой. И уже в мирное время внук героя «Варяга» — Ельченков Николай Петрович нес военную службу на кораблях Тихоокеанского флота. </w:t>
      </w:r>
    </w:p>
    <w:p w:rsidR="00E106DC" w:rsidRPr="00E106DC" w:rsidRDefault="00E106DC" w:rsidP="0011301C">
      <w:pPr>
        <w:spacing w:after="0" w:line="240" w:lineRule="auto"/>
        <w:ind w:firstLine="709"/>
        <w:jc w:val="both"/>
      </w:pPr>
      <w:r w:rsidRPr="00E106DC">
        <w:t xml:space="preserve">Так слились судьбы трех поколений моряков-мамадышцев. </w:t>
      </w:r>
    </w:p>
    <w:p w:rsidR="00E106DC" w:rsidRPr="00E106DC" w:rsidRDefault="00E106DC" w:rsidP="0011301C">
      <w:pPr>
        <w:spacing w:after="0" w:line="240" w:lineRule="auto"/>
        <w:ind w:firstLine="709"/>
        <w:jc w:val="both"/>
      </w:pPr>
      <w:r w:rsidRPr="00E106DC">
        <w:t xml:space="preserve">Позже на обновленном корабле под тем же названием «Варяг» в 1916 году служил матросом Василий Иванович Ильин, уроженец деревни Чаксы. Он участник героического рейда «Варяга» от Владивостока до Мурманска, а позже, в начале 1917 года в составе команды крейсера «Варяг» совершил заграничный поход в Англию и Соединенные Штаты Америки. </w:t>
      </w:r>
    </w:p>
    <w:p w:rsidR="00E106DC" w:rsidRPr="00E106DC" w:rsidRDefault="00E106DC" w:rsidP="0011301C">
      <w:pPr>
        <w:spacing w:after="0" w:line="240" w:lineRule="auto"/>
        <w:ind w:firstLine="709"/>
        <w:jc w:val="both"/>
      </w:pPr>
      <w:r w:rsidRPr="00E106DC">
        <w:t xml:space="preserve">Участник гражданской войны Ильин после военных перипетий занялся в родной деревне пчеловодством и воспитал 10 детей. </w:t>
      </w:r>
    </w:p>
    <w:p w:rsidR="00E106DC" w:rsidRPr="00E106DC" w:rsidRDefault="00E106DC" w:rsidP="0011301C">
      <w:pPr>
        <w:spacing w:after="0" w:line="240" w:lineRule="auto"/>
        <w:ind w:firstLine="709"/>
        <w:jc w:val="both"/>
      </w:pPr>
      <w:r w:rsidRPr="00E106DC">
        <w:t xml:space="preserve">В многострадальной русско-японской войне подвиг «Варяга» повторил миноносец «Стерегущий». Случилось так, что из четырех членов экипажа, оставшихся в живых после гибели корабля, один опять же был мамадышцем. Это — Алексей Александрович Осинин — сын крестьянина из деревни Гремячка  Мамадышского уезда. Герои «Стерегущего» не забыты. В Ленинграде, в бывшем Александровском парке, стоит монумент, установленный в 1911 году. Гранитная глыба постамента переходит в бронзовую часть памятника, где изображены два матроса, открывающие кингстоны, чтобы затопить судно. На тыльной стороне памятника укреплена доска с описанием героической гибели миноносца и его экипажа. Среди имен героев, наиболее отличившихся в бою, бронзовыми буквами отлито: «...Осинин Алексей Александрович — кочегар первой статьи». Вспомним, как это было. </w:t>
      </w:r>
    </w:p>
    <w:p w:rsidR="00E106DC" w:rsidRPr="00E106DC" w:rsidRDefault="00E106DC" w:rsidP="0011301C">
      <w:pPr>
        <w:spacing w:after="0" w:line="240" w:lineRule="auto"/>
        <w:ind w:firstLine="709"/>
        <w:jc w:val="both"/>
      </w:pPr>
      <w:r w:rsidRPr="00E106DC">
        <w:t xml:space="preserve">По приказу адмирала С. О. Макарова два миноносца — «Стерегущий» и «Решительный» — вышли в море на разведку. 10 марта 1904 года, возвращаясь в Порт-Артур, они в предутренней мгле неожиданно столкнулись с четырьмя японскими миноносцами и двумя крейсерами. Миноносцу «Решительный» с боем удалось прорваться и уйти в порт, а «Стерегущий» остался один против шести вражеских кораблей. </w:t>
      </w:r>
    </w:p>
    <w:p w:rsidR="00E106DC" w:rsidRPr="00E106DC" w:rsidRDefault="00E106DC" w:rsidP="0011301C">
      <w:pPr>
        <w:spacing w:after="0" w:line="240" w:lineRule="auto"/>
        <w:ind w:firstLine="709"/>
        <w:jc w:val="both"/>
      </w:pPr>
      <w:r w:rsidRPr="00E106DC">
        <w:t xml:space="preserve">Снаряды повредили машинное отделение «Стерегущего». Судно потеряло ход. Командир корабля Сергеев был убит. Японские суда подошли совсем близко к русскому миноносцу, надеясь захватить корабль в плен... Однако через мгновенье у них на глазах «Стерегущий» стал погружаться в воду. </w:t>
      </w:r>
    </w:p>
    <w:p w:rsidR="00E106DC" w:rsidRPr="00E106DC" w:rsidRDefault="00E106DC" w:rsidP="0011301C">
      <w:pPr>
        <w:spacing w:after="0" w:line="240" w:lineRule="auto"/>
        <w:ind w:firstLine="709"/>
        <w:jc w:val="both"/>
      </w:pPr>
      <w:r w:rsidRPr="00E106DC">
        <w:t xml:space="preserve">Участник боя, трюмный машинист Василий Новиков свидетельствовал в своем письме: </w:t>
      </w:r>
    </w:p>
    <w:p w:rsidR="00E106DC" w:rsidRPr="00E106DC" w:rsidRDefault="00E106DC" w:rsidP="0011301C">
      <w:pPr>
        <w:spacing w:after="0" w:line="240" w:lineRule="auto"/>
        <w:ind w:firstLine="709"/>
        <w:jc w:val="both"/>
      </w:pPr>
      <w:r w:rsidRPr="00E106DC">
        <w:t>«Мы, оставшиеся в живых, небольшая кучка матросов, дали клятву — спасти флаг корабля, потопить миноносец, но не сдать врагу... У нас оставались считанные минуты. Раненый машинист-</w:t>
      </w:r>
      <w:r w:rsidRPr="00E106DC">
        <w:lastRenderedPageBreak/>
        <w:t>квартирмейстер Иван</w:t>
      </w:r>
      <w:proofErr w:type="gramStart"/>
      <w:r w:rsidRPr="00E106DC">
        <w:t xml:space="preserve"> Б</w:t>
      </w:r>
      <w:proofErr w:type="gramEnd"/>
      <w:r w:rsidRPr="00E106DC">
        <w:t xml:space="preserve">ух, рев и еще один матрос (фамилию не запомнил) ушли открывать кингстоны. Я и Хилинский остались у входа в трюм, прикрывая огнем путь отхода Бухарева к кингстонам. Лично видел, как в рукопашной схватке кочегар Осинин на палубе уложил насмерть четырех вражеских матросов и убил японского офицера, выхватив у него флаг корабли. Больше я ничего не помню. От удара в голову я потерял сознание. И только в плену узнал, что выполнили мы клятву до конца...» </w:t>
      </w:r>
    </w:p>
    <w:p w:rsidR="00E106DC" w:rsidRPr="00E106DC" w:rsidRDefault="00E106DC" w:rsidP="0011301C">
      <w:pPr>
        <w:spacing w:after="0" w:line="240" w:lineRule="auto"/>
        <w:ind w:firstLine="709"/>
        <w:jc w:val="both"/>
      </w:pPr>
      <w:r w:rsidRPr="00E106DC">
        <w:t xml:space="preserve">Алексей Осинин с андреевским флагом спрыгнул в воду. Каким-то чудом ему удалось спрятать его в матросском белье и сохранить в дни ненавистного плена. Вернувшись на родину, он сдал флаг «Стерегущего» русскому морскому командованию. </w:t>
      </w:r>
    </w:p>
    <w:p w:rsidR="00E106DC" w:rsidRPr="00E106DC" w:rsidRDefault="00E106DC" w:rsidP="0011301C">
      <w:pPr>
        <w:spacing w:after="0" w:line="240" w:lineRule="auto"/>
        <w:ind w:firstLine="709"/>
        <w:jc w:val="both"/>
      </w:pPr>
      <w:r w:rsidRPr="00E106DC">
        <w:t xml:space="preserve">В живых осталось только четверо из экипажа «Стерегущего»: Василий Новиков, Илларион Юрьев, Иван Хилинский и Алексей Осинин. Все они за свой подвиг были удостоены звания полного георгиевского кавалера и награждены крестами всех четырех степеней. </w:t>
      </w:r>
    </w:p>
    <w:p w:rsidR="00E106DC" w:rsidRPr="00E106DC" w:rsidRDefault="00E106DC" w:rsidP="0011301C">
      <w:pPr>
        <w:spacing w:after="0" w:line="240" w:lineRule="auto"/>
        <w:ind w:firstLine="709"/>
        <w:jc w:val="both"/>
      </w:pPr>
      <w:r w:rsidRPr="00E106DC">
        <w:t xml:space="preserve">Алексей Александрович Осинин участвовал и в первой мировой войне. После гражданской войны он вернулся в свою деревню. В голодном 1921 году Осинин вместе с семьей подался в Сибирь, где через год умер. </w:t>
      </w:r>
    </w:p>
    <w:p w:rsidR="00E106DC" w:rsidRPr="00E106DC" w:rsidRDefault="00E106DC" w:rsidP="0011301C">
      <w:pPr>
        <w:spacing w:after="0" w:line="240" w:lineRule="auto"/>
        <w:ind w:firstLine="709"/>
        <w:jc w:val="both"/>
      </w:pPr>
      <w:r w:rsidRPr="00E106DC">
        <w:t>Младший сын Осинина — Яков Алексеевич довершил дело отца, придя в 1945 году в Порт-Артур с победой. Боевой летчик, он в победоносной войне заслужил девять боевых орденов.</w:t>
      </w:r>
    </w:p>
    <w:p w:rsidR="00E106DC" w:rsidRPr="00F513B9" w:rsidRDefault="00E106DC" w:rsidP="0011301C">
      <w:pPr>
        <w:pStyle w:val="a6"/>
        <w:ind w:firstLine="709"/>
        <w:rPr>
          <w:b/>
          <w:color w:val="FF0000"/>
          <w:u w:val="single"/>
        </w:rPr>
      </w:pPr>
      <w:r w:rsidRPr="00F513B9">
        <w:rPr>
          <w:b/>
          <w:color w:val="FF0000"/>
          <w:u w:val="single"/>
        </w:rPr>
        <w:t>Вопросы:</w:t>
      </w:r>
    </w:p>
    <w:p w:rsidR="00F513B9" w:rsidRPr="00E106DC" w:rsidRDefault="00E150F4" w:rsidP="0011301C">
      <w:pPr>
        <w:pStyle w:val="a6"/>
        <w:ind w:firstLine="709"/>
        <w:rPr>
          <w:b/>
          <w:u w:val="single"/>
        </w:rPr>
      </w:pPr>
      <w:r>
        <w:rPr>
          <w:b/>
          <w:noProof/>
          <w:u w:val="single"/>
          <w:lang w:eastAsia="ru-RU"/>
        </w:rPr>
        <w:pict>
          <v:shape id="_x0000_s1293" type="#_x0000_t32" style="position:absolute;left:0;text-align:left;margin-left:-16.05pt;margin-top:6.85pt;width:515.25pt;height:.75pt;flip:y;z-index:251732480" o:connectortype="straight" strokecolor="#c0504d" strokeweight="3pt">
            <v:shadow type="perspective" color="#622423" opacity=".5" offset="1pt" offset2="-1pt"/>
          </v:shape>
        </w:pict>
      </w:r>
    </w:p>
    <w:p w:rsidR="00E106DC" w:rsidRPr="00E106DC" w:rsidRDefault="00E106DC" w:rsidP="0011301C">
      <w:pPr>
        <w:pStyle w:val="a6"/>
        <w:numPr>
          <w:ilvl w:val="1"/>
          <w:numId w:val="30"/>
        </w:numPr>
        <w:ind w:left="0" w:firstLine="709"/>
      </w:pPr>
      <w:r w:rsidRPr="00E106DC">
        <w:t>В каких войнах участвовали наши земляки?</w:t>
      </w:r>
    </w:p>
    <w:p w:rsidR="00E106DC" w:rsidRPr="00E106DC" w:rsidRDefault="00E106DC" w:rsidP="0011301C">
      <w:pPr>
        <w:pStyle w:val="a6"/>
        <w:numPr>
          <w:ilvl w:val="1"/>
          <w:numId w:val="30"/>
        </w:numPr>
        <w:ind w:left="0" w:firstLine="709"/>
      </w:pPr>
      <w:proofErr w:type="gramStart"/>
      <w:r w:rsidRPr="00E106DC">
        <w:t>Названия</w:t>
      </w:r>
      <w:proofErr w:type="gramEnd"/>
      <w:r w:rsidRPr="00E106DC">
        <w:t xml:space="preserve"> каких кораблей-героев вам известны?</w:t>
      </w:r>
    </w:p>
    <w:p w:rsidR="00E106DC" w:rsidRPr="00E106DC" w:rsidRDefault="00E106DC" w:rsidP="0011301C">
      <w:pPr>
        <w:pStyle w:val="a6"/>
        <w:numPr>
          <w:ilvl w:val="1"/>
          <w:numId w:val="30"/>
        </w:numPr>
        <w:ind w:left="0" w:firstLine="709"/>
      </w:pPr>
      <w:r w:rsidRPr="00E106DC">
        <w:t xml:space="preserve">Кого из участников военных действий начала </w:t>
      </w:r>
      <w:r w:rsidRPr="00E106DC">
        <w:rPr>
          <w:lang w:val="en-US"/>
        </w:rPr>
        <w:t>XX</w:t>
      </w:r>
      <w:r w:rsidRPr="00E106DC">
        <w:t xml:space="preserve"> века вы знаете?</w:t>
      </w:r>
    </w:p>
    <w:p w:rsidR="00E106DC" w:rsidRPr="00E106DC" w:rsidRDefault="00E106DC" w:rsidP="0011301C">
      <w:pPr>
        <w:pStyle w:val="a6"/>
        <w:numPr>
          <w:ilvl w:val="1"/>
          <w:numId w:val="30"/>
        </w:numPr>
        <w:ind w:left="0" w:firstLine="709"/>
      </w:pPr>
      <w:r w:rsidRPr="00E106DC">
        <w:t>Какой подвиг совершил мамадышец Алексей Александрович Осинин?</w:t>
      </w:r>
    </w:p>
    <w:p w:rsidR="00E106DC" w:rsidRDefault="00E106DC" w:rsidP="0011301C">
      <w:pPr>
        <w:pStyle w:val="a6"/>
        <w:numPr>
          <w:ilvl w:val="1"/>
          <w:numId w:val="30"/>
        </w:numPr>
        <w:ind w:left="0" w:firstLine="709"/>
      </w:pPr>
      <w:r w:rsidRPr="00E106DC">
        <w:t>Кто из наших земляков был участником знаменитого морского Цусимского сражения русско-японской войны?</w:t>
      </w:r>
    </w:p>
    <w:p w:rsidR="00D4196B" w:rsidRPr="00E106DC" w:rsidRDefault="00D4196B" w:rsidP="00D4196B">
      <w:pPr>
        <w:pStyle w:val="a6"/>
      </w:pPr>
    </w:p>
    <w:p w:rsidR="00E106DC"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75" w:name="_Toc314254162"/>
      <w:bookmarkStart w:id="76" w:name="_Toc314254353"/>
      <w:bookmarkStart w:id="77" w:name="_Toc314254458"/>
      <w:bookmarkStart w:id="78" w:name="_Toc314296801"/>
      <w:bookmarkStart w:id="79" w:name="_Toc321995680"/>
      <w:r w:rsidRPr="00D4196B">
        <w:rPr>
          <w:rFonts w:ascii="Arial Black" w:hAnsi="Arial Black"/>
          <w:color w:val="365F91" w:themeColor="accent1" w:themeShade="BF"/>
        </w:rPr>
        <w:t>§</w:t>
      </w:r>
      <w:r w:rsidR="00793388" w:rsidRPr="00D4196B">
        <w:rPr>
          <w:rFonts w:ascii="Arial Black" w:hAnsi="Arial Black"/>
          <w:color w:val="365F91" w:themeColor="accent1" w:themeShade="BF"/>
        </w:rPr>
        <w:t>17</w:t>
      </w:r>
      <w:r w:rsidR="00030659" w:rsidRPr="00D4196B">
        <w:rPr>
          <w:rFonts w:ascii="Arial Black" w:hAnsi="Arial Black"/>
          <w:color w:val="365F91" w:themeColor="accent1" w:themeShade="BF"/>
        </w:rPr>
        <w:t>-18</w:t>
      </w:r>
      <w:r w:rsidR="00793388" w:rsidRPr="00D4196B">
        <w:rPr>
          <w:rFonts w:ascii="Arial Black" w:hAnsi="Arial Black"/>
          <w:color w:val="365F91" w:themeColor="accent1" w:themeShade="BF"/>
        </w:rPr>
        <w:t>.</w:t>
      </w:r>
      <w:r w:rsidR="00D4196B">
        <w:rPr>
          <w:rFonts w:ascii="Arial Black" w:hAnsi="Arial Black"/>
          <w:color w:val="365F91" w:themeColor="accent1" w:themeShade="BF"/>
        </w:rPr>
        <w:t xml:space="preserve"> </w:t>
      </w:r>
      <w:r w:rsidR="00E106DC" w:rsidRPr="00D4196B">
        <w:rPr>
          <w:rFonts w:ascii="Arial Black" w:hAnsi="Arial Black"/>
          <w:color w:val="365F91" w:themeColor="accent1" w:themeShade="BF"/>
        </w:rPr>
        <w:t>«Февральская революция в Мамадыше. За власть Советов 1917 год. Политика  «Военного коммунизма»</w:t>
      </w:r>
      <w:bookmarkEnd w:id="75"/>
      <w:bookmarkEnd w:id="76"/>
      <w:bookmarkEnd w:id="77"/>
      <w:bookmarkEnd w:id="78"/>
      <w:bookmarkEnd w:id="79"/>
    </w:p>
    <w:p w:rsidR="00E106DC" w:rsidRPr="0035197B" w:rsidRDefault="00E106DC" w:rsidP="0011301C">
      <w:pPr>
        <w:spacing w:after="0" w:line="240" w:lineRule="auto"/>
        <w:ind w:firstLine="709"/>
        <w:rPr>
          <w:b/>
        </w:rPr>
      </w:pPr>
      <w:r w:rsidRPr="0035197B">
        <w:rPr>
          <w:b/>
        </w:rPr>
        <w:t>1.  Февральская революция в Мамадыше.</w:t>
      </w:r>
    </w:p>
    <w:p w:rsidR="00E106DC" w:rsidRPr="0035197B" w:rsidRDefault="00E106DC" w:rsidP="0011301C">
      <w:pPr>
        <w:spacing w:after="0" w:line="240" w:lineRule="auto"/>
        <w:ind w:firstLine="709"/>
        <w:jc w:val="both"/>
      </w:pPr>
      <w:r w:rsidRPr="0035197B">
        <w:t xml:space="preserve">После  февральской революции 1917 года </w:t>
      </w:r>
      <w:r w:rsidR="0075369C">
        <w:t>у</w:t>
      </w:r>
      <w:r w:rsidRPr="0035197B">
        <w:t>худш</w:t>
      </w:r>
      <w:r w:rsidR="0075369C">
        <w:t>ились</w:t>
      </w:r>
      <w:r w:rsidRPr="0035197B">
        <w:t xml:space="preserve"> условий жизни широких слоев населения,  нерешительность действий Временного правительства  привели к  росту общественного недовольства. Набрало силу забастовочное движение. Деревню охватили «аграрные беспорядки». Крестьяне захватывали помещичьи земли, жгли имения. Создавали несанкционированные земельные комитеты и  Советы крестьянских депутатов. Уже в марте — </w:t>
      </w:r>
      <w:r w:rsidRPr="00793388">
        <w:rPr>
          <w:b/>
        </w:rPr>
        <w:t>апреле 1917 года</w:t>
      </w:r>
      <w:r w:rsidRPr="0035197B">
        <w:t xml:space="preserve"> крестьяне Абдинской волости разгромили имение помещика Юнусова и самовольно перераспределили пашни. В начале июня жители деревень Еникей-Чишма и Катмыш захватили сенокосные угодья помещицы Лихачевой. 23 августа мулла Валиахмет Галимов жаловался казанскому губернскому комиссару, что крестьяне села Нырты отняли у него 75 десятин земли и весь урожай хлебов 1917 года и действовали они якобы с одобрения Абдинского волостного земельного комитета.</w:t>
      </w:r>
    </w:p>
    <w:p w:rsidR="00E106DC" w:rsidRPr="0035197B" w:rsidRDefault="00E106DC" w:rsidP="0011301C">
      <w:pPr>
        <w:spacing w:after="0" w:line="240" w:lineRule="auto"/>
        <w:ind w:firstLine="709"/>
        <w:jc w:val="both"/>
        <w:rPr>
          <w:i/>
        </w:rPr>
      </w:pPr>
      <w:r w:rsidRPr="0035197B">
        <w:rPr>
          <w:i/>
        </w:rPr>
        <w:t xml:space="preserve">Вот что сообщал </w:t>
      </w:r>
      <w:r w:rsidRPr="00793388">
        <w:rPr>
          <w:b/>
          <w:i/>
        </w:rPr>
        <w:t xml:space="preserve">19 июля </w:t>
      </w:r>
      <w:smartTag w:uri="urn:schemas-microsoft-com:office:smarttags" w:element="metricconverter">
        <w:smartTagPr>
          <w:attr w:name="ProductID" w:val="1917 г"/>
        </w:smartTagPr>
        <w:r w:rsidRPr="00793388">
          <w:rPr>
            <w:b/>
            <w:i/>
          </w:rPr>
          <w:t>1917</w:t>
        </w:r>
        <w:r w:rsidRPr="0035197B">
          <w:rPr>
            <w:i/>
          </w:rPr>
          <w:t xml:space="preserve"> г</w:t>
        </w:r>
      </w:smartTag>
      <w:r w:rsidRPr="0035197B">
        <w:rPr>
          <w:i/>
        </w:rPr>
        <w:t>. мамадышский уездный комиссар в  телеграмме губернскому военному комиссару Чернышеву: «В Мамадышском уезде положение угрожающее, особенно в трех волостях, отказавшихся допустить к переписи хлеба. В уезде полно дезертиров. Местная милиция бессильна. Прошу экстренного распоряжения об оставлении в Мамадыше посланной команды солдат и дополнительно командировать не менее одного взвода».</w:t>
      </w:r>
    </w:p>
    <w:p w:rsidR="00E106DC" w:rsidRPr="0035197B" w:rsidRDefault="00E106DC" w:rsidP="0011301C">
      <w:pPr>
        <w:spacing w:after="0" w:line="240" w:lineRule="auto"/>
        <w:ind w:firstLine="709"/>
        <w:jc w:val="both"/>
        <w:rPr>
          <w:i/>
        </w:rPr>
      </w:pPr>
      <w:r w:rsidRPr="0035197B">
        <w:t xml:space="preserve">Неспокойно чувствовали себя и кулаки-хуторяне. </w:t>
      </w:r>
      <w:r w:rsidRPr="00793388">
        <w:rPr>
          <w:b/>
        </w:rPr>
        <w:t>4 августа 1917 года</w:t>
      </w:r>
      <w:r w:rsidRPr="0035197B">
        <w:t xml:space="preserve"> уполномоченный хуторян уезда Белокопытов телеграфировал в Казань:</w:t>
      </w:r>
      <w:r w:rsidRPr="0035197B">
        <w:rPr>
          <w:i/>
        </w:rPr>
        <w:t xml:space="preserve"> «Чурилинское общество захватывает самовольно нашу, хуторян, землю. Гонят, не дают сеять, засеянное снова перепахивают. Мамадышский и Кляушский комитеты общественной безопасности бездействуют, защитите!» </w:t>
      </w:r>
    </w:p>
    <w:p w:rsidR="00E106DC" w:rsidRPr="0035197B" w:rsidRDefault="00E106DC" w:rsidP="0011301C">
      <w:pPr>
        <w:spacing w:after="0" w:line="240" w:lineRule="auto"/>
        <w:ind w:firstLine="709"/>
        <w:jc w:val="both"/>
      </w:pPr>
      <w:r w:rsidRPr="0035197B">
        <w:lastRenderedPageBreak/>
        <w:t xml:space="preserve"> Следует отметить, что борьба крестьян за землю не была организованной. Успехов, как правило, добивались там, где было много демобилизованных солдат и матросов, среди которых немало было сочувствующих большевикам. Но большевистской организации в то время в уезде еще не существовало, а в волостных земельных комитетах, как и в уездном Совете крестьянских депутатов, слово было п</w:t>
      </w:r>
      <w:proofErr w:type="gramStart"/>
      <w:r w:rsidRPr="0035197B">
        <w:t>o</w:t>
      </w:r>
      <w:proofErr w:type="gramEnd"/>
      <w:r w:rsidRPr="0035197B">
        <w:t xml:space="preserve"> преимуществу за левыми эсерами.</w:t>
      </w:r>
    </w:p>
    <w:p w:rsidR="00E106DC" w:rsidRPr="0035197B" w:rsidRDefault="00E106DC" w:rsidP="0011301C">
      <w:pPr>
        <w:spacing w:after="0" w:line="240" w:lineRule="auto"/>
        <w:ind w:firstLine="709"/>
        <w:jc w:val="both"/>
      </w:pPr>
      <w:r w:rsidRPr="0035197B">
        <w:t xml:space="preserve">Так, волостной комитет в селе Шеморбаш возглавил учитель Иван Романович Степанов. На заседании комитета от </w:t>
      </w:r>
      <w:r w:rsidRPr="00793388">
        <w:rPr>
          <w:b/>
        </w:rPr>
        <w:t>14 апреля 1917</w:t>
      </w:r>
      <w:r w:rsidRPr="0035197B">
        <w:t xml:space="preserve"> года было высказано мнение, что «трудовому народу настало время заявить о своих нуждах и желаниях, и чтобы земли, как то: казенные, удельные, кабинетские, церковные, частновладельческие и городские должны отойти в общенародное пользование бесплатно». </w:t>
      </w:r>
    </w:p>
    <w:p w:rsidR="00E106DC" w:rsidRPr="0035197B" w:rsidRDefault="007A1927" w:rsidP="0011301C">
      <w:pPr>
        <w:spacing w:after="0" w:line="240" w:lineRule="auto"/>
        <w:ind w:firstLine="709"/>
        <w:jc w:val="both"/>
      </w:pPr>
      <w:r>
        <w:rPr>
          <w:noProof/>
          <w:lang w:eastAsia="ru-RU"/>
        </w:rPr>
        <w:drawing>
          <wp:anchor distT="0" distB="0" distL="114300" distR="114300" simplePos="0" relativeHeight="251635200" behindDoc="0" locked="0" layoutInCell="1" allowOverlap="1">
            <wp:simplePos x="0" y="0"/>
            <wp:positionH relativeFrom="column">
              <wp:posOffset>-3810</wp:posOffset>
            </wp:positionH>
            <wp:positionV relativeFrom="paragraph">
              <wp:posOffset>3810</wp:posOffset>
            </wp:positionV>
            <wp:extent cx="1800225" cy="1076325"/>
            <wp:effectExtent l="19050" t="0" r="9525" b="0"/>
            <wp:wrapSquare wrapText="bothSides"/>
            <wp:docPr id="1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4"/>
                    <a:srcRect/>
                    <a:stretch>
                      <a:fillRect/>
                    </a:stretch>
                  </pic:blipFill>
                  <pic:spPr bwMode="auto">
                    <a:xfrm>
                      <a:off x="0" y="0"/>
                      <a:ext cx="1800225" cy="1076325"/>
                    </a:xfrm>
                    <a:prstGeom prst="rect">
                      <a:avLst/>
                    </a:prstGeom>
                    <a:noFill/>
                    <a:ln w="9525">
                      <a:noFill/>
                      <a:miter lim="800000"/>
                      <a:headEnd/>
                      <a:tailEnd/>
                    </a:ln>
                  </pic:spPr>
                </pic:pic>
              </a:graphicData>
            </a:graphic>
          </wp:anchor>
        </w:drawing>
      </w:r>
      <w:r w:rsidR="00E106DC" w:rsidRPr="0035197B">
        <w:t>Левым эсером был и сам  И. Р. Степанов, который несколько позднее был избран председателем уездного Совета крестьянских депутатов. В исполком Совета вошли также Павел Таланин (с. Отарка), Александр Кожевников (</w:t>
      </w:r>
      <w:proofErr w:type="gramStart"/>
      <w:r w:rsidR="00E106DC" w:rsidRPr="0035197B">
        <w:t>г</w:t>
      </w:r>
      <w:proofErr w:type="gramEnd"/>
      <w:r w:rsidR="00E106DC" w:rsidRPr="0035197B">
        <w:t>. Мамадыш), Никита Храменков (с. Отарка) и дополнительно были избраны Курбангалей Баширов и Бикмулла Хусаинов.</w:t>
      </w:r>
    </w:p>
    <w:p w:rsidR="00E106DC" w:rsidRPr="0035197B" w:rsidRDefault="00E106DC" w:rsidP="0011301C">
      <w:pPr>
        <w:spacing w:after="0" w:line="240" w:lineRule="auto"/>
        <w:ind w:firstLine="709"/>
        <w:jc w:val="both"/>
        <w:rPr>
          <w:b/>
        </w:rPr>
      </w:pPr>
      <w:r w:rsidRPr="0035197B">
        <w:rPr>
          <w:b/>
        </w:rPr>
        <w:t>2. Двоевластие в Мамадышском  уезде.</w:t>
      </w:r>
    </w:p>
    <w:p w:rsidR="00E106DC" w:rsidRPr="0035197B" w:rsidRDefault="0075369C" w:rsidP="0011301C">
      <w:pPr>
        <w:spacing w:after="0" w:line="240" w:lineRule="auto"/>
        <w:ind w:firstLine="709"/>
        <w:jc w:val="both"/>
      </w:pPr>
      <w:r>
        <w:t>В</w:t>
      </w:r>
      <w:r w:rsidR="00E106DC" w:rsidRPr="0035197B">
        <w:t xml:space="preserve"> уезде с сентября 1917 года установилось двоевластие, </w:t>
      </w:r>
      <w:r>
        <w:t xml:space="preserve">но </w:t>
      </w:r>
      <w:r w:rsidR="00E106DC" w:rsidRPr="0035197B">
        <w:t xml:space="preserve">Совет </w:t>
      </w:r>
      <w:r>
        <w:t xml:space="preserve">рабочих и крестьянских депутатов </w:t>
      </w:r>
      <w:r w:rsidR="00E106DC" w:rsidRPr="0035197B">
        <w:t xml:space="preserve">не проявлял никаких решительных действий. Действительная власть находилась в руках уездного комиссара Временного правительства и комитета общественной безопасности. Судьба </w:t>
      </w:r>
      <w:r>
        <w:t>у</w:t>
      </w:r>
      <w:r w:rsidR="00E106DC" w:rsidRPr="0035197B">
        <w:t xml:space="preserve">же назревавшей </w:t>
      </w:r>
      <w:r>
        <w:t>новой</w:t>
      </w:r>
      <w:r w:rsidR="00E106DC" w:rsidRPr="0035197B">
        <w:t xml:space="preserve"> революции, однако, решалась не здесь, в уездном городке на Вятке...</w:t>
      </w:r>
    </w:p>
    <w:p w:rsidR="00E106DC" w:rsidRPr="0035197B" w:rsidRDefault="00E106DC" w:rsidP="0011301C">
      <w:pPr>
        <w:spacing w:after="0" w:line="240" w:lineRule="auto"/>
        <w:ind w:firstLine="709"/>
        <w:jc w:val="both"/>
      </w:pPr>
      <w:r w:rsidRPr="0035197B">
        <w:t xml:space="preserve">В Петрограде, Москве, в других крупных промышленных и культурных центрах России рабочие, революционные солдаты и матросы уже готовы были к решительному штурму устоев капитализма. Среди них немало было и выходцев из города Мамадыша и Мамадышского уезда. </w:t>
      </w:r>
    </w:p>
    <w:p w:rsidR="00E106DC" w:rsidRPr="0035197B" w:rsidRDefault="00E106DC" w:rsidP="0011301C">
      <w:pPr>
        <w:spacing w:after="0" w:line="240" w:lineRule="auto"/>
        <w:ind w:firstLine="709"/>
        <w:jc w:val="both"/>
        <w:rPr>
          <w:b/>
        </w:rPr>
      </w:pPr>
      <w:r w:rsidRPr="0035197B">
        <w:rPr>
          <w:b/>
        </w:rPr>
        <w:t>Матросы-мамадышцы с героического крейсера "Аврора"</w:t>
      </w:r>
    </w:p>
    <w:p w:rsidR="00E106DC" w:rsidRPr="0035197B" w:rsidRDefault="007A1927" w:rsidP="0011301C">
      <w:pPr>
        <w:spacing w:after="0" w:line="240" w:lineRule="auto"/>
        <w:ind w:firstLine="709"/>
        <w:jc w:val="both"/>
      </w:pPr>
      <w:r>
        <w:rPr>
          <w:noProof/>
          <w:lang w:eastAsia="ru-RU"/>
        </w:rPr>
        <w:drawing>
          <wp:anchor distT="0" distB="0" distL="114300" distR="114300" simplePos="0" relativeHeight="251636224" behindDoc="0" locked="0" layoutInCell="1" allowOverlap="1">
            <wp:simplePos x="0" y="0"/>
            <wp:positionH relativeFrom="column">
              <wp:posOffset>0</wp:posOffset>
            </wp:positionH>
            <wp:positionV relativeFrom="paragraph">
              <wp:posOffset>62230</wp:posOffset>
            </wp:positionV>
            <wp:extent cx="1816735" cy="2743200"/>
            <wp:effectExtent l="19050" t="0" r="0" b="0"/>
            <wp:wrapSquare wrapText="bothSides"/>
            <wp:docPr id="1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5"/>
                    <a:srcRect/>
                    <a:stretch>
                      <a:fillRect/>
                    </a:stretch>
                  </pic:blipFill>
                  <pic:spPr bwMode="auto">
                    <a:xfrm>
                      <a:off x="0" y="0"/>
                      <a:ext cx="1816735" cy="2743200"/>
                    </a:xfrm>
                    <a:prstGeom prst="rect">
                      <a:avLst/>
                    </a:prstGeom>
                    <a:noFill/>
                    <a:ln w="9525">
                      <a:noFill/>
                      <a:miter lim="800000"/>
                      <a:headEnd/>
                      <a:tailEnd/>
                    </a:ln>
                  </pic:spPr>
                </pic:pic>
              </a:graphicData>
            </a:graphic>
          </wp:anchor>
        </w:drawing>
      </w:r>
      <w:r w:rsidR="00E106DC" w:rsidRPr="0035197B">
        <w:t xml:space="preserve">В условиях  общественного кризиса большевики провозгласили курс на переход власти к Советам путем вооруженного восстания. Партия с ее простыми и близкими массам лозунгами «Мир — народам!», «Земля — крестьянам!», «Фабрики — рабочим!» быстро набирала популярность и влияние. </w:t>
      </w:r>
    </w:p>
    <w:p w:rsidR="00E106DC" w:rsidRPr="0035197B" w:rsidRDefault="00E106DC" w:rsidP="0011301C">
      <w:pPr>
        <w:spacing w:after="0" w:line="240" w:lineRule="auto"/>
        <w:ind w:firstLine="709"/>
        <w:jc w:val="both"/>
        <w:rPr>
          <w:i/>
        </w:rPr>
      </w:pPr>
      <w:r w:rsidRPr="00793388">
        <w:rPr>
          <w:b/>
        </w:rPr>
        <w:t>8 ноября 1917</w:t>
      </w:r>
      <w:r w:rsidRPr="0035197B">
        <w:t xml:space="preserve"> года победило вооруженное восстание в губернском городе Казани. В числе тех, кто шел на штурм Казанского кремля, были Шамси Шарафутдинович Хисамутдинов из деревни Нырты и Андрей Михайлович </w:t>
      </w:r>
      <w:proofErr w:type="gramStart"/>
      <w:r w:rsidRPr="0035197B">
        <w:t>Мишин—уроженец</w:t>
      </w:r>
      <w:proofErr w:type="gramEnd"/>
      <w:r w:rsidRPr="0035197B">
        <w:t xml:space="preserve"> Верхнего Секинеся. В разных городах и воинских соединениях принимали участие в революционном процессе многие другие выходцы из мамадышских земель. Временный революционный комитет  опубликовал воззвание к населению  губернии. В нем говорилось: </w:t>
      </w:r>
      <w:r w:rsidRPr="0035197B">
        <w:rPr>
          <w:i/>
        </w:rPr>
        <w:t>«Граждане! Теперь у власти нет никого, кто угнетал трудовой народ, поэтому поддерживайте, товарищи солдаты, рабочие и крестьяне свое истинное народное правительство, поддерживайте словом и делом. Существование революции в ваших руках».</w:t>
      </w:r>
    </w:p>
    <w:p w:rsidR="00E106DC" w:rsidRPr="0035197B" w:rsidRDefault="00E106DC" w:rsidP="0011301C">
      <w:pPr>
        <w:spacing w:after="0" w:line="240" w:lineRule="auto"/>
        <w:ind w:firstLine="709"/>
        <w:jc w:val="both"/>
      </w:pPr>
      <w:r w:rsidRPr="0035197B">
        <w:t xml:space="preserve"> Новая власть утверждалась в городах и уездах постепенно и довольно безболезненно. Так, в течение декабря </w:t>
      </w:r>
      <w:smartTag w:uri="urn:schemas-microsoft-com:office:smarttags" w:element="metricconverter">
        <w:smartTagPr>
          <w:attr w:name="ProductID" w:val="1917 г"/>
        </w:smartTagPr>
        <w:r w:rsidRPr="0035197B">
          <w:t>1917 г</w:t>
        </w:r>
      </w:smartTag>
      <w:r w:rsidRPr="0035197B">
        <w:t xml:space="preserve">. власть перешла в руки Советов в Мамадыше. </w:t>
      </w:r>
    </w:p>
    <w:p w:rsidR="00E106DC" w:rsidRPr="0035197B" w:rsidRDefault="00E106DC" w:rsidP="0011301C">
      <w:pPr>
        <w:spacing w:after="0" w:line="240" w:lineRule="auto"/>
        <w:ind w:firstLine="709"/>
        <w:jc w:val="both"/>
        <w:rPr>
          <w:b/>
        </w:rPr>
      </w:pPr>
      <w:r w:rsidRPr="0035197B">
        <w:rPr>
          <w:b/>
        </w:rPr>
        <w:t>3. Установление советской власти в Мамадыше</w:t>
      </w:r>
    </w:p>
    <w:p w:rsidR="00E106DC" w:rsidRPr="0035197B" w:rsidRDefault="00E106DC" w:rsidP="0011301C">
      <w:pPr>
        <w:spacing w:after="0" w:line="240" w:lineRule="auto"/>
        <w:ind w:firstLine="709"/>
        <w:jc w:val="both"/>
      </w:pPr>
      <w:r w:rsidRPr="00793388">
        <w:rPr>
          <w:b/>
        </w:rPr>
        <w:t>В ноябре 1917</w:t>
      </w:r>
      <w:r w:rsidRPr="0035197B">
        <w:t xml:space="preserve"> года Давыдов</w:t>
      </w:r>
      <w:r w:rsidR="0075369C">
        <w:t xml:space="preserve"> </w:t>
      </w:r>
      <w:r w:rsidRPr="0035197B">
        <w:t xml:space="preserve">А.В. приезжает </w:t>
      </w:r>
      <w:proofErr w:type="gramStart"/>
      <w:r w:rsidRPr="0035197B">
        <w:t>в</w:t>
      </w:r>
      <w:proofErr w:type="gramEnd"/>
      <w:r w:rsidRPr="0035197B">
        <w:t xml:space="preserve"> свой родной Мамадыш. Городом и уездом  правил Комитет общественной безопасности, в котором  были представители купцов и помещиков. Совет солдатских и крестьянских депутатов под руководством эсера И.Р.Степанова бездействовал. Организации большевиков не существовало. Давыдов делает вывод, что сейчас особенно важно разъяснить народу политику Советской власти, большевистской партии, довести до населения ленинские декреты о земле, о мире, решения Советского правительства по национальному вопросу. </w:t>
      </w:r>
    </w:p>
    <w:p w:rsidR="00E106DC" w:rsidRPr="0035197B" w:rsidRDefault="00987CC8" w:rsidP="0011301C">
      <w:pPr>
        <w:spacing w:after="0" w:line="240" w:lineRule="auto"/>
        <w:ind w:firstLine="709"/>
        <w:jc w:val="both"/>
        <w:rPr>
          <w:b/>
        </w:rPr>
      </w:pPr>
      <w:r>
        <w:rPr>
          <w:b/>
          <w:noProof/>
          <w:lang w:eastAsia="ru-RU"/>
        </w:rPr>
        <w:lastRenderedPageBreak/>
        <w:drawing>
          <wp:anchor distT="0" distB="0" distL="114300" distR="114300" simplePos="0" relativeHeight="251637248" behindDoc="0" locked="0" layoutInCell="1" allowOverlap="1">
            <wp:simplePos x="0" y="0"/>
            <wp:positionH relativeFrom="column">
              <wp:posOffset>-3810</wp:posOffset>
            </wp:positionH>
            <wp:positionV relativeFrom="paragraph">
              <wp:posOffset>3810</wp:posOffset>
            </wp:positionV>
            <wp:extent cx="1898650" cy="2886075"/>
            <wp:effectExtent l="19050" t="0" r="6350" b="0"/>
            <wp:wrapSquare wrapText="bothSides"/>
            <wp:docPr id="1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6"/>
                    <a:srcRect/>
                    <a:stretch>
                      <a:fillRect/>
                    </a:stretch>
                  </pic:blipFill>
                  <pic:spPr bwMode="auto">
                    <a:xfrm>
                      <a:off x="0" y="0"/>
                      <a:ext cx="1898650" cy="2886075"/>
                    </a:xfrm>
                    <a:prstGeom prst="rect">
                      <a:avLst/>
                    </a:prstGeom>
                    <a:noFill/>
                    <a:ln w="9525">
                      <a:noFill/>
                      <a:miter lim="800000"/>
                      <a:headEnd/>
                      <a:tailEnd/>
                    </a:ln>
                  </pic:spPr>
                </pic:pic>
              </a:graphicData>
            </a:graphic>
          </wp:anchor>
        </w:drawing>
      </w:r>
      <w:r w:rsidR="00E106DC" w:rsidRPr="0035197B">
        <w:rPr>
          <w:b/>
        </w:rPr>
        <w:t>А.В.Давыдов - первый партийный и советский организатор в уезде</w:t>
      </w:r>
    </w:p>
    <w:p w:rsidR="00E106DC" w:rsidRPr="0035197B" w:rsidRDefault="00E106DC" w:rsidP="0011301C">
      <w:pPr>
        <w:spacing w:after="0" w:line="240" w:lineRule="auto"/>
        <w:ind w:firstLine="709"/>
        <w:jc w:val="both"/>
      </w:pPr>
      <w:r w:rsidRPr="0035197B">
        <w:t>Александр Васильевич выступает с речами  на митингах городского базара, на деревенских собраниях, среди заводских рабочих, грузчиков, солдат гарнизона. Его сильный голос, энергичные жесты, речи,  воодушевляли слушателей на борьбу за Советскую власть.</w:t>
      </w:r>
    </w:p>
    <w:p w:rsidR="00E106DC" w:rsidRPr="0035197B" w:rsidRDefault="00E106DC" w:rsidP="0011301C">
      <w:pPr>
        <w:spacing w:after="0" w:line="240" w:lineRule="auto"/>
        <w:ind w:firstLine="709"/>
        <w:jc w:val="both"/>
      </w:pPr>
      <w:r w:rsidRPr="0035197B">
        <w:t>Многое было сделано, но еще больше предстояло сделать. Борьба с эсерами обострялась, требовалась помощь. С этой целью Давыдов едет в Казань. В губернском комитете  РСДРП он подробно докладывает о положении в уезде. Казанский комитет выделяет группу коммунистов для оказания помощи Мамадышу. В эту группу входит член партии с 1905 года Минулла Вахитов. Работать стало легче, когда с фронта вернулись демобилизованные коммунисты и им сочувствующие И. Л. Матвеичев, Н.С.Соловьев, Г. А. Черкасов и другие.</w:t>
      </w:r>
    </w:p>
    <w:p w:rsidR="00E106DC" w:rsidRPr="0035197B" w:rsidRDefault="00E106DC" w:rsidP="0011301C">
      <w:pPr>
        <w:spacing w:after="0" w:line="240" w:lineRule="auto"/>
        <w:ind w:firstLine="709"/>
        <w:jc w:val="both"/>
      </w:pPr>
      <w:r w:rsidRPr="0035197B">
        <w:t xml:space="preserve">Вскоре в газете </w:t>
      </w:r>
      <w:r w:rsidRPr="0035197B">
        <w:rPr>
          <w:b/>
        </w:rPr>
        <w:t>«Наши дни»</w:t>
      </w:r>
      <w:r w:rsidRPr="0035197B">
        <w:t xml:space="preserve"> появляется обращение А.В.Давыдова с призывом вступить в партию большевиков: </w:t>
      </w:r>
    </w:p>
    <w:p w:rsidR="00E106DC" w:rsidRPr="0035197B" w:rsidRDefault="00E106DC" w:rsidP="0011301C">
      <w:pPr>
        <w:spacing w:after="0" w:line="240" w:lineRule="auto"/>
        <w:ind w:firstLine="709"/>
        <w:jc w:val="both"/>
        <w:rPr>
          <w:i/>
        </w:rPr>
      </w:pPr>
      <w:r w:rsidRPr="0035197B">
        <w:rPr>
          <w:i/>
        </w:rPr>
        <w:t xml:space="preserve"> «Все, кому дороги завоевания власти рабочих и крестьян,— говорилось в нем,— кому дороги интересы революции, кому ненавистны помещики и банкиры, кому хочется удержать свободу на деле, а не на словах; все, кто желает быть впереди, идите и записывайтесь в партию большевиков — защитницу рабочих и крестьян».</w:t>
      </w:r>
    </w:p>
    <w:p w:rsidR="00E106DC" w:rsidRPr="0035197B" w:rsidRDefault="00E106DC" w:rsidP="0011301C">
      <w:pPr>
        <w:spacing w:after="0" w:line="240" w:lineRule="auto"/>
        <w:ind w:firstLine="709"/>
        <w:jc w:val="both"/>
      </w:pPr>
      <w:r w:rsidRPr="0035197B">
        <w:t>11 декабря 1917 года под давлением трудящихся Мамадышский уездный Совет вынес постановление о роспуске Комитета общественной безопасности, которым руководил. И.Р.Степанов.</w:t>
      </w:r>
    </w:p>
    <w:p w:rsidR="00E106DC" w:rsidRPr="0035197B" w:rsidRDefault="00E106DC" w:rsidP="0011301C">
      <w:pPr>
        <w:spacing w:after="0" w:line="240" w:lineRule="auto"/>
        <w:ind w:firstLine="709"/>
        <w:jc w:val="both"/>
      </w:pPr>
      <w:r w:rsidRPr="0035197B">
        <w:rPr>
          <w:b/>
        </w:rPr>
        <w:t>12 декабря 1917</w:t>
      </w:r>
      <w:r w:rsidRPr="0035197B">
        <w:t xml:space="preserve"> состоялось торжественное заседание Совета,  этот день вошел в историю города и Мамадышского уезда как день установления здесь Советской власти. </w:t>
      </w:r>
    </w:p>
    <w:p w:rsidR="00E106DC" w:rsidRPr="0035197B" w:rsidRDefault="00E106DC" w:rsidP="0011301C">
      <w:pPr>
        <w:spacing w:after="0" w:line="240" w:lineRule="auto"/>
        <w:ind w:firstLine="709"/>
        <w:jc w:val="both"/>
      </w:pPr>
      <w:r w:rsidRPr="0035197B">
        <w:t>Было выпущено первое воззвание к населению о переходе всей полноты власти к Совету рабочих, солдатских и крестьянских депутатов. Был сформирован уездный исполнительный комитет, в который был избран и большевик Александр Васильевич Давыдов.</w:t>
      </w:r>
    </w:p>
    <w:p w:rsidR="00E106DC" w:rsidRPr="0035197B" w:rsidRDefault="00E106DC" w:rsidP="0011301C">
      <w:pPr>
        <w:spacing w:after="0" w:line="240" w:lineRule="auto"/>
        <w:ind w:firstLine="709"/>
        <w:jc w:val="both"/>
        <w:rPr>
          <w:b/>
        </w:rPr>
      </w:pPr>
      <w:r w:rsidRPr="0035197B">
        <w:rPr>
          <w:b/>
        </w:rPr>
        <w:t xml:space="preserve">В этом здании 12 декабря 1917 года состоялось заседание уездного Совета рабочих, солдатских, крестьянских депутатов. </w:t>
      </w:r>
    </w:p>
    <w:p w:rsidR="00E106DC" w:rsidRPr="0035197B" w:rsidRDefault="00E106DC" w:rsidP="0011301C">
      <w:pPr>
        <w:spacing w:after="0" w:line="240" w:lineRule="auto"/>
        <w:ind w:firstLine="709"/>
        <w:jc w:val="both"/>
        <w:rPr>
          <w:b/>
        </w:rPr>
      </w:pPr>
      <w:r w:rsidRPr="0035197B">
        <w:rPr>
          <w:b/>
        </w:rPr>
        <w:t>4. «Военный коммунизм» в Мамадышском крае.</w:t>
      </w:r>
    </w:p>
    <w:p w:rsidR="00E106DC" w:rsidRPr="0035197B" w:rsidRDefault="00E106DC" w:rsidP="0011301C">
      <w:pPr>
        <w:spacing w:after="0" w:line="240" w:lineRule="auto"/>
        <w:ind w:firstLine="709"/>
        <w:jc w:val="both"/>
      </w:pPr>
      <w:r w:rsidRPr="0035197B">
        <w:rPr>
          <w:b/>
        </w:rPr>
        <w:t xml:space="preserve"> </w:t>
      </w:r>
      <w:r w:rsidRPr="0035197B">
        <w:t xml:space="preserve">Социально-экономическая жизнь в крае стала существенно меняться уже </w:t>
      </w:r>
      <w:proofErr w:type="gramStart"/>
      <w:r w:rsidRPr="0035197B">
        <w:t>в первые</w:t>
      </w:r>
      <w:proofErr w:type="gramEnd"/>
      <w:r w:rsidRPr="0035197B">
        <w:t xml:space="preserve"> полгода существования Советской власти. На спиртовом заводе  Н.Щербакова   вводился рабочий контроль. Начали осуществляться меры по национализации заводов, фабрик, банков. По Декрету о земле к концу лета </w:t>
      </w:r>
      <w:smartTag w:uri="urn:schemas-microsoft-com:office:smarttags" w:element="metricconverter">
        <w:smartTagPr>
          <w:attr w:name="ProductID" w:val="1918 г"/>
        </w:smartTagPr>
        <w:r w:rsidRPr="0035197B">
          <w:t>1918 г</w:t>
        </w:r>
      </w:smartTag>
      <w:r w:rsidRPr="0035197B">
        <w:t>. трудовое крестьянство безвозмездно получило около  15 тысяч десятин земли, которая ранее принадлежала помещикам.</w:t>
      </w:r>
    </w:p>
    <w:p w:rsidR="00E106DC" w:rsidRPr="0035197B" w:rsidRDefault="00E106DC" w:rsidP="0011301C">
      <w:pPr>
        <w:spacing w:after="0" w:line="240" w:lineRule="auto"/>
        <w:ind w:firstLine="709"/>
        <w:jc w:val="both"/>
        <w:rPr>
          <w:b/>
        </w:rPr>
      </w:pPr>
      <w:r w:rsidRPr="0035197B">
        <w:rPr>
          <w:b/>
        </w:rPr>
        <w:t>Работаем с документом: «Национализация земель помещиков».</w:t>
      </w:r>
    </w:p>
    <w:p w:rsidR="00E106DC" w:rsidRPr="0035197B" w:rsidRDefault="00E106DC" w:rsidP="0011301C">
      <w:pPr>
        <w:spacing w:after="0" w:line="240" w:lineRule="auto"/>
        <w:ind w:firstLine="709"/>
        <w:jc w:val="both"/>
      </w:pPr>
      <w:r w:rsidRPr="0035197B">
        <w:t xml:space="preserve"> Источник из НАРТ. Фонд 788,опись первая, ед. хранения 245,листы 136-137.</w:t>
      </w:r>
    </w:p>
    <w:p w:rsidR="00E106DC" w:rsidRPr="0035197B" w:rsidRDefault="00E106DC" w:rsidP="0011301C">
      <w:pPr>
        <w:spacing w:after="0" w:line="240" w:lineRule="auto"/>
        <w:ind w:firstLine="709"/>
        <w:jc w:val="both"/>
      </w:pPr>
      <w:r w:rsidRPr="0035197B">
        <w:t>В 1918 году на основании списка  крупные имения помещиков в Мамадышском уезде были объявлены советскими.</w:t>
      </w:r>
    </w:p>
    <w:p w:rsidR="007A1927" w:rsidRPr="0035197B" w:rsidRDefault="007A1927" w:rsidP="0011301C">
      <w:pPr>
        <w:bidi/>
        <w:spacing w:after="0" w:line="240" w:lineRule="auto"/>
        <w:ind w:firstLine="709"/>
      </w:pPr>
    </w:p>
    <w:p w:rsidR="00E106DC" w:rsidRPr="0035197B" w:rsidRDefault="00E106DC" w:rsidP="0011301C">
      <w:pPr>
        <w:spacing w:after="0" w:line="240" w:lineRule="auto"/>
        <w:ind w:firstLine="709"/>
        <w:jc w:val="both"/>
      </w:pPr>
      <w:r w:rsidRPr="0035197B">
        <w:t xml:space="preserve"> </w:t>
      </w:r>
    </w:p>
    <w:p w:rsidR="00E106DC" w:rsidRPr="00BC680C" w:rsidRDefault="00E106DC" w:rsidP="0011301C">
      <w:pPr>
        <w:spacing w:after="0" w:line="240" w:lineRule="auto"/>
        <w:ind w:firstLine="709"/>
        <w:jc w:val="both"/>
        <w:rPr>
          <w:b/>
          <w:highlight w:val="red"/>
        </w:rPr>
      </w:pPr>
      <w:r w:rsidRPr="00BC680C">
        <w:rPr>
          <w:b/>
          <w:highlight w:val="red"/>
        </w:rPr>
        <w:t xml:space="preserve">На основании  таблицы   дайте ответы на вопросы: </w:t>
      </w:r>
    </w:p>
    <w:p w:rsidR="00E106DC" w:rsidRPr="00BC680C" w:rsidRDefault="00E106DC" w:rsidP="0011301C">
      <w:pPr>
        <w:spacing w:after="0" w:line="240" w:lineRule="auto"/>
        <w:ind w:firstLine="709"/>
        <w:jc w:val="both"/>
        <w:rPr>
          <w:b/>
          <w:highlight w:val="red"/>
        </w:rPr>
      </w:pPr>
      <w:r w:rsidRPr="00BC680C">
        <w:rPr>
          <w:b/>
          <w:highlight w:val="red"/>
        </w:rPr>
        <w:t>1.Назовите особенности процесса национализации помещичьих земель в нашем крае.</w:t>
      </w:r>
    </w:p>
    <w:p w:rsidR="00E106DC" w:rsidRPr="0035197B" w:rsidRDefault="00E106DC" w:rsidP="0011301C">
      <w:pPr>
        <w:spacing w:after="0" w:line="240" w:lineRule="auto"/>
        <w:ind w:firstLine="709"/>
        <w:jc w:val="both"/>
        <w:rPr>
          <w:b/>
        </w:rPr>
      </w:pPr>
      <w:r w:rsidRPr="00BC680C">
        <w:rPr>
          <w:b/>
          <w:highlight w:val="red"/>
        </w:rPr>
        <w:t>2.Дайте качественную и количественную характеристику помещичьих земель</w:t>
      </w:r>
      <w:r w:rsidRPr="00BC680C">
        <w:rPr>
          <w:b/>
        </w:rPr>
        <w:t>.</w:t>
      </w:r>
    </w:p>
    <w:p w:rsidR="00E106DC" w:rsidRPr="0035197B" w:rsidRDefault="00E106DC" w:rsidP="0011301C">
      <w:pPr>
        <w:spacing w:after="0" w:line="240" w:lineRule="auto"/>
        <w:ind w:firstLine="709"/>
        <w:jc w:val="both"/>
      </w:pPr>
      <w:r w:rsidRPr="0035197B">
        <w:t xml:space="preserve">Передел земли происходил в условиях противоборства различных групп крестьянства. Поддержка большевиками бедноты вызвала противодействие со стороны богатых крестьян, которые стали придерживать хлеб. </w:t>
      </w:r>
    </w:p>
    <w:p w:rsidR="00E106DC" w:rsidRPr="0035197B" w:rsidRDefault="00E106DC" w:rsidP="0011301C">
      <w:pPr>
        <w:spacing w:after="0" w:line="240" w:lineRule="auto"/>
        <w:ind w:firstLine="709"/>
        <w:jc w:val="both"/>
      </w:pPr>
      <w:r w:rsidRPr="0035197B">
        <w:t xml:space="preserve"> В мае декретом ВЦИК и СНК была объявлена продовольственная диктатура. По декрету запрещалась свободная торговля хлебом, на него устанавливались твердые цены. Все, кто скрывал излишки хлеба, не вывозил его на ссыпные пункты, объявлялись «врагами народа». Неисполнение этих требований влекло за собой тюремное заключение и конфискацию </w:t>
      </w:r>
      <w:r w:rsidRPr="0035197B">
        <w:lastRenderedPageBreak/>
        <w:t xml:space="preserve">имущества. Для изъятия «излишков» продовольствия были организованы вооруженные продовольственные отряды из рабочих и крестьян бедняков. Обстановку гражданского противостояния создавали и другие меры большевиков.  </w:t>
      </w:r>
      <w:r w:rsidRPr="00793388">
        <w:rPr>
          <w:b/>
        </w:rPr>
        <w:t xml:space="preserve">24 августа </w:t>
      </w:r>
      <w:smartTag w:uri="urn:schemas-microsoft-com:office:smarttags" w:element="metricconverter">
        <w:smartTagPr>
          <w:attr w:name="ProductID" w:val="1918 г"/>
        </w:smartTagPr>
        <w:r w:rsidRPr="00793388">
          <w:rPr>
            <w:b/>
          </w:rPr>
          <w:t>1918</w:t>
        </w:r>
        <w:r w:rsidRPr="0035197B">
          <w:t xml:space="preserve"> г</w:t>
        </w:r>
      </w:smartTag>
      <w:proofErr w:type="gramStart"/>
      <w:r w:rsidRPr="0035197B">
        <w:t>.в</w:t>
      </w:r>
      <w:proofErr w:type="gramEnd"/>
      <w:r w:rsidRPr="0035197B">
        <w:t xml:space="preserve"> Мамадыше создана </w:t>
      </w:r>
      <w:r w:rsidRPr="00793388">
        <w:rPr>
          <w:b/>
        </w:rPr>
        <w:t>Чрезвычайная комиссия</w:t>
      </w:r>
      <w:r w:rsidRPr="0035197B">
        <w:t>, которая применяла чрезвычайные, вплоть до расстрела  меры.</w:t>
      </w:r>
    </w:p>
    <w:p w:rsidR="00E106DC" w:rsidRPr="0035197B" w:rsidRDefault="00E106DC" w:rsidP="0011301C">
      <w:pPr>
        <w:spacing w:after="0" w:line="240" w:lineRule="auto"/>
        <w:ind w:firstLine="709"/>
        <w:jc w:val="both"/>
      </w:pPr>
      <w:r w:rsidRPr="0035197B">
        <w:t xml:space="preserve">  С сентября 1918 начали создаваться комитеты бедноты (комбеды) в Красногорской, Старокумазанской, Омарской, Малокирменской волостях.  Комбеды были созданы во всех волостях уезда, всег</w:t>
      </w:r>
      <w:proofErr w:type="gramStart"/>
      <w:r w:rsidRPr="0035197B">
        <w:t>о-</w:t>
      </w:r>
      <w:proofErr w:type="gramEnd"/>
      <w:r w:rsidRPr="0035197B">
        <w:t xml:space="preserve"> около 330. Они были наделены исключительными полномочиями по конфискации земель и продовольствия. Их работа не во всем находила поддержку у сельского населения. Например: «Асан-илгинский комбед Мамадышского уезда в заседании 27 ноября постановил просить о выдаче оружия волостному и сельскому комитетам бедноты, так как  «без оружия нет возможности  исполнять обязанности комитетов» </w:t>
      </w:r>
      <w:proofErr w:type="gramStart"/>
      <w:r w:rsidRPr="0035197B">
        <w:t>–и</w:t>
      </w:r>
      <w:proofErr w:type="gramEnd"/>
      <w:r w:rsidRPr="0035197B">
        <w:t xml:space="preserve">звещала газета  «Знамя революции». Реальностью становился раскол деревни. А безвозмездные изъятия лишали наиболее предприимчивую часть крестьянства заинтересованности в развитии своего хозяйства. Тем самым обострилась проблема с продовольствием.  Все это вызывало крестьянские волнения, которые жестоко подавлялись.  Недовольство крестьян хлебной монополией, чрезмерными налогами, реквизициями стало одной из причин «чапанной войны», которая охватила Мамадышский  уезд ранней весной </w:t>
      </w:r>
      <w:smartTag w:uri="urn:schemas-microsoft-com:office:smarttags" w:element="metricconverter">
        <w:smartTagPr>
          <w:attr w:name="ProductID" w:val="1919 г"/>
        </w:smartTagPr>
        <w:r w:rsidRPr="0035197B">
          <w:t>1919 г</w:t>
        </w:r>
      </w:smartTag>
      <w:r w:rsidRPr="0035197B">
        <w:t>. В Мамадышском уезде отряд, состоявший из коммунистов и красноармейцев, открыл огонь по толпе крестьян. Два человека были убиты и шестеро ранены.</w:t>
      </w:r>
    </w:p>
    <w:p w:rsidR="00E106DC" w:rsidRPr="0035197B" w:rsidRDefault="00E106DC" w:rsidP="0011301C">
      <w:pPr>
        <w:spacing w:after="0" w:line="240" w:lineRule="auto"/>
        <w:ind w:firstLine="709"/>
        <w:jc w:val="both"/>
        <w:rPr>
          <w:b/>
        </w:rPr>
      </w:pPr>
      <w:r w:rsidRPr="0035197B">
        <w:t xml:space="preserve"> </w:t>
      </w:r>
      <w:r w:rsidRPr="0035197B">
        <w:rPr>
          <w:b/>
        </w:rPr>
        <w:t>Работаем с документом:</w:t>
      </w:r>
    </w:p>
    <w:p w:rsidR="00E106DC" w:rsidRPr="0035197B" w:rsidRDefault="00E106DC" w:rsidP="0011301C">
      <w:pPr>
        <w:spacing w:after="0" w:line="240" w:lineRule="auto"/>
        <w:ind w:firstLine="709"/>
        <w:jc w:val="both"/>
        <w:rPr>
          <w:i/>
        </w:rPr>
      </w:pPr>
      <w:r w:rsidRPr="0035197B">
        <w:rPr>
          <w:i/>
        </w:rPr>
        <w:t>Протокол 5 заседания Временного ревкома от 14 марта 1919 г: Доклад Кузнецова о ликвидации восстания  в районе Абдинской волости и о мерах по проведению хлебной монополии заслушали и  постановили:….восстание в Абдинской</w:t>
      </w:r>
      <w:proofErr w:type="gramStart"/>
      <w:r w:rsidRPr="0035197B">
        <w:rPr>
          <w:i/>
        </w:rPr>
        <w:t>,С</w:t>
      </w:r>
      <w:proofErr w:type="gramEnd"/>
      <w:r w:rsidRPr="0035197B">
        <w:rPr>
          <w:i/>
        </w:rPr>
        <w:t>атышевской  волостях не ликвидировано в корню, после отозвания отрядов вести дальнейшую работу….. Изыскать средства на расходы по ликвидации восстания путем обложения контрибуцией  имущего класса восставших волостей, для чего наложить контрибуцию на Абдинскую и Сатышевскую волости до 50 тыс</w:t>
      </w:r>
      <w:proofErr w:type="gramStart"/>
      <w:r w:rsidRPr="0035197B">
        <w:rPr>
          <w:i/>
        </w:rPr>
        <w:t>.р</w:t>
      </w:r>
      <w:proofErr w:type="gramEnd"/>
      <w:r w:rsidRPr="0035197B">
        <w:rPr>
          <w:i/>
        </w:rPr>
        <w:t>уб.на каждую….</w:t>
      </w:r>
    </w:p>
    <w:p w:rsidR="00E106DC" w:rsidRPr="00793388" w:rsidRDefault="00E106DC" w:rsidP="0011301C">
      <w:pPr>
        <w:spacing w:after="0" w:line="240" w:lineRule="auto"/>
        <w:ind w:firstLine="709"/>
        <w:jc w:val="both"/>
        <w:rPr>
          <w:b/>
        </w:rPr>
      </w:pPr>
      <w:r w:rsidRPr="00793388">
        <w:rPr>
          <w:b/>
        </w:rPr>
        <w:t>Вопрос к документу: 1.Можно ли было навести порядок в стране исключительно карательными мерами?</w:t>
      </w:r>
    </w:p>
    <w:p w:rsidR="00E106DC" w:rsidRPr="0035197B" w:rsidRDefault="00E106DC" w:rsidP="0011301C">
      <w:pPr>
        <w:spacing w:after="0" w:line="240" w:lineRule="auto"/>
        <w:ind w:firstLine="709"/>
        <w:jc w:val="both"/>
      </w:pPr>
      <w:r w:rsidRPr="0035197B">
        <w:t xml:space="preserve">Осенью </w:t>
      </w:r>
      <w:smartTag w:uri="urn:schemas-microsoft-com:office:smarttags" w:element="metricconverter">
        <w:smartTagPr>
          <w:attr w:name="ProductID" w:val="1918 г"/>
        </w:smartTagPr>
        <w:r w:rsidRPr="0035197B">
          <w:t>1918 г</w:t>
        </w:r>
      </w:smartTag>
      <w:r w:rsidRPr="0035197B">
        <w:t>. были предприняты попытки создания на селе коммун, совхозов, артелей. 5 ноября 1918 года крестьяне с</w:t>
      </w:r>
      <w:proofErr w:type="gramStart"/>
      <w:r w:rsidRPr="0035197B">
        <w:t>.О</w:t>
      </w:r>
      <w:proofErr w:type="gramEnd"/>
      <w:r w:rsidRPr="0035197B">
        <w:t xml:space="preserve">тарка Красногорской волости  Мамадышского уезда объявили о создании  коммуны </w:t>
      </w:r>
      <w:r w:rsidRPr="00793388">
        <w:rPr>
          <w:b/>
        </w:rPr>
        <w:t>«Отарская коммуна им.К.Маркса».</w:t>
      </w:r>
      <w:r w:rsidRPr="0035197B">
        <w:t xml:space="preserve"> Во главе коммуны стоял Совет, председателем которого являлся М.Н.Таланин. Записалось в отарскую коммуну 33 человека. На землях помещика Тырышкина в д</w:t>
      </w:r>
      <w:proofErr w:type="gramStart"/>
      <w:r w:rsidRPr="0035197B">
        <w:t>.Ч</w:t>
      </w:r>
      <w:proofErr w:type="gramEnd"/>
      <w:r w:rsidRPr="0035197B">
        <w:t>аксы Кабык-Куперской волости  образована коммуна «Красная звезда».  77 десятин пахотной  земли было в пользовании коммуны «Краса природы»  Абди-Абдинской волости. Однако коммуны приживались плохо из-за скудных финансовых средств и призыва большей части членов коммуны в Красную Армию.  Наиболее распространенными стали различные сельскохозяйственные и промысловые артели на селе. Например, в селе Кулущи-Покровское</w:t>
      </w:r>
      <w:proofErr w:type="gramStart"/>
      <w:r w:rsidRPr="0035197B">
        <w:t xml:space="preserve"> ,</w:t>
      </w:r>
      <w:proofErr w:type="gramEnd"/>
      <w:r w:rsidRPr="0035197B">
        <w:t xml:space="preserve"> возникла санная артель. В деревне Ишкеево были созданы артели по производству гончарной и деревянной посуды. Жители деревни Чаксы и Омара специализировались на выделке овчины. В Кляуше</w:t>
      </w:r>
      <w:proofErr w:type="gramStart"/>
      <w:r w:rsidRPr="0035197B">
        <w:t>,Д</w:t>
      </w:r>
      <w:proofErr w:type="gramEnd"/>
      <w:r w:rsidRPr="0035197B">
        <w:t>игитлях и Малых Кирменях работали деревообрабатывающие артели.</w:t>
      </w:r>
    </w:p>
    <w:p w:rsidR="00E106DC" w:rsidRPr="00BC680C" w:rsidRDefault="00E106DC" w:rsidP="0011301C">
      <w:pPr>
        <w:spacing w:after="0" w:line="240" w:lineRule="auto"/>
        <w:ind w:firstLine="709"/>
        <w:rPr>
          <w:b/>
          <w:i/>
          <w:color w:val="FF0000"/>
          <w:u w:val="single"/>
        </w:rPr>
      </w:pPr>
      <w:r w:rsidRPr="00BC680C">
        <w:rPr>
          <w:b/>
          <w:i/>
          <w:color w:val="FF0000"/>
          <w:u w:val="single"/>
        </w:rPr>
        <w:t>Домашнее задание:</w:t>
      </w:r>
    </w:p>
    <w:p w:rsidR="0035197B" w:rsidRDefault="00E106DC" w:rsidP="0011301C">
      <w:pPr>
        <w:spacing w:after="0" w:line="240" w:lineRule="auto"/>
        <w:ind w:firstLine="709"/>
        <w:rPr>
          <w:b/>
          <w:color w:val="FF0000"/>
        </w:rPr>
      </w:pPr>
      <w:r w:rsidRPr="00BC680C">
        <w:rPr>
          <w:b/>
          <w:color w:val="FF0000"/>
        </w:rPr>
        <w:t>Вопросы:</w:t>
      </w:r>
    </w:p>
    <w:p w:rsidR="00BC680C" w:rsidRDefault="00E150F4" w:rsidP="0011301C">
      <w:pPr>
        <w:spacing w:after="0" w:line="240" w:lineRule="auto"/>
        <w:ind w:firstLine="709"/>
        <w:rPr>
          <w:b/>
          <w:color w:val="FF0000"/>
        </w:rPr>
      </w:pPr>
      <w:r>
        <w:rPr>
          <w:b/>
          <w:noProof/>
          <w:color w:val="FF0000"/>
          <w:lang w:eastAsia="ru-RU"/>
        </w:rPr>
        <w:pict>
          <v:shape id="_x0000_s1294" type="#_x0000_t32" style="position:absolute;left:0;text-align:left;margin-left:-13.8pt;margin-top:6.3pt;width:515.25pt;height:.75pt;flip:y;z-index:251733504" o:connectortype="straight" strokecolor="#c0504d" strokeweight="3pt">
            <v:shadow type="perspective" color="#622423" opacity=".5" offset="1pt" offset2="-1pt"/>
          </v:shape>
        </w:pict>
      </w:r>
    </w:p>
    <w:p w:rsidR="00E106DC" w:rsidRPr="0035197B" w:rsidRDefault="00E106DC" w:rsidP="0011301C">
      <w:pPr>
        <w:numPr>
          <w:ilvl w:val="0"/>
          <w:numId w:val="31"/>
        </w:numPr>
        <w:spacing w:after="0" w:line="240" w:lineRule="auto"/>
        <w:ind w:left="0" w:firstLine="709"/>
      </w:pPr>
      <w:r w:rsidRPr="0035197B">
        <w:t>Назовите причины февральской революции?</w:t>
      </w:r>
    </w:p>
    <w:p w:rsidR="00E106DC" w:rsidRPr="0035197B" w:rsidRDefault="00E106DC" w:rsidP="0011301C">
      <w:pPr>
        <w:numPr>
          <w:ilvl w:val="0"/>
          <w:numId w:val="31"/>
        </w:numPr>
        <w:spacing w:after="0" w:line="240" w:lineRule="auto"/>
        <w:ind w:left="0" w:firstLine="709"/>
      </w:pPr>
      <w:r w:rsidRPr="0035197B">
        <w:t>Как большевики пришли к власти</w:t>
      </w:r>
      <w:r w:rsidR="00793388">
        <w:t xml:space="preserve"> в Мамадыше</w:t>
      </w:r>
      <w:r w:rsidRPr="0035197B">
        <w:t>? Как им это удалось?</w:t>
      </w:r>
    </w:p>
    <w:p w:rsidR="00E106DC" w:rsidRPr="0035197B" w:rsidRDefault="00E106DC" w:rsidP="0011301C">
      <w:pPr>
        <w:numPr>
          <w:ilvl w:val="0"/>
          <w:numId w:val="31"/>
        </w:numPr>
        <w:spacing w:after="0" w:line="240" w:lineRule="auto"/>
        <w:ind w:left="0" w:firstLine="709"/>
      </w:pPr>
      <w:r w:rsidRPr="0035197B">
        <w:t>Как проходила национализация земель помещиков в крае?</w:t>
      </w:r>
    </w:p>
    <w:p w:rsidR="00F91128" w:rsidRDefault="00E106DC" w:rsidP="0011301C">
      <w:pPr>
        <w:numPr>
          <w:ilvl w:val="0"/>
          <w:numId w:val="31"/>
        </w:numPr>
        <w:spacing w:after="0" w:line="240" w:lineRule="auto"/>
        <w:ind w:left="0" w:firstLine="709"/>
      </w:pPr>
      <w:r w:rsidRPr="0035197B">
        <w:t>Какую роль  в укреплении советской власти  сыграли комбеды?</w:t>
      </w:r>
    </w:p>
    <w:p w:rsidR="00BC680C" w:rsidRDefault="00BC680C" w:rsidP="00BC680C">
      <w:pPr>
        <w:spacing w:after="0" w:line="240" w:lineRule="auto"/>
      </w:pPr>
    </w:p>
    <w:p w:rsidR="00BC680C" w:rsidRPr="0035197B" w:rsidRDefault="00BC680C" w:rsidP="00BC680C">
      <w:pPr>
        <w:spacing w:after="0" w:line="240" w:lineRule="auto"/>
      </w:pPr>
    </w:p>
    <w:p w:rsidR="0035197B"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80" w:name="_Toc314254163"/>
      <w:bookmarkStart w:id="81" w:name="_Toc314254354"/>
      <w:bookmarkStart w:id="82" w:name="_Toc314254459"/>
      <w:bookmarkStart w:id="83" w:name="_Toc314296802"/>
      <w:bookmarkStart w:id="84" w:name="_Toc321995681"/>
      <w:r w:rsidRPr="00D4196B">
        <w:rPr>
          <w:rFonts w:ascii="Arial Black" w:hAnsi="Arial Black"/>
          <w:color w:val="365F91" w:themeColor="accent1" w:themeShade="BF"/>
        </w:rPr>
        <w:t>§</w:t>
      </w:r>
      <w:r w:rsidR="0044324F" w:rsidRPr="00D4196B">
        <w:rPr>
          <w:rFonts w:ascii="Arial Black" w:hAnsi="Arial Black"/>
          <w:color w:val="365F91" w:themeColor="accent1" w:themeShade="BF"/>
        </w:rPr>
        <w:t>19.</w:t>
      </w:r>
      <w:r w:rsidR="0035197B" w:rsidRPr="00D4196B">
        <w:rPr>
          <w:rFonts w:ascii="Arial Black" w:hAnsi="Arial Black"/>
          <w:color w:val="365F91" w:themeColor="accent1" w:themeShade="BF"/>
        </w:rPr>
        <w:t>«Гражданская война и интервенция»</w:t>
      </w:r>
      <w:bookmarkEnd w:id="80"/>
      <w:bookmarkEnd w:id="81"/>
      <w:bookmarkEnd w:id="82"/>
      <w:bookmarkEnd w:id="83"/>
      <w:bookmarkEnd w:id="84"/>
    </w:p>
    <w:p w:rsidR="0035197B" w:rsidRPr="0035197B" w:rsidRDefault="0035197B" w:rsidP="0011301C">
      <w:pPr>
        <w:spacing w:after="0" w:line="240" w:lineRule="auto"/>
        <w:ind w:firstLine="709"/>
        <w:jc w:val="both"/>
        <w:rPr>
          <w:b/>
        </w:rPr>
      </w:pPr>
      <w:r w:rsidRPr="0035197B">
        <w:rPr>
          <w:b/>
        </w:rPr>
        <w:t>1.Первые шаги советской власти.</w:t>
      </w:r>
    </w:p>
    <w:p w:rsidR="0035197B" w:rsidRPr="0035197B" w:rsidRDefault="0035197B" w:rsidP="0011301C">
      <w:pPr>
        <w:spacing w:after="0" w:line="240" w:lineRule="auto"/>
        <w:ind w:firstLine="709"/>
        <w:jc w:val="both"/>
      </w:pPr>
      <w:r w:rsidRPr="0035197B">
        <w:lastRenderedPageBreak/>
        <w:t xml:space="preserve">В начале января 1918 года в Мамадыше создается революционно-следственная комиссия во главе с А. В. Давыдовым. Большое значение для утверждения социалистических начал в жизни имела большевистская печать. </w:t>
      </w:r>
      <w:r w:rsidRPr="0044324F">
        <w:rPr>
          <w:b/>
        </w:rPr>
        <w:t>В январе 1918 года</w:t>
      </w:r>
      <w:r w:rsidRPr="0035197B">
        <w:t xml:space="preserve"> была конфискована частная типография, и с 6 февраля на ее базе стала выходить газета «Наши дни» — орган Мамадышского уездного Совета депутатов трудящихся. Тогда же в </w:t>
      </w:r>
      <w:proofErr w:type="gramStart"/>
      <w:r w:rsidRPr="0035197B">
        <w:t>Казанском</w:t>
      </w:r>
      <w:proofErr w:type="gramEnd"/>
      <w:r w:rsidRPr="0035197B">
        <w:t xml:space="preserve"> губкоме партии большевиков была зарегистрирована Мамадышская ячейка РКП (б).  Составили первичное ядро ячейкиА.И.Каленов, Н.Н.Матвеичев, А.А.Коробов, В.АКирпичников, А.Ф.Лобов, Н.С.Соловьев. Именно они стали первыми красногвардейцами Мамадыша и страстными пропагандистами большевизма в уезде. С официальным оформлением мамадышской большевистской организации </w:t>
      </w:r>
      <w:r w:rsidRPr="0035197B">
        <w:rPr>
          <w:b/>
        </w:rPr>
        <w:t>14 апреля 1918 года</w:t>
      </w:r>
      <w:r w:rsidRPr="0035197B">
        <w:t xml:space="preserve">, партийная работа в уезде была поставлена па более высокий уровень. Вскоре партийные ячейки возникают в селах Большой Машляк (6 мая), Гороховое Поле (26 мая), затем— </w:t>
      </w:r>
      <w:proofErr w:type="gramStart"/>
      <w:r w:rsidRPr="0035197B">
        <w:t xml:space="preserve">в </w:t>
      </w:r>
      <w:proofErr w:type="gramEnd"/>
      <w:r w:rsidRPr="0035197B">
        <w:t xml:space="preserve">Кукморе, Усалях, Омаре, Русских Кирменях... Рост партийных рядов в уезде позволил уже 23 июня 1918 года созвать первую партийную конференцию в Мамадыше. Председателем уездного комитета РКП (б) был избран А. В. Давыдов, секретарем — Н. Н. Матвеичев, товарищем председателя (заместителем) — А. Ф. Лобов. </w:t>
      </w:r>
    </w:p>
    <w:p w:rsidR="0035197B" w:rsidRPr="0035197B" w:rsidRDefault="007A1927" w:rsidP="0011301C">
      <w:pPr>
        <w:spacing w:after="0" w:line="240" w:lineRule="auto"/>
        <w:ind w:firstLine="709"/>
        <w:jc w:val="both"/>
      </w:pPr>
      <w:r>
        <w:rPr>
          <w:noProof/>
          <w:lang w:eastAsia="ru-RU"/>
        </w:rPr>
        <w:drawing>
          <wp:anchor distT="0" distB="0" distL="114300" distR="114300" simplePos="0" relativeHeight="251687424" behindDoc="0" locked="0" layoutInCell="1" allowOverlap="1">
            <wp:simplePos x="0" y="0"/>
            <wp:positionH relativeFrom="column">
              <wp:posOffset>-3810</wp:posOffset>
            </wp:positionH>
            <wp:positionV relativeFrom="paragraph">
              <wp:posOffset>824865</wp:posOffset>
            </wp:positionV>
            <wp:extent cx="2289810" cy="1449705"/>
            <wp:effectExtent l="19050" t="0" r="0" b="0"/>
            <wp:wrapSquare wrapText="bothSides"/>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srcRect/>
                    <a:stretch>
                      <a:fillRect/>
                    </a:stretch>
                  </pic:blipFill>
                  <pic:spPr bwMode="auto">
                    <a:xfrm>
                      <a:off x="0" y="0"/>
                      <a:ext cx="2289810" cy="1449705"/>
                    </a:xfrm>
                    <a:prstGeom prst="rect">
                      <a:avLst/>
                    </a:prstGeom>
                    <a:noFill/>
                    <a:ln w="9525">
                      <a:noFill/>
                      <a:miter lim="800000"/>
                      <a:headEnd/>
                      <a:tailEnd/>
                    </a:ln>
                  </pic:spPr>
                </pic:pic>
              </a:graphicData>
            </a:graphic>
          </wp:anchor>
        </w:drawing>
      </w:r>
      <w:r w:rsidR="0035197B" w:rsidRPr="0035197B">
        <w:t xml:space="preserve">С начала 1918 года перестраиваются и местные органы власти. Старосты и волостные старшины ликвидируются, во всех волостях избираются сельские и волостные Советы. Ликвидируется земство, и все дела по управлению уездом сосредотачиваются в исполнительном комитете уездного Совета. В  Мамадыше  разгоняется городская управа и избирается городской Совет. </w:t>
      </w:r>
    </w:p>
    <w:p w:rsidR="0035197B" w:rsidRPr="0035197B" w:rsidRDefault="0035197B" w:rsidP="0011301C">
      <w:pPr>
        <w:spacing w:after="0" w:line="240" w:lineRule="auto"/>
        <w:ind w:firstLine="709"/>
        <w:jc w:val="both"/>
      </w:pPr>
      <w:r w:rsidRPr="0035197B">
        <w:t xml:space="preserve">С  помощью Казанского губернского комитета партии при Мамадышском Совдепе в марте 1918 года был учрежден комиссариат по мусульманским делам. Первым его комиссаром стал Г. М. Байкеев, вскоре его заменил коммунист И. Г. Ягудин. Мусульманский комиссариат состоял из двух отделов — финансового и культурно-просветительного. Возглавил культпросветотдел уроженец Мамадышского уезда, член партии большевиков с 1918 года Басыр Габдуллович Тазетдинов. С мая 1918 года комиссариат начал издавать газету на татарском языке </w:t>
      </w:r>
      <w:r w:rsidRPr="0044324F">
        <w:rPr>
          <w:b/>
        </w:rPr>
        <w:t>«Мамадыш тавышы» («Голос Мамадыша»)</w:t>
      </w:r>
      <w:r w:rsidRPr="0035197B">
        <w:t xml:space="preserve">. Газета и работники мусульманского комиссариата провели громадную работу по разъяснению национальной политики Советской власти, мобилизации татарской бедноты на борьбу за новые устои общественной жизни. </w:t>
      </w:r>
    </w:p>
    <w:p w:rsidR="00D836A6" w:rsidRPr="00D836A6" w:rsidRDefault="0035197B" w:rsidP="0011301C">
      <w:pPr>
        <w:spacing w:after="0" w:line="240" w:lineRule="auto"/>
        <w:ind w:firstLine="709"/>
        <w:jc w:val="both"/>
        <w:rPr>
          <w:sz w:val="20"/>
          <w:szCs w:val="20"/>
        </w:rPr>
      </w:pPr>
      <w:r w:rsidRPr="00D836A6">
        <w:rPr>
          <w:sz w:val="20"/>
          <w:szCs w:val="20"/>
        </w:rPr>
        <w:t>В этом здании в 1917-1920 гг. раб</w:t>
      </w:r>
      <w:r w:rsidR="00D836A6" w:rsidRPr="00D836A6">
        <w:rPr>
          <w:sz w:val="20"/>
          <w:szCs w:val="20"/>
        </w:rPr>
        <w:t xml:space="preserve">отал уездный военный коммисариат. </w:t>
      </w:r>
    </w:p>
    <w:p w:rsidR="0035197B" w:rsidRPr="0035197B" w:rsidRDefault="0035197B" w:rsidP="0011301C">
      <w:pPr>
        <w:spacing w:after="0" w:line="240" w:lineRule="auto"/>
        <w:ind w:firstLine="709"/>
        <w:jc w:val="both"/>
      </w:pPr>
      <w:r w:rsidRPr="0035197B">
        <w:t xml:space="preserve">В апреле 1918 года была проведена перестройка управления школьным делом в уезде. Создан совет по народному образованию из двух отделов — русского и мусульманского. Общее руководство советом было поручено Б. Г. Тазетдинову. Кроме перестройки учебного процесса в школах, культпросветработники и учителя вели большую агитационную работу среди населения. В деревнях и школах открывались избы-читальни, народные дома, библиотеки, при которых организовывались различные творческие и просветительские кружки. В этот же период, в феврале — мае 1918 года, в уезде создаются народная милиция и народные суды. Это было жизненно необходимым мероприятием, ибо с триумфальным шествием Советской власти классовая борьба все более обострялась. В уезде это особенно проявилось к весне 1918 года. </w:t>
      </w:r>
    </w:p>
    <w:p w:rsidR="0035197B" w:rsidRPr="0035197B" w:rsidRDefault="0035197B" w:rsidP="0011301C">
      <w:pPr>
        <w:spacing w:after="0" w:line="240" w:lineRule="auto"/>
        <w:ind w:firstLine="709"/>
        <w:rPr>
          <w:b/>
        </w:rPr>
      </w:pPr>
      <w:r w:rsidRPr="0035197B">
        <w:rPr>
          <w:b/>
        </w:rPr>
        <w:t>2. Гражданская война</w:t>
      </w:r>
    </w:p>
    <w:p w:rsidR="0035197B" w:rsidRPr="0035197B" w:rsidRDefault="007A1927" w:rsidP="0011301C">
      <w:pPr>
        <w:spacing w:after="0" w:line="240" w:lineRule="auto"/>
        <w:ind w:firstLine="709"/>
        <w:jc w:val="both"/>
      </w:pPr>
      <w:r>
        <w:rPr>
          <w:noProof/>
          <w:lang w:eastAsia="ru-RU"/>
        </w:rPr>
        <w:drawing>
          <wp:anchor distT="0" distB="0" distL="114300" distR="114300" simplePos="0" relativeHeight="251638272" behindDoc="0" locked="0" layoutInCell="1" allowOverlap="1">
            <wp:simplePos x="0" y="0"/>
            <wp:positionH relativeFrom="column">
              <wp:posOffset>0</wp:posOffset>
            </wp:positionH>
            <wp:positionV relativeFrom="paragraph">
              <wp:posOffset>8255</wp:posOffset>
            </wp:positionV>
            <wp:extent cx="2171700" cy="1287145"/>
            <wp:effectExtent l="19050" t="0" r="0" b="0"/>
            <wp:wrapSquare wrapText="bothSides"/>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srcRect/>
                    <a:stretch>
                      <a:fillRect/>
                    </a:stretch>
                  </pic:blipFill>
                  <pic:spPr bwMode="auto">
                    <a:xfrm>
                      <a:off x="0" y="0"/>
                      <a:ext cx="2171700" cy="1287145"/>
                    </a:xfrm>
                    <a:prstGeom prst="rect">
                      <a:avLst/>
                    </a:prstGeom>
                    <a:noFill/>
                    <a:ln w="9525">
                      <a:noFill/>
                      <a:miter lim="800000"/>
                      <a:headEnd/>
                      <a:tailEnd/>
                    </a:ln>
                  </pic:spPr>
                </pic:pic>
              </a:graphicData>
            </a:graphic>
          </wp:anchor>
        </w:drawing>
      </w:r>
      <w:r w:rsidR="0035197B" w:rsidRPr="0035197B">
        <w:t xml:space="preserve">Начало гражданской войне положил Октябрьский переворот. </w:t>
      </w:r>
      <w:r w:rsidR="0035197B" w:rsidRPr="0044324F">
        <w:rPr>
          <w:b/>
        </w:rPr>
        <w:t xml:space="preserve">С середины </w:t>
      </w:r>
      <w:smartTag w:uri="urn:schemas-microsoft-com:office:smarttags" w:element="metricconverter">
        <w:smartTagPr>
          <w:attr w:name="ProductID" w:val="1918 г"/>
        </w:smartTagPr>
        <w:r w:rsidR="0035197B" w:rsidRPr="0044324F">
          <w:rPr>
            <w:b/>
          </w:rPr>
          <w:t>1918</w:t>
        </w:r>
        <w:r w:rsidR="0035197B" w:rsidRPr="0035197B">
          <w:t xml:space="preserve"> г</w:t>
        </w:r>
      </w:smartTag>
      <w:r w:rsidR="0035197B" w:rsidRPr="0035197B">
        <w:t>. развертывается крупномасштабная и ожесточенная гражданская война, осложненная интервенцией стран Антанты. Она охватила территорию всей советской России.</w:t>
      </w:r>
    </w:p>
    <w:p w:rsidR="0035197B" w:rsidRPr="0035197B" w:rsidRDefault="0035197B" w:rsidP="0011301C">
      <w:pPr>
        <w:spacing w:after="0" w:line="240" w:lineRule="auto"/>
        <w:ind w:firstLine="709"/>
        <w:jc w:val="both"/>
      </w:pPr>
      <w:r w:rsidRPr="0035197B">
        <w:t xml:space="preserve">Важным фактором  гражданской войны стал мятеж 45-ты-гого Чехословацкого корпуса. В конце мая </w:t>
      </w:r>
      <w:smartTag w:uri="urn:schemas-microsoft-com:office:smarttags" w:element="metricconverter">
        <w:smartTagPr>
          <w:attr w:name="ProductID" w:val="1918 г"/>
        </w:smartTagPr>
        <w:r w:rsidRPr="0035197B">
          <w:t>1918 г</w:t>
        </w:r>
      </w:smartTag>
      <w:r w:rsidRPr="0035197B">
        <w:t xml:space="preserve">. чехословацкие части в ответ на приказ Л.Д. Троцкого о разоружении корпуса начали захватывать станции по пути их следования. Мятеж Чехословацкого корпуса объединил и активизировал все антибольшевистские силы. На захваченных территориях </w:t>
      </w:r>
      <w:r w:rsidRPr="0035197B">
        <w:lastRenderedPageBreak/>
        <w:t xml:space="preserve">Советская власть была свергнута. Образовались новые правительства, в составе которых преобладали эсеры и меньшевики. С помощью чехословацких частей власть в Поволжье перешла в руки </w:t>
      </w:r>
      <w:r w:rsidRPr="0035197B">
        <w:rPr>
          <w:b/>
        </w:rPr>
        <w:t xml:space="preserve">Комитета членов Учредительного собрания (Комуча). </w:t>
      </w:r>
      <w:r w:rsidRPr="0035197B">
        <w:t xml:space="preserve">Он провозгласил восстановление в стране демократических порядков, установил 8-часовой рабочий день, разрешил созыв рабочих конференций и крестьянских съездов, деятельность профсоюзов, сформировал Народную армию. Комуч отменил декреты Советской власти, вернул бывшим владельцам национализированные предприятия, восстановил городские думы и земства, разрешил свободу частной торговли. Помещики фактически получили возможность отбирать у крестьян переданную им землю, право снять урожай озимых хлебов. </w:t>
      </w:r>
    </w:p>
    <w:p w:rsidR="0035197B" w:rsidRPr="0035197B" w:rsidRDefault="0035197B" w:rsidP="0011301C">
      <w:pPr>
        <w:spacing w:after="0" w:line="240" w:lineRule="auto"/>
        <w:ind w:firstLine="709"/>
        <w:jc w:val="both"/>
      </w:pPr>
      <w:r w:rsidRPr="0035197B">
        <w:t xml:space="preserve">Летом 1918 года Советская республика уже была в огненном кольце контрреволюции. Мамадышцы были полны решимости </w:t>
      </w:r>
      <w:proofErr w:type="gramStart"/>
      <w:r w:rsidRPr="0035197B">
        <w:t>отстоять</w:t>
      </w:r>
      <w:proofErr w:type="gramEnd"/>
      <w:r w:rsidRPr="0035197B">
        <w:t xml:space="preserve"> завоевания Октября. В мае 1918 года в числе добровольцев Красной Армии в уезде состояло 110 человек. Был образован уездный военный комиссариат во главе с А. В. Давыдовым. Активно работали в нем с самого момента его организации С.ВДомолазов, Ш.Ш.Хисамутдинов, А.М.Мишин, Т.Г.Дажин. Они отдавали все силы, чтобы подготовить резервы для Красной Армии и обучить их военному делу. </w:t>
      </w:r>
    </w:p>
    <w:p w:rsidR="0035197B" w:rsidRPr="0035197B" w:rsidRDefault="0035197B" w:rsidP="0011301C">
      <w:pPr>
        <w:spacing w:after="0" w:line="240" w:lineRule="auto"/>
        <w:ind w:firstLine="709"/>
        <w:jc w:val="both"/>
      </w:pPr>
      <w:r w:rsidRPr="0035197B">
        <w:t xml:space="preserve">Между тем </w:t>
      </w:r>
      <w:r w:rsidRPr="0035197B">
        <w:rPr>
          <w:b/>
        </w:rPr>
        <w:t>7 августа 1918</w:t>
      </w:r>
      <w:r w:rsidRPr="0035197B">
        <w:t xml:space="preserve"> года Казань была захвачена белочехами. Все напряженнее становилась обстановка в Мамадыше. Многие коммунисты были вызваны на выручку Казани. Не следует забывать, что в Мамадыше и уезде в то время преобладали эсеры. Эсером, был и председатель исполкома уездного Совета Гаврилов, и к августу из состава исполкома были выведены все коммунисты. </w:t>
      </w:r>
    </w:p>
    <w:p w:rsidR="0035197B" w:rsidRPr="0035197B" w:rsidRDefault="0035197B" w:rsidP="0011301C">
      <w:pPr>
        <w:spacing w:after="0" w:line="240" w:lineRule="auto"/>
        <w:ind w:firstLine="709"/>
        <w:jc w:val="both"/>
      </w:pPr>
      <w:r w:rsidRPr="0035197B">
        <w:t xml:space="preserve">По инициативе коммунистов был создан отряд добровольцев, пожелавших защищать до конца все завоевания Советской власти. Командир отряда А. М. Мишин на собрании красноармейцев предложил принять резолюцию, в которой говорилось: </w:t>
      </w:r>
    </w:p>
    <w:p w:rsidR="0035197B" w:rsidRPr="0044324F" w:rsidRDefault="0035197B" w:rsidP="0011301C">
      <w:pPr>
        <w:spacing w:after="0" w:line="240" w:lineRule="auto"/>
        <w:ind w:firstLine="709"/>
        <w:jc w:val="both"/>
        <w:rPr>
          <w:i/>
        </w:rPr>
      </w:pPr>
      <w:r w:rsidRPr="0044324F">
        <w:rPr>
          <w:i/>
        </w:rPr>
        <w:t xml:space="preserve">«Мы, красноармейцы Мамадышского уезда, торжественно заявляем о своей готовности </w:t>
      </w:r>
      <w:proofErr w:type="gramStart"/>
      <w:r w:rsidRPr="0044324F">
        <w:rPr>
          <w:i/>
        </w:rPr>
        <w:t>стоять</w:t>
      </w:r>
      <w:proofErr w:type="gramEnd"/>
      <w:r w:rsidRPr="0044324F">
        <w:rPr>
          <w:i/>
        </w:rPr>
        <w:t xml:space="preserve"> за Советскую власть в борьбе с кулачеством и буржуазией. Все как один выступим на защиту, и, если надо, умрем». </w:t>
      </w:r>
    </w:p>
    <w:p w:rsidR="0035197B" w:rsidRPr="0035197B" w:rsidRDefault="0035197B" w:rsidP="0011301C">
      <w:pPr>
        <w:spacing w:after="0" w:line="240" w:lineRule="auto"/>
        <w:ind w:firstLine="709"/>
        <w:jc w:val="both"/>
      </w:pPr>
      <w:r w:rsidRPr="0035197B">
        <w:t xml:space="preserve">Однако в Мамадыше еще не знали, что 6 сентября десант вражеской флотилии уже высадился в Соколках. Сообщение поступило только 7 сентября, и советские учреждения к вечеру едва успели эвакуироваться в Кукмор, когда в Мамадыш уже вступали карательные отряды во главе со штабс-капитаном Щербаковым, сыном владельца спиртоводочного завода. Малочисленный отряд Давыдова — Мишина отступил в Вятские Поляны. Здесь по приказу командования II-й Красной Армии он влился в сводный отряд, командиром которого был назначен А. В. Давыдов. </w:t>
      </w:r>
    </w:p>
    <w:p w:rsidR="0035197B" w:rsidRPr="0035197B" w:rsidRDefault="0035197B" w:rsidP="0011301C">
      <w:pPr>
        <w:spacing w:after="0" w:line="240" w:lineRule="auto"/>
        <w:ind w:firstLine="709"/>
        <w:jc w:val="both"/>
      </w:pPr>
      <w:r w:rsidRPr="0044324F">
        <w:rPr>
          <w:b/>
        </w:rPr>
        <w:t>Щербаков</w:t>
      </w:r>
      <w:r w:rsidRPr="0035197B">
        <w:t xml:space="preserve"> объявил себя комендантом города. Штаб комучевцев разместился в бывшем доме Щербаковых, стрелковые роты расположились в здании, которое ныне занимает военкомат, и в помещении ремесленной школы </w:t>
      </w:r>
      <w:proofErr w:type="gramStart"/>
      <w:r w:rsidRPr="0035197B">
        <w:t xml:space="preserve">( </w:t>
      </w:r>
      <w:proofErr w:type="gramEnd"/>
      <w:r w:rsidRPr="0035197B">
        <w:t xml:space="preserve">один из корпусов бывшей  хлопчатобумажной фабрики, теперь городской рынок). На всех стратегических точках города были установлены орудия и заставы. 9 сентября к пристани подошла поддержка для белых  — бронированный буксирный пароход, вооруженный пушками и станковыми пулеметами. </w:t>
      </w:r>
    </w:p>
    <w:p w:rsidR="0035197B" w:rsidRPr="0035197B" w:rsidRDefault="0035197B" w:rsidP="0011301C">
      <w:pPr>
        <w:spacing w:after="0" w:line="240" w:lineRule="auto"/>
        <w:ind w:firstLine="709"/>
        <w:jc w:val="both"/>
      </w:pPr>
      <w:r w:rsidRPr="0035197B">
        <w:t>В первый же день прихода белых в город были произведены аресты всех сочувствующих большевикам и семей коммунистов, не успевших эвакуироваться. Чтобы пополнить свой отряд, Щербаков объявил мобилизацию в «народную добровольческую армию».</w:t>
      </w:r>
    </w:p>
    <w:p w:rsidR="0035197B" w:rsidRPr="0035197B" w:rsidRDefault="0035197B" w:rsidP="0011301C">
      <w:pPr>
        <w:spacing w:after="0" w:line="240" w:lineRule="auto"/>
        <w:ind w:firstLine="709"/>
        <w:jc w:val="both"/>
      </w:pPr>
      <w:r w:rsidRPr="0035197B">
        <w:t xml:space="preserve"> Через неделю</w:t>
      </w:r>
      <w:r w:rsidR="0044324F">
        <w:t xml:space="preserve">, </w:t>
      </w:r>
      <w:r w:rsidRPr="0044324F">
        <w:rPr>
          <w:b/>
        </w:rPr>
        <w:t>15 сентября 1918 года красными</w:t>
      </w:r>
      <w:r w:rsidRPr="0035197B">
        <w:t xml:space="preserve">  была предпринята попытка освободить Мамадыш. Красный отряд латышских стрелков и петроградских рабочих под командованием Крымкина потерпел неудачу. Он выбрал неудачное место для наступления на город. Гора Пузанка, откуда шли освободители, легко поддавалась обстрелу. Силы были неравны, у наступающих был всего один пулемет, который вскоре накрыли снаряды вражеских орудий. Оставив на поле боя около 100 человек убитыми и ранеными, красные были вынуждены отступить. Всех раненых белые пристрелили. </w:t>
      </w:r>
    </w:p>
    <w:p w:rsidR="0035197B" w:rsidRPr="0035197B" w:rsidRDefault="0035197B" w:rsidP="0011301C">
      <w:pPr>
        <w:spacing w:after="0" w:line="240" w:lineRule="auto"/>
        <w:ind w:firstLine="709"/>
        <w:jc w:val="both"/>
        <w:rPr>
          <w:b/>
        </w:rPr>
      </w:pPr>
      <w:r w:rsidRPr="0035197B">
        <w:t xml:space="preserve">Ночью жители Мамадыша похоронили погибших красноармейцев в братской могиле. </w:t>
      </w:r>
      <w:r w:rsidRPr="0044324F">
        <w:rPr>
          <w:b/>
        </w:rPr>
        <w:t>В 1934</w:t>
      </w:r>
      <w:r w:rsidRPr="0035197B">
        <w:t xml:space="preserve"> году на месте разыгравшейся трагедии был установлен памятник, на чугунной плите которого высечена надпись: </w:t>
      </w:r>
      <w:r w:rsidRPr="0044324F">
        <w:rPr>
          <w:b/>
          <w:i/>
        </w:rPr>
        <w:t>«Сотне бойцов, ленинградским и латышским рабочим, погибшим в бою с белочехами под Мамадышем 15 сентября 1918 года».</w:t>
      </w:r>
      <w:r w:rsidRPr="0035197B">
        <w:t xml:space="preserve">  </w:t>
      </w:r>
    </w:p>
    <w:p w:rsidR="0035197B" w:rsidRPr="0035197B" w:rsidRDefault="007A1927" w:rsidP="0011301C">
      <w:pPr>
        <w:spacing w:after="0" w:line="240" w:lineRule="auto"/>
        <w:ind w:firstLine="709"/>
        <w:jc w:val="both"/>
        <w:rPr>
          <w:b/>
        </w:rPr>
      </w:pPr>
      <w:r>
        <w:rPr>
          <w:noProof/>
          <w:lang w:eastAsia="ru-RU"/>
        </w:rPr>
        <w:lastRenderedPageBreak/>
        <w:drawing>
          <wp:anchor distT="0" distB="0" distL="114300" distR="114300" simplePos="0" relativeHeight="251639296" behindDoc="0" locked="0" layoutInCell="1" allowOverlap="1">
            <wp:simplePos x="0" y="0"/>
            <wp:positionH relativeFrom="column">
              <wp:posOffset>-3810</wp:posOffset>
            </wp:positionH>
            <wp:positionV relativeFrom="paragraph">
              <wp:posOffset>74295</wp:posOffset>
            </wp:positionV>
            <wp:extent cx="1718310" cy="1282700"/>
            <wp:effectExtent l="19050" t="0" r="0" b="0"/>
            <wp:wrapSquare wrapText="bothSides"/>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8"/>
                    <a:srcRect/>
                    <a:stretch>
                      <a:fillRect/>
                    </a:stretch>
                  </pic:blipFill>
                  <pic:spPr bwMode="auto">
                    <a:xfrm>
                      <a:off x="0" y="0"/>
                      <a:ext cx="1718310" cy="1282700"/>
                    </a:xfrm>
                    <a:prstGeom prst="rect">
                      <a:avLst/>
                    </a:prstGeom>
                    <a:noFill/>
                    <a:ln w="9525">
                      <a:noFill/>
                      <a:miter lim="800000"/>
                      <a:headEnd/>
                      <a:tailEnd/>
                    </a:ln>
                  </pic:spPr>
                </pic:pic>
              </a:graphicData>
            </a:graphic>
          </wp:anchor>
        </w:drawing>
      </w:r>
      <w:r w:rsidR="0035197B" w:rsidRPr="0035197B">
        <w:rPr>
          <w:b/>
        </w:rPr>
        <w:t xml:space="preserve"> Фото горы Пузанка.</w:t>
      </w:r>
    </w:p>
    <w:p w:rsidR="0035197B" w:rsidRPr="0035197B" w:rsidRDefault="0035197B" w:rsidP="0011301C">
      <w:pPr>
        <w:spacing w:after="0" w:line="240" w:lineRule="auto"/>
        <w:ind w:firstLine="709"/>
        <w:jc w:val="both"/>
      </w:pPr>
      <w:r w:rsidRPr="0035197B">
        <w:t xml:space="preserve">Белые </w:t>
      </w:r>
      <w:r w:rsidRPr="0044324F">
        <w:rPr>
          <w:b/>
        </w:rPr>
        <w:t>17 сентября1918</w:t>
      </w:r>
      <w:r w:rsidRPr="0035197B">
        <w:t xml:space="preserve"> спешно отступили из Мамадыша. Прошло почти двое суток, когда в Мамадыш, не встречая никакого сопротивления, вступил кавалерийский полк 28-й дивизии под командованием Турчанинова. </w:t>
      </w:r>
    </w:p>
    <w:p w:rsidR="0035197B" w:rsidRPr="0035197B" w:rsidRDefault="0035197B" w:rsidP="0011301C">
      <w:pPr>
        <w:spacing w:after="0" w:line="240" w:lineRule="auto"/>
        <w:ind w:firstLine="709"/>
        <w:jc w:val="both"/>
      </w:pPr>
      <w:r w:rsidRPr="0035197B">
        <w:t xml:space="preserve">Всего около десяти дней хозяйничали белые в городе и уезде, но успели совершить «белый террор». Они расстреляли председателя Абдинского волисполкома Митрофана Колочкова за попытку организовать отряд сопротивления, девять пленных красноармейцев, старшего милиционера Секинесьской волости Александра Головина, комиссаров Сокольской пристани Карташева и Кормушина. Не отставали от карателей и местные богачи. Они убили двух скрывавшихся в Албаевском лесу красноармейцев — Михаила Николаевича Бочкарева и Александра Степановича Истерина. </w:t>
      </w:r>
    </w:p>
    <w:p w:rsidR="0035197B" w:rsidRPr="0044324F" w:rsidRDefault="0035197B" w:rsidP="0011301C">
      <w:pPr>
        <w:spacing w:after="0" w:line="240" w:lineRule="auto"/>
        <w:ind w:firstLine="709"/>
        <w:jc w:val="both"/>
        <w:rPr>
          <w:b/>
        </w:rPr>
      </w:pPr>
      <w:r w:rsidRPr="0044324F">
        <w:rPr>
          <w:b/>
        </w:rPr>
        <w:t xml:space="preserve">Незабываемый 1919-й </w:t>
      </w:r>
    </w:p>
    <w:p w:rsidR="0035197B" w:rsidRPr="0035197B" w:rsidRDefault="0035197B" w:rsidP="0011301C">
      <w:pPr>
        <w:spacing w:after="0" w:line="240" w:lineRule="auto"/>
        <w:ind w:firstLine="709"/>
        <w:jc w:val="both"/>
      </w:pPr>
      <w:r w:rsidRPr="0035197B">
        <w:t xml:space="preserve">В марте 1919 года вся губерния объявляется на военном положении. С востока наступал Колчак, в связи с этим начала активизироваться контрреволюция и в Мамадышском уезде. 10 марта начались кулацкие мятежи в Сатышевской (Сабинской) и Абдинской волостях. Для их подавления уездный комитет партии и исполком Совета срочно сформировали коммунистический отряд и вместе с караульной ротой выступили против восставших. Уезд был объявлен на осадном положении. Благодаря разъяснительной работе в повстанческих селах удалось наладить порядок мирным путем, были арестованы лишь организаторы восстаний. Но </w:t>
      </w:r>
      <w:proofErr w:type="gramStart"/>
      <w:r w:rsidRPr="0035197B">
        <w:t>сразу</w:t>
      </w:r>
      <w:proofErr w:type="gramEnd"/>
      <w:r w:rsidRPr="0035197B">
        <w:t xml:space="preserve"> же за сабинцами и абдинцами зашевелились кулаки Красногорской и Секинеской волостей. Чтобы нейтрализовать середняцкие слои крестьянства, в селах дни и ночи работали партийно-советские активисты Ш. Хисамутдинов, С. В. Домолазов, братья Рахманкуловы, А. В. Давыдов, А. М. Мишин, И. Н. Соболев и многие другие. </w:t>
      </w:r>
    </w:p>
    <w:p w:rsidR="0035197B" w:rsidRPr="0035197B" w:rsidRDefault="0035197B" w:rsidP="0011301C">
      <w:pPr>
        <w:spacing w:after="0" w:line="240" w:lineRule="auto"/>
        <w:ind w:firstLine="709"/>
        <w:jc w:val="both"/>
      </w:pPr>
      <w:r w:rsidRPr="0035197B">
        <w:t xml:space="preserve">В середине марта 1919 года армия Колчака вступила на территорию современной республики Татарстан. Мамадышский уезд объявляется прифронтовым. Здесь создается Революционный комитет, которому передается вся полнота власти. Была объявлена всеобщая мобилизация военнообязанных. В это же время, несмотря на весеннюю </w:t>
      </w:r>
      <w:proofErr w:type="gramStart"/>
      <w:r w:rsidRPr="0035197B">
        <w:t>распутицу</w:t>
      </w:r>
      <w:proofErr w:type="gramEnd"/>
      <w:r w:rsidRPr="0035197B">
        <w:t xml:space="preserve"> крестьяне уезда предоставили 10 тысяч подвод для эвакуации учреждений, излишков продовольствия, машин и грузов с пароходов, зимовавших в затонах Камы и Вятки. </w:t>
      </w:r>
    </w:p>
    <w:p w:rsidR="0035197B" w:rsidRPr="0035197B" w:rsidRDefault="0035197B" w:rsidP="0011301C">
      <w:pPr>
        <w:spacing w:after="0" w:line="240" w:lineRule="auto"/>
        <w:ind w:firstLine="709"/>
        <w:jc w:val="both"/>
      </w:pPr>
      <w:r w:rsidRPr="0035197B">
        <w:t xml:space="preserve">С марта в Мамадыше на ночь выставлялись дозоры, а по улицам курсировали патрули. В конце месяца уком РКП (б) вынес постановление о мобилизации на фронт 70 процентов коммунистов. За короткий срок по поручению укома С. В. Домолазов из коммунистов и добровольцев сформировал отряд в 600 штыков, получивший наименование </w:t>
      </w:r>
      <w:r w:rsidRPr="0035197B">
        <w:rPr>
          <w:b/>
        </w:rPr>
        <w:t>«Мамадышский коммунистический батальон».</w:t>
      </w:r>
      <w:r w:rsidRPr="0035197B">
        <w:t xml:space="preserve"> В числе первых в батальон записались коммунисты А. А. Лобов, Ф. Ш. Маннапов, И. Г. Хлюпин, Г. Н. Никифоров, П. Н. Ваганов, С. Л. Дудкин. </w:t>
      </w:r>
    </w:p>
    <w:p w:rsidR="0035197B" w:rsidRPr="0035197B" w:rsidRDefault="00820ED4" w:rsidP="0011301C">
      <w:pPr>
        <w:spacing w:after="0" w:line="240" w:lineRule="auto"/>
        <w:ind w:firstLine="709"/>
        <w:jc w:val="both"/>
      </w:pPr>
      <w:r>
        <w:rPr>
          <w:noProof/>
          <w:lang w:eastAsia="ru-RU"/>
        </w:rPr>
        <w:drawing>
          <wp:anchor distT="0" distB="0" distL="114300" distR="114300" simplePos="0" relativeHeight="251640320" behindDoc="0" locked="0" layoutInCell="1" allowOverlap="1">
            <wp:simplePos x="0" y="0"/>
            <wp:positionH relativeFrom="column">
              <wp:posOffset>4291965</wp:posOffset>
            </wp:positionH>
            <wp:positionV relativeFrom="paragraph">
              <wp:posOffset>189865</wp:posOffset>
            </wp:positionV>
            <wp:extent cx="1673860" cy="2295525"/>
            <wp:effectExtent l="19050" t="0" r="2540" b="0"/>
            <wp:wrapSquare wrapText="bothSides"/>
            <wp:docPr id="1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9"/>
                    <a:srcRect/>
                    <a:stretch>
                      <a:fillRect/>
                    </a:stretch>
                  </pic:blipFill>
                  <pic:spPr bwMode="auto">
                    <a:xfrm>
                      <a:off x="0" y="0"/>
                      <a:ext cx="1673860" cy="2295525"/>
                    </a:xfrm>
                    <a:prstGeom prst="rect">
                      <a:avLst/>
                    </a:prstGeom>
                    <a:noFill/>
                    <a:ln w="9525">
                      <a:noFill/>
                      <a:miter lim="800000"/>
                      <a:headEnd/>
                      <a:tailEnd/>
                    </a:ln>
                  </pic:spPr>
                </pic:pic>
              </a:graphicData>
            </a:graphic>
          </wp:anchor>
        </w:drawing>
      </w:r>
      <w:r w:rsidR="00987CC8">
        <w:rPr>
          <w:noProof/>
          <w:lang w:eastAsia="ru-RU"/>
        </w:rPr>
        <w:drawing>
          <wp:anchor distT="0" distB="0" distL="114300" distR="114300" simplePos="0" relativeHeight="251641344" behindDoc="0" locked="0" layoutInCell="1" allowOverlap="1">
            <wp:simplePos x="0" y="0"/>
            <wp:positionH relativeFrom="column">
              <wp:posOffset>-3810</wp:posOffset>
            </wp:positionH>
            <wp:positionV relativeFrom="paragraph">
              <wp:posOffset>256540</wp:posOffset>
            </wp:positionV>
            <wp:extent cx="1552575" cy="2228850"/>
            <wp:effectExtent l="19050" t="0" r="9525" b="0"/>
            <wp:wrapSquare wrapText="bothSides"/>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0"/>
                    <a:srcRect/>
                    <a:stretch>
                      <a:fillRect/>
                    </a:stretch>
                  </pic:blipFill>
                  <pic:spPr bwMode="auto">
                    <a:xfrm>
                      <a:off x="0" y="0"/>
                      <a:ext cx="1552575" cy="2228850"/>
                    </a:xfrm>
                    <a:prstGeom prst="rect">
                      <a:avLst/>
                    </a:prstGeom>
                    <a:noFill/>
                    <a:ln w="9525">
                      <a:noFill/>
                      <a:miter lim="800000"/>
                      <a:headEnd/>
                      <a:tailEnd/>
                    </a:ln>
                  </pic:spPr>
                </pic:pic>
              </a:graphicData>
            </a:graphic>
          </wp:anchor>
        </w:drawing>
      </w:r>
      <w:r w:rsidR="0035197B" w:rsidRPr="0035197B">
        <w:t xml:space="preserve">Вскоре численность бойцов в батальоне выросла до 1000 человек. Его ряды пополнила караульная рота милиции во главе с А. М. </w:t>
      </w:r>
      <w:proofErr w:type="gramStart"/>
      <w:r w:rsidR="0035197B" w:rsidRPr="0035197B">
        <w:t>Мишиным</w:t>
      </w:r>
      <w:proofErr w:type="gramEnd"/>
      <w:r w:rsidR="0035197B" w:rsidRPr="0035197B">
        <w:t xml:space="preserve">. Комиссаром батальона стал Тимофей Иванович Артемьев. </w:t>
      </w:r>
    </w:p>
    <w:p w:rsidR="0035197B" w:rsidRDefault="0035197B" w:rsidP="0011301C">
      <w:pPr>
        <w:spacing w:after="0" w:line="240" w:lineRule="auto"/>
        <w:ind w:firstLine="709"/>
        <w:jc w:val="both"/>
      </w:pPr>
      <w:r w:rsidRPr="0035197B">
        <w:t xml:space="preserve">3 апреля Ревком создал эвакуационную комиссию под председательством коммуниста Каргина. Все ценности и имущество государственных учреждений были отправлены в село Тюлячи. Военкомат и Ревком сосредоточились в селе Абди. </w:t>
      </w:r>
      <w:r w:rsidRPr="0035197B">
        <w:tab/>
      </w:r>
    </w:p>
    <w:p w:rsidR="0035197B" w:rsidRDefault="0035197B" w:rsidP="0011301C">
      <w:pPr>
        <w:spacing w:after="0" w:line="240" w:lineRule="auto"/>
        <w:ind w:firstLine="709"/>
        <w:jc w:val="both"/>
      </w:pPr>
      <w:r w:rsidRPr="0035197B">
        <w:t>Маршал Советского союза В.И.Чуйков</w:t>
      </w:r>
    </w:p>
    <w:p w:rsidR="0035197B" w:rsidRDefault="0035197B" w:rsidP="0011301C">
      <w:pPr>
        <w:spacing w:after="0" w:line="240" w:lineRule="auto"/>
        <w:ind w:firstLine="709"/>
        <w:jc w:val="both"/>
      </w:pPr>
    </w:p>
    <w:p w:rsidR="0035197B" w:rsidRPr="0035197B" w:rsidRDefault="0035197B" w:rsidP="00820ED4">
      <w:pPr>
        <w:spacing w:after="0" w:line="240" w:lineRule="auto"/>
        <w:ind w:firstLine="709"/>
      </w:pPr>
      <w:r w:rsidRPr="0035197B">
        <w:t>Комдив В.М.Азин</w:t>
      </w:r>
      <w:r>
        <w:t xml:space="preserve">                                             </w:t>
      </w:r>
      <w:r w:rsidR="00840054">
        <w:t xml:space="preserve">       </w:t>
      </w:r>
      <w:r>
        <w:t xml:space="preserve">            </w:t>
      </w:r>
      <w:r w:rsidRPr="0035197B">
        <w:t>Маршал Советского союза В.И.Чуйков</w:t>
      </w:r>
    </w:p>
    <w:p w:rsidR="0035197B" w:rsidRPr="0035197B" w:rsidRDefault="0035197B" w:rsidP="0011301C">
      <w:pPr>
        <w:spacing w:after="0" w:line="240" w:lineRule="auto"/>
        <w:ind w:firstLine="709"/>
        <w:jc w:val="both"/>
      </w:pPr>
      <w:r w:rsidRPr="0035197B">
        <w:lastRenderedPageBreak/>
        <w:t xml:space="preserve">В начале мая колчаковцы подошли к берегам Вятки. 28-я дивизия, в состав которой вошел Мамадышский батальон, вела кровопролитные бои у переправы восточнее Мамадыша. В этих боях особенно проявились организаторские способности, воинская находчивость и личная отвага командира мамадышцев Степана Васильевича Домолазова, решительными действиями обеспечившего организованный отход регулярных частей азинской дивизии на правый берег Вятки в районе  города Мамадыш —  села Соколки. </w:t>
      </w:r>
    </w:p>
    <w:p w:rsidR="0035197B" w:rsidRPr="0035197B" w:rsidRDefault="0035197B" w:rsidP="0011301C">
      <w:pPr>
        <w:spacing w:after="0" w:line="240" w:lineRule="auto"/>
        <w:ind w:firstLine="709"/>
        <w:jc w:val="both"/>
      </w:pPr>
      <w:r w:rsidRPr="0044324F">
        <w:rPr>
          <w:b/>
        </w:rPr>
        <w:t>18 мая</w:t>
      </w:r>
      <w:r w:rsidRPr="0035197B">
        <w:t xml:space="preserve"> приказом командарма 2-й Красной Армии; В. И. Шорина Мамадышский батальон в полном составе вошел в 39-й полк 28-й дивизии под командованием В. М. Азина. </w:t>
      </w:r>
    </w:p>
    <w:p w:rsidR="0035197B" w:rsidRPr="0035197B" w:rsidRDefault="0035197B" w:rsidP="0011301C">
      <w:pPr>
        <w:spacing w:after="0" w:line="240" w:lineRule="auto"/>
        <w:ind w:firstLine="709"/>
        <w:jc w:val="both"/>
      </w:pPr>
      <w:r w:rsidRPr="0035197B">
        <w:t xml:space="preserve">До 24 мая линия фронта проходила </w:t>
      </w:r>
      <w:proofErr w:type="gramStart"/>
      <w:r w:rsidRPr="0035197B">
        <w:t>от</w:t>
      </w:r>
      <w:proofErr w:type="gramEnd"/>
      <w:r w:rsidRPr="0035197B">
        <w:t xml:space="preserve"> Соколок до Вятских Полян. Полосу </w:t>
      </w:r>
      <w:proofErr w:type="gramStart"/>
      <w:r w:rsidRPr="0035197B">
        <w:t>от</w:t>
      </w:r>
      <w:proofErr w:type="gramEnd"/>
      <w:r w:rsidRPr="0035197B">
        <w:t xml:space="preserve"> </w:t>
      </w:r>
      <w:proofErr w:type="gramStart"/>
      <w:r w:rsidRPr="0035197B">
        <w:t>Соколок</w:t>
      </w:r>
      <w:proofErr w:type="gramEnd"/>
      <w:r w:rsidRPr="0035197B">
        <w:t xml:space="preserve"> до Мамадыша удерживала дивизия Азина: 39-й полк держал оборону у деревни Грахань, 40-й, командиром которого был девятнадцатилетний Василий Иванович Чуйков,— располагался в городе Мамадыше. Здесь же находился штаб 3-й бригады (комбриг Гонихин), который занимал бывший дом купца Макарова (ныне здание детсада по ул. Ленина). </w:t>
      </w:r>
    </w:p>
    <w:p w:rsidR="0035197B" w:rsidRPr="0035197B" w:rsidRDefault="0035197B" w:rsidP="0011301C">
      <w:pPr>
        <w:spacing w:after="0" w:line="240" w:lineRule="auto"/>
        <w:ind w:firstLine="709"/>
        <w:jc w:val="both"/>
      </w:pPr>
      <w:r w:rsidRPr="0035197B">
        <w:t xml:space="preserve">В штабе бригады часто бывали комдив В. М. Азии и комиссар дивизии Г. Н. Пылаев. В этом доме 23 мая 1919 года Азии и Пылаев подписали приказ о наступлении против войск Колчака. Перед дивизией была поставлена задача </w:t>
      </w:r>
      <w:proofErr w:type="gramStart"/>
      <w:r w:rsidRPr="0035197B">
        <w:t>форсировать</w:t>
      </w:r>
      <w:proofErr w:type="gramEnd"/>
      <w:r w:rsidRPr="0035197B">
        <w:t xml:space="preserve"> Вятку и гнать врага дальше на восток. </w:t>
      </w:r>
    </w:p>
    <w:p w:rsidR="0035197B" w:rsidRPr="0035197B" w:rsidRDefault="0035197B" w:rsidP="0011301C">
      <w:pPr>
        <w:spacing w:after="0" w:line="240" w:lineRule="auto"/>
        <w:ind w:firstLine="709"/>
        <w:jc w:val="both"/>
      </w:pPr>
      <w:r w:rsidRPr="0035197B">
        <w:t xml:space="preserve">Еще 20 мая при поддержке речной флотилии 39-й полк начал переправу и под перекрестным огнем захватил небольшой плацдарм у Свиных Гор. С. В. Домолазов и А. М. Мишин с группой бойцов первыми высадились на левобережье, в рукопашном бою выбили противника с укрепленных позиций, и </w:t>
      </w:r>
      <w:proofErr w:type="gramStart"/>
      <w:r w:rsidRPr="0035197B">
        <w:t>все</w:t>
      </w:r>
      <w:proofErr w:type="gramEnd"/>
      <w:r w:rsidRPr="0035197B">
        <w:t xml:space="preserve"> более расширяя плацдарм, удерживали его до начала массового форсирования Вятки советскими войсками. Комполка С. В. Домолазов за блестящее выполнение боевой операции был отмечен особым приказом начдива Азина. </w:t>
      </w:r>
    </w:p>
    <w:p w:rsidR="0035197B" w:rsidRPr="0035197B" w:rsidRDefault="0035197B" w:rsidP="0011301C">
      <w:pPr>
        <w:spacing w:after="0" w:line="240" w:lineRule="auto"/>
        <w:ind w:firstLine="709"/>
        <w:jc w:val="both"/>
      </w:pPr>
      <w:r w:rsidRPr="0035197B">
        <w:t xml:space="preserve">Снятие угрозы захвата колчаковцами правобережья Вятки для мамадышцев еще не означало конца гражданской войны. Их ждали новые бои. Впереди была Елабуга, далее — Ижевск, Сарапул, Екатеринбург, Курган, Тобольск... Таков был боевой путь мамадышцев-пехотинцев и кавалеристов в 1919 году. Но бои шли и на воде... </w:t>
      </w:r>
    </w:p>
    <w:p w:rsidR="0035197B" w:rsidRPr="0035197B" w:rsidRDefault="0035197B" w:rsidP="0011301C">
      <w:pPr>
        <w:spacing w:after="0" w:line="240" w:lineRule="auto"/>
        <w:ind w:firstLine="709"/>
        <w:jc w:val="both"/>
      </w:pPr>
      <w:r w:rsidRPr="0035197B">
        <w:t xml:space="preserve">О славном боевом пути Волжской речной флотилии написаны специальные книги. Но почти ничего не сказано о Вятской военной флотилии, возникновение которой также связано с боями за Советскую власть. </w:t>
      </w:r>
    </w:p>
    <w:p w:rsidR="0035197B" w:rsidRPr="0035197B" w:rsidRDefault="0035197B" w:rsidP="0011301C">
      <w:pPr>
        <w:spacing w:after="0" w:line="240" w:lineRule="auto"/>
        <w:ind w:firstLine="709"/>
        <w:jc w:val="both"/>
      </w:pPr>
      <w:r w:rsidRPr="0035197B">
        <w:t xml:space="preserve">Вятская флотилия была сформирована в конце апреля 1919 года на нижней Вятке усилиями штаба 2-й Красной Армии Восточного фронта при активном участии  рабочих Аркульского затона. Командиром флотилии был назначен молодой матрос-большевик Борис Федорович Любимов. </w:t>
      </w:r>
      <w:proofErr w:type="gramStart"/>
      <w:r w:rsidRPr="0035197B">
        <w:t xml:space="preserve">В состав Вятской флотилии вошли канонерские лодки «Террорист», «Победоносец», «Любимец», «Мелководный», «Посланник» и пароходы «Бурлак», «Память Рошаля», штабной пароход «Москва». </w:t>
      </w:r>
      <w:proofErr w:type="gramEnd"/>
    </w:p>
    <w:p w:rsidR="0035197B" w:rsidRPr="0035197B" w:rsidRDefault="0035197B" w:rsidP="0011301C">
      <w:pPr>
        <w:spacing w:after="0" w:line="240" w:lineRule="auto"/>
        <w:ind w:firstLine="709"/>
        <w:jc w:val="both"/>
      </w:pPr>
      <w:r w:rsidRPr="0035197B">
        <w:t xml:space="preserve">В разгар боев у Мамадыша флотилия в качестве пятого дивизиона вошла в состав Волжской флотилии. </w:t>
      </w:r>
    </w:p>
    <w:p w:rsidR="0035197B" w:rsidRPr="0035197B" w:rsidRDefault="0035197B" w:rsidP="0011301C">
      <w:pPr>
        <w:spacing w:after="0" w:line="240" w:lineRule="auto"/>
        <w:ind w:firstLine="709"/>
        <w:jc w:val="both"/>
      </w:pPr>
      <w:r w:rsidRPr="0035197B">
        <w:t xml:space="preserve">В конце апреля и начале мая бойцы флотилии помогали в переправе войск на правый берег Вятки  и своим огнем держали оборону. Экипажи канонерских лодок «Террорист» и «Победоносец» обеспечили бросок полка Домолазова 20 мая 1919 года. Небольшие пароходы «Бурлак» и «Память Рошаля» буксировали баржи с войсками азинской дивизии от Мамадыша </w:t>
      </w:r>
      <w:proofErr w:type="gramStart"/>
      <w:r w:rsidRPr="0035197B">
        <w:t>до-Свиных</w:t>
      </w:r>
      <w:proofErr w:type="gramEnd"/>
      <w:r w:rsidRPr="0035197B">
        <w:t xml:space="preserve"> Гор и Анзирки. </w:t>
      </w:r>
    </w:p>
    <w:p w:rsidR="0035197B" w:rsidRPr="0035197B" w:rsidRDefault="0035197B" w:rsidP="0011301C">
      <w:pPr>
        <w:spacing w:after="0" w:line="240" w:lineRule="auto"/>
        <w:ind w:firstLine="709"/>
        <w:jc w:val="both"/>
      </w:pPr>
      <w:r w:rsidRPr="0035197B">
        <w:t xml:space="preserve">За успешные боевые действия, личную храбрость  и  отвагу, проявленные в боях на Вятке и Каме, пятому дивизиону канонерских лодок ВЦИК РСФСР вручил революционное Красное знамя, а командир дивизиона-Б. Ф. Любимов и командир канонерской лодки Г. В. ЖУКОВ были награждены орденами Красного Знамени. Кстати, Григорий Васильевич Жуков стал впоследствии вице-адмиралом, руководил обороной Одессы, а »• 1942—1943 </w:t>
      </w:r>
      <w:proofErr w:type="gramStart"/>
      <w:r w:rsidRPr="0035197B">
        <w:t>годах</w:t>
      </w:r>
      <w:proofErr w:type="gramEnd"/>
      <w:r w:rsidRPr="0035197B">
        <w:t xml:space="preserve"> защищал город Новороссийск... </w:t>
      </w:r>
    </w:p>
    <w:p w:rsidR="0035197B" w:rsidRPr="0035197B" w:rsidRDefault="0035197B" w:rsidP="0011301C">
      <w:pPr>
        <w:spacing w:after="0" w:line="240" w:lineRule="auto"/>
        <w:ind w:firstLine="709"/>
        <w:jc w:val="both"/>
      </w:pPr>
      <w:r w:rsidRPr="00310BB2">
        <w:rPr>
          <w:b/>
        </w:rPr>
        <w:t>13 мая 1919 года к</w:t>
      </w:r>
      <w:r w:rsidRPr="0035197B">
        <w:t xml:space="preserve"> устью реки Вятки (на полосе Грахань — Соколки) подошли суда второго и </w:t>
      </w:r>
      <w:proofErr w:type="gramStart"/>
      <w:r w:rsidRPr="0035197B">
        <w:t>четвертого-дивизионов</w:t>
      </w:r>
      <w:proofErr w:type="gramEnd"/>
      <w:r w:rsidRPr="0035197B">
        <w:t xml:space="preserve"> Волжской флотилии. Во главе шел флагман «Ваня-коммунист», на котором в то время служил пулеметчиком молодой матрос, будущий автор «Оптимистической трагедии» Всеволод Вишневский. Здесь были канонерские лодки «Товарищ Маркин» (названяая в честь погибшего у Красного Бора 1 октября 1918 года комиссара Волжской флотилии Николая Маркина), «Клещевик», «Кубань» и бронированное судно «Волгарь-доброволец». </w:t>
      </w:r>
    </w:p>
    <w:p w:rsidR="0035197B" w:rsidRPr="0035197B" w:rsidRDefault="0035197B" w:rsidP="0011301C">
      <w:pPr>
        <w:spacing w:after="0" w:line="240" w:lineRule="auto"/>
        <w:ind w:firstLine="709"/>
        <w:jc w:val="both"/>
      </w:pPr>
      <w:r w:rsidRPr="0035197B">
        <w:lastRenderedPageBreak/>
        <w:t xml:space="preserve">Флотилия получила задание: воспрепятствовать выводу кораблей белых на Волгу. Вражеские суда показались на горизонте 14 мая. С флагмана последовал сигнал: сняться с якорей и приготовиться к бою! «Волгарь-доброволец» направился к луговому берегу и занял удобную для стрельбы позицию. Вот старший комендор Петр Колташов по команде </w:t>
      </w:r>
      <w:proofErr w:type="gramStart"/>
      <w:r w:rsidRPr="0035197B">
        <w:t>командира корабля Александра Степановича Леонтьева</w:t>
      </w:r>
      <w:proofErr w:type="gramEnd"/>
      <w:r w:rsidRPr="0035197B">
        <w:t xml:space="preserve"> открыл огонь. Третий снаряд, выпущенный им из носового орудия, сразил колчаковский корабль «Грозящий». Потерявшее управление судно поплыло по течению и затонуло. Экипаж его был взят в плен. Меткий огонь красной флотилии заставил белых отступить. За потопление вражеского корабля командир </w:t>
      </w:r>
      <w:r w:rsidRPr="00310BB2">
        <w:rPr>
          <w:b/>
        </w:rPr>
        <w:t>«Волгаря-добровольца</w:t>
      </w:r>
      <w:r w:rsidRPr="0035197B">
        <w:t xml:space="preserve">» А. С. Леонтьев был награжден Почетной грамотой РВС Республики, а комендор П. Колташов — именными часами. </w:t>
      </w:r>
    </w:p>
    <w:p w:rsidR="0035197B" w:rsidRPr="0035197B" w:rsidRDefault="0035197B" w:rsidP="0011301C">
      <w:pPr>
        <w:spacing w:after="0" w:line="240" w:lineRule="auto"/>
        <w:ind w:firstLine="709"/>
        <w:jc w:val="both"/>
      </w:pPr>
      <w:r w:rsidRPr="0035197B">
        <w:t xml:space="preserve">Через несколько дней волгарям пришлось участвовать в сложнейшей операции у села Котловки. Чтобы сбить белогвардейские части с прочно занятых позиций на Яковлевских высотах и около села Свиные Горы, советское командование приняло решение высадить в тылу врага десантный отряд под командованием Ивана Кузьмича Кожанова. </w:t>
      </w:r>
    </w:p>
    <w:p w:rsidR="0035197B" w:rsidRPr="0035197B" w:rsidRDefault="0035197B" w:rsidP="0011301C">
      <w:pPr>
        <w:spacing w:after="0" w:line="240" w:lineRule="auto"/>
        <w:ind w:firstLine="709"/>
        <w:jc w:val="both"/>
      </w:pPr>
      <w:r w:rsidRPr="0035197B">
        <w:t xml:space="preserve">Ночью с пристани Грахань на десантные суда «Достоевский», «Бухара», «Обь» было взято около 600 моряков-пехотинцев и 70 кавалеристов, а также погружена трехдюймовая полевая батарея. В 3 часа утра 24 мая отряд кораблей в составе «Волгаря-добровольца», «Авангарда революции», «Вани-коммуниста» и нескольких пароходов с десантниками снялся с якорей. </w:t>
      </w:r>
    </w:p>
    <w:p w:rsidR="0035197B" w:rsidRPr="0035197B" w:rsidRDefault="007A1927" w:rsidP="0011301C">
      <w:pPr>
        <w:spacing w:after="0" w:line="240" w:lineRule="auto"/>
        <w:ind w:firstLine="709"/>
        <w:jc w:val="both"/>
      </w:pPr>
      <w:r>
        <w:rPr>
          <w:noProof/>
          <w:lang w:eastAsia="ru-RU"/>
        </w:rPr>
        <w:drawing>
          <wp:anchor distT="0" distB="0" distL="114300" distR="114300" simplePos="0" relativeHeight="251642368" behindDoc="0" locked="0" layoutInCell="1" allowOverlap="1">
            <wp:simplePos x="0" y="0"/>
            <wp:positionH relativeFrom="column">
              <wp:posOffset>0</wp:posOffset>
            </wp:positionH>
            <wp:positionV relativeFrom="paragraph">
              <wp:posOffset>40005</wp:posOffset>
            </wp:positionV>
            <wp:extent cx="2171700" cy="1270000"/>
            <wp:effectExtent l="19050" t="0" r="0" b="0"/>
            <wp:wrapSquare wrapText="bothSides"/>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srcRect/>
                    <a:stretch>
                      <a:fillRect/>
                    </a:stretch>
                  </pic:blipFill>
                  <pic:spPr bwMode="auto">
                    <a:xfrm>
                      <a:off x="0" y="0"/>
                      <a:ext cx="2171700" cy="1270000"/>
                    </a:xfrm>
                    <a:prstGeom prst="rect">
                      <a:avLst/>
                    </a:prstGeom>
                    <a:noFill/>
                    <a:ln w="9525">
                      <a:noFill/>
                      <a:miter lim="800000"/>
                      <a:headEnd/>
                      <a:tailEnd/>
                    </a:ln>
                  </pic:spPr>
                </pic:pic>
              </a:graphicData>
            </a:graphic>
          </wp:anchor>
        </w:drawing>
      </w:r>
      <w:r w:rsidR="0035197B" w:rsidRPr="0035197B">
        <w:t xml:space="preserve">Шли без огней под прикрытием тумана. Это позволило незаметно подойти к пристани Котловка. И только у самого берега белые, разглядев корабли флотилии, попытались открыть огонь, но мощным артиллерийским залпом с красных судов батарея противника была подавлена. Десантники высадились на берег и с ходу вступили в бой. Стремительной атакой они выбили противника из Котловки, тем самым лишив его важной в стратегическом отношении позиции. </w:t>
      </w:r>
    </w:p>
    <w:p w:rsidR="0035197B" w:rsidRPr="0035197B" w:rsidRDefault="0035197B" w:rsidP="0011301C">
      <w:pPr>
        <w:spacing w:after="0" w:line="240" w:lineRule="auto"/>
        <w:ind w:firstLine="709"/>
        <w:jc w:val="both"/>
      </w:pPr>
      <w:r w:rsidRPr="0035197B">
        <w:t xml:space="preserve">Именно с Котловки и Мамадыша, которые оказались «крепкими орешками» для колчаковцев и началось отступление врага. Вражеские войска покатились назад до Перми, а потом дальше — в Сибирь... </w:t>
      </w:r>
    </w:p>
    <w:p w:rsidR="0035197B" w:rsidRPr="00310BB2" w:rsidRDefault="0035197B" w:rsidP="0011301C">
      <w:pPr>
        <w:spacing w:after="0" w:line="240" w:lineRule="auto"/>
        <w:ind w:firstLine="709"/>
        <w:jc w:val="both"/>
        <w:rPr>
          <w:b/>
        </w:rPr>
      </w:pPr>
      <w:r w:rsidRPr="00310BB2">
        <w:rPr>
          <w:b/>
        </w:rPr>
        <w:t>Судно "Волгарь-доброволец</w:t>
      </w:r>
      <w:proofErr w:type="gramStart"/>
      <w:r w:rsidRPr="00310BB2">
        <w:rPr>
          <w:b/>
        </w:rPr>
        <w:t>"</w:t>
      </w:r>
      <w:r w:rsidR="00310BB2">
        <w:rPr>
          <w:b/>
        </w:rPr>
        <w:t>н</w:t>
      </w:r>
      <w:proofErr w:type="gramEnd"/>
      <w:r w:rsidR="00310BB2">
        <w:rPr>
          <w:b/>
        </w:rPr>
        <w:t>а фото.</w:t>
      </w:r>
    </w:p>
    <w:p w:rsidR="0035197B" w:rsidRPr="0035197B" w:rsidRDefault="0035197B" w:rsidP="0011301C">
      <w:pPr>
        <w:spacing w:after="0" w:line="240" w:lineRule="auto"/>
        <w:ind w:firstLine="709"/>
        <w:jc w:val="both"/>
      </w:pPr>
      <w:r w:rsidRPr="0035197B">
        <w:t xml:space="preserve">«Волгарь-доброволец» — единственное судно из всей Волжской флотилии, сохранившееся до наших дней. Он ветеран двух войн— </w:t>
      </w:r>
      <w:proofErr w:type="gramStart"/>
      <w:r w:rsidRPr="0035197B">
        <w:t>гр</w:t>
      </w:r>
      <w:proofErr w:type="gramEnd"/>
      <w:r w:rsidRPr="0035197B">
        <w:t xml:space="preserve">ажданской и Великой Отечественной. Восстановленный и обновленный, «Волгарь-доброволец» является теперь плавучим музеем, проводящим большую политическую и идейно-воспитательную работу. Он базируется в городе Горьком, откуда был начат его славный путь. Очень часто бывает и в других городах Волжского бассейна. Агитпараход трижды - в августе 1967 года, в сентябре 1969 и в августе 1978 года - побывал в Мамадыше. </w:t>
      </w:r>
    </w:p>
    <w:p w:rsidR="0035197B" w:rsidRPr="00BC680C" w:rsidRDefault="0035197B" w:rsidP="0011301C">
      <w:pPr>
        <w:pStyle w:val="a4"/>
        <w:spacing w:after="0"/>
        <w:ind w:firstLine="709"/>
        <w:jc w:val="both"/>
        <w:rPr>
          <w:rFonts w:ascii="Calibri" w:hAnsi="Calibri"/>
          <w:color w:val="FF0000"/>
          <w:sz w:val="22"/>
          <w:szCs w:val="22"/>
        </w:rPr>
      </w:pPr>
    </w:p>
    <w:p w:rsidR="0035197B" w:rsidRPr="00BC680C" w:rsidRDefault="0035197B" w:rsidP="0011301C">
      <w:pPr>
        <w:pStyle w:val="a4"/>
        <w:spacing w:after="0"/>
        <w:ind w:firstLine="709"/>
        <w:jc w:val="both"/>
        <w:rPr>
          <w:rFonts w:ascii="Calibri" w:hAnsi="Calibri"/>
          <w:b/>
          <w:i/>
          <w:color w:val="FF0000"/>
          <w:sz w:val="22"/>
          <w:szCs w:val="22"/>
          <w:u w:val="single"/>
        </w:rPr>
      </w:pPr>
      <w:r w:rsidRPr="00BC680C">
        <w:rPr>
          <w:rFonts w:ascii="Calibri" w:hAnsi="Calibri"/>
          <w:b/>
          <w:i/>
          <w:color w:val="FF0000"/>
          <w:sz w:val="22"/>
          <w:szCs w:val="22"/>
          <w:u w:val="single"/>
        </w:rPr>
        <w:t>Домашнее задание</w:t>
      </w:r>
    </w:p>
    <w:p w:rsidR="00BC680C" w:rsidRPr="0035197B" w:rsidRDefault="00E150F4" w:rsidP="0011301C">
      <w:pPr>
        <w:pStyle w:val="a4"/>
        <w:spacing w:after="0"/>
        <w:ind w:firstLine="709"/>
        <w:jc w:val="both"/>
        <w:rPr>
          <w:rFonts w:ascii="Calibri" w:hAnsi="Calibri"/>
          <w:b/>
          <w:i/>
          <w:sz w:val="22"/>
          <w:szCs w:val="22"/>
          <w:u w:val="single"/>
        </w:rPr>
      </w:pPr>
      <w:r>
        <w:rPr>
          <w:rFonts w:ascii="Calibri" w:hAnsi="Calibri"/>
          <w:b/>
          <w:i/>
          <w:noProof/>
          <w:sz w:val="22"/>
          <w:szCs w:val="22"/>
          <w:u w:val="single"/>
        </w:rPr>
        <w:pict>
          <v:shape id="_x0000_s1295" type="#_x0000_t32" style="position:absolute;left:0;text-align:left;margin-left:-13.8pt;margin-top:4.7pt;width:515.25pt;height:.75pt;flip:y;z-index:251734528" o:connectortype="straight" strokecolor="#c0504d" strokeweight="3pt">
            <v:shadow type="perspective" color="#622423" opacity=".5" offset="1pt" offset2="-1pt"/>
          </v:shape>
        </w:pict>
      </w:r>
    </w:p>
    <w:p w:rsidR="0035197B" w:rsidRPr="0035197B" w:rsidRDefault="0035197B" w:rsidP="0011301C">
      <w:pPr>
        <w:pStyle w:val="a4"/>
        <w:numPr>
          <w:ilvl w:val="0"/>
          <w:numId w:val="32"/>
        </w:numPr>
        <w:tabs>
          <w:tab w:val="clear" w:pos="180"/>
          <w:tab w:val="num" w:pos="540"/>
        </w:tabs>
        <w:spacing w:after="0"/>
        <w:ind w:left="0" w:firstLine="709"/>
        <w:jc w:val="both"/>
        <w:rPr>
          <w:rFonts w:ascii="Calibri" w:hAnsi="Calibri"/>
          <w:sz w:val="22"/>
          <w:szCs w:val="22"/>
        </w:rPr>
      </w:pPr>
      <w:r w:rsidRPr="0035197B">
        <w:rPr>
          <w:rFonts w:ascii="Calibri" w:hAnsi="Calibri"/>
          <w:sz w:val="22"/>
          <w:szCs w:val="22"/>
        </w:rPr>
        <w:t>Какие события начала ХХ века происходили в Мамадыше?</w:t>
      </w:r>
    </w:p>
    <w:p w:rsidR="0035197B" w:rsidRPr="0035197B" w:rsidRDefault="0035197B" w:rsidP="0011301C">
      <w:pPr>
        <w:pStyle w:val="a4"/>
        <w:numPr>
          <w:ilvl w:val="0"/>
          <w:numId w:val="32"/>
        </w:numPr>
        <w:tabs>
          <w:tab w:val="clear" w:pos="180"/>
          <w:tab w:val="num" w:pos="540"/>
        </w:tabs>
        <w:spacing w:after="0"/>
        <w:ind w:left="0" w:firstLine="709"/>
        <w:jc w:val="both"/>
        <w:rPr>
          <w:rFonts w:ascii="Calibri" w:hAnsi="Calibri"/>
          <w:sz w:val="22"/>
          <w:szCs w:val="22"/>
        </w:rPr>
      </w:pPr>
      <w:r w:rsidRPr="0035197B">
        <w:rPr>
          <w:rFonts w:ascii="Calibri" w:hAnsi="Calibri"/>
          <w:sz w:val="22"/>
          <w:szCs w:val="22"/>
        </w:rPr>
        <w:t xml:space="preserve">Что вы знаете о событиях 1917 года в нашем крае?  </w:t>
      </w:r>
    </w:p>
    <w:p w:rsidR="0035197B" w:rsidRPr="0035197B" w:rsidRDefault="0035197B" w:rsidP="0011301C">
      <w:pPr>
        <w:pStyle w:val="a4"/>
        <w:numPr>
          <w:ilvl w:val="0"/>
          <w:numId w:val="32"/>
        </w:numPr>
        <w:tabs>
          <w:tab w:val="clear" w:pos="180"/>
          <w:tab w:val="num" w:pos="540"/>
        </w:tabs>
        <w:spacing w:after="0"/>
        <w:ind w:left="0" w:firstLine="709"/>
        <w:rPr>
          <w:rFonts w:ascii="Calibri" w:hAnsi="Calibri"/>
          <w:sz w:val="22"/>
          <w:szCs w:val="22"/>
        </w:rPr>
      </w:pPr>
      <w:r w:rsidRPr="0035197B">
        <w:rPr>
          <w:rFonts w:ascii="Calibri" w:hAnsi="Calibri"/>
          <w:sz w:val="22"/>
          <w:szCs w:val="22"/>
        </w:rPr>
        <w:t>Расскажите о событиях и героях гражданской войны в Мамадышском   уезде.</w:t>
      </w:r>
    </w:p>
    <w:p w:rsidR="0035197B" w:rsidRPr="0035197B" w:rsidRDefault="0035197B" w:rsidP="0011301C">
      <w:pPr>
        <w:pStyle w:val="a4"/>
        <w:numPr>
          <w:ilvl w:val="0"/>
          <w:numId w:val="32"/>
        </w:numPr>
        <w:tabs>
          <w:tab w:val="clear" w:pos="180"/>
          <w:tab w:val="num" w:pos="540"/>
        </w:tabs>
        <w:spacing w:after="0"/>
        <w:ind w:left="0" w:firstLine="709"/>
        <w:jc w:val="both"/>
        <w:rPr>
          <w:rFonts w:ascii="Calibri" w:hAnsi="Calibri"/>
          <w:sz w:val="22"/>
          <w:szCs w:val="22"/>
        </w:rPr>
      </w:pPr>
      <w:r w:rsidRPr="0035197B">
        <w:rPr>
          <w:rFonts w:ascii="Calibri" w:hAnsi="Calibri"/>
          <w:sz w:val="22"/>
          <w:szCs w:val="22"/>
        </w:rPr>
        <w:t>Почему события 1919 года  были названы  «потрясением мира»?</w:t>
      </w:r>
    </w:p>
    <w:p w:rsidR="0035197B" w:rsidRDefault="0035197B" w:rsidP="0011301C">
      <w:pPr>
        <w:pStyle w:val="a4"/>
        <w:numPr>
          <w:ilvl w:val="0"/>
          <w:numId w:val="32"/>
        </w:numPr>
        <w:tabs>
          <w:tab w:val="clear" w:pos="180"/>
          <w:tab w:val="num" w:pos="540"/>
        </w:tabs>
        <w:spacing w:after="0"/>
        <w:ind w:left="0" w:firstLine="709"/>
        <w:jc w:val="both"/>
        <w:rPr>
          <w:rFonts w:ascii="Calibri" w:hAnsi="Calibri"/>
          <w:sz w:val="22"/>
          <w:szCs w:val="22"/>
        </w:rPr>
      </w:pPr>
      <w:r w:rsidRPr="0035197B">
        <w:rPr>
          <w:rFonts w:ascii="Calibri" w:hAnsi="Calibri"/>
          <w:sz w:val="22"/>
          <w:szCs w:val="22"/>
        </w:rPr>
        <w:t>Составьте хронологическую таблицу «Основные сражения гражданской войны в Мадышском уезде».</w:t>
      </w:r>
    </w:p>
    <w:p w:rsidR="00BC680C" w:rsidRDefault="00BC680C" w:rsidP="00BC680C">
      <w:pPr>
        <w:pStyle w:val="a4"/>
        <w:spacing w:after="0"/>
        <w:jc w:val="both"/>
        <w:rPr>
          <w:rFonts w:ascii="Calibri" w:hAnsi="Calibri"/>
          <w:sz w:val="22"/>
          <w:szCs w:val="22"/>
        </w:rPr>
      </w:pPr>
    </w:p>
    <w:p w:rsidR="00BC680C" w:rsidRPr="0035197B" w:rsidRDefault="00BC680C" w:rsidP="00BC680C">
      <w:pPr>
        <w:pStyle w:val="a4"/>
        <w:spacing w:after="0"/>
        <w:jc w:val="both"/>
        <w:rPr>
          <w:rFonts w:ascii="Calibri" w:hAnsi="Calibri"/>
          <w:sz w:val="22"/>
          <w:szCs w:val="22"/>
        </w:rPr>
      </w:pPr>
    </w:p>
    <w:p w:rsidR="008A635F"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85" w:name="_Toc314254164"/>
      <w:bookmarkStart w:id="86" w:name="_Toc314254355"/>
      <w:bookmarkStart w:id="87" w:name="_Toc314254460"/>
      <w:bookmarkStart w:id="88" w:name="_Toc314296803"/>
      <w:bookmarkStart w:id="89" w:name="_Toc321995682"/>
      <w:r w:rsidRPr="00D4196B">
        <w:rPr>
          <w:rFonts w:ascii="Arial Black" w:hAnsi="Arial Black"/>
          <w:color w:val="365F91" w:themeColor="accent1" w:themeShade="BF"/>
        </w:rPr>
        <w:lastRenderedPageBreak/>
        <w:t>§</w:t>
      </w:r>
      <w:r w:rsidR="008A635F" w:rsidRPr="00D4196B">
        <w:rPr>
          <w:rFonts w:ascii="Arial Black" w:hAnsi="Arial Black"/>
          <w:color w:val="365F91" w:themeColor="accent1" w:themeShade="BF"/>
        </w:rPr>
        <w:t>2</w:t>
      </w:r>
      <w:r w:rsidR="0004316C" w:rsidRPr="00D4196B">
        <w:rPr>
          <w:rFonts w:ascii="Arial Black" w:hAnsi="Arial Black"/>
          <w:color w:val="365F91" w:themeColor="accent1" w:themeShade="BF"/>
        </w:rPr>
        <w:t>0-21.</w:t>
      </w:r>
      <w:r w:rsidR="008A635F" w:rsidRPr="00D4196B">
        <w:rPr>
          <w:rFonts w:ascii="Arial Black" w:hAnsi="Arial Black"/>
          <w:color w:val="365F91" w:themeColor="accent1" w:themeShade="BF"/>
        </w:rPr>
        <w:t>«Коллективизация и индустриализация в нашем  крае»</w:t>
      </w:r>
      <w:bookmarkEnd w:id="85"/>
      <w:bookmarkEnd w:id="86"/>
      <w:bookmarkEnd w:id="87"/>
      <w:bookmarkEnd w:id="88"/>
      <w:bookmarkEnd w:id="89"/>
    </w:p>
    <w:p w:rsidR="008A635F" w:rsidRPr="00DA3249" w:rsidRDefault="008A635F" w:rsidP="0011301C">
      <w:pPr>
        <w:pStyle w:val="1"/>
        <w:spacing w:before="0" w:after="0" w:line="240" w:lineRule="auto"/>
        <w:ind w:firstLine="709"/>
        <w:jc w:val="center"/>
        <w:rPr>
          <w:rFonts w:ascii="Arial Black" w:hAnsi="Arial Black"/>
        </w:rPr>
      </w:pPr>
    </w:p>
    <w:p w:rsidR="008A635F" w:rsidRPr="008A635F" w:rsidRDefault="008A635F" w:rsidP="0011301C">
      <w:pPr>
        <w:spacing w:after="0" w:line="240" w:lineRule="auto"/>
        <w:ind w:firstLine="709"/>
        <w:jc w:val="both"/>
        <w:rPr>
          <w:b/>
        </w:rPr>
      </w:pPr>
      <w:r w:rsidRPr="008A635F">
        <w:rPr>
          <w:b/>
        </w:rPr>
        <w:t>1.Голод в Мамадышском кантоне</w:t>
      </w:r>
    </w:p>
    <w:p w:rsidR="008A635F" w:rsidRPr="008A635F" w:rsidRDefault="008A635F" w:rsidP="0011301C">
      <w:pPr>
        <w:autoSpaceDE w:val="0"/>
        <w:autoSpaceDN w:val="0"/>
        <w:adjustRightInd w:val="0"/>
        <w:spacing w:after="0" w:line="240" w:lineRule="auto"/>
        <w:ind w:firstLine="709"/>
        <w:jc w:val="both"/>
      </w:pPr>
      <w:r w:rsidRPr="008A635F">
        <w:t>Весной 1921 года Поволжье было опустошено ужасающим голодом, достигшим небывалых размеров. Некогда хлебородные поволжские губернии пришли в полное запустение. Эта беда коснулась и нашего края.</w:t>
      </w:r>
    </w:p>
    <w:p w:rsidR="008A635F" w:rsidRPr="008A635F" w:rsidRDefault="008A635F" w:rsidP="0011301C">
      <w:pPr>
        <w:autoSpaceDE w:val="0"/>
        <w:autoSpaceDN w:val="0"/>
        <w:adjustRightInd w:val="0"/>
        <w:spacing w:after="0" w:line="240" w:lineRule="auto"/>
        <w:ind w:firstLine="709"/>
        <w:jc w:val="both"/>
      </w:pPr>
      <w:r w:rsidRPr="008A635F">
        <w:t>Причинами страшного голода стали гражданская война, засуха и продразверстка, которая полностью разорила крестьянские хозяйства. Именно грабительская по отношению к крестьянам политика большевиков, подготовила почву к трагическим событиям 1921-1922 годов. Замена продразверстки продналогом была запоздалой попыткой решить стоявшие перед коммунистическим руководством проблемы в сельском хозяйстве. Но она уже не могла предотвратить надвигающуюся катастрофу. Крестьянство, лишенное практически всего посевного запаса, оказалось беззащитным перед лицом стихии. Многие жители Мамадышского уезда  были вынуждены бросить свои родные края. Только из одних Малых Кирменей уехало во время голода 160 семе</w:t>
      </w:r>
      <w:proofErr w:type="gramStart"/>
      <w:r w:rsidRPr="008A635F">
        <w:t>й-</w:t>
      </w:r>
      <w:proofErr w:type="gramEnd"/>
      <w:r w:rsidRPr="008A635F">
        <w:t xml:space="preserve"> на Донбасс и более 130 семей на Урал.</w:t>
      </w:r>
    </w:p>
    <w:p w:rsidR="008A635F" w:rsidRPr="008A635F" w:rsidRDefault="008A635F" w:rsidP="0011301C">
      <w:pPr>
        <w:autoSpaceDE w:val="0"/>
        <w:autoSpaceDN w:val="0"/>
        <w:adjustRightInd w:val="0"/>
        <w:spacing w:after="0" w:line="240" w:lineRule="auto"/>
        <w:ind w:firstLine="709"/>
        <w:jc w:val="both"/>
        <w:rPr>
          <w:b/>
        </w:rPr>
      </w:pPr>
      <w:r w:rsidRPr="008A635F">
        <w:rPr>
          <w:b/>
        </w:rPr>
        <w:t>Работаем с документом:</w:t>
      </w:r>
    </w:p>
    <w:p w:rsidR="008A635F" w:rsidRPr="00BC680C" w:rsidRDefault="008A635F" w:rsidP="0011301C">
      <w:pPr>
        <w:autoSpaceDE w:val="0"/>
        <w:autoSpaceDN w:val="0"/>
        <w:adjustRightInd w:val="0"/>
        <w:spacing w:after="0" w:line="240" w:lineRule="auto"/>
        <w:ind w:firstLine="709"/>
        <w:jc w:val="both"/>
        <w:rPr>
          <w:i/>
        </w:rPr>
      </w:pPr>
      <w:r w:rsidRPr="00BC680C">
        <w:rPr>
          <w:i/>
        </w:rPr>
        <w:t>СВЕДЕНИЯ  из кантонов Татарской республики по циркулярной телеграмме № 475  от 14 декабря 1921 года (из Национального архива РТ)</w:t>
      </w:r>
    </w:p>
    <w:p w:rsidR="008A635F" w:rsidRPr="00BC680C" w:rsidRDefault="008A635F" w:rsidP="0011301C">
      <w:pPr>
        <w:autoSpaceDE w:val="0"/>
        <w:autoSpaceDN w:val="0"/>
        <w:adjustRightInd w:val="0"/>
        <w:spacing w:after="0" w:line="240" w:lineRule="auto"/>
        <w:ind w:firstLine="709"/>
        <w:jc w:val="both"/>
        <w:rPr>
          <w:i/>
        </w:rPr>
      </w:pPr>
    </w:p>
    <w:p w:rsidR="008A635F" w:rsidRPr="00BC680C" w:rsidRDefault="008A635F" w:rsidP="0011301C">
      <w:pPr>
        <w:autoSpaceDE w:val="0"/>
        <w:autoSpaceDN w:val="0"/>
        <w:adjustRightInd w:val="0"/>
        <w:spacing w:after="0" w:line="240" w:lineRule="auto"/>
        <w:ind w:firstLine="709"/>
        <w:jc w:val="both"/>
        <w:rPr>
          <w:i/>
        </w:rPr>
      </w:pPr>
      <w:r w:rsidRPr="00BC680C">
        <w:rPr>
          <w:i/>
        </w:rPr>
        <w:t xml:space="preserve"> МАМАДЫШСКИЙ КАНТОН. </w:t>
      </w:r>
      <w:proofErr w:type="gramStart"/>
      <w:r w:rsidRPr="00BC680C">
        <w:rPr>
          <w:i/>
        </w:rPr>
        <w:t>Столовых общего питания 26 на 1 326 человек, общее число голодающих 152 935, эвакуировано до настоящего времени взрослых 29 111, открыто питательных пунктов для детей 336   на      8 648 человек, столовых Помощи голодающим   75 на 13 000, столовых АРА 171 на 14 200 человек, эвакуировано до настоящего времени детей 685 человек, предполагается эвакуировать детей 300, смертность за все время: от</w:t>
      </w:r>
      <w:proofErr w:type="gramEnd"/>
      <w:r w:rsidRPr="00BC680C">
        <w:rPr>
          <w:i/>
        </w:rPr>
        <w:t xml:space="preserve"> голода 2 371 человек, от тифа 121 человек, заболеваемость тифом за все время 1 699 человек, от голода 21 616 человек.</w:t>
      </w:r>
    </w:p>
    <w:p w:rsidR="008A635F" w:rsidRPr="008A635F" w:rsidRDefault="008A635F" w:rsidP="0011301C">
      <w:pPr>
        <w:autoSpaceDE w:val="0"/>
        <w:autoSpaceDN w:val="0"/>
        <w:adjustRightInd w:val="0"/>
        <w:spacing w:after="0" w:line="240" w:lineRule="auto"/>
        <w:ind w:firstLine="709"/>
        <w:jc w:val="both"/>
      </w:pPr>
    </w:p>
    <w:p w:rsidR="008A635F" w:rsidRPr="0004316C" w:rsidRDefault="008A635F" w:rsidP="0011301C">
      <w:pPr>
        <w:autoSpaceDE w:val="0"/>
        <w:autoSpaceDN w:val="0"/>
        <w:adjustRightInd w:val="0"/>
        <w:spacing w:after="0" w:line="240" w:lineRule="auto"/>
        <w:ind w:firstLine="709"/>
        <w:jc w:val="both"/>
        <w:rPr>
          <w:b/>
        </w:rPr>
      </w:pPr>
      <w:r w:rsidRPr="0004316C">
        <w:rPr>
          <w:b/>
        </w:rPr>
        <w:t>Задание к документу.</w:t>
      </w:r>
    </w:p>
    <w:p w:rsidR="008A635F" w:rsidRPr="0004316C" w:rsidRDefault="008A635F" w:rsidP="0011301C">
      <w:pPr>
        <w:autoSpaceDE w:val="0"/>
        <w:autoSpaceDN w:val="0"/>
        <w:adjustRightInd w:val="0"/>
        <w:spacing w:after="0" w:line="240" w:lineRule="auto"/>
        <w:ind w:firstLine="709"/>
        <w:jc w:val="both"/>
        <w:rPr>
          <w:b/>
        </w:rPr>
      </w:pPr>
      <w:r w:rsidRPr="0004316C">
        <w:rPr>
          <w:b/>
        </w:rPr>
        <w:t xml:space="preserve">Проанализируйте данные. О каком положении Мамадышского кантона во время голода 1921 года они свидетельствуют? </w:t>
      </w:r>
    </w:p>
    <w:p w:rsidR="008A635F" w:rsidRPr="0004316C" w:rsidRDefault="008A635F" w:rsidP="0011301C">
      <w:pPr>
        <w:autoSpaceDE w:val="0"/>
        <w:autoSpaceDN w:val="0"/>
        <w:adjustRightInd w:val="0"/>
        <w:spacing w:after="0" w:line="240" w:lineRule="auto"/>
        <w:ind w:firstLine="709"/>
        <w:jc w:val="both"/>
        <w:rPr>
          <w:b/>
        </w:rPr>
      </w:pPr>
      <w:r w:rsidRPr="0004316C">
        <w:rPr>
          <w:b/>
        </w:rPr>
        <w:t xml:space="preserve"> Какие меры использовались для спасения людей?</w:t>
      </w:r>
    </w:p>
    <w:p w:rsidR="008A635F" w:rsidRPr="0004316C" w:rsidRDefault="008A635F" w:rsidP="0011301C">
      <w:pPr>
        <w:spacing w:after="0" w:line="240" w:lineRule="auto"/>
        <w:ind w:firstLine="709"/>
        <w:jc w:val="both"/>
      </w:pPr>
    </w:p>
    <w:p w:rsidR="008A635F" w:rsidRPr="008A635F" w:rsidRDefault="008A635F" w:rsidP="0011301C">
      <w:pPr>
        <w:spacing w:after="0" w:line="240" w:lineRule="auto"/>
        <w:ind w:firstLine="709"/>
        <w:jc w:val="both"/>
        <w:rPr>
          <w:b/>
        </w:rPr>
      </w:pPr>
      <w:r w:rsidRPr="008A635F">
        <w:rPr>
          <w:b/>
        </w:rPr>
        <w:t>2.Политика коллективизации.</w:t>
      </w:r>
    </w:p>
    <w:p w:rsidR="008A635F" w:rsidRPr="008A635F" w:rsidRDefault="008A635F" w:rsidP="0011301C">
      <w:pPr>
        <w:spacing w:after="0" w:line="240" w:lineRule="auto"/>
        <w:ind w:firstLine="709"/>
        <w:jc w:val="both"/>
      </w:pPr>
      <w:r w:rsidRPr="0004316C">
        <w:rPr>
          <w:b/>
        </w:rPr>
        <w:t>В 1930 году Мамадышский кантон</w:t>
      </w:r>
      <w:r w:rsidRPr="008A635F">
        <w:t xml:space="preserve">, как и все остальные кантоны Татарской АССР, был упразднён. На его территории был образован 10 августа 1930 года Мамадышский  район. </w:t>
      </w:r>
    </w:p>
    <w:p w:rsidR="008A635F" w:rsidRPr="008A635F" w:rsidRDefault="008A635F" w:rsidP="0011301C">
      <w:pPr>
        <w:spacing w:after="0" w:line="240" w:lineRule="auto"/>
        <w:ind w:firstLine="709"/>
        <w:jc w:val="both"/>
      </w:pPr>
      <w:r w:rsidRPr="008A635F">
        <w:t xml:space="preserve">В 1918 году на базе Столыпинского показательного хозяйства  создан один из первых совхозов — </w:t>
      </w:r>
      <w:r w:rsidRPr="0004316C">
        <w:rPr>
          <w:b/>
        </w:rPr>
        <w:t>«Агробаза</w:t>
      </w:r>
      <w:r w:rsidRPr="008A635F">
        <w:t xml:space="preserve">» как образец социалистической формы землепользования. В 1920 году площадь земельных угодий составляла 723 десятины. Здесь была передовая для своего времени сельскохозяйственная техника, применялись удобрения. Руководил совхозом агроном с высшим образованием Андриан Григорьевич Абрамов, уроженец Мамадыша. «Агробаза» была для крестьян окрестных деревень своеобразной школой передового опыта. </w:t>
      </w:r>
    </w:p>
    <w:p w:rsidR="008A635F" w:rsidRPr="008A635F" w:rsidRDefault="008A635F" w:rsidP="0011301C">
      <w:pPr>
        <w:spacing w:after="0" w:line="240" w:lineRule="auto"/>
        <w:ind w:firstLine="709"/>
        <w:jc w:val="both"/>
      </w:pPr>
      <w:r w:rsidRPr="008A635F">
        <w:t xml:space="preserve">Политика коллективизации сельского хозяйства страны была принята в декабре </w:t>
      </w:r>
      <w:smartTag w:uri="urn:schemas-microsoft-com:office:smarttags" w:element="metricconverter">
        <w:smartTagPr>
          <w:attr w:name="ProductID" w:val="1927 г"/>
        </w:smartTagPr>
        <w:r w:rsidRPr="008A635F">
          <w:t>1927 г</w:t>
        </w:r>
      </w:smartTag>
      <w:r w:rsidRPr="008A635F">
        <w:t xml:space="preserve"> съезде партии ВК</w:t>
      </w:r>
      <w:proofErr w:type="gramStart"/>
      <w:r w:rsidRPr="008A635F">
        <w:t>П(</w:t>
      </w:r>
      <w:proofErr w:type="gramEnd"/>
      <w:r w:rsidRPr="008A635F">
        <w:t>б) .Создавать колхозы прибыли 25-тысячники — посланцы городов Москвы, Баку, Казани. Только в январе 1930 года в Мамадышский кантон приехало 20 коммунистов,25-тысячники стали активно проводить политику коллективизации. Среди них мы называем Леонида Михайловича Оленина — организатора и первого председателя колхозов в деревнях Букени и Дигитли; Василия Медведева (село Омара), Салаха Шамсутдинова (дер. Усали), Габдуллу Гибадуллина (дер. Сартык).</w:t>
      </w:r>
    </w:p>
    <w:p w:rsidR="008A635F" w:rsidRPr="008A635F" w:rsidRDefault="008A635F" w:rsidP="0011301C">
      <w:pPr>
        <w:spacing w:after="0" w:line="240" w:lineRule="auto"/>
        <w:ind w:firstLine="709"/>
        <w:jc w:val="both"/>
      </w:pPr>
      <w:r w:rsidRPr="008A635F">
        <w:t xml:space="preserve">В помощь колхозам в Мамадыше  </w:t>
      </w:r>
      <w:r w:rsidRPr="0004316C">
        <w:rPr>
          <w:b/>
        </w:rPr>
        <w:t xml:space="preserve">в </w:t>
      </w:r>
      <w:smartTag w:uri="urn:schemas-microsoft-com:office:smarttags" w:element="metricconverter">
        <w:smartTagPr>
          <w:attr w:name="ProductID" w:val="1931 г"/>
        </w:smartTagPr>
        <w:r w:rsidRPr="0004316C">
          <w:rPr>
            <w:b/>
          </w:rPr>
          <w:t>1931 г</w:t>
        </w:r>
      </w:smartTag>
      <w:r w:rsidRPr="0004316C">
        <w:rPr>
          <w:b/>
        </w:rPr>
        <w:t>. организуется машинно-тракторная станция</w:t>
      </w:r>
      <w:r w:rsidRPr="008A635F">
        <w:t xml:space="preserve"> — одна из первых в Татарии. При ней открываются постоянные курсы трактористов. Впервые,  девушки-татарки становятся трактористками. Среди них сестры Хатима и Рахима Шайдуллины из </w:t>
      </w:r>
      <w:r w:rsidRPr="008A635F">
        <w:lastRenderedPageBreak/>
        <w:t xml:space="preserve">деревни Берсут-Сукачи, Сабира Ибатова (колхоз «Татарстан»). Однако уровень механизации полевых работ составлял всего 15 процентов. Ощущался острый недостаток в специалистах сельского хозяйства, механизаторах. Урожайность зерновых в колхозах не превышала 6,4 центнера с гектара. К началу 1935 года Мамадышская  МТС насчитывала 41 трактор и много другой техники. </w:t>
      </w:r>
    </w:p>
    <w:p w:rsidR="008A635F" w:rsidRPr="008A635F" w:rsidRDefault="008A635F" w:rsidP="0011301C">
      <w:pPr>
        <w:spacing w:after="0" w:line="240" w:lineRule="auto"/>
        <w:ind w:firstLine="709"/>
        <w:jc w:val="both"/>
      </w:pPr>
      <w:r w:rsidRPr="008A635F">
        <w:t xml:space="preserve">Серьезный кризис переживало животноводство. Он был и результатом массового забоя скота во время первой волны коллективизации. Крестьяне пошли на это, понимая, что предстоит расставаться с нажитым. Была   утрачена треть поголовья крупного рогатого скота. </w:t>
      </w:r>
    </w:p>
    <w:p w:rsidR="008A635F" w:rsidRPr="008A635F" w:rsidRDefault="008A635F" w:rsidP="0011301C">
      <w:pPr>
        <w:spacing w:after="0" w:line="240" w:lineRule="auto"/>
        <w:ind w:firstLine="709"/>
        <w:jc w:val="both"/>
        <w:rPr>
          <w:b/>
        </w:rPr>
      </w:pPr>
      <w:r w:rsidRPr="008A635F">
        <w:rPr>
          <w:b/>
        </w:rPr>
        <w:t>3.Политика раскулачивания крестьян</w:t>
      </w:r>
    </w:p>
    <w:p w:rsidR="008A635F" w:rsidRPr="008A635F" w:rsidRDefault="008A635F" w:rsidP="0011301C">
      <w:pPr>
        <w:spacing w:after="0" w:line="240" w:lineRule="auto"/>
        <w:ind w:firstLine="709"/>
        <w:jc w:val="both"/>
      </w:pPr>
      <w:r w:rsidRPr="008A635F">
        <w:t xml:space="preserve"> Крестьяне в силу целого ряда причин вступать в колхозы не торопились.  Из-за низких закупочных цен крестьяне стали придерживать хлеб</w:t>
      </w:r>
      <w:proofErr w:type="gramStart"/>
      <w:r w:rsidRPr="008A635F">
        <w:t xml:space="preserve"> ,</w:t>
      </w:r>
      <w:proofErr w:type="gramEnd"/>
      <w:r w:rsidRPr="008A635F">
        <w:t xml:space="preserve"> власти встали на путь использования чрезвычайных мер, насильственного изъятия хлеба. В деревнях появились специальные уполномоченные, вооруженные отряды, которые производили повальные обыски крестьянских дворов и изымали хлебные «излишки». Тех, кто был уличен в сокрытии хлеба, зачисляли в «кулаки»  их судили по обвинению в спекуляции с конфискацией имущества, скота. </w:t>
      </w:r>
    </w:p>
    <w:p w:rsidR="008A635F" w:rsidRPr="008A635F" w:rsidRDefault="008A635F" w:rsidP="0011301C">
      <w:pPr>
        <w:spacing w:after="0" w:line="240" w:lineRule="auto"/>
        <w:ind w:firstLine="709"/>
        <w:jc w:val="both"/>
      </w:pPr>
      <w:r w:rsidRPr="008A635F">
        <w:t xml:space="preserve">Переломным явился </w:t>
      </w:r>
      <w:r w:rsidRPr="008A635F">
        <w:rPr>
          <w:b/>
        </w:rPr>
        <w:t xml:space="preserve">1929 </w:t>
      </w:r>
      <w:r w:rsidRPr="008A635F">
        <w:t>год. Именно тогда в республике резко возросли темпы коллективизации. Это был год, когда насильственные методы создания колхозов возобладали. В первую очередь насильственной коллективизации были подвергнуты  Шемордановская и Янгуловская волости  Мамадышского кантона.</w:t>
      </w:r>
    </w:p>
    <w:p w:rsidR="008A635F" w:rsidRPr="008A635F" w:rsidRDefault="008A635F" w:rsidP="0011301C">
      <w:pPr>
        <w:spacing w:after="0" w:line="240" w:lineRule="auto"/>
        <w:ind w:firstLine="709"/>
        <w:jc w:val="both"/>
      </w:pPr>
      <w:r w:rsidRPr="008A635F">
        <w:t xml:space="preserve">В начале января </w:t>
      </w:r>
      <w:smartTag w:uri="urn:schemas-microsoft-com:office:smarttags" w:element="metricconverter">
        <w:smartTagPr>
          <w:attr w:name="ProductID" w:val="1930 г"/>
        </w:smartTagPr>
        <w:r w:rsidRPr="008A635F">
          <w:rPr>
            <w:b/>
          </w:rPr>
          <w:t>1930</w:t>
        </w:r>
        <w:r w:rsidRPr="008A635F">
          <w:t xml:space="preserve"> г</w:t>
        </w:r>
      </w:smartTag>
      <w:r w:rsidRPr="008A635F">
        <w:t>. ЦК ВК</w:t>
      </w:r>
      <w:proofErr w:type="gramStart"/>
      <w:r w:rsidRPr="008A635F">
        <w:t>П(</w:t>
      </w:r>
      <w:proofErr w:type="gramEnd"/>
      <w:r w:rsidRPr="008A635F">
        <w:t xml:space="preserve">б) принимает постановление— «О мероприятиях по ликвидации- кулацких хозяйств в районах сплошной коллективизации». Берется курс на «ликвидацию кулачества как класса». Была разрешена конфискация имущества у кулаков и выселения их в Сибирь. </w:t>
      </w:r>
    </w:p>
    <w:p w:rsidR="008A635F" w:rsidRPr="008A635F" w:rsidRDefault="008A635F" w:rsidP="0011301C">
      <w:pPr>
        <w:spacing w:after="0" w:line="240" w:lineRule="auto"/>
        <w:ind w:firstLine="709"/>
        <w:jc w:val="both"/>
      </w:pPr>
      <w:r w:rsidRPr="008A635F">
        <w:t xml:space="preserve">Согласно документу кулацкие хозяйства подразделялись на три категории. Первая подлежала немедленному выселению в малонаселенные районы страны с конфискацией имущества, вторая — переселению в другие кантоны и районы республики, третья — переселению внутри кантонов, районов и волостей. </w:t>
      </w:r>
    </w:p>
    <w:p w:rsidR="008A635F" w:rsidRPr="008A635F" w:rsidRDefault="008A635F" w:rsidP="0011301C">
      <w:pPr>
        <w:spacing w:after="0" w:line="240" w:lineRule="auto"/>
        <w:ind w:firstLine="709"/>
        <w:jc w:val="both"/>
      </w:pPr>
      <w:r w:rsidRPr="008A635F">
        <w:t xml:space="preserve">Аресты, лишение избирательных прав непокорных крестьян, обман, разжигание ненависти односельчан к более богатым соседям — вот далеко неполный перечень мер, которые использовались для выполнения партийных директив. Репрессиям подвергались не только кулаки, но и середняки, а также бедняки. В «Сводке о ходе раскулачивания по Татарской АССР от 15 марта </w:t>
      </w:r>
      <w:smartTag w:uri="urn:schemas-microsoft-com:office:smarttags" w:element="metricconverter">
        <w:smartTagPr>
          <w:attr w:name="ProductID" w:val="1930 г"/>
        </w:smartTagPr>
        <w:r w:rsidRPr="008A635F">
          <w:t>1930 г</w:t>
        </w:r>
      </w:smartTag>
      <w:r w:rsidRPr="008A635F">
        <w:t xml:space="preserve">.» сообщалось: Имеются отдельные случаи, когда раскулачивают не только середняков, но и под это подводят бедняков, например: Вахитовский ВИК Мамадышского кантона вынес решение «составить списки всех крестьян, в том числе бедняков и середняков». Или в Мамалаевской волости того же кантона как подготовка к раскулачиванию составлена опись имущества у бедноты и середняков». В отдельных селах Татарии в начале марта удельный вес раскулаченных хозяйств составлял </w:t>
      </w:r>
      <w:r w:rsidRPr="0004316C">
        <w:rPr>
          <w:b/>
        </w:rPr>
        <w:t>23 процента</w:t>
      </w:r>
      <w:r w:rsidRPr="008A635F">
        <w:t xml:space="preserve"> (в </w:t>
      </w:r>
      <w:smartTag w:uri="urn:schemas-microsoft-com:office:smarttags" w:element="metricconverter">
        <w:smartTagPr>
          <w:attr w:name="ProductID" w:val="1929 г"/>
        </w:smartTagPr>
        <w:r w:rsidRPr="008A635F">
          <w:t>1929 г</w:t>
        </w:r>
      </w:smartTag>
      <w:r w:rsidRPr="008A635F">
        <w:t>. в республике кулацких хозяйств было всего 2,6 процента)</w:t>
      </w:r>
    </w:p>
    <w:p w:rsidR="008A635F" w:rsidRPr="008A635F" w:rsidRDefault="008A635F" w:rsidP="0011301C">
      <w:pPr>
        <w:spacing w:after="0" w:line="240" w:lineRule="auto"/>
        <w:ind w:firstLine="709"/>
        <w:jc w:val="both"/>
      </w:pPr>
      <w:r w:rsidRPr="008A635F">
        <w:t>В Мамадышском уезде волнения крестьян прошли под лозунгом «Долой Советскую власть и коммунистов». Распространялись листовки с призывом к восстанию. Татарское население протестовало также и против политики закрытия мечетей.  Столкновения с отрядами, высланными для подавления крестьянских выступлений, имели место в деревнях Аланка, Балыклы и Караширма Мамадышского уезда.</w:t>
      </w:r>
    </w:p>
    <w:p w:rsidR="008A635F" w:rsidRPr="0004316C" w:rsidRDefault="008A635F" w:rsidP="0011301C">
      <w:pPr>
        <w:spacing w:after="0" w:line="240" w:lineRule="auto"/>
        <w:ind w:firstLine="709"/>
        <w:jc w:val="both"/>
        <w:rPr>
          <w:i/>
        </w:rPr>
      </w:pPr>
      <w:r w:rsidRPr="008A635F">
        <w:t xml:space="preserve"> Из выступлений крестьян можно выделить волнения в Мамадышском уезде весной 1930 года, проходившие под лозунгом "Долой Советскую власть и коммунистов! " и с требованием освободить арестованных мулл и крестьян. В обвинительном заключении по этому делу зафиксированы слова ишана Мухаметшина Закизяна из Рыбной Слободы: </w:t>
      </w:r>
      <w:r w:rsidRPr="0004316C">
        <w:rPr>
          <w:i/>
        </w:rPr>
        <w:t>"В настоящее время ничего не нужно бояться. Вы знаете, что наши предки боролись за религию не на жизнь, а на смерть. И нам теперь, когда отношение Советской власти к мусульманам изменилось, необходимо взяться за дело и объединить воедино все мусульманство</w:t>
      </w:r>
      <w:r w:rsidR="0004316C">
        <w:rPr>
          <w:i/>
        </w:rPr>
        <w:t>.</w:t>
      </w:r>
    </w:p>
    <w:p w:rsidR="008A635F" w:rsidRPr="008A635F" w:rsidRDefault="008A635F" w:rsidP="0011301C">
      <w:pPr>
        <w:spacing w:after="0" w:line="240" w:lineRule="auto"/>
        <w:ind w:firstLine="709"/>
        <w:jc w:val="both"/>
      </w:pPr>
      <w:r w:rsidRPr="008A635F">
        <w:t>Однако не все партийные и советские работники действовали в духе официальных установок. Было немало случаев, когда они оказывали помощь духовенству. Сельсовет деревни Суни Мамадышского кантона отпустил из общественной делянки дров   двум муллам и мечети.</w:t>
      </w:r>
      <w:r w:rsidR="0004316C">
        <w:t xml:space="preserve"> </w:t>
      </w:r>
      <w:r w:rsidRPr="008A635F">
        <w:t xml:space="preserve">В </w:t>
      </w:r>
      <w:r w:rsidRPr="008A635F">
        <w:lastRenderedPageBreak/>
        <w:t>целом можно сказать, результаты насильственной коллективизации открыли путь к обнищанию деревни, хроническому голоду и лишениям.</w:t>
      </w:r>
    </w:p>
    <w:p w:rsidR="008A635F" w:rsidRPr="008A635F" w:rsidRDefault="008A635F" w:rsidP="0011301C">
      <w:pPr>
        <w:spacing w:after="0" w:line="240" w:lineRule="auto"/>
        <w:ind w:firstLine="709"/>
        <w:jc w:val="both"/>
        <w:rPr>
          <w:b/>
        </w:rPr>
      </w:pPr>
      <w:r w:rsidRPr="008A635F">
        <w:rPr>
          <w:b/>
        </w:rPr>
        <w:t>4.Индустриализация в Мамадышском  районе.</w:t>
      </w:r>
    </w:p>
    <w:p w:rsidR="008A635F" w:rsidRPr="0004316C" w:rsidRDefault="008A635F" w:rsidP="0011301C">
      <w:pPr>
        <w:spacing w:after="0" w:line="240" w:lineRule="auto"/>
        <w:ind w:firstLine="709"/>
        <w:jc w:val="both"/>
        <w:rPr>
          <w:b/>
        </w:rPr>
      </w:pPr>
      <w:r w:rsidRPr="008A635F">
        <w:t xml:space="preserve">Политика индустриализации страны была провозглашена XIV съездом партии большевиков в </w:t>
      </w:r>
      <w:r w:rsidRPr="0004316C">
        <w:rPr>
          <w:b/>
        </w:rPr>
        <w:t xml:space="preserve">конце </w:t>
      </w:r>
      <w:smartTag w:uri="urn:schemas-microsoft-com:office:smarttags" w:element="metricconverter">
        <w:smartTagPr>
          <w:attr w:name="ProductID" w:val="1925 г"/>
        </w:smartTagPr>
        <w:r w:rsidRPr="0004316C">
          <w:rPr>
            <w:b/>
          </w:rPr>
          <w:t>1925 г</w:t>
        </w:r>
      </w:smartTag>
      <w:r w:rsidRPr="0004316C">
        <w:rPr>
          <w:b/>
        </w:rPr>
        <w:t>.</w:t>
      </w:r>
    </w:p>
    <w:p w:rsidR="008A635F" w:rsidRPr="008A635F" w:rsidRDefault="008A635F" w:rsidP="0011301C">
      <w:pPr>
        <w:spacing w:after="0" w:line="240" w:lineRule="auto"/>
        <w:ind w:firstLine="709"/>
        <w:jc w:val="both"/>
      </w:pPr>
      <w:r w:rsidRPr="008A635F">
        <w:t xml:space="preserve">Восстановление первого промышленного предприятия — спиртового завода, который не работал со времен Октябрьской революции, началось только в 1929 году. С целью возрождения спиртового  завода в Мамадыш приехала комиссия из </w:t>
      </w:r>
      <w:proofErr w:type="gramStart"/>
      <w:r w:rsidRPr="008A635F">
        <w:t>Москвы</w:t>
      </w:r>
      <w:proofErr w:type="gramEnd"/>
      <w:r w:rsidRPr="008A635F">
        <w:t xml:space="preserve"> и начались плановые работы по ремонту и наладке производства. Было отремонтировано сохранившееся оборудование, батарейный котел системы Шухова, паровая машина марки «Брамлей». В 1931 году заработал водочный цех завода, который  давал продукцию около 300 дал в сутки. К  декабрю 1933 года бригада строителей соорудила первое зернохранилище и картофелехранилище из жердей. Освоение новых производств, оснащенных по тем временам передовой техникой, требовало квалифицированных кадров. На предприятиях возникли кружки и школы по повышению производственной квалификации. Была введена обязательная сдача государственного технического минимума. Расширилась сеть школ фабрично-заводского ученичества</w:t>
      </w:r>
    </w:p>
    <w:p w:rsidR="008A635F" w:rsidRPr="008A635F" w:rsidRDefault="008A635F" w:rsidP="0011301C">
      <w:pPr>
        <w:spacing w:after="0" w:line="240" w:lineRule="auto"/>
        <w:ind w:firstLine="709"/>
        <w:jc w:val="both"/>
      </w:pPr>
      <w:r w:rsidRPr="008A635F">
        <w:t>Продолжала поддерживаться волна трудового энтузиазма. Наряду с ударничеством, появились новые формы соревнования — движение отличников, движение за рентабельную работу. По примеру шахтера Алексея Стаханова в республике было развернуто движение новаторов производства. Стахановцы на основе овладения новой техникой, лучшей организации труда давали более высокую выработку.</w:t>
      </w:r>
    </w:p>
    <w:p w:rsidR="008A635F" w:rsidRPr="008A635F" w:rsidRDefault="008A635F" w:rsidP="0011301C">
      <w:pPr>
        <w:spacing w:after="0" w:line="240" w:lineRule="auto"/>
        <w:ind w:firstLine="709"/>
        <w:jc w:val="both"/>
      </w:pPr>
      <w:r w:rsidRPr="008A635F">
        <w:t>Первые стахановцы Мамадышского спиртзавода: Иван Анкудинов</w:t>
      </w:r>
      <w:proofErr w:type="gramStart"/>
      <w:r w:rsidRPr="008A635F">
        <w:t xml:space="preserve"> ,</w:t>
      </w:r>
      <w:proofErr w:type="gramEnd"/>
      <w:r w:rsidRPr="008A635F">
        <w:t>Александр Ложкин, Наталия Сафина, Владимир Соломин, Мария Токмакова. В  эти годы бригада В.Соломина перекрывала нормы в 1,5- 2  раза, а заторщик Ульянов, генцевар Стукин, аппаратщицы Маннунова и Фролова выполняли дневные задания  на 125-130 %.</w:t>
      </w:r>
    </w:p>
    <w:p w:rsidR="008A635F" w:rsidRPr="008A635F" w:rsidRDefault="007A1927" w:rsidP="0011301C">
      <w:pPr>
        <w:spacing w:after="0" w:line="240" w:lineRule="auto"/>
        <w:ind w:firstLine="709"/>
        <w:jc w:val="both"/>
      </w:pPr>
      <w:r>
        <w:rPr>
          <w:b/>
          <w:noProof/>
          <w:lang w:eastAsia="ru-RU"/>
        </w:rPr>
        <w:drawing>
          <wp:anchor distT="0" distB="0" distL="114300" distR="114300" simplePos="0" relativeHeight="251643392" behindDoc="0" locked="0" layoutInCell="1" allowOverlap="1">
            <wp:simplePos x="0" y="0"/>
            <wp:positionH relativeFrom="column">
              <wp:posOffset>-3810</wp:posOffset>
            </wp:positionH>
            <wp:positionV relativeFrom="paragraph">
              <wp:posOffset>22225</wp:posOffset>
            </wp:positionV>
            <wp:extent cx="1832610" cy="1424305"/>
            <wp:effectExtent l="19050" t="0" r="0" b="0"/>
            <wp:wrapSquare wrapText="bothSides"/>
            <wp:docPr id="113" name="Рисунок 1" descr="http://mamadysh.info/_ph/9/1/25475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amadysh.info/_ph/9/1/254755970.jpg">
                      <a:hlinkClick r:id="rId142" tooltip="&quot;Просмотры: 801 | Размеры: 750x580, 168.0Kb&quot; "/>
                    </pic:cNvPr>
                    <pic:cNvPicPr>
                      <a:picLocks noChangeAspect="1" noChangeArrowheads="1"/>
                    </pic:cNvPicPr>
                  </pic:nvPicPr>
                  <pic:blipFill>
                    <a:blip r:embed="rId143"/>
                    <a:srcRect/>
                    <a:stretch>
                      <a:fillRect/>
                    </a:stretch>
                  </pic:blipFill>
                  <pic:spPr bwMode="auto">
                    <a:xfrm>
                      <a:off x="0" y="0"/>
                      <a:ext cx="1832610" cy="1424305"/>
                    </a:xfrm>
                    <a:prstGeom prst="rect">
                      <a:avLst/>
                    </a:prstGeom>
                    <a:noFill/>
                    <a:ln w="9525">
                      <a:noFill/>
                      <a:miter lim="800000"/>
                      <a:headEnd/>
                      <a:tailEnd/>
                    </a:ln>
                  </pic:spPr>
                </pic:pic>
              </a:graphicData>
            </a:graphic>
          </wp:anchor>
        </w:drawing>
      </w:r>
      <w:r w:rsidR="008A635F" w:rsidRPr="0004316C">
        <w:rPr>
          <w:b/>
        </w:rPr>
        <w:t xml:space="preserve"> В 1935-1936</w:t>
      </w:r>
      <w:r w:rsidR="008A635F" w:rsidRPr="008A635F">
        <w:t xml:space="preserve"> году была проведена первая реконструкция завода.  Мощность завода </w:t>
      </w:r>
      <w:proofErr w:type="gramStart"/>
      <w:r w:rsidR="008A635F" w:rsidRPr="008A635F">
        <w:t>достигала 1200 дал</w:t>
      </w:r>
      <w:proofErr w:type="gramEnd"/>
      <w:r w:rsidR="008A635F" w:rsidRPr="008A635F">
        <w:t xml:space="preserve"> спирта в сутки. Основные производственные площади расширили. Здесь разместились водочный цех, лаборатория, бродильное и машинное отделения. Старая низкая кирпичная труба была заменена на </w:t>
      </w:r>
      <w:proofErr w:type="gramStart"/>
      <w:r w:rsidR="008A635F" w:rsidRPr="008A635F">
        <w:t>новую</w:t>
      </w:r>
      <w:proofErr w:type="gramEnd"/>
      <w:r w:rsidR="008A635F" w:rsidRPr="008A635F">
        <w:t xml:space="preserve">  высотой </w:t>
      </w:r>
      <w:smartTag w:uri="urn:schemas-microsoft-com:office:smarttags" w:element="metricconverter">
        <w:smartTagPr>
          <w:attr w:name="ProductID" w:val="45 метров"/>
        </w:smartTagPr>
        <w:r w:rsidR="008A635F" w:rsidRPr="008A635F">
          <w:t>45 метров</w:t>
        </w:r>
      </w:smartTag>
      <w:r w:rsidR="008A635F" w:rsidRPr="008A635F">
        <w:t>. В котельную добавлен котел системы Шухова и паровая машина чешского производства. Источником водоснабжения предприятия стала река Вятка, куда был проведен водопровод. Сырьем  для производства служили картофель, свекла, зерно. Перегонка бражки велась на аппарат систем Саваля и Кузнецова. Разваривание сырья производилось по периодической схеме в разварниках марки «Генце» непосредственно в заторный чан. Топливом оставались дрова и торф. Их было тяжело заготовить, так как у завода своей топливной базы не было. Заготовленные дрова на подводах перевозили на лошадях на расстояния 30-</w:t>
      </w:r>
      <w:smartTag w:uri="urn:schemas-microsoft-com:office:smarttags" w:element="metricconverter">
        <w:smartTagPr>
          <w:attr w:name="ProductID" w:val="40 км"/>
        </w:smartTagPr>
        <w:r w:rsidR="008A635F" w:rsidRPr="008A635F">
          <w:t>40 км</w:t>
        </w:r>
      </w:smartTag>
      <w:r w:rsidR="008A635F" w:rsidRPr="008A635F">
        <w:t xml:space="preserve">. </w:t>
      </w:r>
      <w:proofErr w:type="gramStart"/>
      <w:r w:rsidR="008A635F" w:rsidRPr="008A635F">
        <w:t xml:space="preserve">Однако, в 1939 году по предложению технорука по разработке залежей торфа Салангина, топливо  заготовлялось на торфяных лугах площадью более </w:t>
      </w:r>
      <w:smartTag w:uri="urn:schemas-microsoft-com:office:smarttags" w:element="metricconverter">
        <w:smartTagPr>
          <w:attr w:name="ProductID" w:val="150 гектаров"/>
        </w:smartTagPr>
        <w:r w:rsidR="008A635F" w:rsidRPr="008A635F">
          <w:t>150 гектаров</w:t>
        </w:r>
      </w:smartTag>
      <w:r w:rsidR="008A635F" w:rsidRPr="008A635F">
        <w:t xml:space="preserve"> возле села Бессониха (всего в 1,5- </w:t>
      </w:r>
      <w:smartTag w:uri="urn:schemas-microsoft-com:office:smarttags" w:element="metricconverter">
        <w:smartTagPr>
          <w:attr w:name="ProductID" w:val="3 км"/>
        </w:smartTagPr>
        <w:r w:rsidR="008A635F" w:rsidRPr="008A635F">
          <w:t>3 км</w:t>
        </w:r>
      </w:smartTag>
      <w:r w:rsidR="008A635F" w:rsidRPr="008A635F">
        <w:t xml:space="preserve"> от города) на левом берегу Вятки).</w:t>
      </w:r>
      <w:proofErr w:type="gramEnd"/>
      <w:r w:rsidR="008A635F" w:rsidRPr="008A635F">
        <w:t xml:space="preserve"> Заготовкой торфа было занято около  150 человек.</w:t>
      </w:r>
    </w:p>
    <w:p w:rsidR="008A635F" w:rsidRPr="00BC680C" w:rsidRDefault="008A635F" w:rsidP="00BC680C">
      <w:pPr>
        <w:pStyle w:val="a7"/>
        <w:numPr>
          <w:ilvl w:val="0"/>
          <w:numId w:val="32"/>
        </w:numPr>
        <w:spacing w:after="0" w:line="240" w:lineRule="auto"/>
        <w:jc w:val="both"/>
        <w:rPr>
          <w:b/>
        </w:rPr>
      </w:pPr>
      <w:r w:rsidRPr="00BC680C">
        <w:rPr>
          <w:b/>
          <w:i/>
          <w:u w:val="single"/>
        </w:rPr>
        <w:t>Домашнее задание</w:t>
      </w:r>
      <w:proofErr w:type="gramStart"/>
      <w:r w:rsidRPr="00BC680C">
        <w:rPr>
          <w:b/>
        </w:rPr>
        <w:t xml:space="preserve"> :</w:t>
      </w:r>
      <w:proofErr w:type="gramEnd"/>
    </w:p>
    <w:p w:rsidR="00BC680C" w:rsidRPr="00BC680C" w:rsidRDefault="00E150F4" w:rsidP="00BC680C">
      <w:pPr>
        <w:spacing w:after="0" w:line="240" w:lineRule="auto"/>
        <w:jc w:val="both"/>
        <w:rPr>
          <w:b/>
        </w:rPr>
      </w:pPr>
      <w:r>
        <w:rPr>
          <w:b/>
          <w:noProof/>
          <w:lang w:eastAsia="ru-RU"/>
        </w:rPr>
        <w:pict>
          <v:shape id="_x0000_s1296" type="#_x0000_t32" style="position:absolute;left:0;text-align:left;margin-left:-15.3pt;margin-top:5.25pt;width:515.25pt;height:.75pt;flip:y;z-index:251735552" o:connectortype="straight" strokecolor="#c0504d" strokeweight="3pt">
            <v:shadow type="perspective" color="#622423" opacity=".5" offset="1pt" offset2="-1pt"/>
          </v:shape>
        </w:pict>
      </w:r>
    </w:p>
    <w:p w:rsidR="008A635F" w:rsidRPr="008A635F" w:rsidRDefault="008A635F" w:rsidP="0011301C">
      <w:pPr>
        <w:numPr>
          <w:ilvl w:val="0"/>
          <w:numId w:val="33"/>
        </w:numPr>
        <w:spacing w:after="0" w:line="240" w:lineRule="auto"/>
        <w:ind w:left="0" w:firstLine="709"/>
        <w:jc w:val="both"/>
      </w:pPr>
      <w:r w:rsidRPr="008A635F">
        <w:t>Как и какими средствами преодалевали голод  1921 года в нашем крае?</w:t>
      </w:r>
    </w:p>
    <w:p w:rsidR="008A635F" w:rsidRPr="008A635F" w:rsidRDefault="008A635F" w:rsidP="0011301C">
      <w:pPr>
        <w:numPr>
          <w:ilvl w:val="0"/>
          <w:numId w:val="33"/>
        </w:numPr>
        <w:spacing w:after="0" w:line="240" w:lineRule="auto"/>
        <w:ind w:left="0" w:firstLine="709"/>
        <w:jc w:val="both"/>
      </w:pPr>
      <w:r w:rsidRPr="008A635F">
        <w:t>Какими методами осуществлялась коллективизация? Как она сказалась на положении крестьянства?</w:t>
      </w:r>
    </w:p>
    <w:p w:rsidR="008A635F" w:rsidRPr="008A635F" w:rsidRDefault="008A635F" w:rsidP="0011301C">
      <w:pPr>
        <w:numPr>
          <w:ilvl w:val="0"/>
          <w:numId w:val="33"/>
        </w:numPr>
        <w:spacing w:after="0" w:line="240" w:lineRule="auto"/>
        <w:ind w:left="0" w:firstLine="709"/>
        <w:jc w:val="both"/>
      </w:pPr>
      <w:r w:rsidRPr="008A635F">
        <w:t>Назовите общие итоги коллективизации в Мамадышском районе.</w:t>
      </w:r>
    </w:p>
    <w:p w:rsidR="008A635F" w:rsidRDefault="008A635F" w:rsidP="0011301C">
      <w:pPr>
        <w:numPr>
          <w:ilvl w:val="0"/>
          <w:numId w:val="33"/>
        </w:numPr>
        <w:spacing w:after="0" w:line="240" w:lineRule="auto"/>
        <w:ind w:left="0" w:firstLine="709"/>
        <w:jc w:val="both"/>
      </w:pPr>
      <w:r w:rsidRPr="008A635F">
        <w:t>Расскажите</w:t>
      </w:r>
      <w:r w:rsidR="0004316C">
        <w:t>,</w:t>
      </w:r>
      <w:r w:rsidRPr="008A635F">
        <w:t xml:space="preserve"> как осуществлялась политика индустриализации в нашем крае?</w:t>
      </w:r>
    </w:p>
    <w:p w:rsidR="00D4196B" w:rsidRPr="008A635F" w:rsidRDefault="00D4196B" w:rsidP="00D4196B">
      <w:pPr>
        <w:spacing w:after="0" w:line="240" w:lineRule="auto"/>
        <w:jc w:val="both"/>
      </w:pPr>
    </w:p>
    <w:p w:rsidR="008A635F"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90" w:name="_Toc314254165"/>
      <w:bookmarkStart w:id="91" w:name="_Toc314254356"/>
      <w:bookmarkStart w:id="92" w:name="_Toc314254461"/>
      <w:bookmarkStart w:id="93" w:name="_Toc314296804"/>
      <w:bookmarkStart w:id="94" w:name="_Toc321995683"/>
      <w:r w:rsidRPr="00D4196B">
        <w:rPr>
          <w:rFonts w:ascii="Arial Black" w:hAnsi="Arial Black"/>
          <w:color w:val="365F91" w:themeColor="accent1" w:themeShade="BF"/>
        </w:rPr>
        <w:lastRenderedPageBreak/>
        <w:t>§</w:t>
      </w:r>
      <w:r w:rsidR="0004316C" w:rsidRPr="00D4196B">
        <w:rPr>
          <w:rFonts w:ascii="Arial Black" w:hAnsi="Arial Black"/>
          <w:color w:val="365F91" w:themeColor="accent1" w:themeShade="BF"/>
        </w:rPr>
        <w:t>22</w:t>
      </w:r>
      <w:r w:rsidR="00DA3249" w:rsidRPr="00D4196B">
        <w:rPr>
          <w:rFonts w:ascii="Arial Black" w:hAnsi="Arial Black"/>
          <w:color w:val="365F91" w:themeColor="accent1" w:themeShade="BF"/>
        </w:rPr>
        <w:t>.</w:t>
      </w:r>
      <w:r w:rsidR="008A635F" w:rsidRPr="00D4196B">
        <w:rPr>
          <w:rFonts w:ascii="Arial Black" w:hAnsi="Arial Black"/>
          <w:color w:val="365F91" w:themeColor="accent1" w:themeShade="BF"/>
        </w:rPr>
        <w:t>«Наш край накануне Великой Отечественной войны.</w:t>
      </w:r>
      <w:bookmarkEnd w:id="90"/>
      <w:bookmarkEnd w:id="91"/>
      <w:bookmarkEnd w:id="92"/>
      <w:bookmarkEnd w:id="93"/>
      <w:bookmarkEnd w:id="94"/>
    </w:p>
    <w:p w:rsidR="005E4AEF" w:rsidRPr="00384864" w:rsidRDefault="00BC680C" w:rsidP="0011301C">
      <w:pPr>
        <w:spacing w:after="0" w:line="240" w:lineRule="auto"/>
        <w:ind w:firstLine="709"/>
        <w:jc w:val="center"/>
        <w:rPr>
          <w:rFonts w:ascii="Times New Roman" w:hAnsi="Times New Roman"/>
          <w:b/>
          <w:color w:val="FF0000"/>
          <w:sz w:val="28"/>
          <w:szCs w:val="28"/>
        </w:rPr>
      </w:pPr>
      <w:bookmarkStart w:id="95" w:name="_Toc314254166"/>
      <w:bookmarkStart w:id="96" w:name="_Toc314254357"/>
      <w:bookmarkStart w:id="97" w:name="_Toc314254462"/>
      <w:bookmarkStart w:id="98" w:name="_Toc314296805"/>
      <w:r>
        <w:rPr>
          <w:rFonts w:ascii="Times New Roman" w:hAnsi="Times New Roman"/>
          <w:b/>
          <w:noProof/>
          <w:color w:val="FF0000"/>
          <w:sz w:val="28"/>
          <w:szCs w:val="28"/>
          <w:lang w:eastAsia="ru-RU"/>
        </w:rPr>
        <w:drawing>
          <wp:anchor distT="0" distB="0" distL="114300" distR="114300" simplePos="0" relativeHeight="251700736" behindDoc="1" locked="0" layoutInCell="1" allowOverlap="1">
            <wp:simplePos x="0" y="0"/>
            <wp:positionH relativeFrom="column">
              <wp:posOffset>4349115</wp:posOffset>
            </wp:positionH>
            <wp:positionV relativeFrom="paragraph">
              <wp:posOffset>131445</wp:posOffset>
            </wp:positionV>
            <wp:extent cx="1638300" cy="2314575"/>
            <wp:effectExtent l="19050" t="0" r="0" b="0"/>
            <wp:wrapThrough wrapText="bothSides">
              <wp:wrapPolygon edited="0">
                <wp:start x="-251" y="0"/>
                <wp:lineTo x="-251" y="21511"/>
                <wp:lineTo x="21600" y="21511"/>
                <wp:lineTo x="21600" y="0"/>
                <wp:lineTo x="-251" y="0"/>
              </wp:wrapPolygon>
            </wp:wrapThrough>
            <wp:docPr id="237" name="i-main-pic" descr="Картинка 4 из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4 из 3369">
                      <a:hlinkClick r:id="rId144" tgtFrame="_blank"/>
                    </pic:cNvPr>
                    <pic:cNvPicPr>
                      <a:picLocks noChangeAspect="1" noChangeArrowheads="1"/>
                    </pic:cNvPicPr>
                  </pic:nvPicPr>
                  <pic:blipFill>
                    <a:blip r:embed="rId145" r:link="rId146"/>
                    <a:srcRect/>
                    <a:stretch>
                      <a:fillRect/>
                    </a:stretch>
                  </pic:blipFill>
                  <pic:spPr bwMode="auto">
                    <a:xfrm>
                      <a:off x="0" y="0"/>
                      <a:ext cx="1638300" cy="2314575"/>
                    </a:xfrm>
                    <a:prstGeom prst="rect">
                      <a:avLst/>
                    </a:prstGeom>
                    <a:noFill/>
                    <a:ln w="9525">
                      <a:noFill/>
                      <a:miter lim="800000"/>
                      <a:headEnd/>
                      <a:tailEnd/>
                    </a:ln>
                  </pic:spPr>
                </pic:pic>
              </a:graphicData>
            </a:graphic>
          </wp:anchor>
        </w:drawing>
      </w:r>
      <w:r w:rsidR="005E4AEF" w:rsidRPr="005E4AEF">
        <w:rPr>
          <w:rFonts w:ascii="Times New Roman" w:hAnsi="Times New Roman"/>
          <w:b/>
          <w:color w:val="FF0000"/>
          <w:sz w:val="28"/>
          <w:szCs w:val="28"/>
        </w:rPr>
        <w:t xml:space="preserve"> </w:t>
      </w:r>
    </w:p>
    <w:p w:rsidR="00BC680C" w:rsidRDefault="005E4AEF" w:rsidP="0011301C">
      <w:pPr>
        <w:spacing w:after="0" w:line="240" w:lineRule="auto"/>
        <w:ind w:firstLine="709"/>
        <w:jc w:val="both"/>
      </w:pPr>
      <w:r w:rsidRPr="005E4AEF">
        <w:t xml:space="preserve">В середине сентября 1938 года в Мамадыш приехал знаменитый летчик, один из первых Героев Советского Союза М. В. Водопьянов, работавший тогда на Казанском заводе имени Горбунова. Он посетил город и район как депутат Верховного Совета СССР от Мамадышского избирательного округа. Как летчик М. Водопьянов большое внимание уделял </w:t>
      </w:r>
      <w:proofErr w:type="gramStart"/>
      <w:r w:rsidRPr="005E4AEF">
        <w:t>военно патриотической</w:t>
      </w:r>
      <w:proofErr w:type="gramEnd"/>
      <w:r w:rsidRPr="005E4AEF">
        <w:t xml:space="preserve"> работе.</w:t>
      </w:r>
    </w:p>
    <w:p w:rsidR="005E4AEF" w:rsidRPr="005E4AEF" w:rsidRDefault="005E4AEF" w:rsidP="0011301C">
      <w:pPr>
        <w:spacing w:after="0" w:line="240" w:lineRule="auto"/>
        <w:ind w:firstLine="709"/>
        <w:jc w:val="both"/>
      </w:pPr>
      <w:r w:rsidRPr="005E4AEF">
        <w:t>Эта работа в районе была поставлена неплохо. Во всех колхозах, совхозах, промышленных организациях и учебных заведениях в полную силу работали секции Осоавиахима, готовились значкисты БГТО и ГТО, немало было в районе и ворошиловских стрелков.</w:t>
      </w:r>
    </w:p>
    <w:p w:rsidR="005E4AEF" w:rsidRPr="005E4AEF" w:rsidRDefault="005E4AEF" w:rsidP="0011301C">
      <w:pPr>
        <w:spacing w:after="0" w:line="240" w:lineRule="auto"/>
        <w:ind w:firstLine="709"/>
        <w:jc w:val="both"/>
      </w:pPr>
      <w:r w:rsidRPr="005E4AEF">
        <w:t>Одним из таких парней, беззаветно любивших свою Родину и готовых по первому зову встать на ее защиту, был Миша Христофоров из села Секинесь.</w:t>
      </w:r>
    </w:p>
    <w:p w:rsidR="005E4AEF" w:rsidRPr="005E4AEF" w:rsidRDefault="00BC680C" w:rsidP="0011301C">
      <w:pPr>
        <w:spacing w:after="0" w:line="240" w:lineRule="auto"/>
        <w:ind w:firstLine="709"/>
        <w:jc w:val="both"/>
      </w:pPr>
      <w:r>
        <w:rPr>
          <w:noProof/>
          <w:lang w:eastAsia="ru-RU"/>
        </w:rPr>
        <w:drawing>
          <wp:anchor distT="0" distB="0" distL="114300" distR="114300" simplePos="0" relativeHeight="251697664" behindDoc="1" locked="0" layoutInCell="1" allowOverlap="1">
            <wp:simplePos x="0" y="0"/>
            <wp:positionH relativeFrom="column">
              <wp:posOffset>81915</wp:posOffset>
            </wp:positionH>
            <wp:positionV relativeFrom="paragraph">
              <wp:posOffset>1011555</wp:posOffset>
            </wp:positionV>
            <wp:extent cx="1362075" cy="1914525"/>
            <wp:effectExtent l="19050" t="0" r="9525" b="0"/>
            <wp:wrapThrough wrapText="bothSides">
              <wp:wrapPolygon edited="0">
                <wp:start x="-302" y="0"/>
                <wp:lineTo x="-302" y="21493"/>
                <wp:lineTo x="21751" y="21493"/>
                <wp:lineTo x="21751" y="0"/>
                <wp:lineTo x="-302" y="0"/>
              </wp:wrapPolygon>
            </wp:wrapThrough>
            <wp:docPr id="2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7"/>
                    <a:srcRect/>
                    <a:stretch>
                      <a:fillRect/>
                    </a:stretch>
                  </pic:blipFill>
                  <pic:spPr bwMode="auto">
                    <a:xfrm>
                      <a:off x="0" y="0"/>
                      <a:ext cx="1362075" cy="1914525"/>
                    </a:xfrm>
                    <a:prstGeom prst="rect">
                      <a:avLst/>
                    </a:prstGeom>
                    <a:noFill/>
                    <a:ln w="9525">
                      <a:noFill/>
                      <a:miter lim="800000"/>
                      <a:headEnd/>
                      <a:tailEnd/>
                    </a:ln>
                  </pic:spPr>
                </pic:pic>
              </a:graphicData>
            </a:graphic>
          </wp:anchor>
        </w:drawing>
      </w:r>
      <w:r w:rsidR="005E4AEF" w:rsidRPr="005E4AEF">
        <w:t>Перед войной Христофоров был самым активным комсомольцем, душу и сердце вкладывающим в свое любимое дело — подготовку надежных защитников родины. Он вернулся в родные края после службы в рядах Рабоче-Крестьянской Красной Армии в 1936 году. К нему тянулась молодежь. Еще бы: он служил кавалеристом, помощником командира эскадрона! А это для юношества — наглядный пример. Глядя на него, подтягивались подростки и те, кому предстояло служить в армии.</w:t>
      </w:r>
    </w:p>
    <w:p w:rsidR="005E4AEF" w:rsidRPr="005E4AEF" w:rsidRDefault="005E4AEF" w:rsidP="0011301C">
      <w:pPr>
        <w:spacing w:after="0" w:line="240" w:lineRule="auto"/>
        <w:ind w:firstLine="709"/>
        <w:jc w:val="both"/>
      </w:pPr>
      <w:r w:rsidRPr="005E4AEF">
        <w:t xml:space="preserve">М. С. Христофоров в Мамадыше стал председателем Осоавиахима. Небольшой домик, в котором они занимались, всеми мамадышцами назывался Домом обороны. В нем было все для получения первичных военных знаний: карабины, учебные гранаты, противогазы, ручные пулеметы. В ноябре 1939 года Христофоров был вновь призван в ряды Красной Армии. </w:t>
      </w:r>
    </w:p>
    <w:p w:rsidR="005E4AEF" w:rsidRPr="005E4AEF" w:rsidRDefault="005E4AEF" w:rsidP="0011301C">
      <w:pPr>
        <w:spacing w:after="0" w:line="240" w:lineRule="auto"/>
        <w:ind w:firstLine="709"/>
        <w:jc w:val="both"/>
      </w:pPr>
      <w:r w:rsidRPr="005E4AEF">
        <w:t xml:space="preserve">Призвали в армию и уроженца деревни Малые Кирмени Гафията Нигматуллина. Перед службой он работал в совхозе «Пятилетка», вступил в комсомол. Гафият считался уже бывалым солдатом, ибо до 1939 года отслужил </w:t>
      </w:r>
      <w:proofErr w:type="gramStart"/>
      <w:r w:rsidRPr="005E4AEF">
        <w:t>действительную</w:t>
      </w:r>
      <w:proofErr w:type="gramEnd"/>
      <w:r w:rsidRPr="005E4AEF">
        <w:t>.</w:t>
      </w:r>
    </w:p>
    <w:p w:rsidR="005E4AEF" w:rsidRPr="005E4AEF" w:rsidRDefault="007A1927" w:rsidP="0011301C">
      <w:pPr>
        <w:spacing w:after="0" w:line="240" w:lineRule="auto"/>
        <w:ind w:firstLine="709"/>
        <w:jc w:val="both"/>
      </w:pPr>
      <w:r>
        <w:rPr>
          <w:noProof/>
          <w:lang w:eastAsia="ru-RU"/>
        </w:rPr>
        <w:drawing>
          <wp:anchor distT="0" distB="0" distL="114300" distR="114300" simplePos="0" relativeHeight="251698688" behindDoc="1" locked="0" layoutInCell="1" allowOverlap="1">
            <wp:simplePos x="0" y="0"/>
            <wp:positionH relativeFrom="column">
              <wp:posOffset>3308350</wp:posOffset>
            </wp:positionH>
            <wp:positionV relativeFrom="paragraph">
              <wp:posOffset>45085</wp:posOffset>
            </wp:positionV>
            <wp:extent cx="1114425" cy="1743075"/>
            <wp:effectExtent l="19050" t="0" r="9525" b="0"/>
            <wp:wrapThrough wrapText="bothSides">
              <wp:wrapPolygon edited="0">
                <wp:start x="-369" y="0"/>
                <wp:lineTo x="-369" y="21482"/>
                <wp:lineTo x="21785" y="21482"/>
                <wp:lineTo x="21785" y="0"/>
                <wp:lineTo x="-369" y="0"/>
              </wp:wrapPolygon>
            </wp:wrapThrough>
            <wp:docPr id="235" name="Рисунок 9" descr="Описание: http://mamadisch.my1.ru/_pu/1/79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mamadisch.my1.ru/_pu/1/79693.jpg"/>
                    <pic:cNvPicPr>
                      <a:picLocks noChangeAspect="1" noChangeArrowheads="1"/>
                    </pic:cNvPicPr>
                  </pic:nvPicPr>
                  <pic:blipFill>
                    <a:blip r:embed="rId148"/>
                    <a:srcRect/>
                    <a:stretch>
                      <a:fillRect/>
                    </a:stretch>
                  </pic:blipFill>
                  <pic:spPr bwMode="auto">
                    <a:xfrm>
                      <a:off x="0" y="0"/>
                      <a:ext cx="1114425" cy="1743075"/>
                    </a:xfrm>
                    <a:prstGeom prst="rect">
                      <a:avLst/>
                    </a:prstGeom>
                    <a:noFill/>
                    <a:ln w="9525">
                      <a:noFill/>
                      <a:miter lim="800000"/>
                      <a:headEnd/>
                      <a:tailEnd/>
                    </a:ln>
                  </pic:spPr>
                </pic:pic>
              </a:graphicData>
            </a:graphic>
          </wp:anchor>
        </w:drawing>
      </w:r>
      <w:r w:rsidR="005E4AEF" w:rsidRPr="005E4AEF">
        <w:t xml:space="preserve">Гафият Нигматуллин был отправлен на границу с Финляндией, в войну с которой вступил в то время Советский Союз. </w:t>
      </w:r>
    </w:p>
    <w:p w:rsidR="005E4AEF" w:rsidRPr="005E4AEF" w:rsidRDefault="005E4AEF" w:rsidP="0011301C">
      <w:pPr>
        <w:spacing w:after="0" w:line="240" w:lineRule="auto"/>
        <w:ind w:firstLine="709"/>
        <w:jc w:val="both"/>
      </w:pPr>
      <w:r w:rsidRPr="005E4AEF">
        <w:t>Он начал войну  в качестве заместителя политрука 86-й роты шестой известной мотострелковой дивизии. Простой в обращении, политически грамотный, но не забывший солдатской выучки. Гафият скоро стал любимцем роты, а в боях снискал славу храброго и умелого командира.</w:t>
      </w:r>
    </w:p>
    <w:p w:rsidR="005E4AEF" w:rsidRPr="005E4AEF" w:rsidRDefault="00820ED4" w:rsidP="0011301C">
      <w:pPr>
        <w:spacing w:after="0" w:line="240" w:lineRule="auto"/>
        <w:ind w:firstLine="709"/>
        <w:jc w:val="both"/>
      </w:pPr>
      <w:r>
        <w:rPr>
          <w:noProof/>
          <w:lang w:eastAsia="ru-RU"/>
        </w:rPr>
        <w:drawing>
          <wp:anchor distT="0" distB="0" distL="114300" distR="114300" simplePos="0" relativeHeight="251699712" behindDoc="1" locked="0" layoutInCell="1" allowOverlap="1">
            <wp:simplePos x="0" y="0"/>
            <wp:positionH relativeFrom="column">
              <wp:posOffset>-32385</wp:posOffset>
            </wp:positionH>
            <wp:positionV relativeFrom="paragraph">
              <wp:posOffset>670560</wp:posOffset>
            </wp:positionV>
            <wp:extent cx="2016760" cy="1276350"/>
            <wp:effectExtent l="19050" t="0" r="2540" b="0"/>
            <wp:wrapThrough wrapText="bothSides">
              <wp:wrapPolygon edited="0">
                <wp:start x="-204" y="0"/>
                <wp:lineTo x="-204" y="21278"/>
                <wp:lineTo x="21627" y="21278"/>
                <wp:lineTo x="21627" y="0"/>
                <wp:lineTo x="-204" y="0"/>
              </wp:wrapPolygon>
            </wp:wrapThrough>
            <wp:docPr id="236" name="Рисунок 10" descr="Описание: http://mamadisch.my1.ru/_pu/1/8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mamadisch.my1.ru/_pu/1/84071.jpg"/>
                    <pic:cNvPicPr>
                      <a:picLocks noChangeAspect="1" noChangeArrowheads="1"/>
                    </pic:cNvPicPr>
                  </pic:nvPicPr>
                  <pic:blipFill>
                    <a:blip r:embed="rId149"/>
                    <a:srcRect/>
                    <a:stretch>
                      <a:fillRect/>
                    </a:stretch>
                  </pic:blipFill>
                  <pic:spPr bwMode="auto">
                    <a:xfrm>
                      <a:off x="0" y="0"/>
                      <a:ext cx="2016760" cy="1276350"/>
                    </a:xfrm>
                    <a:prstGeom prst="rect">
                      <a:avLst/>
                    </a:prstGeom>
                    <a:noFill/>
                    <a:ln w="9525">
                      <a:noFill/>
                      <a:miter lim="800000"/>
                      <a:headEnd/>
                      <a:tailEnd/>
                    </a:ln>
                  </pic:spPr>
                </pic:pic>
              </a:graphicData>
            </a:graphic>
          </wp:anchor>
        </w:drawing>
      </w:r>
      <w:r w:rsidR="005E4AEF" w:rsidRPr="005E4AEF">
        <w:t xml:space="preserve">Заместитель политрука ясно и доходчиво рассказывал бойцам о целях войны, о необходимости защиты Ленинграда. Вместе с ротой Нигматуллин двигался по льдам Финского залива, первым поднимался в атаки, когда дивизия, выйдя на северный берег, рвалась в тыл Выборга. </w:t>
      </w:r>
    </w:p>
    <w:p w:rsidR="005E4AEF" w:rsidRPr="005E4AEF" w:rsidRDefault="005E4AEF" w:rsidP="0011301C">
      <w:pPr>
        <w:spacing w:after="0" w:line="240" w:lineRule="auto"/>
        <w:ind w:firstLine="709"/>
        <w:jc w:val="both"/>
      </w:pPr>
      <w:r w:rsidRPr="005E4AEF">
        <w:t>После лечения в госпитале Гафият Нигматуллин вместе с другими наиболее отличившимися воинами финского фронта был на приеме в Кремле. Там Михаил Иванович Калинин вручил им орден Ленина и Золотую Звезду Героя Советского Союза. Гафият Ярмухаметович Нигматуллин был первым из уроженцев Татарии, удостоенным этого высокого звания Родины.</w:t>
      </w:r>
    </w:p>
    <w:p w:rsidR="005E4AEF" w:rsidRPr="005E4AEF" w:rsidRDefault="005E4AEF" w:rsidP="0011301C">
      <w:pPr>
        <w:spacing w:after="0" w:line="240" w:lineRule="auto"/>
        <w:ind w:firstLine="709"/>
        <w:jc w:val="both"/>
      </w:pPr>
    </w:p>
    <w:p w:rsidR="005E4AEF" w:rsidRPr="005E4AEF" w:rsidRDefault="005E4AEF" w:rsidP="00BC680C">
      <w:pPr>
        <w:spacing w:after="0" w:line="240" w:lineRule="auto"/>
        <w:ind w:right="5102"/>
        <w:jc w:val="center"/>
      </w:pPr>
      <w:r w:rsidRPr="005E4AEF">
        <w:t>М.И.Калинин вручает Г.Нигматуллину</w:t>
      </w:r>
    </w:p>
    <w:p w:rsidR="005E4AEF" w:rsidRPr="005E4AEF" w:rsidRDefault="005E4AEF" w:rsidP="00BC680C">
      <w:pPr>
        <w:spacing w:after="0" w:line="240" w:lineRule="auto"/>
        <w:ind w:right="5102"/>
        <w:jc w:val="center"/>
      </w:pPr>
      <w:r w:rsidRPr="005E4AEF">
        <w:t>Золотую Звезду Героя Советского Союза</w:t>
      </w:r>
    </w:p>
    <w:p w:rsidR="00BC680C" w:rsidRDefault="00BC680C" w:rsidP="0011301C">
      <w:pPr>
        <w:spacing w:after="0" w:line="240" w:lineRule="auto"/>
        <w:ind w:firstLine="709"/>
        <w:jc w:val="both"/>
      </w:pPr>
    </w:p>
    <w:p w:rsidR="005E4AEF" w:rsidRPr="00BC680C" w:rsidRDefault="005E4AEF" w:rsidP="0011301C">
      <w:pPr>
        <w:spacing w:after="0" w:line="240" w:lineRule="auto"/>
        <w:ind w:firstLine="709"/>
        <w:jc w:val="both"/>
        <w:rPr>
          <w:b/>
          <w:color w:val="FF0000"/>
        </w:rPr>
      </w:pPr>
      <w:r w:rsidRPr="00BC680C">
        <w:rPr>
          <w:b/>
          <w:color w:val="FF0000"/>
        </w:rPr>
        <w:t>Вопросы:</w:t>
      </w:r>
    </w:p>
    <w:p w:rsidR="00BC680C" w:rsidRPr="005E4AEF" w:rsidRDefault="00E150F4" w:rsidP="0011301C">
      <w:pPr>
        <w:spacing w:after="0" w:line="240" w:lineRule="auto"/>
        <w:ind w:firstLine="709"/>
        <w:jc w:val="both"/>
      </w:pPr>
      <w:r>
        <w:rPr>
          <w:noProof/>
          <w:lang w:eastAsia="ru-RU"/>
        </w:rPr>
        <w:pict>
          <v:shape id="_x0000_s1297" type="#_x0000_t32" style="position:absolute;left:0;text-align:left;margin-left:-22.05pt;margin-top:4.05pt;width:515.25pt;height:.75pt;flip:y;z-index:251736576" o:connectortype="straight" strokecolor="#c0504d" strokeweight="3pt">
            <v:shadow type="perspective" color="#622423" opacity=".5" offset="1pt" offset2="-1pt"/>
          </v:shape>
        </w:pict>
      </w:r>
    </w:p>
    <w:p w:rsidR="005E4AEF" w:rsidRPr="005E4AEF" w:rsidRDefault="005E4AEF" w:rsidP="0011301C">
      <w:pPr>
        <w:spacing w:after="0" w:line="240" w:lineRule="auto"/>
        <w:ind w:firstLine="709"/>
        <w:jc w:val="both"/>
      </w:pPr>
      <w:r w:rsidRPr="005E4AEF">
        <w:t>1.Какие общие черты присущи всем воинам – уроженцам района, отличившимся в военных действиях?</w:t>
      </w:r>
    </w:p>
    <w:p w:rsidR="005E4AEF" w:rsidRPr="005E4AEF" w:rsidRDefault="005E4AEF" w:rsidP="0011301C">
      <w:pPr>
        <w:spacing w:after="0" w:line="240" w:lineRule="auto"/>
        <w:ind w:firstLine="709"/>
        <w:jc w:val="both"/>
      </w:pPr>
      <w:r w:rsidRPr="005E4AEF">
        <w:t>2. Гафият  Нигматуллин – герой Советского Союза.</w:t>
      </w:r>
    </w:p>
    <w:p w:rsidR="005E4AEF" w:rsidRPr="005E4AEF" w:rsidRDefault="005E4AEF" w:rsidP="0011301C">
      <w:pPr>
        <w:spacing w:after="0" w:line="240" w:lineRule="auto"/>
        <w:ind w:firstLine="709"/>
        <w:jc w:val="both"/>
      </w:pPr>
      <w:r w:rsidRPr="005E4AEF">
        <w:t>3. Вклад Осоавиахима в военную подготовку населения района накануне Великой Отечественной войны.</w:t>
      </w:r>
    </w:p>
    <w:p w:rsidR="005E4AEF" w:rsidRDefault="005E4AEF" w:rsidP="0011301C">
      <w:pPr>
        <w:spacing w:after="0" w:line="240" w:lineRule="auto"/>
        <w:ind w:firstLine="709"/>
        <w:jc w:val="both"/>
      </w:pPr>
      <w:r w:rsidRPr="005E4AEF">
        <w:t xml:space="preserve">4. Михаил Христофоров. </w:t>
      </w:r>
    </w:p>
    <w:p w:rsidR="00BC680C" w:rsidRPr="005E4AEF" w:rsidRDefault="00BC680C" w:rsidP="0011301C">
      <w:pPr>
        <w:spacing w:after="0" w:line="240" w:lineRule="auto"/>
        <w:ind w:firstLine="709"/>
        <w:jc w:val="both"/>
      </w:pPr>
    </w:p>
    <w:p w:rsidR="006A5495" w:rsidRPr="00D4196B" w:rsidRDefault="00515D44" w:rsidP="00D4196B">
      <w:pPr>
        <w:pStyle w:val="1"/>
        <w:spacing w:before="0" w:after="0" w:line="240" w:lineRule="auto"/>
        <w:ind w:firstLine="709"/>
        <w:jc w:val="center"/>
        <w:rPr>
          <w:rFonts w:ascii="Arial Black" w:hAnsi="Arial Black"/>
          <w:color w:val="365F91" w:themeColor="accent1" w:themeShade="BF"/>
        </w:rPr>
      </w:pPr>
      <w:bookmarkStart w:id="99" w:name="_Toc321995684"/>
      <w:r w:rsidRPr="00D4196B">
        <w:rPr>
          <w:rFonts w:ascii="Arial Black" w:hAnsi="Arial Black"/>
          <w:color w:val="365F91" w:themeColor="accent1" w:themeShade="BF"/>
        </w:rPr>
        <w:t>§</w:t>
      </w:r>
      <w:r w:rsidR="008A635F" w:rsidRPr="00D4196B">
        <w:rPr>
          <w:rFonts w:ascii="Arial Black" w:hAnsi="Arial Black"/>
          <w:color w:val="365F91" w:themeColor="accent1" w:themeShade="BF"/>
        </w:rPr>
        <w:t>2</w:t>
      </w:r>
      <w:r w:rsidR="0004316C" w:rsidRPr="00D4196B">
        <w:rPr>
          <w:rFonts w:ascii="Arial Black" w:hAnsi="Arial Black"/>
          <w:color w:val="365F91" w:themeColor="accent1" w:themeShade="BF"/>
        </w:rPr>
        <w:t>3-24</w:t>
      </w:r>
      <w:r w:rsidR="00DA3249" w:rsidRPr="00D4196B">
        <w:rPr>
          <w:rFonts w:ascii="Arial Black" w:hAnsi="Arial Black"/>
          <w:color w:val="365F91" w:themeColor="accent1" w:themeShade="BF"/>
        </w:rPr>
        <w:t>.</w:t>
      </w:r>
      <w:r w:rsidR="00145A65" w:rsidRPr="00D4196B">
        <w:rPr>
          <w:rFonts w:ascii="Arial Black" w:hAnsi="Arial Black"/>
          <w:color w:val="365F91" w:themeColor="accent1" w:themeShade="BF"/>
        </w:rPr>
        <w:t>Мамадыш</w:t>
      </w:r>
      <w:r w:rsidR="008A635F" w:rsidRPr="00D4196B">
        <w:rPr>
          <w:rFonts w:ascii="Arial Black" w:hAnsi="Arial Black"/>
          <w:color w:val="365F91" w:themeColor="accent1" w:themeShade="BF"/>
        </w:rPr>
        <w:t xml:space="preserve"> в годы Великой Отечественной войны.</w:t>
      </w:r>
      <w:bookmarkEnd w:id="95"/>
      <w:bookmarkEnd w:id="96"/>
      <w:bookmarkEnd w:id="97"/>
      <w:bookmarkEnd w:id="98"/>
      <w:bookmarkEnd w:id="99"/>
    </w:p>
    <w:p w:rsidR="006A5495" w:rsidRPr="006A5495" w:rsidRDefault="006A5495" w:rsidP="0011301C">
      <w:pPr>
        <w:spacing w:after="0" w:line="240" w:lineRule="auto"/>
        <w:ind w:firstLine="709"/>
        <w:jc w:val="both"/>
      </w:pPr>
      <w:r w:rsidRPr="006A5495">
        <w:t xml:space="preserve"> Великая Отечественная война (1941 – 1945 г.г.) длилась почти 4 года – 47 месяцев и 18 дней. 4 года лишений, горя, страданий, унижений, смерти. 4 года напряженного труда в тылу. 4 года мужества и героизма на фронте. Все как один встали на защиту своей Родины. Люди всех национальностей от мала до </w:t>
      </w:r>
      <w:proofErr w:type="gramStart"/>
      <w:r w:rsidRPr="006A5495">
        <w:t>велика</w:t>
      </w:r>
      <w:proofErr w:type="gramEnd"/>
      <w:r w:rsidRPr="006A5495">
        <w:t>, люди разных религий решали одну общую задачу: остановить врага, уничтожить врага, очистить от него свою землю. Долго, целых 4 года, шел советский солдат к Берлину.</w:t>
      </w:r>
    </w:p>
    <w:p w:rsidR="006A5495" w:rsidRPr="006A5495" w:rsidRDefault="00820ED4" w:rsidP="0011301C">
      <w:pPr>
        <w:spacing w:after="0" w:line="240" w:lineRule="auto"/>
        <w:ind w:firstLine="709"/>
        <w:jc w:val="both"/>
      </w:pPr>
      <w:r>
        <w:rPr>
          <w:noProof/>
          <w:lang w:eastAsia="ru-RU"/>
        </w:rPr>
        <w:drawing>
          <wp:anchor distT="0" distB="0" distL="114300" distR="114300" simplePos="0" relativeHeight="251694592" behindDoc="1" locked="0" layoutInCell="1" allowOverlap="1">
            <wp:simplePos x="0" y="0"/>
            <wp:positionH relativeFrom="column">
              <wp:posOffset>-3810</wp:posOffset>
            </wp:positionH>
            <wp:positionV relativeFrom="paragraph">
              <wp:posOffset>172085</wp:posOffset>
            </wp:positionV>
            <wp:extent cx="2562225" cy="3228975"/>
            <wp:effectExtent l="19050" t="0" r="9525" b="0"/>
            <wp:wrapSquare wrapText="bothSides"/>
            <wp:docPr id="231" name="Рисунок 3" descr="Описание: Схема действий плана Барбаросса (Директива №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Схема действий плана Барбаросса (Директива № 21)"/>
                    <pic:cNvPicPr>
                      <a:picLocks noChangeAspect="1" noChangeArrowheads="1"/>
                    </pic:cNvPicPr>
                  </pic:nvPicPr>
                  <pic:blipFill>
                    <a:blip r:embed="rId150"/>
                    <a:srcRect/>
                    <a:stretch>
                      <a:fillRect/>
                    </a:stretch>
                  </pic:blipFill>
                  <pic:spPr bwMode="auto">
                    <a:xfrm>
                      <a:off x="0" y="0"/>
                      <a:ext cx="2562225" cy="3228975"/>
                    </a:xfrm>
                    <a:prstGeom prst="rect">
                      <a:avLst/>
                    </a:prstGeom>
                    <a:noFill/>
                    <a:ln w="9525">
                      <a:noFill/>
                      <a:miter lim="800000"/>
                      <a:headEnd/>
                      <a:tailEnd/>
                    </a:ln>
                  </pic:spPr>
                </pic:pic>
              </a:graphicData>
            </a:graphic>
          </wp:anchor>
        </w:drawing>
      </w:r>
    </w:p>
    <w:p w:rsidR="006A5495" w:rsidRPr="006A5495" w:rsidRDefault="006A5495" w:rsidP="0011301C">
      <w:pPr>
        <w:spacing w:after="0" w:line="240" w:lineRule="auto"/>
        <w:ind w:firstLine="709"/>
        <w:jc w:val="both"/>
      </w:pPr>
      <w:r w:rsidRPr="006A5495">
        <w:t>Мужчины уходили на фронт... Шли на войну и девушки-добровольцы. В тылу оставались старики, женщины, подростки, дети.</w:t>
      </w:r>
    </w:p>
    <w:p w:rsidR="006A5495" w:rsidRPr="006A5495" w:rsidRDefault="006A5495" w:rsidP="0011301C">
      <w:pPr>
        <w:spacing w:after="0" w:line="240" w:lineRule="auto"/>
        <w:ind w:firstLine="709"/>
        <w:jc w:val="both"/>
      </w:pPr>
      <w:r w:rsidRPr="006A5495">
        <w:t>Отцы уходили на фронт... На их место за штурвалы комбайнов и рычаги тракторов садились сыновья и дочери. За двоих-троих работали на полях и фермах их жены, да и старики не остались в стороне.</w:t>
      </w:r>
    </w:p>
    <w:p w:rsidR="006A5495" w:rsidRPr="006A5495" w:rsidRDefault="006A5495" w:rsidP="0011301C">
      <w:pPr>
        <w:spacing w:after="0" w:line="240" w:lineRule="auto"/>
        <w:ind w:firstLine="709"/>
        <w:jc w:val="both"/>
      </w:pPr>
      <w:r w:rsidRPr="006A5495">
        <w:t xml:space="preserve"> Мамадыш военных лет был глубоким тылом. Сюда были эвакуированы целые учреждения и промышленные предприятия других городов. Так, в Мамадыше оказался подмосковный детский дом и хлопчатобумажная фабрика, в Соколках и Таканыше — ленинградские средние школы.</w:t>
      </w:r>
    </w:p>
    <w:p w:rsidR="006A5495" w:rsidRPr="006A5495" w:rsidRDefault="007A1927" w:rsidP="0011301C">
      <w:pPr>
        <w:spacing w:after="0" w:line="240" w:lineRule="auto"/>
        <w:ind w:firstLine="709"/>
        <w:jc w:val="both"/>
      </w:pPr>
      <w:r>
        <w:rPr>
          <w:noProof/>
          <w:lang w:eastAsia="ru-RU"/>
        </w:rPr>
        <w:drawing>
          <wp:anchor distT="0" distB="0" distL="114300" distR="114300" simplePos="0" relativeHeight="251693568" behindDoc="1" locked="0" layoutInCell="1" allowOverlap="1">
            <wp:simplePos x="0" y="0"/>
            <wp:positionH relativeFrom="column">
              <wp:posOffset>1981200</wp:posOffset>
            </wp:positionH>
            <wp:positionV relativeFrom="paragraph">
              <wp:posOffset>157480</wp:posOffset>
            </wp:positionV>
            <wp:extent cx="1362075" cy="2047875"/>
            <wp:effectExtent l="19050" t="0" r="9525" b="0"/>
            <wp:wrapThrough wrapText="bothSides">
              <wp:wrapPolygon edited="0">
                <wp:start x="-302" y="0"/>
                <wp:lineTo x="-302" y="21500"/>
                <wp:lineTo x="21751" y="21500"/>
                <wp:lineTo x="21751" y="0"/>
                <wp:lineTo x="-302" y="0"/>
              </wp:wrapPolygon>
            </wp:wrapThrough>
            <wp:docPr id="230" name="Рисунок 2" descr="Описание: http://bigwar.msk.ru/pages/gallery/posters/img/4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bigwar.msk.ru/pages/gallery/posters/img/42_s.jpg"/>
                    <pic:cNvPicPr>
                      <a:picLocks noChangeAspect="1" noChangeArrowheads="1"/>
                    </pic:cNvPicPr>
                  </pic:nvPicPr>
                  <pic:blipFill>
                    <a:blip r:embed="rId151"/>
                    <a:srcRect/>
                    <a:stretch>
                      <a:fillRect/>
                    </a:stretch>
                  </pic:blipFill>
                  <pic:spPr bwMode="auto">
                    <a:xfrm>
                      <a:off x="0" y="0"/>
                      <a:ext cx="1362075" cy="2047875"/>
                    </a:xfrm>
                    <a:prstGeom prst="rect">
                      <a:avLst/>
                    </a:prstGeom>
                    <a:noFill/>
                    <a:ln w="9525">
                      <a:noFill/>
                      <a:miter lim="800000"/>
                      <a:headEnd/>
                      <a:tailEnd/>
                    </a:ln>
                  </pic:spPr>
                </pic:pic>
              </a:graphicData>
            </a:graphic>
          </wp:anchor>
        </w:drawing>
      </w:r>
      <w:r w:rsidR="006A5495" w:rsidRPr="006A5495">
        <w:t>Прядильно-ткацкое производство, вернее несколько человек специалистов-текстильщиков и демонтированное оборудование, были эвакуированы к нам из города Вышний Волочек Калининской области. Директором строительства фабрики на новом месте был назначен А. В. Чистов, а главным инженером — В. А. Марков.</w:t>
      </w:r>
    </w:p>
    <w:p w:rsidR="006A5495" w:rsidRPr="006A5495" w:rsidRDefault="006A5495" w:rsidP="0011301C">
      <w:pPr>
        <w:spacing w:after="0" w:line="240" w:lineRule="auto"/>
        <w:ind w:firstLine="709"/>
        <w:jc w:val="both"/>
      </w:pPr>
      <w:r w:rsidRPr="006A5495">
        <w:t>Погрузив все оборудование в вагоны, они в начале октября 1941 года вместе с семьями выехали по железной дороге в сторону Мамадыша. До станции Сосновка (недалеко от Кукмора) добирались два с лишним месяца. В пути попадали под бомбежки, голодали, и все же 1 января 1942 года В. А. Марков и специалисты-текстильщики прибыли на место назначения.</w:t>
      </w:r>
    </w:p>
    <w:p w:rsidR="006A5495" w:rsidRPr="006A5495" w:rsidRDefault="007A1927" w:rsidP="0011301C">
      <w:pPr>
        <w:spacing w:after="0" w:line="240" w:lineRule="auto"/>
        <w:ind w:firstLine="709"/>
        <w:jc w:val="both"/>
      </w:pPr>
      <w:r>
        <w:rPr>
          <w:noProof/>
          <w:lang w:eastAsia="ru-RU"/>
        </w:rPr>
        <w:lastRenderedPageBreak/>
        <w:drawing>
          <wp:anchor distT="0" distB="0" distL="114300" distR="114300" simplePos="0" relativeHeight="251695616" behindDoc="1" locked="0" layoutInCell="1" allowOverlap="1">
            <wp:simplePos x="0" y="0"/>
            <wp:positionH relativeFrom="column">
              <wp:posOffset>-3810</wp:posOffset>
            </wp:positionH>
            <wp:positionV relativeFrom="paragraph">
              <wp:posOffset>108585</wp:posOffset>
            </wp:positionV>
            <wp:extent cx="2238375" cy="1685925"/>
            <wp:effectExtent l="19050" t="0" r="9525" b="0"/>
            <wp:wrapThrough wrapText="bothSides">
              <wp:wrapPolygon edited="0">
                <wp:start x="-184" y="0"/>
                <wp:lineTo x="-184" y="21478"/>
                <wp:lineTo x="21692" y="21478"/>
                <wp:lineTo x="21692" y="0"/>
                <wp:lineTo x="-184" y="0"/>
              </wp:wrapPolygon>
            </wp:wrapThrough>
            <wp:docPr id="232" name="Рисунок 4" descr="Описание: Уборщицы ремонтного цеха депо Сокол вяжут варежки для бой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Уборщицы ремонтного цеха депо Сокол вяжут варежки для бойцов."/>
                    <pic:cNvPicPr>
                      <a:picLocks noChangeAspect="1" noChangeArrowheads="1"/>
                    </pic:cNvPicPr>
                  </pic:nvPicPr>
                  <pic:blipFill>
                    <a:blip r:embed="rId152"/>
                    <a:srcRect/>
                    <a:stretch>
                      <a:fillRect/>
                    </a:stretch>
                  </pic:blipFill>
                  <pic:spPr bwMode="auto">
                    <a:xfrm>
                      <a:off x="0" y="0"/>
                      <a:ext cx="2238375" cy="1685925"/>
                    </a:xfrm>
                    <a:prstGeom prst="rect">
                      <a:avLst/>
                    </a:prstGeom>
                    <a:noFill/>
                    <a:ln w="9525">
                      <a:noFill/>
                      <a:miter lim="800000"/>
                      <a:headEnd/>
                      <a:tailEnd/>
                    </a:ln>
                  </pic:spPr>
                </pic:pic>
              </a:graphicData>
            </a:graphic>
          </wp:anchor>
        </w:drawing>
      </w:r>
      <w:r w:rsidR="006A5495" w:rsidRPr="006A5495">
        <w:t xml:space="preserve"> В Мамадыше под фабрику отвели три здания бывшей ремесленной школы. Не медля ни дня, эвакуированные с помощью горожан принялись за монтаж оборудования и строительство теплоэнергетического цеха, поскольку мамадышская городская электростанция едва обеспечивала энергией даже жилые дома. Дел было </w:t>
      </w:r>
      <w:proofErr w:type="gramStart"/>
      <w:r w:rsidR="006A5495" w:rsidRPr="006A5495">
        <w:t>невпроворот</w:t>
      </w:r>
      <w:proofErr w:type="gramEnd"/>
      <w:r w:rsidR="006A5495" w:rsidRPr="006A5495">
        <w:t xml:space="preserve">: не хватало транспортных средств, топлива. Заготовка дров, производство стройматериалов, обеспечение сырьем, их доставка, подготовка кадров—   </w:t>
      </w:r>
      <w:proofErr w:type="gramStart"/>
      <w:r w:rsidR="006A5495" w:rsidRPr="006A5495">
        <w:t>вс</w:t>
      </w:r>
      <w:proofErr w:type="gramEnd"/>
      <w:r w:rsidR="006A5495" w:rsidRPr="006A5495">
        <w:t xml:space="preserve">е легло на плечи первых работников фабрики. Ноша была тяжелой, но люди </w:t>
      </w:r>
      <w:proofErr w:type="gramStart"/>
      <w:r w:rsidR="006A5495" w:rsidRPr="006A5495">
        <w:t>выдюжили</w:t>
      </w:r>
      <w:proofErr w:type="gramEnd"/>
      <w:r w:rsidR="006A5495" w:rsidRPr="006A5495">
        <w:t>. К весне 1944 года Мамадышская хлопчатобумажная фабрика начала выпускать продукцию для фронта.</w:t>
      </w:r>
    </w:p>
    <w:p w:rsidR="006A5495" w:rsidRPr="006A5495" w:rsidRDefault="006A5495" w:rsidP="0011301C">
      <w:pPr>
        <w:spacing w:after="0" w:line="240" w:lineRule="auto"/>
        <w:ind w:firstLine="709"/>
        <w:jc w:val="both"/>
      </w:pPr>
      <w:r w:rsidRPr="006A5495">
        <w:t>На фронт работало и старейшее мамадышское предприятие — спиртовый завод. Коллектив этого завода первым в районе подхватил почин горьковчан «Работать за себя и товарища, ушедшего на фронт!» Под этим же девизом трудилось в годы войны и село.</w:t>
      </w:r>
    </w:p>
    <w:p w:rsidR="006A5495" w:rsidRPr="006A5495" w:rsidRDefault="006A5495" w:rsidP="0011301C">
      <w:pPr>
        <w:spacing w:after="0" w:line="240" w:lineRule="auto"/>
        <w:ind w:firstLine="709"/>
        <w:jc w:val="both"/>
      </w:pPr>
      <w:r w:rsidRPr="006A5495">
        <w:t>В декабре 1941 года в Мамадыше были созданы курсы трактористок, и к весне следующего года они уже подготовили более 80 девушек. В совхозах, при МТС формируются женские бригады. Неизменным победителем социалистического соревнования среди полеводческих коллективов в течение всех военных лет выходила комсомольско-молодежная бригада Александры Гурьяновой из совхоза «Агробаза». Бригадир служила примером во всем для своих юных подруг, работала за троих, постоянно выполняя производственную норму на 300 и более процентов.</w:t>
      </w:r>
    </w:p>
    <w:p w:rsidR="006A5495" w:rsidRPr="006A5495" w:rsidRDefault="006A5495" w:rsidP="0011301C">
      <w:pPr>
        <w:spacing w:after="0" w:line="240" w:lineRule="auto"/>
        <w:ind w:firstLine="709"/>
        <w:jc w:val="both"/>
      </w:pPr>
      <w:r w:rsidRPr="006A5495">
        <w:t>Для работы в поле не хватало тракторов и комбайнов. Никаких запасных частей к ним не поступало. Поэтому землю приходилось обрабатывать не только с помощью лошадей (лучшие из которых были отправлены на фронт), но и коров. Сеяли вручную, жали серпом.</w:t>
      </w:r>
    </w:p>
    <w:p w:rsidR="006A5495" w:rsidRPr="006A5495" w:rsidRDefault="006A5495" w:rsidP="0011301C">
      <w:pPr>
        <w:spacing w:after="0" w:line="240" w:lineRule="auto"/>
        <w:ind w:firstLine="709"/>
        <w:jc w:val="both"/>
      </w:pPr>
      <w:r w:rsidRPr="006A5495">
        <w:t>Особенно мучительно переживали мамадышцы, когда с фронтов приходили тревожные вести, а во многие дома — похоронки.</w:t>
      </w:r>
    </w:p>
    <w:p w:rsidR="006A5495" w:rsidRPr="006A5495" w:rsidRDefault="006A5495" w:rsidP="0011301C">
      <w:pPr>
        <w:spacing w:after="0" w:line="240" w:lineRule="auto"/>
        <w:ind w:firstLine="709"/>
        <w:jc w:val="both"/>
      </w:pPr>
      <w:proofErr w:type="gramStart"/>
      <w:r w:rsidRPr="006A5495">
        <w:t>И</w:t>
      </w:r>
      <w:proofErr w:type="gramEnd"/>
      <w:r w:rsidRPr="006A5495">
        <w:t xml:space="preserve"> тем не менее труженики района с большим энтузиазмом участвовали во всех формах всенародного движения в помощь фронту — в создании фонда обороны, сборе средств на вооружение Красной Армии, в подписке на военный заем. Они собирали теплые вещи для тех, кто находился в окопах, отправляли им посылки, часто отрывая от своего скудного стола.</w:t>
      </w:r>
    </w:p>
    <w:p w:rsidR="006A5495" w:rsidRPr="006A5495" w:rsidRDefault="006A5495" w:rsidP="0011301C">
      <w:pPr>
        <w:spacing w:after="0" w:line="240" w:lineRule="auto"/>
        <w:ind w:firstLine="709"/>
        <w:jc w:val="both"/>
      </w:pPr>
      <w:r w:rsidRPr="006A5495">
        <w:t>Так, к марту 1942 года труженики мамадышского тыла внесли в фонд обороны Родины более 263 тысяч рублей, приобрели облигации государственного займа более чем на 167 тысяч и денежно-вещевой лотереи — на 270 тысяч рублей. К каждому празднику бойцам отправлялись подарки.</w:t>
      </w:r>
    </w:p>
    <w:p w:rsidR="006A5495" w:rsidRPr="006A5495" w:rsidRDefault="006A5495" w:rsidP="0011301C">
      <w:pPr>
        <w:spacing w:after="0" w:line="240" w:lineRule="auto"/>
        <w:ind w:firstLine="709"/>
        <w:jc w:val="both"/>
      </w:pPr>
      <w:r w:rsidRPr="006A5495">
        <w:t>Свыше трех миллионов рублей трудящиеся района собрали на строительство танковой колонны «Колхозник Татарии». Так, жители Верхнеякинского, Куюке-рыксинского и Малмыжского сельских советов внесли в этот фонд по сто тысяч рублей. Сабир Салимов, Мубаракша Мухаметшин, Шакур Танеев из деревни Хасаншино и Верхние Яки перевели в фонд строительства танковой колонны по пять тысяч рублей.</w:t>
      </w:r>
    </w:p>
    <w:p w:rsidR="006A5495" w:rsidRPr="006A5495" w:rsidRDefault="007A1927" w:rsidP="0011301C">
      <w:pPr>
        <w:spacing w:after="0" w:line="240" w:lineRule="auto"/>
        <w:ind w:firstLine="709"/>
        <w:jc w:val="both"/>
      </w:pPr>
      <w:r>
        <w:rPr>
          <w:noProof/>
          <w:lang w:eastAsia="ru-RU"/>
        </w:rPr>
        <w:drawing>
          <wp:anchor distT="0" distB="0" distL="114300" distR="114300" simplePos="0" relativeHeight="251696640" behindDoc="1" locked="0" layoutInCell="1" allowOverlap="1">
            <wp:simplePos x="0" y="0"/>
            <wp:positionH relativeFrom="column">
              <wp:posOffset>-3810</wp:posOffset>
            </wp:positionH>
            <wp:positionV relativeFrom="paragraph">
              <wp:posOffset>591820</wp:posOffset>
            </wp:positionV>
            <wp:extent cx="2638425" cy="1751965"/>
            <wp:effectExtent l="19050" t="0" r="9525" b="0"/>
            <wp:wrapThrough wrapText="bothSides">
              <wp:wrapPolygon edited="0">
                <wp:start x="-156" y="0"/>
                <wp:lineTo x="-156" y="21373"/>
                <wp:lineTo x="21678" y="21373"/>
                <wp:lineTo x="21678" y="0"/>
                <wp:lineTo x="-156" y="0"/>
              </wp:wrapPolygon>
            </wp:wrapThrough>
            <wp:docPr id="233" name="Рисунок 5" descr="Описание: http://tankfront.ru/foto/ussr/tank_colums/voronezhskiy_kolhozni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tankfront.ru/foto/ussr/tank_colums/voronezhskiy_kolhoznik-01.jpg"/>
                    <pic:cNvPicPr>
                      <a:picLocks noChangeAspect="1" noChangeArrowheads="1"/>
                    </pic:cNvPicPr>
                  </pic:nvPicPr>
                  <pic:blipFill>
                    <a:blip r:embed="rId153"/>
                    <a:srcRect/>
                    <a:stretch>
                      <a:fillRect/>
                    </a:stretch>
                  </pic:blipFill>
                  <pic:spPr bwMode="auto">
                    <a:xfrm>
                      <a:off x="0" y="0"/>
                      <a:ext cx="2638425" cy="1751965"/>
                    </a:xfrm>
                    <a:prstGeom prst="rect">
                      <a:avLst/>
                    </a:prstGeom>
                    <a:noFill/>
                    <a:ln w="9525">
                      <a:noFill/>
                      <a:miter lim="800000"/>
                      <a:headEnd/>
                      <a:tailEnd/>
                    </a:ln>
                  </pic:spPr>
                </pic:pic>
              </a:graphicData>
            </a:graphic>
          </wp:anchor>
        </w:drawing>
      </w:r>
      <w:r w:rsidR="006A5495" w:rsidRPr="006A5495">
        <w:t xml:space="preserve">Всем </w:t>
      </w:r>
      <w:proofErr w:type="gramStart"/>
      <w:r w:rsidR="006A5495" w:rsidRPr="006A5495">
        <w:t>троим</w:t>
      </w:r>
      <w:proofErr w:type="gramEnd"/>
      <w:r w:rsidR="006A5495" w:rsidRPr="006A5495">
        <w:t xml:space="preserve"> пришли личные телеграммы с благодарностью от Верховного Главнокомандующего Сталина. </w:t>
      </w:r>
    </w:p>
    <w:p w:rsidR="006A5495" w:rsidRPr="006A5495" w:rsidRDefault="006A5495" w:rsidP="0011301C">
      <w:pPr>
        <w:spacing w:after="0" w:line="240" w:lineRule="auto"/>
        <w:ind w:firstLine="709"/>
        <w:jc w:val="both"/>
      </w:pPr>
      <w:r w:rsidRPr="006A5495">
        <w:t xml:space="preserve"> К ЗО-летию Победы советского народа над фашистской Германией красные следопыты мамадышского  Дома пионеров под руководством ветерана войны и труда Е. М. Андроновой собрали обширный материал о боевом пути танковой колонны «Колхозник Татарии». </w:t>
      </w:r>
    </w:p>
    <w:p w:rsidR="006A5495" w:rsidRPr="006A5495" w:rsidRDefault="006A5495" w:rsidP="0011301C">
      <w:pPr>
        <w:spacing w:after="0" w:line="240" w:lineRule="auto"/>
        <w:ind w:firstLine="709"/>
        <w:jc w:val="both"/>
      </w:pPr>
      <w:r w:rsidRPr="006A5495">
        <w:t xml:space="preserve">В том же грозном 1943 году на средства тружеников района были построены самолеты для авиационного звена «Мамадышский колхозник». И снова от И. В. Сталина была получена телеграмма: </w:t>
      </w:r>
      <w:proofErr w:type="gramStart"/>
      <w:r w:rsidRPr="006A5495">
        <w:t>«Передайте трудящимся Мамадышского района, собравшим 2 миллиона (фактически было собрано 2228 тысяч рублей.</w:t>
      </w:r>
      <w:proofErr w:type="gramEnd"/>
      <w:r w:rsidRPr="006A5495">
        <w:t xml:space="preserve">— </w:t>
      </w:r>
      <w:proofErr w:type="gramStart"/>
      <w:r w:rsidRPr="006A5495">
        <w:t xml:space="preserve">Авт.) на строительство боевых </w:t>
      </w:r>
      <w:r w:rsidRPr="006A5495">
        <w:lastRenderedPageBreak/>
        <w:t>самолетов «Мамадышский колхозник», мой братский привет и благодарность Красной Армии».</w:t>
      </w:r>
      <w:proofErr w:type="gramEnd"/>
    </w:p>
    <w:p w:rsidR="006A5495" w:rsidRPr="006A5495" w:rsidRDefault="006A5495" w:rsidP="0011301C">
      <w:pPr>
        <w:spacing w:after="0" w:line="240" w:lineRule="auto"/>
        <w:ind w:firstLine="709"/>
        <w:jc w:val="both"/>
      </w:pPr>
      <w:r w:rsidRPr="006A5495">
        <w:t>Самолеты для авиазвена «Мамадышский колхозник» изготавливались на Казанском заводе имени С. П. Горбунова. По воспоминаниям А. В. Комарова, уроженца деревни Средние Пинячи Заинского района Татарии, работавшего в сборочном цехе этого завода мастером, в сборке самолетов принимали участие молодые выпускники ФЗО, мобилизованные из сел Мамадышского района.</w:t>
      </w:r>
    </w:p>
    <w:p w:rsidR="006A5495" w:rsidRPr="006A5495" w:rsidRDefault="006A5495" w:rsidP="0011301C">
      <w:pPr>
        <w:spacing w:after="0" w:line="240" w:lineRule="auto"/>
        <w:ind w:firstLine="709"/>
        <w:jc w:val="both"/>
      </w:pPr>
      <w:r w:rsidRPr="006A5495">
        <w:t>Для звена «Мамадышский колхозник» были выбраны пикирующие бомбардировщики Пе-2, которые, как и все другие, приобретенные на средства трудящихся Татарии, поступили на вооружение 202-й бомбардировочной авиадивизии имени Верховного Совета ТАССР. 22 мая 1943 года этой дивизии было вручено шефское знамя Татарии. Под этим знаменем самолеты Пе-2 с надписью «Совет Татарстаны» на фюзеляжах бомбили врага на Курской дуге, подготавливали переправу через Днепр, Вислу, Одер и Эльбу. Они бомбили Берлин...</w:t>
      </w:r>
    </w:p>
    <w:p w:rsidR="006A5495" w:rsidRPr="006A5495" w:rsidRDefault="006A5495" w:rsidP="0011301C">
      <w:pPr>
        <w:spacing w:after="0" w:line="240" w:lineRule="auto"/>
        <w:ind w:firstLine="709"/>
        <w:jc w:val="both"/>
      </w:pPr>
      <w:r w:rsidRPr="006A5495">
        <w:t>По мере освобождения советской земли от фашистских захватчиков мамадышцы оказывали помощь при восстановлении колхозов на бывших оккупированных территориях. Район взял шефство над колхозами Урицкого района Орловской области и отправил туда 218 голов крупного рогатого скота, 10 лошадей с телегами и санями, 10 плугов, 20 борон, 2 сеялки, 6 тысяч рублей деньгами, много картофеля и зерна.</w:t>
      </w:r>
    </w:p>
    <w:p w:rsidR="006A5495" w:rsidRPr="006A5495" w:rsidRDefault="006A5495" w:rsidP="0011301C">
      <w:pPr>
        <w:spacing w:after="0" w:line="240" w:lineRule="auto"/>
        <w:ind w:firstLine="709"/>
        <w:jc w:val="both"/>
      </w:pPr>
      <w:r w:rsidRPr="006A5495">
        <w:t>Вместе с тем в течение всей войны труженики района ежегодно брали на себя повышенные социалистические обязательства и всегда справлялись с ними успешно.</w:t>
      </w:r>
    </w:p>
    <w:p w:rsidR="00BC680C" w:rsidRDefault="00BC680C" w:rsidP="0011301C">
      <w:pPr>
        <w:spacing w:after="0" w:line="240" w:lineRule="auto"/>
        <w:ind w:firstLine="709"/>
        <w:jc w:val="both"/>
        <w:rPr>
          <w:b/>
          <w:color w:val="FF0000"/>
        </w:rPr>
      </w:pPr>
    </w:p>
    <w:p w:rsidR="006A5495" w:rsidRPr="00BC680C" w:rsidRDefault="006A5495" w:rsidP="0011301C">
      <w:pPr>
        <w:spacing w:after="0" w:line="240" w:lineRule="auto"/>
        <w:ind w:firstLine="709"/>
        <w:jc w:val="both"/>
        <w:rPr>
          <w:b/>
          <w:color w:val="FF0000"/>
        </w:rPr>
      </w:pPr>
      <w:r w:rsidRPr="00BC680C">
        <w:rPr>
          <w:b/>
          <w:color w:val="FF0000"/>
        </w:rPr>
        <w:t>Вопросы:</w:t>
      </w:r>
    </w:p>
    <w:p w:rsidR="00BC680C" w:rsidRPr="006A5495" w:rsidRDefault="00E150F4" w:rsidP="0011301C">
      <w:pPr>
        <w:spacing w:after="0" w:line="240" w:lineRule="auto"/>
        <w:ind w:firstLine="709"/>
        <w:jc w:val="both"/>
      </w:pPr>
      <w:r>
        <w:rPr>
          <w:noProof/>
          <w:lang w:eastAsia="ru-RU"/>
        </w:rPr>
        <w:pict>
          <v:shape id="_x0000_s1298" type="#_x0000_t32" style="position:absolute;left:0;text-align:left;margin-left:-18.3pt;margin-top:5.85pt;width:515.25pt;height:.75pt;flip:y;z-index:251737600" o:connectortype="straight" strokecolor="#c0504d" strokeweight="3pt">
            <v:shadow type="perspective" color="#622423" opacity=".5" offset="1pt" offset2="-1pt"/>
          </v:shape>
        </w:pict>
      </w:r>
    </w:p>
    <w:p w:rsidR="006A5495" w:rsidRPr="006A5495" w:rsidRDefault="006A5495" w:rsidP="0011301C">
      <w:pPr>
        <w:numPr>
          <w:ilvl w:val="0"/>
          <w:numId w:val="51"/>
        </w:numPr>
        <w:spacing w:after="0" w:line="240" w:lineRule="auto"/>
        <w:ind w:left="0" w:firstLine="709"/>
        <w:jc w:val="both"/>
      </w:pPr>
      <w:r w:rsidRPr="006A5495">
        <w:t>М</w:t>
      </w:r>
      <w:r>
        <w:t>амадыш</w:t>
      </w:r>
      <w:r w:rsidRPr="006A5495">
        <w:t>ский район накануне войны.</w:t>
      </w:r>
    </w:p>
    <w:p w:rsidR="006A5495" w:rsidRPr="006A5495" w:rsidRDefault="006A5495" w:rsidP="0011301C">
      <w:pPr>
        <w:numPr>
          <w:ilvl w:val="0"/>
          <w:numId w:val="51"/>
        </w:numPr>
        <w:spacing w:after="0" w:line="240" w:lineRule="auto"/>
        <w:ind w:left="0" w:firstLine="709"/>
        <w:jc w:val="both"/>
      </w:pPr>
      <w:r w:rsidRPr="006A5495">
        <w:t>Какие промышленные предприятия были эвакуированы в Мамадыш в годы ВОВ.</w:t>
      </w:r>
    </w:p>
    <w:p w:rsidR="006A5495" w:rsidRPr="006A5495" w:rsidRDefault="006A5495" w:rsidP="0011301C">
      <w:pPr>
        <w:numPr>
          <w:ilvl w:val="0"/>
          <w:numId w:val="51"/>
        </w:numPr>
        <w:spacing w:after="0" w:line="240" w:lineRule="auto"/>
        <w:ind w:left="0" w:firstLine="709"/>
        <w:jc w:val="both"/>
      </w:pPr>
      <w:r w:rsidRPr="006A5495">
        <w:t>Участие мамадыщцев в движении помощи фронту.</w:t>
      </w:r>
    </w:p>
    <w:p w:rsidR="006A5495" w:rsidRPr="006A5495" w:rsidRDefault="006A5495" w:rsidP="0011301C">
      <w:pPr>
        <w:numPr>
          <w:ilvl w:val="0"/>
          <w:numId w:val="51"/>
        </w:numPr>
        <w:spacing w:after="0" w:line="240" w:lineRule="auto"/>
        <w:ind w:left="0" w:firstLine="709"/>
        <w:jc w:val="both"/>
      </w:pPr>
      <w:r w:rsidRPr="006A5495">
        <w:t>Что вам известно о танковой колонне «Колхозник Татарии».</w:t>
      </w:r>
    </w:p>
    <w:p w:rsidR="006A5495" w:rsidRPr="006A5495" w:rsidRDefault="006A5495" w:rsidP="0011301C">
      <w:pPr>
        <w:numPr>
          <w:ilvl w:val="0"/>
          <w:numId w:val="51"/>
        </w:numPr>
        <w:spacing w:after="0" w:line="240" w:lineRule="auto"/>
        <w:ind w:left="0" w:firstLine="709"/>
        <w:jc w:val="both"/>
      </w:pPr>
      <w:r w:rsidRPr="006A5495">
        <w:t>Каким районам и как оказывали помощь при восстановлении мамадышцы.</w:t>
      </w:r>
    </w:p>
    <w:p w:rsidR="006A5495" w:rsidRPr="006A5495" w:rsidRDefault="006A5495" w:rsidP="0011301C">
      <w:pPr>
        <w:numPr>
          <w:ilvl w:val="0"/>
          <w:numId w:val="51"/>
        </w:numPr>
        <w:spacing w:after="0" w:line="240" w:lineRule="auto"/>
        <w:ind w:left="0" w:firstLine="709"/>
        <w:jc w:val="both"/>
      </w:pPr>
      <w:r w:rsidRPr="006A5495">
        <w:t>Как вы считаете, что помогало людям в тяжелейших условиях проявлять невероятную стойкость и самоотверженность в труде? Почему принято говорить о трудовом подвиге народа в годы Великой Отечественной войны?</w:t>
      </w:r>
    </w:p>
    <w:p w:rsidR="006A5495" w:rsidRPr="006A5495" w:rsidRDefault="006A5495" w:rsidP="0011301C">
      <w:pPr>
        <w:numPr>
          <w:ilvl w:val="0"/>
          <w:numId w:val="51"/>
        </w:numPr>
        <w:spacing w:after="0" w:line="240" w:lineRule="auto"/>
        <w:ind w:left="0" w:firstLine="709"/>
        <w:jc w:val="both"/>
      </w:pPr>
      <w:r w:rsidRPr="006A5495">
        <w:t>Выясните, кто из ваших родных, знакомых, жителей Мамадышского района,  был участником трудового фронта в годы войны. Подготовьте сообщение на основе их воспоминаний.</w:t>
      </w:r>
    </w:p>
    <w:p w:rsidR="006A5495" w:rsidRPr="006A5495" w:rsidRDefault="006A5495" w:rsidP="0011301C">
      <w:pPr>
        <w:numPr>
          <w:ilvl w:val="0"/>
          <w:numId w:val="51"/>
        </w:numPr>
        <w:spacing w:after="0" w:line="240" w:lineRule="auto"/>
        <w:ind w:left="0" w:firstLine="709"/>
        <w:jc w:val="both"/>
      </w:pPr>
      <w:r w:rsidRPr="006A5495">
        <w:t>Заполнить таблицу «Мамадыш в годы Великой Отечественной войны»</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2"/>
        <w:gridCol w:w="3543"/>
      </w:tblGrid>
      <w:tr w:rsidR="006A5495" w:rsidRPr="006A5495">
        <w:tc>
          <w:tcPr>
            <w:tcW w:w="2082" w:type="dxa"/>
            <w:shd w:val="clear" w:color="auto" w:fill="auto"/>
          </w:tcPr>
          <w:p w:rsidR="006A5495" w:rsidRPr="006A5495" w:rsidRDefault="006A5495" w:rsidP="0011301C">
            <w:pPr>
              <w:spacing w:after="0" w:line="240" w:lineRule="auto"/>
              <w:ind w:firstLine="709"/>
              <w:jc w:val="both"/>
            </w:pPr>
            <w:r w:rsidRPr="006A5495">
              <w:t>Дата</w:t>
            </w:r>
          </w:p>
        </w:tc>
        <w:tc>
          <w:tcPr>
            <w:tcW w:w="3543" w:type="dxa"/>
            <w:shd w:val="clear" w:color="auto" w:fill="auto"/>
          </w:tcPr>
          <w:p w:rsidR="006A5495" w:rsidRPr="006A5495" w:rsidRDefault="006A5495" w:rsidP="0011301C">
            <w:pPr>
              <w:spacing w:after="0" w:line="240" w:lineRule="auto"/>
              <w:ind w:firstLine="709"/>
              <w:jc w:val="both"/>
            </w:pPr>
            <w:r w:rsidRPr="006A5495">
              <w:t>Событие</w:t>
            </w:r>
          </w:p>
        </w:tc>
      </w:tr>
      <w:tr w:rsidR="006A5495" w:rsidRPr="006A5495">
        <w:tc>
          <w:tcPr>
            <w:tcW w:w="2082" w:type="dxa"/>
            <w:shd w:val="clear" w:color="auto" w:fill="auto"/>
          </w:tcPr>
          <w:p w:rsidR="006A5495" w:rsidRPr="006A5495" w:rsidRDefault="006A5495" w:rsidP="0011301C">
            <w:pPr>
              <w:spacing w:after="0" w:line="240" w:lineRule="auto"/>
              <w:ind w:firstLine="709"/>
              <w:jc w:val="both"/>
            </w:pPr>
          </w:p>
        </w:tc>
        <w:tc>
          <w:tcPr>
            <w:tcW w:w="3543" w:type="dxa"/>
            <w:shd w:val="clear" w:color="auto" w:fill="auto"/>
          </w:tcPr>
          <w:p w:rsidR="006A5495" w:rsidRPr="006A5495" w:rsidRDefault="006A5495" w:rsidP="0011301C">
            <w:pPr>
              <w:spacing w:after="0" w:line="240" w:lineRule="auto"/>
              <w:ind w:firstLine="709"/>
              <w:jc w:val="both"/>
            </w:pPr>
          </w:p>
        </w:tc>
      </w:tr>
    </w:tbl>
    <w:p w:rsidR="00D94900" w:rsidRDefault="00D94900" w:rsidP="0011301C">
      <w:pPr>
        <w:spacing w:after="0" w:line="240" w:lineRule="auto"/>
        <w:ind w:firstLine="709"/>
      </w:pPr>
    </w:p>
    <w:p w:rsidR="00D94900"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00" w:name="_Toc314254167"/>
      <w:bookmarkStart w:id="101" w:name="_Toc314254358"/>
      <w:bookmarkStart w:id="102" w:name="_Toc314254463"/>
      <w:bookmarkStart w:id="103" w:name="_Toc314296806"/>
      <w:bookmarkStart w:id="104" w:name="_Toc321995685"/>
      <w:r w:rsidRPr="00D4196B">
        <w:rPr>
          <w:rFonts w:ascii="Arial Black" w:hAnsi="Arial Black"/>
          <w:color w:val="365F91" w:themeColor="accent1" w:themeShade="BF"/>
        </w:rPr>
        <w:t>§</w:t>
      </w:r>
      <w:r w:rsidR="00D94900" w:rsidRPr="00D4196B">
        <w:rPr>
          <w:rFonts w:ascii="Arial Black" w:hAnsi="Arial Black"/>
          <w:color w:val="365F91" w:themeColor="accent1" w:themeShade="BF"/>
        </w:rPr>
        <w:t>2</w:t>
      </w:r>
      <w:r w:rsidR="0004316C" w:rsidRPr="00D4196B">
        <w:rPr>
          <w:rFonts w:ascii="Arial Black" w:hAnsi="Arial Black"/>
          <w:color w:val="365F91" w:themeColor="accent1" w:themeShade="BF"/>
        </w:rPr>
        <w:t>5.</w:t>
      </w:r>
      <w:r w:rsidR="00D94900" w:rsidRPr="00D4196B">
        <w:rPr>
          <w:rFonts w:ascii="Arial Black" w:hAnsi="Arial Black"/>
          <w:color w:val="365F91" w:themeColor="accent1" w:themeShade="BF"/>
        </w:rPr>
        <w:t>Первые послевоенные пятилетки</w:t>
      </w:r>
      <w:bookmarkEnd w:id="100"/>
      <w:bookmarkEnd w:id="101"/>
      <w:bookmarkEnd w:id="102"/>
      <w:bookmarkEnd w:id="103"/>
      <w:bookmarkEnd w:id="104"/>
    </w:p>
    <w:p w:rsidR="00D94900" w:rsidRPr="00D94900" w:rsidRDefault="00820ED4" w:rsidP="0011301C">
      <w:pPr>
        <w:spacing w:after="0" w:line="240" w:lineRule="auto"/>
        <w:ind w:firstLine="709"/>
        <w:jc w:val="both"/>
      </w:pPr>
      <w:r>
        <w:rPr>
          <w:noProof/>
          <w:lang w:eastAsia="ru-RU"/>
        </w:rPr>
        <w:drawing>
          <wp:anchor distT="0" distB="0" distL="114300" distR="114300" simplePos="0" relativeHeight="251691520" behindDoc="0" locked="0" layoutInCell="1" allowOverlap="1">
            <wp:simplePos x="0" y="0"/>
            <wp:positionH relativeFrom="column">
              <wp:posOffset>3787140</wp:posOffset>
            </wp:positionH>
            <wp:positionV relativeFrom="paragraph">
              <wp:posOffset>64770</wp:posOffset>
            </wp:positionV>
            <wp:extent cx="2167890" cy="2571750"/>
            <wp:effectExtent l="19050" t="0" r="3810" b="0"/>
            <wp:wrapSquare wrapText="bothSides"/>
            <wp:docPr id="228" name="Рисунок 228" descr="18014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80141669"/>
                    <pic:cNvPicPr>
                      <a:picLocks noChangeAspect="1" noChangeArrowheads="1"/>
                    </pic:cNvPicPr>
                  </pic:nvPicPr>
                  <pic:blipFill>
                    <a:blip r:embed="rId154"/>
                    <a:srcRect/>
                    <a:stretch>
                      <a:fillRect/>
                    </a:stretch>
                  </pic:blipFill>
                  <pic:spPr bwMode="auto">
                    <a:xfrm>
                      <a:off x="0" y="0"/>
                      <a:ext cx="2167890" cy="2571750"/>
                    </a:xfrm>
                    <a:prstGeom prst="rect">
                      <a:avLst/>
                    </a:prstGeom>
                    <a:noFill/>
                    <a:ln w="9525">
                      <a:noFill/>
                      <a:miter lim="800000"/>
                      <a:headEnd/>
                      <a:tailEnd/>
                    </a:ln>
                  </pic:spPr>
                </pic:pic>
              </a:graphicData>
            </a:graphic>
          </wp:anchor>
        </w:drawing>
      </w:r>
      <w:r w:rsidR="00D94900" w:rsidRPr="00D94900">
        <w:t>Мамадыш первых послевоенных лет, как, впрочем, и мамадышское село, не испытал крутых перемен. Новое строительство в городе почти не велось, да и на селе в хозяйственной жизни пока все оставалось по-старому. Нелегко, жилось в те годы...</w:t>
      </w:r>
    </w:p>
    <w:p w:rsidR="00D94900" w:rsidRPr="00D94900" w:rsidRDefault="00D94900" w:rsidP="0011301C">
      <w:pPr>
        <w:spacing w:after="0" w:line="240" w:lineRule="auto"/>
        <w:ind w:firstLine="709"/>
        <w:jc w:val="both"/>
      </w:pPr>
      <w:r w:rsidRPr="00D94900">
        <w:t>Однако же многое переменилось после войны. Изменились взгляды людей, изменилась атмосфера человеческих взаимоотношений. У всех появился особый приподнятый настрой жить лучше, чем вчера. Победивший в великой войне народ имел на это право. И народ жил не только ожиданиями, но и великим трудом. Засучив рукава, мамадышцы принялись за восстановление народного хозяйства.</w:t>
      </w:r>
    </w:p>
    <w:p w:rsidR="00D94900" w:rsidRPr="00D94900" w:rsidRDefault="00D94900" w:rsidP="0011301C">
      <w:pPr>
        <w:spacing w:after="0" w:line="240" w:lineRule="auto"/>
        <w:ind w:firstLine="709"/>
        <w:jc w:val="both"/>
      </w:pPr>
      <w:r w:rsidRPr="00D94900">
        <w:t xml:space="preserve">Районы Татарии непосредственно не пострадали от войны. И понятно поэтому, что первоочередное внимание в послевоенной пятилетке обращалось на возрождение тех </w:t>
      </w:r>
      <w:r w:rsidRPr="00D94900">
        <w:lastRenderedPageBreak/>
        <w:t>областей и республик, где были разрушения, а на полях ржавели подбитые орудия и танки. Понятно, почему поредели ряды молодежи мамадышского села. Парни и девушки ехали восстанавливать Днепрогэс, разрушенные города, шахты, заготовлять лес для новостроек.</w:t>
      </w:r>
      <w:r w:rsidR="003723D5" w:rsidRPr="003723D5">
        <w:rPr>
          <w:snapToGrid w:val="0"/>
          <w:color w:val="000000"/>
          <w:w w:val="0"/>
          <w:sz w:val="0"/>
          <w:szCs w:val="0"/>
          <w:u w:color="000000"/>
          <w:bdr w:val="none" w:sz="0" w:space="0" w:color="000000"/>
          <w:shd w:val="clear" w:color="000000" w:fill="000000"/>
        </w:rPr>
        <w:t xml:space="preserve"> </w:t>
      </w:r>
    </w:p>
    <w:p w:rsidR="00D94900" w:rsidRPr="00D94900" w:rsidRDefault="00D94900" w:rsidP="0011301C">
      <w:pPr>
        <w:spacing w:after="0" w:line="240" w:lineRule="auto"/>
        <w:ind w:firstLine="709"/>
        <w:jc w:val="both"/>
      </w:pPr>
      <w:r w:rsidRPr="00D94900">
        <w:t>Стремление сделать жизнь краше и богаче, чем до войны, уже само определило отношение людей к труду. Соскучившиеся по мирному труду солдаты, вернувшись в родные края, с головой окунулись в работу. И ничего, что у некоторых из них не было руки или ноги, работали они, как подсказывала совесть. Медленно, но надежно жизнь пошла на обновление и здесь, в Мамадыше.</w:t>
      </w:r>
    </w:p>
    <w:p w:rsidR="00D94900" w:rsidRPr="00D94900" w:rsidRDefault="00D94900" w:rsidP="0011301C">
      <w:pPr>
        <w:spacing w:after="0" w:line="240" w:lineRule="auto"/>
        <w:ind w:firstLine="709"/>
        <w:jc w:val="both"/>
      </w:pPr>
      <w:r w:rsidRPr="00D94900">
        <w:t>В мае 1948 года по инициативе молодежи города и рабочих Мамадышского леспромхоза проводился двухнедельник леса и сада. На центральных улицах были посажены декоративные деревья и кустарники. С тех пор и стало традицией ежегодно весной выходить на субботники и воскресники и озеленять город. Так постепенно Мамадыш превращался в город-сад на Вятке. Гости, посещающие нас в прекрасную летнюю пору, увозят приятные воспоминания о чистоте мамадышского воздуха, о зелени, о прекрасных пейзажах, открывающихся с высокого правобережья на завятские дали.</w:t>
      </w:r>
    </w:p>
    <w:p w:rsidR="00D94900" w:rsidRPr="00D94900" w:rsidRDefault="00D94900" w:rsidP="0011301C">
      <w:pPr>
        <w:spacing w:after="0" w:line="240" w:lineRule="auto"/>
        <w:ind w:firstLine="709"/>
        <w:jc w:val="both"/>
      </w:pPr>
      <w:r w:rsidRPr="00D94900">
        <w:t>В 1949 году в городе впервые появился водопровод и установлены пять водозаборных колонок. До этого мамадышцы питьевую воду брали из ключей, бьющих у подножия горы Пузанки. И хотя жили они у большой реки, вода была большим дефицитом. Чтобы набрать ведро ключевой воды, приходилось часами выстаивать в очереди. Длинные вереницы женщин с ведрами выстраивались вдоль оврага, некоторые приходили с рукоделием, чтобы не проходило время зря.</w:t>
      </w:r>
    </w:p>
    <w:p w:rsidR="00D94900" w:rsidRPr="00D94900" w:rsidRDefault="00D94900" w:rsidP="0011301C">
      <w:pPr>
        <w:spacing w:after="0" w:line="240" w:lineRule="auto"/>
        <w:ind w:firstLine="709"/>
        <w:jc w:val="both"/>
      </w:pPr>
      <w:r w:rsidRPr="00D94900">
        <w:t>Через год открылось регулярное автобусное сообщение с Казанью. До столицы республики можно было добраться за шесть-семь часов (Мамадышский тракт тогда еще не был заасфальтирован) А раньше ездили на лошадях, останавливаясь на ночлег.</w:t>
      </w:r>
    </w:p>
    <w:p w:rsidR="00D94900" w:rsidRPr="00D94900" w:rsidRDefault="00D94900" w:rsidP="0011301C">
      <w:pPr>
        <w:spacing w:after="0" w:line="240" w:lineRule="auto"/>
        <w:ind w:firstLine="709"/>
        <w:jc w:val="both"/>
      </w:pPr>
      <w:r w:rsidRPr="00D94900">
        <w:t xml:space="preserve">Казалось, медленно строился тогда город, но уже к 1953 году незаметно выросли четыре новых улицы, а в Заошме появился целый рабочий поселок. Тогда же стало заселяться подножье горы Пузанки. В это же время в Мамадыше начала работать коммунальная баня. </w:t>
      </w:r>
    </w:p>
    <w:p w:rsidR="00D94900" w:rsidRPr="00D94900" w:rsidRDefault="00D94900" w:rsidP="0011301C">
      <w:pPr>
        <w:spacing w:after="0" w:line="240" w:lineRule="auto"/>
        <w:ind w:firstLine="709"/>
        <w:jc w:val="both"/>
      </w:pPr>
      <w:r w:rsidRPr="00D94900">
        <w:t xml:space="preserve">Будни первого послевоенного десятилетия в районе были насыщены. На селе по-прежнему ударной силой оставались женские молодежные бригады, поскольку по условиям и требованиям времени юноши и демобилизованные молодые солдаты привлекались на восстановление топливно-энергетической базы страны и строительство индустриальных гигантов. </w:t>
      </w:r>
      <w:proofErr w:type="gramStart"/>
      <w:r w:rsidRPr="00D94900">
        <w:t>И</w:t>
      </w:r>
      <w:proofErr w:type="gramEnd"/>
      <w:r w:rsidRPr="00D94900">
        <w:t xml:space="preserve"> тем не менее село также восстанавливало свою экономику, соответствующую требованиям времени.</w:t>
      </w:r>
    </w:p>
    <w:p w:rsidR="00D94900" w:rsidRPr="00D94900" w:rsidRDefault="00D94900" w:rsidP="0011301C">
      <w:pPr>
        <w:spacing w:after="0" w:line="240" w:lineRule="auto"/>
        <w:ind w:firstLine="709"/>
        <w:jc w:val="both"/>
      </w:pPr>
      <w:r w:rsidRPr="00D94900">
        <w:t>Так, трактористки комсомольско-молодежной бригады из совхоза «Агробаза»  за сезон 1947 года выработали на тракторе СТ</w:t>
      </w:r>
      <w:proofErr w:type="gramStart"/>
      <w:r w:rsidRPr="00D94900">
        <w:t>З-</w:t>
      </w:r>
      <w:proofErr w:type="gramEnd"/>
      <w:r w:rsidRPr="00D94900">
        <w:t xml:space="preserve">«Нати» в среднем по </w:t>
      </w:r>
      <w:smartTag w:uri="urn:schemas-microsoft-com:office:smarttags" w:element="metricconverter">
        <w:smartTagPr>
          <w:attr w:name="ProductID" w:val="1800 гектаров"/>
        </w:smartTagPr>
        <w:r w:rsidRPr="00D94900">
          <w:t>1800 гектаров</w:t>
        </w:r>
      </w:smartTag>
      <w:r w:rsidRPr="00D94900">
        <w:t xml:space="preserve"> пашни каждая, сэкономив при этом горючего на 10 процентов больше запланированного и снизив себестоимость полевых работ на 12 процентов. Все полевые работы проводились в сжатые сроки и с хорошим качеством. Трактористки этой бригады Пономарева, Костина, Белякина и Шакирова были занесены на районную доску Почета.</w:t>
      </w:r>
    </w:p>
    <w:p w:rsidR="00D94900" w:rsidRPr="00D94900" w:rsidRDefault="00D94900" w:rsidP="0011301C">
      <w:pPr>
        <w:spacing w:after="0" w:line="240" w:lineRule="auto"/>
        <w:ind w:firstLine="709"/>
        <w:jc w:val="both"/>
      </w:pPr>
      <w:r w:rsidRPr="00D94900">
        <w:t>Больших успехов добились и труженики колхоза «Хасаншино». Так, в бригаде Давлетшипа было получено по 16 центнеров зерновых с каждого гектара и по 126 центнеров картофеля. Бригаде вручено переходящее Красное знамя райкома ВК</w:t>
      </w:r>
      <w:proofErr w:type="gramStart"/>
      <w:r w:rsidRPr="00D94900">
        <w:t>П(</w:t>
      </w:r>
      <w:proofErr w:type="gramEnd"/>
      <w:r w:rsidRPr="00D94900">
        <w:t>б) и исполкома Совета.</w:t>
      </w:r>
    </w:p>
    <w:p w:rsidR="00D94900" w:rsidRPr="00D94900" w:rsidRDefault="00D94900" w:rsidP="0011301C">
      <w:pPr>
        <w:spacing w:after="0" w:line="240" w:lineRule="auto"/>
        <w:ind w:firstLine="709"/>
        <w:jc w:val="both"/>
      </w:pPr>
      <w:r w:rsidRPr="00D94900">
        <w:t>Следующий, 1948 год был ознаменован борьбой комсомольцев и молодежи района за выполнение производственных планов к 29 октября. Инициатором этого движения выступила молодежь хлопчатобумажной фабрики. Коллектив фабрики справился с повышенными обязательствами, дав сверх плана 73,8 тысячи метров ткани и 15,2 тысячи метров пряжи.</w:t>
      </w:r>
    </w:p>
    <w:p w:rsidR="00D94900" w:rsidRPr="00D94900" w:rsidRDefault="00D94900" w:rsidP="0011301C">
      <w:pPr>
        <w:spacing w:after="0" w:line="240" w:lineRule="auto"/>
        <w:ind w:firstLine="709"/>
        <w:jc w:val="both"/>
      </w:pPr>
      <w:r w:rsidRPr="00D94900">
        <w:t xml:space="preserve">Комсомольская бригада с плавщиков Сокольского рейда (бригадир Е. Данилов) в октябре 1948 года завершила свой пятилетний план. Слаженно работали и те </w:t>
      </w:r>
      <w:proofErr w:type="gramStart"/>
      <w:r w:rsidRPr="00D94900">
        <w:t>годы</w:t>
      </w:r>
      <w:proofErr w:type="gramEnd"/>
      <w:r w:rsidRPr="00D94900">
        <w:t xml:space="preserve"> и другие лесосплавщики  Соколок. Так, бригада Чуракова по итогам первой послевоенной пятилетки была признана лучшей в системе «Камлесосплава» и получила переходящее Красное знамя. В газетах была отмечена хорошая работа комсомольцев-сплавщиков Н. Мясникова, Н. Балабанова, И. Крещепова, Н. Князева, Г. Антропова, И. Штягина.</w:t>
      </w:r>
    </w:p>
    <w:p w:rsidR="00D94900" w:rsidRPr="00D94900" w:rsidRDefault="00D94900" w:rsidP="0011301C">
      <w:pPr>
        <w:spacing w:after="0" w:line="240" w:lineRule="auto"/>
        <w:ind w:firstLine="709"/>
        <w:jc w:val="both"/>
      </w:pPr>
      <w:r w:rsidRPr="00D94900">
        <w:t xml:space="preserve">За досрочное выполнение пятилетнего плана заготовок леса Мамадышская районная комсомольская организация получила в 1949 году переходящее Красное знамя ЦК ВЛКСМ. В то </w:t>
      </w:r>
      <w:r w:rsidRPr="00D94900">
        <w:lastRenderedPageBreak/>
        <w:t>послевоенное время на заготовках леса ежедневно участвовало около 500 комсомольцев и молодых лесорубов.</w:t>
      </w:r>
    </w:p>
    <w:p w:rsidR="00D94900" w:rsidRPr="00D94900" w:rsidRDefault="00D94900" w:rsidP="0011301C">
      <w:pPr>
        <w:spacing w:after="0" w:line="240" w:lineRule="auto"/>
        <w:ind w:firstLine="709"/>
        <w:jc w:val="both"/>
      </w:pPr>
      <w:r w:rsidRPr="00D94900">
        <w:t>В следующей послевоенной пятилетке самое серьезное внимание было уделено развитию сельского хозяйства, ибо успехи в отдельных бригадах и колхозах в целом не могли обеспечить потребности страны. При очевидном недостатке органических и минеральных удобрений основная ставка делалась тогда па расширение посевных площадей, укрупнение хозяйств и всемерную механизацию земледельческих работ. Большие надежды в деле подъема сельского хозяйства парши и правительство возлагали на молодежь.</w:t>
      </w:r>
    </w:p>
    <w:p w:rsidR="00D94900" w:rsidRPr="00D94900" w:rsidRDefault="00D94900" w:rsidP="0011301C">
      <w:pPr>
        <w:spacing w:after="0" w:line="240" w:lineRule="auto"/>
        <w:ind w:firstLine="709"/>
        <w:jc w:val="both"/>
      </w:pPr>
      <w:r w:rsidRPr="00D94900">
        <w:t>В 1953 году 60 комсомольцев района подали заявления на курсы механизаторов при МТС. К весне 1954 года в районе появился новый отряд трактористов и комбайнеров, и в весенне-осеннюю полевую страду многие из них показали себя умелыми механизаторами. Так, в социалистическом соревновании среди комсомольско-молодежных бригад республики бригада Сагирова из Мамадышской МТС заняла первое место и удостоилась Почетной грамоты обкома ВЛКСМ. На всю республику прославились тогда имена комбайнеров Сергея Воробьева из Омарской МТС и Лутфуллы Гумерова из Мамадышской МТС. На машинах устаревших марок они ежегодно убирали по 700—800 гектаров.</w:t>
      </w:r>
    </w:p>
    <w:p w:rsidR="00D94900" w:rsidRPr="00D94900" w:rsidRDefault="00D94900" w:rsidP="0011301C">
      <w:pPr>
        <w:spacing w:after="0" w:line="240" w:lineRule="auto"/>
        <w:ind w:firstLine="709"/>
        <w:jc w:val="both"/>
      </w:pPr>
      <w:r w:rsidRPr="00D94900">
        <w:t>В первой половине 50-х годов в районе на отдельных участках убирали урожай гороха по 20 и более центнеров, по 18—20 цеп торов ржи с гектара, по 15—16 центнеров пшеницы и овса. Такие результаты, например, были достигнуты в комсомольской бригаде полеводов колхоза «Дружба», которой руководила Ольга Самуткина.</w:t>
      </w:r>
    </w:p>
    <w:p w:rsidR="00D94900" w:rsidRPr="00D94900" w:rsidRDefault="00D94900" w:rsidP="0011301C">
      <w:pPr>
        <w:spacing w:after="0" w:line="240" w:lineRule="auto"/>
        <w:ind w:firstLine="709"/>
        <w:jc w:val="both"/>
      </w:pPr>
      <w:r w:rsidRPr="00D94900">
        <w:t xml:space="preserve">В 1954 году начинается освоение целинных и залежных земель Казахстана, Южного Урала, Сибири и Алтая.  Не осталась в стороне и мамадышская молодежь. Только в марте в райком комсомола поступило более 100 заявлений — от трактористов, шоферов, комбайнеров, строителей и тех, кто еще не имел никакой специальности. Среди тех, кто первым откликнулся на зов партии, был комсомолец Владимир Яруллин. В своем заявлении он писал: «...Я имею две специальности — тракториста и шофера и твердо решил поехать па Алтай, где мои профессии </w:t>
      </w:r>
      <w:proofErr w:type="gramStart"/>
      <w:r w:rsidRPr="00D94900">
        <w:t>очень нужны</w:t>
      </w:r>
      <w:proofErr w:type="gramEnd"/>
      <w:r w:rsidRPr="00D94900">
        <w:t>. Прошу райком комсомола удовлетворить мою просьбу». Девушки с хлопчатобумажной фабрики Зоя Павлова и Ира Комиссарова писали: «Просим нас отправить на целину. Трудности не страшат, мы владеем профессией слесаря. Обещаем доверие партии и комсомола оправдать своим самоотверженным трудом...»</w:t>
      </w:r>
    </w:p>
    <w:p w:rsidR="00D94900" w:rsidRPr="00D94900" w:rsidRDefault="00D94900" w:rsidP="0011301C">
      <w:pPr>
        <w:spacing w:after="0" w:line="240" w:lineRule="auto"/>
        <w:ind w:firstLine="709"/>
        <w:jc w:val="both"/>
      </w:pPr>
      <w:r w:rsidRPr="00D94900">
        <w:t xml:space="preserve">В конце марта из Мамадыша в Казахстан па освоение целины было отправлено 160 человек. Многие из них навсегда остались в тех краях. Позже, когда развернулось строительство предприятий большой химии, нового металлургического комплекса в Темир-Тау, прокладка железнодорожных магистралей Абакан — Тайшет добровольцы-мамадышцы принимали участие и в этих великих стройках. Многих привлекло и строительство </w:t>
      </w:r>
      <w:proofErr w:type="gramStart"/>
      <w:r w:rsidRPr="00D94900">
        <w:t>Нижнекамского</w:t>
      </w:r>
      <w:proofErr w:type="gramEnd"/>
      <w:r w:rsidRPr="00D94900">
        <w:t xml:space="preserve"> нефтехимкомбината.</w:t>
      </w:r>
    </w:p>
    <w:p w:rsidR="00D94900" w:rsidRPr="00D94900" w:rsidRDefault="00D94900" w:rsidP="0011301C">
      <w:pPr>
        <w:spacing w:after="0" w:line="240" w:lineRule="auto"/>
        <w:ind w:firstLine="709"/>
        <w:jc w:val="both"/>
      </w:pPr>
      <w:r w:rsidRPr="00D94900">
        <w:t>Но и для тех, кто оставался в родных краях, находилось дело по душе. Первыми ударниками коммунистического труда в районе стали ткачихи хлопчатобумажной фабрики Шакирова, Яганова, Егорова и Барова, рабочие Сокольского рейда Шеин, Храмцов и рабочие Мамадышского леспромхозу Акулиничев и Фахрутдинов. Среди доярок появились первые передовики трехтысячницы. Среди них - Растрогина, Шарифуллина и Минкашева из совхоза «Мамадышский», Гилязиева и Абдуллина из колхоза «Чулпан», Гарипова и Минниханова из колхоза «Кызыл флаг» и другие.</w:t>
      </w:r>
    </w:p>
    <w:p w:rsidR="00BC680C" w:rsidRDefault="00BC680C" w:rsidP="0011301C">
      <w:pPr>
        <w:spacing w:after="0" w:line="240" w:lineRule="auto"/>
        <w:ind w:firstLine="709"/>
        <w:jc w:val="both"/>
        <w:rPr>
          <w:b/>
          <w:i/>
          <w:u w:val="single"/>
        </w:rPr>
      </w:pPr>
    </w:p>
    <w:p w:rsidR="00D94900" w:rsidRPr="00BC680C" w:rsidRDefault="00D94900" w:rsidP="0011301C">
      <w:pPr>
        <w:spacing w:after="0" w:line="240" w:lineRule="auto"/>
        <w:ind w:firstLine="709"/>
        <w:jc w:val="both"/>
        <w:rPr>
          <w:b/>
          <w:i/>
          <w:color w:val="FF0000"/>
          <w:u w:val="single"/>
        </w:rPr>
      </w:pPr>
      <w:r w:rsidRPr="00BC680C">
        <w:rPr>
          <w:b/>
          <w:i/>
          <w:color w:val="FF0000"/>
          <w:u w:val="single"/>
        </w:rPr>
        <w:t>Вопросы:</w:t>
      </w:r>
    </w:p>
    <w:p w:rsidR="00BC680C" w:rsidRPr="00D94900" w:rsidRDefault="00E150F4" w:rsidP="0011301C">
      <w:pPr>
        <w:spacing w:after="0" w:line="240" w:lineRule="auto"/>
        <w:ind w:firstLine="709"/>
        <w:jc w:val="both"/>
        <w:rPr>
          <w:b/>
          <w:i/>
          <w:u w:val="single"/>
        </w:rPr>
      </w:pPr>
      <w:r>
        <w:rPr>
          <w:b/>
          <w:i/>
          <w:noProof/>
          <w:u w:val="single"/>
          <w:lang w:eastAsia="ru-RU"/>
        </w:rPr>
        <w:pict>
          <v:shape id="_x0000_s1299" type="#_x0000_t32" style="position:absolute;left:0;text-align:left;margin-left:-16.05pt;margin-top:5.85pt;width:515.25pt;height:.75pt;flip:y;z-index:251738624" o:connectortype="straight" strokecolor="#c0504d" strokeweight="3pt">
            <v:shadow type="perspective" color="#622423" opacity=".5" offset="1pt" offset2="-1pt"/>
          </v:shape>
        </w:pict>
      </w:r>
    </w:p>
    <w:p w:rsidR="00D94900" w:rsidRPr="00D94900" w:rsidRDefault="00D94900" w:rsidP="0011301C">
      <w:pPr>
        <w:numPr>
          <w:ilvl w:val="0"/>
          <w:numId w:val="35"/>
        </w:numPr>
        <w:spacing w:after="0" w:line="240" w:lineRule="auto"/>
        <w:ind w:left="0" w:firstLine="709"/>
        <w:jc w:val="both"/>
      </w:pPr>
      <w:r w:rsidRPr="00D94900">
        <w:t>Что свидетельствовало о развитии сельского хозяйства в крае. Оцените вклад сельского хозяйства Мамадышского района в продовольственный фонд армии, страны.</w:t>
      </w:r>
    </w:p>
    <w:p w:rsidR="00D94900" w:rsidRPr="00D94900" w:rsidRDefault="00D94900" w:rsidP="0011301C">
      <w:pPr>
        <w:numPr>
          <w:ilvl w:val="0"/>
          <w:numId w:val="35"/>
        </w:numPr>
        <w:spacing w:after="0" w:line="240" w:lineRule="auto"/>
        <w:ind w:left="0" w:firstLine="709"/>
        <w:jc w:val="both"/>
      </w:pPr>
      <w:r w:rsidRPr="00D94900">
        <w:t>Кто и за какие заслуги был удостоен звания «Ударник пятилетки». Подготовить доклад на тему «Ударник коммунистического труда», из числа своих земляков.</w:t>
      </w:r>
    </w:p>
    <w:p w:rsidR="00D94900" w:rsidRPr="00D94900" w:rsidRDefault="00D94900" w:rsidP="0011301C">
      <w:pPr>
        <w:numPr>
          <w:ilvl w:val="0"/>
          <w:numId w:val="35"/>
        </w:numPr>
        <w:spacing w:after="0" w:line="240" w:lineRule="auto"/>
        <w:ind w:left="0" w:firstLine="709"/>
        <w:jc w:val="both"/>
      </w:pPr>
      <w:r w:rsidRPr="00D94900">
        <w:t>Какие изменения произошли во внешнем облике города после войны.</w:t>
      </w:r>
    </w:p>
    <w:p w:rsidR="00D94900" w:rsidRPr="00D94900" w:rsidRDefault="00D94900" w:rsidP="0011301C">
      <w:pPr>
        <w:numPr>
          <w:ilvl w:val="0"/>
          <w:numId w:val="35"/>
        </w:numPr>
        <w:spacing w:after="0" w:line="240" w:lineRule="auto"/>
        <w:ind w:left="0" w:firstLine="709"/>
        <w:jc w:val="both"/>
      </w:pPr>
      <w:r w:rsidRPr="00D94900">
        <w:t xml:space="preserve">Сделайте обобщающий вывод об изменениях в социально – экономическом развитии Мамадыша за первые послевоенные пятилетки. </w:t>
      </w:r>
    </w:p>
    <w:p w:rsidR="00D94900" w:rsidRPr="00D94900" w:rsidRDefault="00D94900" w:rsidP="0011301C">
      <w:pPr>
        <w:numPr>
          <w:ilvl w:val="0"/>
          <w:numId w:val="35"/>
        </w:numPr>
        <w:spacing w:after="0" w:line="240" w:lineRule="auto"/>
        <w:ind w:left="0" w:firstLine="709"/>
        <w:jc w:val="both"/>
      </w:pPr>
      <w:r w:rsidRPr="00D94900">
        <w:lastRenderedPageBreak/>
        <w:t>Напишите письмо неизвестному бойцу Великой Отечественной войны от лица его современника, жителя мамадышского района.</w:t>
      </w:r>
    </w:p>
    <w:p w:rsidR="00D94900" w:rsidRPr="00D94900" w:rsidRDefault="00D94900" w:rsidP="0011301C">
      <w:pPr>
        <w:numPr>
          <w:ilvl w:val="0"/>
          <w:numId w:val="35"/>
        </w:numPr>
        <w:spacing w:after="0" w:line="240" w:lineRule="auto"/>
        <w:ind w:left="0" w:firstLine="709"/>
        <w:jc w:val="both"/>
      </w:pPr>
      <w:r w:rsidRPr="00D94900">
        <w:t>Работа с документом «Закон о пятилетнем плане восстановления и развития народного хозяйства СССР на 1946 – 1950 гг.»</w:t>
      </w:r>
    </w:p>
    <w:p w:rsidR="00D94900" w:rsidRDefault="00D94900" w:rsidP="0011301C">
      <w:pPr>
        <w:numPr>
          <w:ilvl w:val="0"/>
          <w:numId w:val="35"/>
        </w:numPr>
        <w:spacing w:after="0" w:line="240" w:lineRule="auto"/>
        <w:ind w:left="0" w:firstLine="709"/>
        <w:jc w:val="both"/>
      </w:pPr>
      <w:r w:rsidRPr="00D94900">
        <w:t>Расскажите о проявлениях трудового героизма в годы войны. Узнайте, какими героями труда</w:t>
      </w:r>
      <w:r w:rsidR="00D05ACA">
        <w:t xml:space="preserve"> после</w:t>
      </w:r>
      <w:r w:rsidRPr="00D94900">
        <w:t xml:space="preserve"> военной поры гордится наш город.</w:t>
      </w:r>
    </w:p>
    <w:p w:rsidR="00BC680C" w:rsidRDefault="00BC680C" w:rsidP="0011301C">
      <w:pPr>
        <w:pStyle w:val="1"/>
        <w:spacing w:before="0" w:after="0" w:line="240" w:lineRule="auto"/>
        <w:ind w:firstLine="709"/>
        <w:jc w:val="center"/>
        <w:rPr>
          <w:rFonts w:ascii="Arial Black" w:hAnsi="Arial Black"/>
        </w:rPr>
      </w:pPr>
      <w:bookmarkStart w:id="105" w:name="_Toc314254168"/>
      <w:bookmarkStart w:id="106" w:name="_Toc314254359"/>
      <w:bookmarkStart w:id="107" w:name="_Toc314254464"/>
      <w:bookmarkStart w:id="108" w:name="_Toc314296807"/>
    </w:p>
    <w:p w:rsidR="003D17E8"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09" w:name="_Toc321995686"/>
      <w:r w:rsidRPr="00D4196B">
        <w:rPr>
          <w:rFonts w:ascii="Arial Black" w:hAnsi="Arial Black"/>
          <w:color w:val="365F91" w:themeColor="accent1" w:themeShade="BF"/>
        </w:rPr>
        <w:t>§</w:t>
      </w:r>
      <w:r w:rsidR="0004316C" w:rsidRPr="00D4196B">
        <w:rPr>
          <w:rFonts w:ascii="Arial Black" w:hAnsi="Arial Black"/>
          <w:color w:val="365F91" w:themeColor="accent1" w:themeShade="BF"/>
        </w:rPr>
        <w:t>26.</w:t>
      </w:r>
      <w:r w:rsidR="003D17E8" w:rsidRPr="00D4196B">
        <w:rPr>
          <w:rFonts w:ascii="Arial Black" w:hAnsi="Arial Black"/>
          <w:color w:val="365F91" w:themeColor="accent1" w:themeShade="BF"/>
        </w:rPr>
        <w:t>«Мамадышский край во второй половине XX века»</w:t>
      </w:r>
      <w:bookmarkEnd w:id="105"/>
      <w:bookmarkEnd w:id="106"/>
      <w:bookmarkEnd w:id="107"/>
      <w:bookmarkEnd w:id="108"/>
      <w:bookmarkEnd w:id="109"/>
    </w:p>
    <w:p w:rsidR="003D17E8" w:rsidRPr="003D17E8" w:rsidRDefault="003D17E8" w:rsidP="0011301C">
      <w:pPr>
        <w:spacing w:after="0" w:line="240" w:lineRule="auto"/>
        <w:ind w:firstLine="709"/>
      </w:pPr>
      <w:r w:rsidRPr="003D17E8">
        <w:rPr>
          <w:b/>
        </w:rPr>
        <w:t>Промышленность.</w:t>
      </w:r>
      <w:r w:rsidRPr="003D17E8">
        <w:t xml:space="preserve"> </w:t>
      </w:r>
    </w:p>
    <w:p w:rsidR="003D17E8" w:rsidRPr="003D17E8" w:rsidRDefault="007A1927" w:rsidP="0011301C">
      <w:pPr>
        <w:spacing w:after="0" w:line="240" w:lineRule="auto"/>
        <w:ind w:firstLine="709"/>
        <w:jc w:val="both"/>
      </w:pPr>
      <w:r>
        <w:rPr>
          <w:noProof/>
          <w:lang w:eastAsia="ru-RU"/>
        </w:rPr>
        <w:drawing>
          <wp:anchor distT="0" distB="0" distL="114300" distR="114300" simplePos="0" relativeHeight="251665920" behindDoc="0" locked="0" layoutInCell="1" allowOverlap="1">
            <wp:simplePos x="0" y="0"/>
            <wp:positionH relativeFrom="column">
              <wp:posOffset>-3810</wp:posOffset>
            </wp:positionH>
            <wp:positionV relativeFrom="paragraph">
              <wp:posOffset>15240</wp:posOffset>
            </wp:positionV>
            <wp:extent cx="3810000" cy="1809750"/>
            <wp:effectExtent l="19050" t="0" r="0" b="0"/>
            <wp:wrapSquare wrapText="bothSides"/>
            <wp:docPr id="182" name="Рисунок 1" descr="http://mamadisch.my1.ru/_pu/2/8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amadisch.my1.ru/_pu/2/81880.jpg"/>
                    <pic:cNvPicPr>
                      <a:picLocks noChangeAspect="1" noChangeArrowheads="1"/>
                    </pic:cNvPicPr>
                  </pic:nvPicPr>
                  <pic:blipFill>
                    <a:blip r:embed="rId155"/>
                    <a:srcRect/>
                    <a:stretch>
                      <a:fillRect/>
                    </a:stretch>
                  </pic:blipFill>
                  <pic:spPr bwMode="auto">
                    <a:xfrm>
                      <a:off x="0" y="0"/>
                      <a:ext cx="3810000" cy="1809750"/>
                    </a:xfrm>
                    <a:prstGeom prst="rect">
                      <a:avLst/>
                    </a:prstGeom>
                    <a:noFill/>
                    <a:ln w="9525">
                      <a:noFill/>
                      <a:miter lim="800000"/>
                      <a:headEnd/>
                      <a:tailEnd/>
                    </a:ln>
                  </pic:spPr>
                </pic:pic>
              </a:graphicData>
            </a:graphic>
          </wp:anchor>
        </w:drawing>
      </w:r>
      <w:r w:rsidR="003D17E8" w:rsidRPr="003D17E8">
        <w:t xml:space="preserve">Развитие индустриального производства  в районе было связано с развитием </w:t>
      </w:r>
      <w:r w:rsidR="003D17E8" w:rsidRPr="0004316C">
        <w:rPr>
          <w:b/>
        </w:rPr>
        <w:t>спиртововодочного завода. В 1974</w:t>
      </w:r>
      <w:r w:rsidR="003D17E8" w:rsidRPr="003D17E8">
        <w:t xml:space="preserve"> году было построено пятиэтажное здание цеха, где  было установлено современное обрудовани</w:t>
      </w:r>
      <w:proofErr w:type="gramStart"/>
      <w:r w:rsidR="003D17E8" w:rsidRPr="003D17E8">
        <w:t>е-</w:t>
      </w:r>
      <w:proofErr w:type="gramEnd"/>
      <w:r w:rsidR="003D17E8" w:rsidRPr="003D17E8">
        <w:t xml:space="preserve"> брагоректификационный аппарат мощностью 2 тысячи дал в сутки системы Гольцен-Гримма.  Реконструированы два  высокопроизводительных паровых котла, агрегат непрерывного разваривания, солодоворошитель. На более мощные заменены бродильные чаны. Производство спирта превратилось фактически в замкнутый цикл.  Мощность завода </w:t>
      </w:r>
      <w:proofErr w:type="gramStart"/>
      <w:r w:rsidR="003D17E8" w:rsidRPr="003D17E8">
        <w:t>выросла до 1760 дал</w:t>
      </w:r>
      <w:proofErr w:type="gramEnd"/>
      <w:r w:rsidR="003D17E8" w:rsidRPr="003D17E8">
        <w:t xml:space="preserve"> спирта. Кроме того совхозы и колхозы получали ежедневно 200-250 тонн барды для  откорма скота. В качестве топлива  стал использоваться природный газ. Отпала необходимость  ежегодно доставать, подвозить и сжигать в топках печей более 20 тысяч тонн каменного угля.</w:t>
      </w:r>
    </w:p>
    <w:p w:rsidR="003D17E8" w:rsidRPr="003D17E8" w:rsidRDefault="0004316C" w:rsidP="0011301C">
      <w:pPr>
        <w:spacing w:after="0" w:line="240" w:lineRule="auto"/>
        <w:ind w:firstLine="709"/>
        <w:jc w:val="both"/>
      </w:pPr>
      <w:r>
        <w:t>Дом культуры спиртзавода.</w:t>
      </w:r>
    </w:p>
    <w:p w:rsidR="003D17E8" w:rsidRPr="003D17E8" w:rsidRDefault="003D17E8" w:rsidP="0011301C">
      <w:pPr>
        <w:spacing w:after="0" w:line="240" w:lineRule="auto"/>
        <w:ind w:firstLine="709"/>
        <w:jc w:val="both"/>
      </w:pPr>
      <w:r w:rsidRPr="003D17E8">
        <w:t xml:space="preserve">Силами завода построен Дом культуры на 360 мест, который был сдан в эксплуатацию в декабре 1976 года и был  очагом духовной культуры. Здесь проводились  смотры художественной самодеятельности, содержательные вечера отдыха молодежи. При Доме культуры  функционировал вокально-инструментальный коллектив, который своими выступлениями заслужил признание во всем районе. </w:t>
      </w:r>
    </w:p>
    <w:p w:rsidR="003D17E8" w:rsidRPr="003D17E8" w:rsidRDefault="003D17E8" w:rsidP="0011301C">
      <w:pPr>
        <w:spacing w:after="0" w:line="240" w:lineRule="auto"/>
        <w:ind w:firstLine="709"/>
      </w:pPr>
      <w:r w:rsidRPr="003D17E8">
        <w:t>Вокально-инструментальный ансамбль "Нухрат", руководитель Васим Ахметшин.</w:t>
      </w:r>
    </w:p>
    <w:p w:rsidR="003D17E8" w:rsidRPr="003D17E8" w:rsidRDefault="007A1927" w:rsidP="0011301C">
      <w:pPr>
        <w:spacing w:after="0" w:line="240" w:lineRule="auto"/>
        <w:ind w:firstLine="709"/>
        <w:jc w:val="both"/>
      </w:pPr>
      <w:r>
        <w:rPr>
          <w:b/>
          <w:noProof/>
          <w:lang w:eastAsia="ru-RU"/>
        </w:rPr>
        <w:drawing>
          <wp:anchor distT="0" distB="0" distL="114300" distR="114300" simplePos="0" relativeHeight="251666944" behindDoc="0" locked="0" layoutInCell="1" allowOverlap="1">
            <wp:simplePos x="0" y="0"/>
            <wp:positionH relativeFrom="column">
              <wp:posOffset>-3810</wp:posOffset>
            </wp:positionH>
            <wp:positionV relativeFrom="paragraph">
              <wp:posOffset>3810</wp:posOffset>
            </wp:positionV>
            <wp:extent cx="3810000" cy="2571750"/>
            <wp:effectExtent l="19050" t="0" r="0" b="0"/>
            <wp:wrapSquare wrapText="bothSides"/>
            <wp:docPr id="183" name="Рисунок 4" descr="http://mamadisch.my1.ru/_pu/2/48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amadisch.my1.ru/_pu/2/48296.jpg"/>
                    <pic:cNvPicPr>
                      <a:picLocks noChangeAspect="1" noChangeArrowheads="1"/>
                    </pic:cNvPicPr>
                  </pic:nvPicPr>
                  <pic:blipFill>
                    <a:blip r:embed="rId156"/>
                    <a:srcRect/>
                    <a:stretch>
                      <a:fillRect/>
                    </a:stretch>
                  </pic:blipFill>
                  <pic:spPr bwMode="auto">
                    <a:xfrm>
                      <a:off x="0" y="0"/>
                      <a:ext cx="3810000" cy="2571750"/>
                    </a:xfrm>
                    <a:prstGeom prst="rect">
                      <a:avLst/>
                    </a:prstGeom>
                    <a:noFill/>
                    <a:ln w="9525">
                      <a:noFill/>
                      <a:miter lim="800000"/>
                      <a:headEnd/>
                      <a:tailEnd/>
                    </a:ln>
                  </pic:spPr>
                </pic:pic>
              </a:graphicData>
            </a:graphic>
          </wp:anchor>
        </w:drawing>
      </w:r>
      <w:r w:rsidR="003D17E8" w:rsidRPr="0004316C">
        <w:rPr>
          <w:b/>
        </w:rPr>
        <w:t>На хлопчатобумажной фабрике,</w:t>
      </w:r>
      <w:r w:rsidR="003D17E8" w:rsidRPr="003D17E8">
        <w:t xml:space="preserve"> которая  была  филиалом Елабужского прядильно-ткацкого производственного объединения, план 10-й пятилетки по реализации продукции был выполнен на 103 процента, по валовой продукции — на 102,5, по производительности труда - на 101,6 процента. Отметим, что фабрика нуждалась в капитальных вложениях  на расширение производства. Цеха были  расположены в приспособленных помещениях, оборудование явно не отвечало современным требованиям. В этих условиях</w:t>
      </w:r>
      <w:r w:rsidR="0004316C">
        <w:t>,</w:t>
      </w:r>
      <w:r w:rsidR="003D17E8" w:rsidRPr="003D17E8">
        <w:t xml:space="preserve"> по истине</w:t>
      </w:r>
      <w:r w:rsidR="0004316C">
        <w:t>,</w:t>
      </w:r>
      <w:r w:rsidR="003D17E8" w:rsidRPr="003D17E8">
        <w:t xml:space="preserve"> золотым фондом и гордостью фабрики являлись  ее кадровые рабочие - </w:t>
      </w:r>
      <w:r w:rsidR="003D17E8" w:rsidRPr="003D17E8">
        <w:lastRenderedPageBreak/>
        <w:t xml:space="preserve">сестры Анна и Александра Гребещиковы, приехавшие в Мамадыш из Вышнего Волочка в грозные военные годы. </w:t>
      </w:r>
    </w:p>
    <w:p w:rsidR="003D17E8" w:rsidRPr="003D17E8" w:rsidRDefault="003D17E8" w:rsidP="0011301C">
      <w:pPr>
        <w:spacing w:after="0" w:line="240" w:lineRule="auto"/>
        <w:ind w:firstLine="709"/>
        <w:jc w:val="both"/>
      </w:pPr>
      <w:r w:rsidRPr="003D17E8">
        <w:t xml:space="preserve">В </w:t>
      </w:r>
      <w:proofErr w:type="gramStart"/>
      <w:r w:rsidRPr="003D17E8">
        <w:t>г</w:t>
      </w:r>
      <w:proofErr w:type="gramEnd"/>
      <w:r w:rsidRPr="003D17E8">
        <w:t xml:space="preserve">. Мамадыш работал филиал Татарского обувного производственного объединения </w:t>
      </w:r>
      <w:r w:rsidRPr="0004316C">
        <w:rPr>
          <w:b/>
        </w:rPr>
        <w:t>«Спартак»,</w:t>
      </w:r>
      <w:r w:rsidRPr="003D17E8">
        <w:t xml:space="preserve"> выпускающий сотни тысяч пар заготовок для обуви, которые затем поставлялись в Казань.</w:t>
      </w:r>
    </w:p>
    <w:p w:rsidR="003D17E8" w:rsidRPr="003D17E8" w:rsidRDefault="003D17E8" w:rsidP="0011301C">
      <w:pPr>
        <w:spacing w:after="0" w:line="240" w:lineRule="auto"/>
        <w:ind w:firstLine="709"/>
        <w:jc w:val="both"/>
      </w:pPr>
      <w:r w:rsidRPr="003D17E8">
        <w:t xml:space="preserve">Гордостью всего района являлся ордена Трудового Красного Знамени </w:t>
      </w:r>
      <w:r w:rsidRPr="0004316C">
        <w:rPr>
          <w:b/>
        </w:rPr>
        <w:t>Камский леспромхоз</w:t>
      </w:r>
      <w:r w:rsidRPr="003D17E8">
        <w:t xml:space="preserve"> — лучший в России. </w:t>
      </w:r>
      <w:proofErr w:type="gramStart"/>
      <w:r w:rsidRPr="003D17E8">
        <w:t xml:space="preserve">Основанный на базе двух лесхозов — Берсутского и Камского — леспромхоз с момента образования в 1936 году вплоть до 60-х годов занимался обычным для большинства хозяйств делом — заготовкой дров и деловой древесины, которая плотами отправлялась на дальнейшую переработку.  </w:t>
      </w:r>
      <w:proofErr w:type="gramEnd"/>
    </w:p>
    <w:p w:rsidR="003D17E8" w:rsidRPr="003D17E8" w:rsidRDefault="003D17E8" w:rsidP="0011301C">
      <w:pPr>
        <w:spacing w:after="0" w:line="240" w:lineRule="auto"/>
        <w:ind w:firstLine="709"/>
        <w:jc w:val="both"/>
      </w:pPr>
      <w:r w:rsidRPr="003D17E8">
        <w:t xml:space="preserve">В области </w:t>
      </w:r>
      <w:r w:rsidRPr="0004316C">
        <w:rPr>
          <w:b/>
        </w:rPr>
        <w:t>промышленности в 1965-70-гг</w:t>
      </w:r>
      <w:r w:rsidRPr="003D17E8">
        <w:t xml:space="preserve"> была значительно увеличена степень экономической самостоятельности предприятий. Вводился принцип «хозяйственного расчета» - теперь деятельность предприятия оценивалась не по формальным плановым показателям, а по уровню рентабельности производства.  Предприятия получили возможность частично корректировать спущенные сверху планы, а также самостоятельно распоряжаться частью прибыли. </w:t>
      </w:r>
    </w:p>
    <w:p w:rsidR="003D17E8" w:rsidRPr="003D17E8" w:rsidRDefault="003D17E8" w:rsidP="0011301C">
      <w:pPr>
        <w:spacing w:after="0" w:line="240" w:lineRule="auto"/>
        <w:ind w:firstLine="709"/>
        <w:jc w:val="both"/>
      </w:pPr>
      <w:r w:rsidRPr="003D17E8">
        <w:t>Реформы принесли заметные</w:t>
      </w:r>
      <w:r w:rsidR="0004316C">
        <w:t>,</w:t>
      </w:r>
      <w:r w:rsidRPr="003D17E8">
        <w:t xml:space="preserve"> положительные результаты.  Улучшилось снабжение продовольствием.</w:t>
      </w:r>
      <w:r w:rsidR="0004316C">
        <w:t xml:space="preserve"> </w:t>
      </w:r>
      <w:r w:rsidRPr="003D17E8">
        <w:t xml:space="preserve">Повышалось и благосостояние населения. Продолжалось массовое жилищное строительство, </w:t>
      </w:r>
      <w:proofErr w:type="gramStart"/>
      <w:r w:rsidRPr="003D17E8">
        <w:t>причем</w:t>
      </w:r>
      <w:proofErr w:type="gramEnd"/>
      <w:r w:rsidRPr="003D17E8">
        <w:t xml:space="preserve"> теперь оно осуществлялось не только за государственный счет – появились жилищные кооперативы. В пригородах выделялись земли для приусадебных участков и дачного строительства горожан. Заметно вырос уровень средней заработной платы, при этом цены на большинство товаров оставались неизменными.</w:t>
      </w:r>
    </w:p>
    <w:p w:rsidR="003D17E8" w:rsidRPr="003D17E8" w:rsidRDefault="003D17E8" w:rsidP="0011301C">
      <w:pPr>
        <w:spacing w:after="0" w:line="240" w:lineRule="auto"/>
        <w:ind w:firstLine="709"/>
        <w:jc w:val="both"/>
      </w:pPr>
      <w:r w:rsidRPr="003D17E8">
        <w:t xml:space="preserve"> В начале 80-х годов </w:t>
      </w:r>
      <w:r w:rsidRPr="003D17E8">
        <w:rPr>
          <w:lang w:val="en-US"/>
        </w:rPr>
        <w:t>XX</w:t>
      </w:r>
      <w:r w:rsidRPr="003D17E8">
        <w:t xml:space="preserve"> века, как в пищевой, так и легкой промышленности возникли  серьезные проблемы, связанные с недостаточным вниманием к их развитию со стороны государства. Многие предприятия, относившиеся к этим отраслям, располагались в старых обветшалых зданиях, продолжая работать на все более устаревавшем оборудовании. Зачастую им приходилось использовать недоброкачественное сырье, что сказывалось на качестве готовых изделий. В результате продукция таких предприятий, как, например, обувной фабрики «Спартак», фабрик по пошиву одежды не пользовались популярностью среди населения республики.  Страна требовала серьезных реформ и обновления.</w:t>
      </w:r>
    </w:p>
    <w:p w:rsidR="003D17E8" w:rsidRPr="003D17E8" w:rsidRDefault="003D17E8" w:rsidP="0011301C">
      <w:pPr>
        <w:spacing w:after="0" w:line="240" w:lineRule="auto"/>
        <w:ind w:firstLine="709"/>
      </w:pPr>
      <w:r w:rsidRPr="003D17E8">
        <w:rPr>
          <w:b/>
        </w:rPr>
        <w:t>Сельское хозяйств</w:t>
      </w:r>
      <w:r w:rsidRPr="003D17E8">
        <w:t>о.</w:t>
      </w:r>
    </w:p>
    <w:p w:rsidR="003D17E8" w:rsidRPr="003D17E8" w:rsidRDefault="00820ED4" w:rsidP="0011301C">
      <w:pPr>
        <w:spacing w:after="0" w:line="240" w:lineRule="auto"/>
        <w:ind w:firstLine="709"/>
      </w:pPr>
      <w:r>
        <w:rPr>
          <w:noProof/>
          <w:lang w:eastAsia="ru-RU"/>
        </w:rPr>
        <w:drawing>
          <wp:anchor distT="0" distB="0" distL="114300" distR="114300" simplePos="0" relativeHeight="251667968" behindDoc="0" locked="0" layoutInCell="1" allowOverlap="1">
            <wp:simplePos x="0" y="0"/>
            <wp:positionH relativeFrom="column">
              <wp:posOffset>3324225</wp:posOffset>
            </wp:positionH>
            <wp:positionV relativeFrom="paragraph">
              <wp:posOffset>108585</wp:posOffset>
            </wp:positionV>
            <wp:extent cx="2586355" cy="1933575"/>
            <wp:effectExtent l="19050" t="0" r="4445" b="0"/>
            <wp:wrapSquare wrapText="bothSides"/>
            <wp:docPr id="184" name="Рисунок 7" descr="http://mamadysh.info/_ph/10/1/226143657.jpg">
              <a:hlinkClick xmlns:a="http://schemas.openxmlformats.org/drawingml/2006/main" r:id="rId157" tooltip="&quot;Просмотры: 505 | Размеры: 700x524, 82.8K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mamadysh.info/_ph/10/1/226143657.jpg">
                      <a:hlinkClick r:id="rId157" tooltip="&quot;Просмотры: 505 | Размеры: 700x524, 82.8Kb&quot;"/>
                    </pic:cNvPr>
                    <pic:cNvPicPr>
                      <a:picLocks noChangeAspect="1" noChangeArrowheads="1"/>
                    </pic:cNvPicPr>
                  </pic:nvPicPr>
                  <pic:blipFill>
                    <a:blip r:embed="rId158"/>
                    <a:srcRect/>
                    <a:stretch>
                      <a:fillRect/>
                    </a:stretch>
                  </pic:blipFill>
                  <pic:spPr bwMode="auto">
                    <a:xfrm>
                      <a:off x="0" y="0"/>
                      <a:ext cx="2586355" cy="1933575"/>
                    </a:xfrm>
                    <a:prstGeom prst="rect">
                      <a:avLst/>
                    </a:prstGeom>
                    <a:noFill/>
                    <a:ln w="9525">
                      <a:noFill/>
                      <a:miter lim="800000"/>
                      <a:headEnd/>
                      <a:tailEnd/>
                    </a:ln>
                  </pic:spPr>
                </pic:pic>
              </a:graphicData>
            </a:graphic>
          </wp:anchor>
        </w:drawing>
      </w:r>
      <w:r w:rsidR="003D17E8" w:rsidRPr="003D17E8">
        <w:t xml:space="preserve">В  сельском хозяйстве провозглашен курс « на преодоление разрыва между городом и деревней». </w:t>
      </w:r>
    </w:p>
    <w:p w:rsidR="003D17E8" w:rsidRPr="003D17E8" w:rsidRDefault="003D17E8" w:rsidP="0011301C">
      <w:pPr>
        <w:spacing w:after="0" w:line="240" w:lineRule="auto"/>
        <w:ind w:firstLine="709"/>
        <w:jc w:val="both"/>
      </w:pPr>
      <w:r w:rsidRPr="003D17E8">
        <w:t xml:space="preserve">Благодаря хрущевским реформам, осуществлявшимся </w:t>
      </w:r>
      <w:r w:rsidRPr="0004316C">
        <w:rPr>
          <w:b/>
        </w:rPr>
        <w:t>в 1953-1957</w:t>
      </w:r>
      <w:r w:rsidRPr="003D17E8">
        <w:t xml:space="preserve"> ,  были повышены  закупочные цены на сельскохозяйственную продукцию, снизились нормы обязательных поставок.  Это позволило колхозам  увеличить свои производственные показатели в 2-3 раза. Но по  урожайности зерновых культур к  концу пятой пятилетки (1951-1955 гг.) валовой сбор хлебов был меньше, чем в </w:t>
      </w:r>
      <w:smartTag w:uri="urn:schemas-microsoft-com:office:smarttags" w:element="metricconverter">
        <w:smartTagPr>
          <w:attr w:name="ProductID" w:val="1941 г"/>
        </w:smartTagPr>
        <w:r w:rsidRPr="003D17E8">
          <w:t>1941 г</w:t>
        </w:r>
      </w:smartTag>
      <w:r w:rsidRPr="003D17E8">
        <w:t>. Во многом такое положение объяснялось  слабой технической оснащенностью колхозов</w:t>
      </w:r>
      <w:proofErr w:type="gramStart"/>
      <w:r w:rsidRPr="003D17E8">
        <w:t xml:space="preserve"> .</w:t>
      </w:r>
      <w:proofErr w:type="gramEnd"/>
      <w:r w:rsidRPr="003D17E8">
        <w:t xml:space="preserve"> </w:t>
      </w:r>
    </w:p>
    <w:p w:rsidR="003D17E8" w:rsidRPr="003D17E8" w:rsidRDefault="003D17E8" w:rsidP="0011301C">
      <w:pPr>
        <w:spacing w:after="0" w:line="240" w:lineRule="auto"/>
        <w:ind w:firstLine="709"/>
      </w:pPr>
      <w:r w:rsidRPr="0004316C">
        <w:rPr>
          <w:b/>
        </w:rPr>
        <w:t xml:space="preserve">В </w:t>
      </w:r>
      <w:smartTag w:uri="urn:schemas-microsoft-com:office:smarttags" w:element="metricconverter">
        <w:smartTagPr>
          <w:attr w:name="ProductID" w:val="1958 г"/>
        </w:smartTagPr>
        <w:r w:rsidRPr="0004316C">
          <w:rPr>
            <w:b/>
          </w:rPr>
          <w:t>1958 г</w:t>
        </w:r>
      </w:smartTag>
      <w:r w:rsidRPr="003D17E8">
        <w:t>. началась реорганизация машинно-технических станций (МТС) в ремонтно-технические станции (РТС)</w:t>
      </w:r>
      <w:r w:rsidR="0004316C">
        <w:t>.</w:t>
      </w:r>
    </w:p>
    <w:p w:rsidR="003D17E8" w:rsidRPr="003D17E8" w:rsidRDefault="003D17E8" w:rsidP="0011301C">
      <w:pPr>
        <w:spacing w:after="0" w:line="240" w:lineRule="auto"/>
        <w:ind w:firstLine="709"/>
      </w:pPr>
      <w:r w:rsidRPr="003D17E8">
        <w:t xml:space="preserve"> Быстрыми темпами в этот период развивалась электрификация села. К середине 60-х гг. все колхозы  района пользовалось электроэнергией.</w:t>
      </w:r>
    </w:p>
    <w:p w:rsidR="003D17E8" w:rsidRPr="003D17E8" w:rsidRDefault="003D17E8" w:rsidP="0011301C">
      <w:pPr>
        <w:spacing w:after="0" w:line="240" w:lineRule="auto"/>
        <w:ind w:firstLine="709"/>
        <w:jc w:val="both"/>
      </w:pPr>
      <w:r w:rsidRPr="003D17E8">
        <w:t>Острой проблемой являлось обеспечение сельского хозяйства кадрами высокой квалификации. В 50-60-е гг. люди с высшим образованием составляли небольшую часть общества, их труд пользовался большим спросом и в городе, поэтому они предпочитали жить и работать там. Особенно тяжелой была ситуация в татарской деревне. Это было связано с меньшей долей татар в общей численности кадров высшей квалификации. Жители района активно пополняли ряды рабочего класса на стройках  КАМАЗа  в Набережных челнах и Нефтехима в Нижнекамске.</w:t>
      </w:r>
    </w:p>
    <w:p w:rsidR="003D17E8" w:rsidRPr="003D17E8" w:rsidRDefault="003D17E8" w:rsidP="0011301C">
      <w:pPr>
        <w:spacing w:after="0" w:line="240" w:lineRule="auto"/>
        <w:ind w:firstLine="709"/>
      </w:pPr>
      <w:r w:rsidRPr="003D17E8">
        <w:lastRenderedPageBreak/>
        <w:t xml:space="preserve">В социалистическом соревновании среди комсомольско-молодежных бригад республики бригада Сагирова из Мамадышской МТС заняла первое место и удостоилась Почетной грамоты обкома ВЛКСМ. На всю республику прославились тогда имена комбайнеров Сергея Воробьева из Омарской МТС и Лутфуллы Гумерова из Мамадышской МТС. На машинах устаревших марок они ежегодно убирали по 700—800 гектаров. </w:t>
      </w:r>
    </w:p>
    <w:p w:rsidR="003D17E8" w:rsidRPr="003D17E8" w:rsidRDefault="003D17E8" w:rsidP="0011301C">
      <w:pPr>
        <w:spacing w:after="0" w:line="240" w:lineRule="auto"/>
        <w:ind w:firstLine="709"/>
        <w:jc w:val="both"/>
      </w:pPr>
      <w:r w:rsidRPr="003D17E8">
        <w:t xml:space="preserve">Колхоз «Кызыл флаг» из Нижней Ошмы— </w:t>
      </w:r>
      <w:proofErr w:type="gramStart"/>
      <w:r w:rsidRPr="003D17E8">
        <w:t>бы</w:t>
      </w:r>
      <w:proofErr w:type="gramEnd"/>
      <w:r w:rsidRPr="003D17E8">
        <w:t xml:space="preserve">л  самым передовым хозяйством в районе. Руководил  хозяйством Мухаметзян Шакирович Шакиров. </w:t>
      </w:r>
    </w:p>
    <w:p w:rsidR="003D17E8" w:rsidRPr="003D17E8" w:rsidRDefault="003D17E8" w:rsidP="0011301C">
      <w:pPr>
        <w:spacing w:after="0" w:line="240" w:lineRule="auto"/>
        <w:ind w:firstLine="709"/>
        <w:jc w:val="both"/>
      </w:pPr>
      <w:r w:rsidRPr="003D17E8">
        <w:t xml:space="preserve">Жители района преданно относились к своему делу. Например, Валентина Ивановна Мальцева, доярка совхоза «Мамадышский» из деревни Крещеный Пакшин, была  депутатом  Верховного Совета РСФСР. В десятой пятилетке надаивала от каждой коровы почти по </w:t>
      </w:r>
      <w:smartTag w:uri="urn:schemas-microsoft-com:office:smarttags" w:element="metricconverter">
        <w:smartTagPr>
          <w:attr w:name="ProductID" w:val="4000 килограммов"/>
        </w:smartTagPr>
        <w:r w:rsidRPr="003D17E8">
          <w:t>4000 килограммов</w:t>
        </w:r>
      </w:smartTag>
      <w:r w:rsidRPr="003D17E8">
        <w:t xml:space="preserve"> молока.</w:t>
      </w:r>
    </w:p>
    <w:p w:rsidR="003D17E8" w:rsidRPr="003D17E8" w:rsidRDefault="003D17E8" w:rsidP="0011301C">
      <w:pPr>
        <w:spacing w:after="0" w:line="240" w:lineRule="auto"/>
        <w:ind w:firstLine="709"/>
        <w:jc w:val="both"/>
      </w:pPr>
      <w:r w:rsidRPr="003D17E8">
        <w:t>В  1965-70-егг в районе создавались  специализированные хозяйства по выращиванию высокосортных семян, свиноводству, крупному рогатому скоту молочного направления. Были отменены запреты на ведение личного подсобного хозяйства; повышены закупочные цены на продукцию совхозов и колхозов; устанавливался твердый план государственных закупок. На развитие сельского хозяйства выделялись крупные средства (пожалуй, впервые за все годы советской власти). Улучшался уровень жизни жителей села.</w:t>
      </w:r>
    </w:p>
    <w:p w:rsidR="003D17E8" w:rsidRPr="003D17E8" w:rsidRDefault="003D17E8" w:rsidP="00820ED4">
      <w:pPr>
        <w:spacing w:after="0" w:line="240" w:lineRule="auto"/>
        <w:ind w:firstLine="709"/>
        <w:jc w:val="center"/>
        <w:rPr>
          <w:b/>
        </w:rPr>
      </w:pPr>
      <w:r w:rsidRPr="003D17E8">
        <w:rPr>
          <w:b/>
        </w:rPr>
        <w:t>Социальное развитие города.</w:t>
      </w:r>
    </w:p>
    <w:p w:rsidR="003D17E8" w:rsidRPr="003D17E8" w:rsidRDefault="00820ED4" w:rsidP="0011301C">
      <w:pPr>
        <w:spacing w:after="0" w:line="240" w:lineRule="auto"/>
        <w:ind w:firstLine="709"/>
        <w:jc w:val="both"/>
      </w:pPr>
      <w:r>
        <w:rPr>
          <w:noProof/>
          <w:lang w:eastAsia="ru-RU"/>
        </w:rPr>
        <w:drawing>
          <wp:anchor distT="0" distB="0" distL="114300" distR="114300" simplePos="0" relativeHeight="251668992" behindDoc="0" locked="0" layoutInCell="1" allowOverlap="1">
            <wp:simplePos x="0" y="0"/>
            <wp:positionH relativeFrom="column">
              <wp:posOffset>100965</wp:posOffset>
            </wp:positionH>
            <wp:positionV relativeFrom="paragraph">
              <wp:posOffset>20320</wp:posOffset>
            </wp:positionV>
            <wp:extent cx="2181225" cy="1609725"/>
            <wp:effectExtent l="19050" t="0" r="9525" b="0"/>
            <wp:wrapSquare wrapText="bothSides"/>
            <wp:docPr id="1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9"/>
                    <a:srcRect/>
                    <a:stretch>
                      <a:fillRect/>
                    </a:stretch>
                  </pic:blipFill>
                  <pic:spPr bwMode="auto">
                    <a:xfrm>
                      <a:off x="0" y="0"/>
                      <a:ext cx="2181225" cy="1609725"/>
                    </a:xfrm>
                    <a:prstGeom prst="rect">
                      <a:avLst/>
                    </a:prstGeom>
                    <a:noFill/>
                    <a:ln w="9525">
                      <a:noFill/>
                      <a:miter lim="800000"/>
                      <a:headEnd/>
                      <a:tailEnd/>
                    </a:ln>
                  </pic:spPr>
                </pic:pic>
              </a:graphicData>
            </a:graphic>
          </wp:anchor>
        </w:drawing>
      </w:r>
      <w:r w:rsidR="003D17E8" w:rsidRPr="003D17E8">
        <w:t xml:space="preserve"> Пожалуй, наиболее значимым социальным достижением тех лет явилось появление так называемых «хрущевок». Такое название закрепилось за квартирами, строительство которых носило в этот период массовый характер по всей стране. В Мамадыше  в 1959-1965 гг. были построены двухэтажные многоквартирные  дома по улице </w:t>
      </w:r>
      <w:proofErr w:type="gramStart"/>
      <w:r w:rsidR="003D17E8" w:rsidRPr="003D17E8">
        <w:t>Советская</w:t>
      </w:r>
      <w:proofErr w:type="gramEnd"/>
      <w:r w:rsidR="003D17E8" w:rsidRPr="003D17E8">
        <w:t>, Азина, Красноармейская.</w:t>
      </w:r>
    </w:p>
    <w:p w:rsidR="003D17E8" w:rsidRPr="003D17E8" w:rsidRDefault="003D17E8" w:rsidP="0011301C">
      <w:pPr>
        <w:spacing w:after="0" w:line="240" w:lineRule="auto"/>
        <w:ind w:firstLine="709"/>
      </w:pPr>
      <w:r w:rsidRPr="003D17E8">
        <w:t>На  центральной улице город</w:t>
      </w:r>
      <w:proofErr w:type="gramStart"/>
      <w:r w:rsidRPr="003D17E8">
        <w:t>а-</w:t>
      </w:r>
      <w:proofErr w:type="gramEnd"/>
      <w:r w:rsidRPr="003D17E8">
        <w:t xml:space="preserve"> Советской.</w:t>
      </w:r>
    </w:p>
    <w:p w:rsidR="003D17E8" w:rsidRPr="003D17E8" w:rsidRDefault="003D17E8" w:rsidP="0011301C">
      <w:pPr>
        <w:spacing w:after="0" w:line="240" w:lineRule="auto"/>
        <w:ind w:firstLine="709"/>
        <w:jc w:val="both"/>
      </w:pPr>
      <w:r w:rsidRPr="003D17E8">
        <w:t xml:space="preserve"> Для многих горожан получение отдельной квартиры, пусть с маленькой кухонькой, узким коридором и совмещенным санузлом, стало счастливой реальностью. Переселяясь из тесных «коммуналок», общежитий, неблагоустроенных бараков, обладатели квартир получали своего рода право на частную, закрытую от чужих глаз, жизнь. </w:t>
      </w:r>
    </w:p>
    <w:p w:rsidR="003D17E8" w:rsidRPr="003D17E8" w:rsidRDefault="003D17E8" w:rsidP="0011301C">
      <w:pPr>
        <w:spacing w:after="0" w:line="240" w:lineRule="auto"/>
        <w:ind w:firstLine="709"/>
      </w:pPr>
    </w:p>
    <w:p w:rsidR="003D17E8" w:rsidRPr="003D17E8" w:rsidRDefault="007A1927" w:rsidP="0011301C">
      <w:pPr>
        <w:spacing w:after="0" w:line="240" w:lineRule="auto"/>
        <w:ind w:firstLine="709"/>
      </w:pPr>
      <w:r>
        <w:rPr>
          <w:noProof/>
          <w:lang w:eastAsia="ru-RU"/>
        </w:rPr>
        <w:drawing>
          <wp:anchor distT="0" distB="0" distL="114300" distR="114300" simplePos="0" relativeHeight="251670016" behindDoc="0" locked="0" layoutInCell="1" allowOverlap="1">
            <wp:simplePos x="0" y="0"/>
            <wp:positionH relativeFrom="column">
              <wp:posOffset>3771900</wp:posOffset>
            </wp:positionH>
            <wp:positionV relativeFrom="paragraph">
              <wp:posOffset>76200</wp:posOffset>
            </wp:positionV>
            <wp:extent cx="2114550" cy="1578610"/>
            <wp:effectExtent l="19050" t="0" r="0" b="0"/>
            <wp:wrapSquare wrapText="bothSides"/>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srcRect/>
                    <a:stretch>
                      <a:fillRect/>
                    </a:stretch>
                  </pic:blipFill>
                  <pic:spPr bwMode="auto">
                    <a:xfrm>
                      <a:off x="0" y="0"/>
                      <a:ext cx="2114550" cy="1578610"/>
                    </a:xfrm>
                    <a:prstGeom prst="rect">
                      <a:avLst/>
                    </a:prstGeom>
                    <a:noFill/>
                    <a:ln w="9525">
                      <a:noFill/>
                      <a:miter lim="800000"/>
                      <a:headEnd/>
                      <a:tailEnd/>
                    </a:ln>
                  </pic:spPr>
                </pic:pic>
              </a:graphicData>
            </a:graphic>
          </wp:anchor>
        </w:drawing>
      </w:r>
      <w:r w:rsidR="003D17E8" w:rsidRPr="003D17E8">
        <w:t xml:space="preserve">На фото. Гостиница «Вятка», улица Л.Н.Толстого. </w:t>
      </w:r>
    </w:p>
    <w:p w:rsidR="003D17E8" w:rsidRPr="003D17E8" w:rsidRDefault="007A1927" w:rsidP="0011301C">
      <w:pPr>
        <w:spacing w:after="0" w:line="240" w:lineRule="auto"/>
        <w:ind w:firstLine="709"/>
        <w:jc w:val="both"/>
      </w:pPr>
      <w:r>
        <w:rPr>
          <w:noProof/>
          <w:lang w:eastAsia="ru-RU"/>
        </w:rPr>
        <w:drawing>
          <wp:anchor distT="0" distB="0" distL="114300" distR="114300" simplePos="0" relativeHeight="251671040" behindDoc="0" locked="0" layoutInCell="1" allowOverlap="1">
            <wp:simplePos x="0" y="0"/>
            <wp:positionH relativeFrom="column">
              <wp:posOffset>-3810</wp:posOffset>
            </wp:positionH>
            <wp:positionV relativeFrom="paragraph">
              <wp:posOffset>1560195</wp:posOffset>
            </wp:positionV>
            <wp:extent cx="2876550" cy="2114550"/>
            <wp:effectExtent l="19050" t="0" r="0" b="0"/>
            <wp:wrapSquare wrapText="bothSides"/>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1"/>
                    <a:srcRect/>
                    <a:stretch>
                      <a:fillRect/>
                    </a:stretch>
                  </pic:blipFill>
                  <pic:spPr bwMode="auto">
                    <a:xfrm>
                      <a:off x="0" y="0"/>
                      <a:ext cx="2876550" cy="2114550"/>
                    </a:xfrm>
                    <a:prstGeom prst="rect">
                      <a:avLst/>
                    </a:prstGeom>
                    <a:noFill/>
                    <a:ln w="9525">
                      <a:noFill/>
                      <a:miter lim="800000"/>
                      <a:headEnd/>
                      <a:tailEnd/>
                    </a:ln>
                  </pic:spPr>
                </pic:pic>
              </a:graphicData>
            </a:graphic>
          </wp:anchor>
        </w:drawing>
      </w:r>
      <w:r w:rsidR="003D17E8" w:rsidRPr="003D17E8">
        <w:t xml:space="preserve"> Существенное развитие получило общественное питание, которое тогда рассматривалось как необходимый элемент коммунистического быта. Согласно идеологическим установкам того времени, страна в конце 50-х гг. вступила в период развернутого коммунистического строительства. Важной задачей считалось максимальное освобождение женщин от тягот домашнего труда, чтобы они имели большую возможность участвовать в общественном производстве и общественной жизни. С этой целью активно строились столовые, кухни, кафе,  внедрялись новые формы бытового обслуживания. В конце 50-х гг. в городе Мамадыш  появилось ателье. </w:t>
      </w:r>
    </w:p>
    <w:p w:rsidR="003D17E8" w:rsidRPr="003D17E8" w:rsidRDefault="003D17E8" w:rsidP="0011301C">
      <w:pPr>
        <w:spacing w:after="0" w:line="240" w:lineRule="auto"/>
        <w:ind w:firstLine="709"/>
        <w:jc w:val="both"/>
        <w:rPr>
          <w:noProof/>
          <w:lang w:eastAsia="ru-RU"/>
        </w:rPr>
      </w:pPr>
      <w:r w:rsidRPr="003D17E8">
        <w:t xml:space="preserve">  Увеличился выпуск товаров народного потребления</w:t>
      </w:r>
      <w:r w:rsidRPr="00CD12B0">
        <w:rPr>
          <w:b/>
        </w:rPr>
        <w:t xml:space="preserve">. Построенный в </w:t>
      </w:r>
      <w:smartTag w:uri="urn:schemas-microsoft-com:office:smarttags" w:element="metricconverter">
        <w:smartTagPr>
          <w:attr w:name="ProductID" w:val="1974 г"/>
        </w:smartTagPr>
        <w:r w:rsidRPr="00CD12B0">
          <w:rPr>
            <w:b/>
          </w:rPr>
          <w:t>1974</w:t>
        </w:r>
        <w:r w:rsidRPr="003D17E8">
          <w:t xml:space="preserve"> г</w:t>
        </w:r>
      </w:smartTag>
      <w:r w:rsidRPr="003D17E8">
        <w:t xml:space="preserve"> автозавод  КАМАЗ  начал массовый выпуск грузовых  автомобилей. Радиоприемники, холодильники, стиральные машины, телевизоры перестали быть предметом редкой роскоши - ими теперь обзаводилось большинство семей. Кстати, именно в этот период в </w:t>
      </w:r>
      <w:smartTag w:uri="urn:schemas-microsoft-com:office:smarttags" w:element="metricconverter">
        <w:smartTagPr>
          <w:attr w:name="ProductID" w:val="1967 г"/>
        </w:smartTagPr>
        <w:r w:rsidRPr="003D17E8">
          <w:t>1967 г</w:t>
        </w:r>
      </w:smartTag>
      <w:r w:rsidRPr="003D17E8">
        <w:t>. была введена 5-</w:t>
      </w:r>
      <w:r w:rsidRPr="003D17E8">
        <w:lastRenderedPageBreak/>
        <w:t xml:space="preserve">дневная рабочая неделя. Увеличилась продолжительность отпусков. Советские граждане получили возможность полноценного отдыха, в том числе на черноморских балтийских курортах. </w:t>
      </w:r>
    </w:p>
    <w:p w:rsidR="003D17E8" w:rsidRPr="003D17E8" w:rsidRDefault="003D17E8" w:rsidP="0011301C">
      <w:pPr>
        <w:spacing w:after="0" w:line="240" w:lineRule="auto"/>
        <w:ind w:firstLine="709"/>
      </w:pPr>
    </w:p>
    <w:p w:rsidR="00494116" w:rsidRPr="00BC680C" w:rsidRDefault="003D17E8" w:rsidP="0011301C">
      <w:pPr>
        <w:spacing w:after="0" w:line="240" w:lineRule="auto"/>
        <w:ind w:firstLine="709"/>
        <w:rPr>
          <w:b/>
          <w:i/>
          <w:color w:val="FF0000"/>
          <w:u w:val="single"/>
        </w:rPr>
      </w:pPr>
      <w:r w:rsidRPr="00BC680C">
        <w:rPr>
          <w:b/>
          <w:i/>
          <w:color w:val="FF0000"/>
          <w:u w:val="single"/>
        </w:rPr>
        <w:t>Домашнее задание:</w:t>
      </w:r>
    </w:p>
    <w:p w:rsidR="00BC680C" w:rsidRPr="00494116" w:rsidRDefault="00E150F4" w:rsidP="0011301C">
      <w:pPr>
        <w:spacing w:after="0" w:line="240" w:lineRule="auto"/>
        <w:ind w:firstLine="709"/>
        <w:rPr>
          <w:b/>
          <w:i/>
          <w:u w:val="single"/>
        </w:rPr>
      </w:pPr>
      <w:r>
        <w:rPr>
          <w:b/>
          <w:i/>
          <w:noProof/>
          <w:u w:val="single"/>
          <w:lang w:eastAsia="ru-RU"/>
        </w:rPr>
        <w:pict>
          <v:shape id="_x0000_s1300" type="#_x0000_t32" style="position:absolute;left:0;text-align:left;margin-left:-11.55pt;margin-top:6.75pt;width:515.25pt;height:.75pt;flip:y;z-index:251739648" o:connectortype="straight" strokecolor="#c0504d" strokeweight="3pt">
            <v:shadow type="perspective" color="#622423" opacity=".5" offset="1pt" offset2="-1pt"/>
          </v:shape>
        </w:pict>
      </w:r>
    </w:p>
    <w:p w:rsidR="003D17E8" w:rsidRPr="003D17E8" w:rsidRDefault="00CD12B0" w:rsidP="0011301C">
      <w:pPr>
        <w:spacing w:after="0" w:line="240" w:lineRule="auto"/>
        <w:ind w:firstLine="709"/>
      </w:pPr>
      <w:r>
        <w:t>1.</w:t>
      </w:r>
      <w:r w:rsidR="003D17E8" w:rsidRPr="003D17E8">
        <w:t>Определите направления развития промышленности Мамадышского края. В чем причины отставания ряда отраслей?</w:t>
      </w:r>
    </w:p>
    <w:p w:rsidR="003D17E8" w:rsidRPr="003D17E8" w:rsidRDefault="00CD12B0" w:rsidP="0011301C">
      <w:pPr>
        <w:pStyle w:val="10"/>
        <w:spacing w:after="0" w:line="240" w:lineRule="auto"/>
        <w:ind w:left="0" w:firstLine="709"/>
      </w:pPr>
      <w:r>
        <w:t>2.</w:t>
      </w:r>
      <w:r w:rsidR="003D17E8" w:rsidRPr="003D17E8">
        <w:t xml:space="preserve">Охарактеризуйте основные направления развития сельского хозяйства Мамадышского края во второй половине </w:t>
      </w:r>
      <w:r w:rsidR="003D17E8" w:rsidRPr="003D17E8">
        <w:rPr>
          <w:lang w:val="en-US"/>
        </w:rPr>
        <w:t>XX</w:t>
      </w:r>
      <w:r w:rsidR="003D17E8" w:rsidRPr="003D17E8">
        <w:t xml:space="preserve"> века.</w:t>
      </w:r>
    </w:p>
    <w:p w:rsidR="003D17E8" w:rsidRPr="003D17E8" w:rsidRDefault="00CD12B0" w:rsidP="0011301C">
      <w:pPr>
        <w:pStyle w:val="10"/>
        <w:spacing w:after="0" w:line="240" w:lineRule="auto"/>
        <w:ind w:left="0" w:firstLine="709"/>
      </w:pPr>
      <w:r>
        <w:t>3.</w:t>
      </w:r>
      <w:r w:rsidR="003D17E8" w:rsidRPr="003D17E8">
        <w:t>В чем заключалась социально развитие  города Мамадыш?</w:t>
      </w:r>
    </w:p>
    <w:p w:rsidR="00BC680C" w:rsidRDefault="00BC680C" w:rsidP="0011301C">
      <w:pPr>
        <w:pStyle w:val="1"/>
        <w:spacing w:before="0" w:after="0" w:line="240" w:lineRule="auto"/>
        <w:ind w:firstLine="709"/>
        <w:jc w:val="center"/>
        <w:rPr>
          <w:rFonts w:ascii="Arial Black" w:hAnsi="Arial Black"/>
        </w:rPr>
      </w:pPr>
      <w:bookmarkStart w:id="110" w:name="_Toc314254169"/>
      <w:bookmarkStart w:id="111" w:name="_Toc314254360"/>
      <w:bookmarkStart w:id="112" w:name="_Toc314254465"/>
      <w:bookmarkStart w:id="113" w:name="_Toc314296808"/>
    </w:p>
    <w:p w:rsidR="00836C53"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14" w:name="_Toc321995687"/>
      <w:r w:rsidRPr="00D4196B">
        <w:rPr>
          <w:rFonts w:ascii="Arial Black" w:hAnsi="Arial Black"/>
          <w:color w:val="365F91" w:themeColor="accent1" w:themeShade="BF"/>
        </w:rPr>
        <w:t>§</w:t>
      </w:r>
      <w:r w:rsidR="00DE35C8" w:rsidRPr="00D4196B">
        <w:rPr>
          <w:rFonts w:ascii="Arial Black" w:hAnsi="Arial Black"/>
          <w:color w:val="365F91" w:themeColor="accent1" w:themeShade="BF"/>
        </w:rPr>
        <w:t>28.Литературные вершины кра</w:t>
      </w:r>
      <w:r w:rsidR="007A6445" w:rsidRPr="00D4196B">
        <w:rPr>
          <w:rFonts w:ascii="Arial Black" w:hAnsi="Arial Black"/>
          <w:color w:val="365F91" w:themeColor="accent1" w:themeShade="BF"/>
        </w:rPr>
        <w:t>я.</w:t>
      </w:r>
      <w:bookmarkEnd w:id="110"/>
      <w:bookmarkEnd w:id="111"/>
      <w:bookmarkEnd w:id="112"/>
      <w:bookmarkEnd w:id="113"/>
      <w:bookmarkEnd w:id="114"/>
    </w:p>
    <w:p w:rsidR="00836C53" w:rsidRDefault="00836C53" w:rsidP="0011301C">
      <w:pPr>
        <w:spacing w:after="0" w:line="240" w:lineRule="auto"/>
        <w:ind w:firstLine="709"/>
        <w:jc w:val="both"/>
        <w:rPr>
          <w:bCs/>
        </w:rPr>
      </w:pPr>
      <w:r>
        <w:rPr>
          <w:bCs/>
        </w:rPr>
        <w:t>В Мамадышской земле родились и выросли деятел</w:t>
      </w:r>
      <w:r w:rsidR="00D05ACA">
        <w:rPr>
          <w:bCs/>
        </w:rPr>
        <w:t>и</w:t>
      </w:r>
      <w:r>
        <w:rPr>
          <w:bCs/>
        </w:rPr>
        <w:t xml:space="preserve"> науки и куль</w:t>
      </w:r>
      <w:r>
        <w:rPr>
          <w:bCs/>
        </w:rPr>
        <w:softHyphen/>
        <w:t>туры.</w:t>
      </w:r>
      <w:r w:rsidRPr="00304839">
        <w:rPr>
          <w:bCs/>
        </w:rPr>
        <w:t xml:space="preserve"> </w:t>
      </w:r>
      <w:r>
        <w:rPr>
          <w:bCs/>
        </w:rPr>
        <w:t>П</w:t>
      </w:r>
      <w:r w:rsidRPr="00304839">
        <w:rPr>
          <w:bCs/>
        </w:rPr>
        <w:t xml:space="preserve">оэты </w:t>
      </w:r>
      <w:r>
        <w:rPr>
          <w:bCs/>
        </w:rPr>
        <w:t>Кол Мо</w:t>
      </w:r>
      <w:r w:rsidRPr="00304839">
        <w:rPr>
          <w:bCs/>
        </w:rPr>
        <w:t>ха</w:t>
      </w:r>
      <w:r>
        <w:rPr>
          <w:bCs/>
        </w:rPr>
        <w:t>м</w:t>
      </w:r>
      <w:r w:rsidRPr="00304839">
        <w:rPr>
          <w:bCs/>
        </w:rPr>
        <w:t>м</w:t>
      </w:r>
      <w:r>
        <w:rPr>
          <w:bCs/>
        </w:rPr>
        <w:t>а</w:t>
      </w:r>
      <w:r w:rsidRPr="00304839">
        <w:rPr>
          <w:bCs/>
        </w:rPr>
        <w:t>д</w:t>
      </w:r>
      <w:r>
        <w:rPr>
          <w:bCs/>
        </w:rPr>
        <w:t xml:space="preserve"> бине Солтанбек Эл-Ушмани, </w:t>
      </w:r>
      <w:r w:rsidRPr="00304839">
        <w:rPr>
          <w:bCs/>
        </w:rPr>
        <w:t>Шайхи</w:t>
      </w:r>
      <w:r>
        <w:rPr>
          <w:bCs/>
        </w:rPr>
        <w:t xml:space="preserve"> </w:t>
      </w:r>
      <w:r w:rsidRPr="00304839">
        <w:rPr>
          <w:bCs/>
        </w:rPr>
        <w:t>Маннур, Зиннур Мансуров, Раис Даутов, Ринат Мухаммадиев, журналисты Ф. Мубаракшин, Ш. Мустафин, Б. Курбанов, К. Сафин и многие другие.</w:t>
      </w:r>
    </w:p>
    <w:p w:rsidR="00836C53" w:rsidRDefault="00836C53" w:rsidP="0011301C">
      <w:pPr>
        <w:spacing w:after="0" w:line="240" w:lineRule="auto"/>
        <w:ind w:firstLine="709"/>
        <w:jc w:val="both"/>
        <w:rPr>
          <w:bCs/>
        </w:rPr>
      </w:pPr>
      <w:r w:rsidRPr="00304839">
        <w:rPr>
          <w:bCs/>
        </w:rPr>
        <w:t>На Мамадышской земле бывали такие замечательные писатели, как А. Радищев, В. Короленко, М. Е. Салтыков-Щедрин и другие.</w:t>
      </w:r>
    </w:p>
    <w:p w:rsidR="00836C53" w:rsidRPr="00E24B3D" w:rsidRDefault="00836C53" w:rsidP="0011301C">
      <w:pPr>
        <w:spacing w:after="0" w:line="240" w:lineRule="auto"/>
        <w:ind w:firstLine="709"/>
        <w:jc w:val="both"/>
        <w:rPr>
          <w:b/>
          <w:bCs/>
          <w:sz w:val="28"/>
          <w:szCs w:val="28"/>
        </w:rPr>
      </w:pPr>
      <w:r w:rsidRPr="00E24B3D">
        <w:rPr>
          <w:b/>
          <w:bCs/>
          <w:sz w:val="28"/>
          <w:szCs w:val="28"/>
        </w:rPr>
        <w:t>Шайхи Маннур.</w:t>
      </w:r>
    </w:p>
    <w:p w:rsidR="00836C53" w:rsidRDefault="00836C53" w:rsidP="0011301C">
      <w:pPr>
        <w:spacing w:after="0" w:line="240" w:lineRule="auto"/>
        <w:ind w:firstLine="709"/>
        <w:jc w:val="both"/>
      </w:pPr>
      <w:r>
        <w:rPr>
          <w:i/>
          <w:iCs/>
        </w:rPr>
        <w:t>1905-1980</w:t>
      </w:r>
      <w:r>
        <w:t xml:space="preserve"> </w:t>
      </w:r>
    </w:p>
    <w:p w:rsidR="009312C0" w:rsidRDefault="007A1927" w:rsidP="0011301C">
      <w:pPr>
        <w:pStyle w:val="a4"/>
        <w:spacing w:after="0"/>
        <w:ind w:firstLine="709"/>
        <w:jc w:val="both"/>
      </w:pPr>
      <w:r>
        <w:rPr>
          <w:b/>
          <w:bCs/>
          <w:noProof/>
          <w:sz w:val="28"/>
          <w:szCs w:val="28"/>
        </w:rPr>
        <w:drawing>
          <wp:anchor distT="0" distB="0" distL="114300" distR="114300" simplePos="0" relativeHeight="251672064" behindDoc="1" locked="0" layoutInCell="1" allowOverlap="1">
            <wp:simplePos x="0" y="0"/>
            <wp:positionH relativeFrom="column">
              <wp:posOffset>42545</wp:posOffset>
            </wp:positionH>
            <wp:positionV relativeFrom="paragraph">
              <wp:posOffset>-76835</wp:posOffset>
            </wp:positionV>
            <wp:extent cx="1538605" cy="2072005"/>
            <wp:effectExtent l="19050" t="0" r="4445" b="0"/>
            <wp:wrapSquare wrapText="bothSides"/>
            <wp:docPr id="189" name="Рисунок 3" descr="mann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mannur.jpg"/>
                    <pic:cNvPicPr>
                      <a:picLocks noChangeAspect="1"/>
                    </pic:cNvPicPr>
                  </pic:nvPicPr>
                  <pic:blipFill>
                    <a:blip r:embed="rId162"/>
                    <a:srcRect/>
                    <a:stretch>
                      <a:fillRect/>
                    </a:stretch>
                  </pic:blipFill>
                  <pic:spPr bwMode="auto">
                    <a:xfrm>
                      <a:off x="0" y="0"/>
                      <a:ext cx="1538605" cy="2072005"/>
                    </a:xfrm>
                    <a:prstGeom prst="rect">
                      <a:avLst/>
                    </a:prstGeom>
                    <a:noFill/>
                    <a:ln w="9525">
                      <a:noFill/>
                      <a:miter lim="800000"/>
                      <a:headEnd/>
                      <a:tailEnd/>
                    </a:ln>
                  </pic:spPr>
                </pic:pic>
              </a:graphicData>
            </a:graphic>
          </wp:anchor>
        </w:drawing>
      </w:r>
      <w:r w:rsidR="00836C53">
        <w:t xml:space="preserve">Поэт и прозаик Шайхи Маннур (Шайхелислам Фархуллович Маннуров) родился 15 января </w:t>
      </w:r>
      <w:smartTag w:uri="urn:schemas-microsoft-com:office:smarttags" w:element="metricconverter">
        <w:smartTagPr>
          <w:attr w:name="ProductID" w:val="1905 г"/>
        </w:smartTagPr>
        <w:r w:rsidR="00836C53">
          <w:t>1905 г</w:t>
        </w:r>
      </w:smartTag>
      <w:r w:rsidR="00836C53">
        <w:t>. в деревне Тулбаево бывшего Мамадышского уезда Казанской губернии (сейчас Мамадышский район Татарстана) в бедной крестьянской семье. Начальное образование получает в медресе родной и соседней деревни. Потом учится во вновь открывшейся школе соседней деревни Шамак и на педагогических курсах в г</w:t>
      </w:r>
      <w:proofErr w:type="gramStart"/>
      <w:r w:rsidR="00836C53">
        <w:t>.М</w:t>
      </w:r>
      <w:proofErr w:type="gramEnd"/>
      <w:r w:rsidR="00836C53">
        <w:t xml:space="preserve">амадыше. В </w:t>
      </w:r>
      <w:smartTag w:uri="urn:schemas-microsoft-com:office:smarttags" w:element="metricconverter">
        <w:smartTagPr>
          <w:attr w:name="ProductID" w:val="1921 г"/>
        </w:smartTagPr>
        <w:r w:rsidR="00836C53">
          <w:t>1921 г</w:t>
        </w:r>
      </w:smartTag>
      <w:r w:rsidR="00836C53">
        <w:t>. семья переезжает в Кузбасс, в шахты Анжерк</w:t>
      </w:r>
      <w:proofErr w:type="gramStart"/>
      <w:r w:rsidR="00836C53">
        <w:t>и-</w:t>
      </w:r>
      <w:proofErr w:type="gramEnd"/>
      <w:r w:rsidR="00836C53">
        <w:t xml:space="preserve"> Судженки, где начинается самостоятельная трудовая деятельность Ш.Маннура. </w:t>
      </w:r>
      <w:r w:rsidR="00836C53">
        <w:br/>
        <w:t xml:space="preserve">В </w:t>
      </w:r>
      <w:smartTag w:uri="urn:schemas-microsoft-com:office:smarttags" w:element="metricconverter">
        <w:smartTagPr>
          <w:attr w:name="ProductID" w:val="1923 г"/>
        </w:smartTagPr>
        <w:r w:rsidR="00836C53">
          <w:t>1923 г</w:t>
        </w:r>
      </w:smartTag>
      <w:r w:rsidR="00836C53">
        <w:t xml:space="preserve">. он учится в совпартшколе в Свердловске, одновременно занимается литературным творчеством. На страницах татарских газет и журналов Урала, позже Казани и Москвы публикуются его многочисленные стихи и литературные записки. С </w:t>
      </w:r>
      <w:smartTag w:uri="urn:schemas-microsoft-com:office:smarttags" w:element="metricconverter">
        <w:smartTagPr>
          <w:attr w:name="ProductID" w:val="1924 г"/>
        </w:smartTagPr>
        <w:r w:rsidR="00836C53">
          <w:t>1924 г</w:t>
        </w:r>
      </w:smartTag>
      <w:r w:rsidR="00836C53">
        <w:t>. на протяжении трех лет Ш.Маннур живет и работает в различных регионах Сибири.</w:t>
      </w:r>
    </w:p>
    <w:p w:rsidR="009312C0" w:rsidRDefault="00836C53" w:rsidP="0011301C">
      <w:pPr>
        <w:pStyle w:val="a4"/>
        <w:spacing w:after="0"/>
        <w:ind w:firstLine="709"/>
        <w:jc w:val="both"/>
      </w:pPr>
      <w:r>
        <w:t xml:space="preserve"> В 1927-1929 гг. служит в рядах Советской армии. После демобилизации работает прокатчиком на металлургическом заводе в Донбассе, учителем в школе, бетонщиком на Днепрострое. В эти годы активизируется творческая деятельность Ш.Маннура. Он создает свои первые поэмы «Над колчеданными горами» (1929), «Чугунные потоки» (1930), «Песня бетонщиков» (1932) и лирические стихи, издает сборники стихов. Проработав некоторое время в редакции газеты «Эшче» в Москве, Ш.Маннур переезжает в Казань, где в 1933-1937 гг. учится в педагогическом институте. В </w:t>
      </w:r>
      <w:smartTag w:uri="urn:schemas-microsoft-com:office:smarttags" w:element="metricconverter">
        <w:smartTagPr>
          <w:attr w:name="ProductID" w:val="1934 г"/>
        </w:smartTagPr>
        <w:r>
          <w:t>1934 г</w:t>
        </w:r>
      </w:smartTag>
      <w:r>
        <w:t>. он пишет знаменитую поэму «Гайҗан бабай», а через год - «Один из тысячи вечеров». Когда началась Великая Отечественная война, Ш.Маннур добровольцем уходит на фронт. Он работает в редакциях военных газет, печатает многочисле</w:t>
      </w:r>
      <w:r w:rsidR="009312C0">
        <w:t xml:space="preserve">нные заметки, очерки, стихи. </w:t>
      </w:r>
    </w:p>
    <w:p w:rsidR="009312C0" w:rsidRDefault="00836C53" w:rsidP="0011301C">
      <w:pPr>
        <w:pStyle w:val="a4"/>
        <w:spacing w:after="0"/>
        <w:ind w:firstLine="709"/>
        <w:jc w:val="both"/>
      </w:pPr>
      <w:r>
        <w:t xml:space="preserve">После войны, в 1946-1948 гг., Ш.Маннур работает </w:t>
      </w:r>
      <w:proofErr w:type="gramStart"/>
      <w:r>
        <w:t>заведующим</w:t>
      </w:r>
      <w:proofErr w:type="gramEnd"/>
      <w:r>
        <w:t xml:space="preserve"> литературной части театра оперы и балета им. М.Джалиля в Казани, а с </w:t>
      </w:r>
      <w:smartTag w:uri="urn:schemas-microsoft-com:office:smarttags" w:element="metricconverter">
        <w:smartTagPr>
          <w:attr w:name="ProductID" w:val="1949 г"/>
        </w:smartTagPr>
        <w:r>
          <w:t>1949 г</w:t>
        </w:r>
      </w:smartTag>
      <w:r>
        <w:t xml:space="preserve">. он - профессиональный писатель. </w:t>
      </w:r>
    </w:p>
    <w:p w:rsidR="00836C53" w:rsidRDefault="00836C53" w:rsidP="0011301C">
      <w:pPr>
        <w:pStyle w:val="a4"/>
        <w:spacing w:after="0"/>
        <w:ind w:firstLine="709"/>
        <w:jc w:val="both"/>
      </w:pPr>
      <w:r>
        <w:t xml:space="preserve">В 1960-70 гг. Ш.Маннур создает </w:t>
      </w:r>
      <w:proofErr w:type="gramStart"/>
      <w:r>
        <w:t>прозаические</w:t>
      </w:r>
      <w:proofErr w:type="gramEnd"/>
      <w:r>
        <w:t xml:space="preserve"> произведение. Одно из наиболее значительных произведений поэта, над которым он трудится много лет, - роман «Муса» (1959-1964).</w:t>
      </w:r>
    </w:p>
    <w:p w:rsidR="009312C0" w:rsidRDefault="00836C53" w:rsidP="0011301C">
      <w:pPr>
        <w:pStyle w:val="a4"/>
        <w:spacing w:after="0"/>
        <w:ind w:firstLine="709"/>
        <w:jc w:val="both"/>
      </w:pPr>
      <w:r>
        <w:lastRenderedPageBreak/>
        <w:t xml:space="preserve">Автобиографической повестью «Глядя на текучие воды» (1970-1973) и лирической повестью «Есть ли настоящая любовь?» (1974-1976) автор проявляет себя как талантливый прозаик, обладатель самобытного повествовательного стиля. Литературное наследие Ш.Маннура - большое и многогранное. Еще при жизни автора печатается </w:t>
      </w:r>
      <w:proofErr w:type="gramStart"/>
      <w:r>
        <w:t>около сорока</w:t>
      </w:r>
      <w:proofErr w:type="gramEnd"/>
      <w:r>
        <w:t xml:space="preserve"> его книг. </w:t>
      </w:r>
      <w:proofErr w:type="gramStart"/>
      <w:r>
        <w:t>Среди них есть и специально адресованные детям.</w:t>
      </w:r>
      <w:proofErr w:type="gramEnd"/>
      <w:r>
        <w:t xml:space="preserve"> Он также успешно работает в жанрах литературной критики, перевода, очерка и публицистики. Ш.Маннур умер 10 июня </w:t>
      </w:r>
      <w:smartTag w:uri="urn:schemas-microsoft-com:office:smarttags" w:element="metricconverter">
        <w:smartTagPr>
          <w:attr w:name="ProductID" w:val="1980 г"/>
        </w:smartTagPr>
        <w:r>
          <w:t>1980 г</w:t>
        </w:r>
      </w:smartTag>
      <w:r>
        <w:t xml:space="preserve">. в Казани и согласно его письменному завещанию похоронен на кладбище родного села Тулбаево. </w:t>
      </w:r>
    </w:p>
    <w:p w:rsidR="00836C53" w:rsidRPr="00E24B3D" w:rsidRDefault="00836C53" w:rsidP="0011301C">
      <w:pPr>
        <w:pStyle w:val="a4"/>
        <w:spacing w:after="0"/>
        <w:ind w:firstLine="709"/>
        <w:jc w:val="both"/>
        <w:rPr>
          <w:b/>
        </w:rPr>
      </w:pPr>
      <w:r w:rsidRPr="00E24B3D">
        <w:rPr>
          <w:b/>
        </w:rPr>
        <w:t xml:space="preserve">В </w:t>
      </w:r>
      <w:smartTag w:uri="urn:schemas-microsoft-com:office:smarttags" w:element="metricconverter">
        <w:smartTagPr>
          <w:attr w:name="ProductID" w:val="1957 г"/>
        </w:smartTagPr>
        <w:r w:rsidRPr="00E24B3D">
          <w:rPr>
            <w:b/>
          </w:rPr>
          <w:t>1957 г</w:t>
        </w:r>
      </w:smartTag>
      <w:r w:rsidRPr="00E24B3D">
        <w:rPr>
          <w:b/>
        </w:rPr>
        <w:t>. Ш.Маннур на родине, на свои сбережения,</w:t>
      </w:r>
      <w:r>
        <w:t xml:space="preserve"> </w:t>
      </w:r>
      <w:r w:rsidRPr="00E24B3D">
        <w:rPr>
          <w:b/>
        </w:rPr>
        <w:t>строит библиотеку и дарит 100 экземпляров книг.</w:t>
      </w:r>
      <w:r>
        <w:t xml:space="preserve"> В </w:t>
      </w:r>
      <w:smartTag w:uri="urn:schemas-microsoft-com:office:smarttags" w:element="metricconverter">
        <w:smartTagPr>
          <w:attr w:name="ProductID" w:val="1980 г"/>
        </w:smartTagPr>
        <w:r>
          <w:t>1980 г</w:t>
        </w:r>
      </w:smartTag>
      <w:r>
        <w:t xml:space="preserve">. библиотеке присваевается имя Шайхи Маннура. В </w:t>
      </w:r>
      <w:smartTag w:uri="urn:schemas-microsoft-com:office:smarttags" w:element="metricconverter">
        <w:smartTagPr>
          <w:attr w:name="ProductID" w:val="1995 г"/>
        </w:smartTagPr>
        <w:r>
          <w:t>1995 г</w:t>
        </w:r>
      </w:smartTag>
      <w:r>
        <w:t xml:space="preserve">. ей дается статус филиала Государственного объединенного музея Татарстана и сейчас называется музей-библиотека. С </w:t>
      </w:r>
      <w:smartTag w:uri="urn:schemas-microsoft-com:office:smarttags" w:element="metricconverter">
        <w:smartTagPr>
          <w:attr w:name="ProductID" w:val="1981 г"/>
        </w:smartTagPr>
        <w:r>
          <w:t>1981 г</w:t>
        </w:r>
      </w:smartTag>
      <w:r>
        <w:t xml:space="preserve">. ежегодно 15 января, в день рождения писателя, на родине присуждается </w:t>
      </w:r>
      <w:r w:rsidRPr="00E24B3D">
        <w:rPr>
          <w:b/>
        </w:rPr>
        <w:t>премия имени Шайхи Маннура.</w:t>
      </w:r>
    </w:p>
    <w:p w:rsidR="00836C53" w:rsidRPr="00E24B3D" w:rsidRDefault="00BC680C" w:rsidP="0011301C">
      <w:pPr>
        <w:pStyle w:val="a4"/>
        <w:spacing w:after="0"/>
        <w:ind w:firstLine="709"/>
        <w:jc w:val="both"/>
        <w:rPr>
          <w:b/>
          <w:sz w:val="28"/>
          <w:szCs w:val="28"/>
        </w:rPr>
      </w:pPr>
      <w:r>
        <w:rPr>
          <w:b/>
          <w:noProof/>
          <w:sz w:val="28"/>
          <w:szCs w:val="28"/>
        </w:rPr>
        <w:drawing>
          <wp:anchor distT="0" distB="0" distL="114300" distR="114300" simplePos="0" relativeHeight="251673088" behindDoc="1" locked="0" layoutInCell="1" allowOverlap="1">
            <wp:simplePos x="0" y="0"/>
            <wp:positionH relativeFrom="column">
              <wp:posOffset>169545</wp:posOffset>
            </wp:positionH>
            <wp:positionV relativeFrom="paragraph">
              <wp:posOffset>121920</wp:posOffset>
            </wp:positionV>
            <wp:extent cx="1745615" cy="2314575"/>
            <wp:effectExtent l="19050" t="0" r="6985" b="0"/>
            <wp:wrapSquare wrapText="bothSides"/>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63"/>
                    <a:srcRect/>
                    <a:stretch>
                      <a:fillRect/>
                    </a:stretch>
                  </pic:blipFill>
                  <pic:spPr bwMode="auto">
                    <a:xfrm>
                      <a:off x="0" y="0"/>
                      <a:ext cx="1745615" cy="2314575"/>
                    </a:xfrm>
                    <a:prstGeom prst="rect">
                      <a:avLst/>
                    </a:prstGeom>
                    <a:noFill/>
                    <a:ln w="9525">
                      <a:noFill/>
                      <a:miter lim="800000"/>
                      <a:headEnd/>
                      <a:tailEnd/>
                    </a:ln>
                  </pic:spPr>
                </pic:pic>
              </a:graphicData>
            </a:graphic>
          </wp:anchor>
        </w:drawing>
      </w:r>
      <w:r w:rsidR="00836C53" w:rsidRPr="00E24B3D">
        <w:rPr>
          <w:b/>
          <w:sz w:val="28"/>
          <w:szCs w:val="28"/>
        </w:rPr>
        <w:t xml:space="preserve"> Ринат Мухаммадиев.</w:t>
      </w:r>
    </w:p>
    <w:p w:rsidR="00836C53" w:rsidRPr="004823F9" w:rsidRDefault="00836C53" w:rsidP="0011301C">
      <w:pPr>
        <w:spacing w:after="0" w:line="240" w:lineRule="auto"/>
        <w:ind w:firstLine="709"/>
        <w:jc w:val="both"/>
      </w:pPr>
      <w:r w:rsidRPr="00AA5964">
        <w:rPr>
          <w:b/>
        </w:rPr>
        <w:t>Ринат Сафиевич Мухамадиев</w:t>
      </w:r>
      <w:r w:rsidRPr="004823F9">
        <w:t xml:space="preserve"> – писатель и общественный деятель, родился 10 декабря 1948 года в деревне Малые Кирмени Мамадышского района.</w:t>
      </w:r>
    </w:p>
    <w:p w:rsidR="00836C53" w:rsidRPr="004823F9" w:rsidRDefault="00836C53" w:rsidP="0011301C">
      <w:pPr>
        <w:spacing w:after="0" w:line="240" w:lineRule="auto"/>
        <w:ind w:firstLine="709"/>
        <w:jc w:val="both"/>
      </w:pPr>
      <w:r w:rsidRPr="004823F9">
        <w:t>Окончил Казанский государственный университет. Кандидатскую диссертацию защитил в Московском государственном университете им. М.В. Ломоносова.</w:t>
      </w:r>
    </w:p>
    <w:p w:rsidR="00836C53" w:rsidRPr="004823F9" w:rsidRDefault="00836C53" w:rsidP="0011301C">
      <w:pPr>
        <w:spacing w:after="0" w:line="240" w:lineRule="auto"/>
        <w:ind w:firstLine="709"/>
        <w:jc w:val="both"/>
      </w:pPr>
      <w:r w:rsidRPr="004823F9">
        <w:t xml:space="preserve">Работал редактором Казанского телевидения, заместителем главного редактора журнала «Казан утлары», директором Татарского книжного издательства. Долгие годы руководил Союзом писателей Татарстана. </w:t>
      </w:r>
    </w:p>
    <w:p w:rsidR="00836C53" w:rsidRPr="004823F9" w:rsidRDefault="00836C53" w:rsidP="0011301C">
      <w:pPr>
        <w:spacing w:after="0" w:line="240" w:lineRule="auto"/>
        <w:ind w:firstLine="709"/>
        <w:jc w:val="both"/>
      </w:pPr>
      <w:r w:rsidRPr="004823F9">
        <w:t>С 1999 года проживает в Москве. Работает заместителем председателя Международного сообщества писательских союзов. В настоящее время главный редактор газеты «Татарский мир» («Татар д</w:t>
      </w:r>
      <w:r w:rsidRPr="004823F9">
        <w:rPr>
          <w:lang w:val="tt-RU"/>
        </w:rPr>
        <w:t>ө</w:t>
      </w:r>
      <w:r w:rsidRPr="004823F9">
        <w:t>ньясы»).</w:t>
      </w:r>
    </w:p>
    <w:p w:rsidR="00836C53" w:rsidRPr="004823F9" w:rsidRDefault="00836C53" w:rsidP="0011301C">
      <w:pPr>
        <w:spacing w:after="0" w:line="240" w:lineRule="auto"/>
        <w:ind w:firstLine="709"/>
        <w:jc w:val="both"/>
      </w:pPr>
      <w:r w:rsidRPr="004823F9">
        <w:t xml:space="preserve">Был избран народным депутатом Российской Федерации. Возглавляет постоянную комиссию по культурному и природному наследию народов Татарстана. </w:t>
      </w:r>
    </w:p>
    <w:p w:rsidR="00836C53" w:rsidRPr="004823F9" w:rsidRDefault="00836C53" w:rsidP="0011301C">
      <w:pPr>
        <w:spacing w:after="0" w:line="240" w:lineRule="auto"/>
        <w:ind w:firstLine="709"/>
        <w:jc w:val="both"/>
      </w:pPr>
      <w:r w:rsidRPr="004823F9">
        <w:t>Мухамадиев является автором более 30 книг, в том числе таких романов и повестей, как «Ак кыялар турында хыял» («Мечта о белых скалах»), «Кен</w:t>
      </w:r>
      <w:r w:rsidRPr="004823F9">
        <w:rPr>
          <w:lang w:val="tt-RU"/>
        </w:rPr>
        <w:t>ә</w:t>
      </w:r>
      <w:r w:rsidRPr="004823F9">
        <w:t>ри читле</w:t>
      </w:r>
      <w:r>
        <w:t>к</w:t>
      </w:r>
      <w:r w:rsidRPr="004823F9">
        <w:t xml:space="preserve"> кошы» («Львы и канарейки»), «Сират купере» («Мост над адом»), «Утлы таба  </w:t>
      </w:r>
      <w:r w:rsidRPr="004823F9">
        <w:rPr>
          <w:lang w:val="tt-RU"/>
        </w:rPr>
        <w:t>ө</w:t>
      </w:r>
      <w:r w:rsidRPr="004823F9">
        <w:t>стен</w:t>
      </w:r>
      <w:r w:rsidRPr="004823F9">
        <w:rPr>
          <w:lang w:val="tt-RU"/>
        </w:rPr>
        <w:t>дә</w:t>
      </w:r>
      <w:r w:rsidRPr="004823F9">
        <w:t>» («Крушение»), «Алланы</w:t>
      </w:r>
      <w:r w:rsidRPr="004823F9">
        <w:rPr>
          <w:lang w:val="tt-RU"/>
        </w:rPr>
        <w:t>ң кашка тәкәсе</w:t>
      </w:r>
      <w:r>
        <w:t>» («</w:t>
      </w:r>
      <w:r w:rsidRPr="004823F9">
        <w:t>Тени в сумерках») и др.</w:t>
      </w:r>
    </w:p>
    <w:p w:rsidR="00836C53" w:rsidRDefault="00836C53" w:rsidP="0011301C">
      <w:pPr>
        <w:spacing w:after="0" w:line="240" w:lineRule="auto"/>
        <w:ind w:firstLine="709"/>
        <w:jc w:val="both"/>
      </w:pPr>
      <w:r w:rsidRPr="004823F9">
        <w:t>Лауреат Государственной премии Татарстана им. Г. Тукая, Международной премии Турции, премии стран Азии и Африки «Лотос», премии им. А. Платонова и Международной премии им. М.А. Шолохова.</w:t>
      </w:r>
    </w:p>
    <w:p w:rsidR="00836C53" w:rsidRDefault="007A1927" w:rsidP="0011301C">
      <w:pPr>
        <w:spacing w:after="0" w:line="240" w:lineRule="auto"/>
        <w:ind w:firstLine="709"/>
        <w:jc w:val="both"/>
        <w:rPr>
          <w:b/>
        </w:rPr>
      </w:pPr>
      <w:r>
        <w:rPr>
          <w:b/>
          <w:noProof/>
          <w:lang w:eastAsia="ru-RU"/>
        </w:rPr>
        <w:drawing>
          <wp:anchor distT="0" distB="0" distL="114300" distR="114300" simplePos="0" relativeHeight="251676160" behindDoc="1" locked="0" layoutInCell="1" allowOverlap="1">
            <wp:simplePos x="0" y="0"/>
            <wp:positionH relativeFrom="column">
              <wp:posOffset>48260</wp:posOffset>
            </wp:positionH>
            <wp:positionV relativeFrom="paragraph">
              <wp:posOffset>81915</wp:posOffset>
            </wp:positionV>
            <wp:extent cx="1461770" cy="2112645"/>
            <wp:effectExtent l="19050" t="0" r="5080" b="0"/>
            <wp:wrapSquare wrapText="bothSides"/>
            <wp:docPr id="193" name="Рисунок 193" descr="Изображение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Изображение 208"/>
                    <pic:cNvPicPr>
                      <a:picLocks noChangeAspect="1" noChangeArrowheads="1"/>
                    </pic:cNvPicPr>
                  </pic:nvPicPr>
                  <pic:blipFill>
                    <a:blip r:embed="rId164"/>
                    <a:srcRect/>
                    <a:stretch>
                      <a:fillRect/>
                    </a:stretch>
                  </pic:blipFill>
                  <pic:spPr bwMode="auto">
                    <a:xfrm>
                      <a:off x="0" y="0"/>
                      <a:ext cx="1461770" cy="2112645"/>
                    </a:xfrm>
                    <a:prstGeom prst="rect">
                      <a:avLst/>
                    </a:prstGeom>
                    <a:noFill/>
                    <a:ln w="9525">
                      <a:noFill/>
                      <a:miter lim="800000"/>
                      <a:headEnd/>
                      <a:tailEnd/>
                    </a:ln>
                  </pic:spPr>
                </pic:pic>
              </a:graphicData>
            </a:graphic>
          </wp:anchor>
        </w:drawing>
      </w:r>
      <w:r w:rsidR="00836C53" w:rsidRPr="004823F9">
        <w:rPr>
          <w:b/>
        </w:rPr>
        <w:t>Ахмет Адиль</w:t>
      </w:r>
      <w:r w:rsidR="00836C53">
        <w:rPr>
          <w:b/>
        </w:rPr>
        <w:t>.</w:t>
      </w:r>
    </w:p>
    <w:p w:rsidR="00836C53" w:rsidRPr="004823F9" w:rsidRDefault="00836C53" w:rsidP="0011301C">
      <w:pPr>
        <w:spacing w:after="0" w:line="240" w:lineRule="auto"/>
        <w:ind w:firstLine="709"/>
        <w:jc w:val="both"/>
      </w:pPr>
      <w:r w:rsidRPr="004823F9">
        <w:t>Ахмет Адиль (Ахмет Хадиевич Гаязов) родился 2 февраля 1942 года в селе Ак Чишма Мамадышского района Татарстана.</w:t>
      </w:r>
    </w:p>
    <w:p w:rsidR="00836C53" w:rsidRPr="004823F9" w:rsidRDefault="00836C53" w:rsidP="0011301C">
      <w:pPr>
        <w:spacing w:after="0" w:line="240" w:lineRule="auto"/>
        <w:ind w:firstLine="709"/>
        <w:jc w:val="both"/>
      </w:pPr>
      <w:r w:rsidRPr="004823F9">
        <w:t>Окончив школу в Кутлубукашской средней школе, Ахмет Адиль поступает в Лубянский лесной техникум. После окончания он ищет себя, пробуясь во множестве профессий техника-лесовода, корреспондента, тракториста, учителя немецкого языка и даже спасателя. Романтика молодости забрасывает поэта то в Тюмень, то в Ташкент, то в Тольятти, то в Нижнекамск. В Казани Ахмет Адиль обосновался в 1973 году.</w:t>
      </w:r>
    </w:p>
    <w:p w:rsidR="00836C53" w:rsidRPr="004823F9" w:rsidRDefault="00836C53" w:rsidP="0011301C">
      <w:pPr>
        <w:spacing w:after="0" w:line="240" w:lineRule="auto"/>
        <w:ind w:firstLine="709"/>
        <w:jc w:val="both"/>
      </w:pPr>
      <w:r w:rsidRPr="004823F9">
        <w:t>Во время службы в рядах Вооруженных сил у него выходит первый сборник стихов «Поиск» (1963). В Ташкенте была издана первая книга на родном татарском языке «Чам» («Сосна», 1978). Дале в свет выходят сборники стихотворений «Яшлек урамы», «</w:t>
      </w:r>
      <w:proofErr w:type="gramStart"/>
      <w:r w:rsidRPr="004823F9">
        <w:t>К</w:t>
      </w:r>
      <w:proofErr w:type="gramEnd"/>
      <w:r w:rsidRPr="004823F9">
        <w:rPr>
          <w:lang w:val="tt-RU"/>
        </w:rPr>
        <w:t>өмеш</w:t>
      </w:r>
      <w:r w:rsidRPr="004823F9">
        <w:t xml:space="preserve"> кылган </w:t>
      </w:r>
      <w:r w:rsidRPr="004823F9">
        <w:rPr>
          <w:lang w:val="tt-RU"/>
        </w:rPr>
        <w:t>җ</w:t>
      </w:r>
      <w:r w:rsidRPr="004823F9">
        <w:t xml:space="preserve">ыры», Яшьлегем былбыллары» и другие. Только за последние годы были изданы том стихов «Рух бэйрэме» («Праздник духа»), и сборник рассказов «Еракта, томаннар артында…» (Там, за туманами…»). На </w:t>
      </w:r>
      <w:r w:rsidRPr="004823F9">
        <w:lastRenderedPageBreak/>
        <w:t>каком бы посту он ни трудился, будь то директором Литературного фонда или сотрудником Министерства культуры РТ, главным редактором комитета кинематографии или главным редактором журнала, в своих произведениях Ахмет Адиль всегда откровенен с читателем.</w:t>
      </w:r>
    </w:p>
    <w:p w:rsidR="00836C53" w:rsidRDefault="00836C53" w:rsidP="0011301C">
      <w:pPr>
        <w:spacing w:after="0" w:line="240" w:lineRule="auto"/>
        <w:ind w:firstLine="709"/>
        <w:jc w:val="both"/>
      </w:pPr>
      <w:r w:rsidRPr="004823F9">
        <w:t>Ахмет Адиль является членом Союза писателей и Союза журналистов России. За весомы вклад в многонациональную российскую литературу он был удостоен звания заслуженного деятеля искусств Татарстана, награжден медалями СССР и России.</w:t>
      </w:r>
    </w:p>
    <w:p w:rsidR="009312C0" w:rsidRDefault="00BC680C" w:rsidP="0011301C">
      <w:pPr>
        <w:spacing w:after="0" w:line="240" w:lineRule="auto"/>
        <w:ind w:firstLine="709"/>
        <w:jc w:val="both"/>
        <w:rPr>
          <w:b/>
        </w:rPr>
      </w:pPr>
      <w:r>
        <w:rPr>
          <w:b/>
          <w:noProof/>
          <w:lang w:eastAsia="ru-RU"/>
        </w:rPr>
        <w:drawing>
          <wp:anchor distT="0" distB="0" distL="114300" distR="114300" simplePos="0" relativeHeight="251675136" behindDoc="1" locked="0" layoutInCell="1" allowOverlap="1">
            <wp:simplePos x="0" y="0"/>
            <wp:positionH relativeFrom="column">
              <wp:posOffset>4101465</wp:posOffset>
            </wp:positionH>
            <wp:positionV relativeFrom="paragraph">
              <wp:posOffset>92075</wp:posOffset>
            </wp:positionV>
            <wp:extent cx="1727200" cy="2581275"/>
            <wp:effectExtent l="19050" t="0" r="6350" b="0"/>
            <wp:wrapSquare wrapText="bothSides"/>
            <wp:docPr id="192" name="Рисунок 192" descr="Изображение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Изображение 209"/>
                    <pic:cNvPicPr>
                      <a:picLocks noChangeAspect="1" noChangeArrowheads="1"/>
                    </pic:cNvPicPr>
                  </pic:nvPicPr>
                  <pic:blipFill>
                    <a:blip r:embed="rId165"/>
                    <a:srcRect/>
                    <a:stretch>
                      <a:fillRect/>
                    </a:stretch>
                  </pic:blipFill>
                  <pic:spPr bwMode="auto">
                    <a:xfrm>
                      <a:off x="0" y="0"/>
                      <a:ext cx="1727200" cy="2581275"/>
                    </a:xfrm>
                    <a:prstGeom prst="rect">
                      <a:avLst/>
                    </a:prstGeom>
                    <a:noFill/>
                    <a:ln w="9525">
                      <a:noFill/>
                      <a:miter lim="800000"/>
                      <a:headEnd/>
                      <a:tailEnd/>
                    </a:ln>
                  </pic:spPr>
                </pic:pic>
              </a:graphicData>
            </a:graphic>
          </wp:anchor>
        </w:drawing>
      </w:r>
    </w:p>
    <w:p w:rsidR="00836C53" w:rsidRDefault="00836C53" w:rsidP="0011301C">
      <w:pPr>
        <w:spacing w:after="0" w:line="240" w:lineRule="auto"/>
        <w:ind w:firstLine="709"/>
        <w:jc w:val="both"/>
        <w:rPr>
          <w:b/>
        </w:rPr>
      </w:pPr>
      <w:r w:rsidRPr="004823F9">
        <w:rPr>
          <w:b/>
        </w:rPr>
        <w:t>Шагинур Мустафин</w:t>
      </w:r>
      <w:r>
        <w:rPr>
          <w:b/>
        </w:rPr>
        <w:t>.</w:t>
      </w:r>
    </w:p>
    <w:p w:rsidR="00836C53" w:rsidRPr="004823F9" w:rsidRDefault="00836C53" w:rsidP="0011301C">
      <w:pPr>
        <w:spacing w:after="0" w:line="240" w:lineRule="auto"/>
        <w:ind w:firstLine="709"/>
        <w:jc w:val="both"/>
      </w:pPr>
      <w:r w:rsidRPr="004823F9">
        <w:t>Шагинур Ахметсафа Мустафин (Шахинур Ахметсафа) – писатель, родился 12 февраля 1948 года в деревне Арташ Мамадышского района.</w:t>
      </w:r>
    </w:p>
    <w:p w:rsidR="00836C53" w:rsidRPr="004823F9" w:rsidRDefault="00836C53" w:rsidP="0011301C">
      <w:pPr>
        <w:spacing w:after="0" w:line="240" w:lineRule="auto"/>
        <w:ind w:firstLine="709"/>
        <w:jc w:val="both"/>
      </w:pPr>
      <w:r w:rsidRPr="004823F9">
        <w:t xml:space="preserve">Свое первое стихотворение он сочинил, будучи школьником в 1961 году. По окончании Казанского государственного университета работал в редакциях Мамадышской и Кукморской районных газет, затем был в должности главного редактора Республиканского научно-методического центра культпросветработы. Шагинур Мустафин трудился в редакции литературно-художественного журнала «Казан утлары» Более 10 лет состоял в  аппарате Союза писателей Татарстана. С 2006 года Шагинур Сапиевич – главный редактор издательства «Слово». </w:t>
      </w:r>
    </w:p>
    <w:p w:rsidR="00836C53" w:rsidRPr="004823F9" w:rsidRDefault="00836C53" w:rsidP="0011301C">
      <w:pPr>
        <w:spacing w:after="0" w:line="240" w:lineRule="auto"/>
        <w:ind w:firstLine="709"/>
        <w:jc w:val="both"/>
      </w:pPr>
      <w:r w:rsidRPr="004823F9">
        <w:t>В течени</w:t>
      </w:r>
      <w:proofErr w:type="gramStart"/>
      <w:r w:rsidRPr="004823F9">
        <w:t>и</w:t>
      </w:r>
      <w:proofErr w:type="gramEnd"/>
      <w:r w:rsidRPr="004823F9">
        <w:t xml:space="preserve"> 40 лет Шагинур Ахметсафа исследует подвиги неизвестных героев Великой Отечественной войны, систематически работая в государственных архивах, также является руководителем поисковой экспедиции «Хэтер яктысы» («Свет памяти»). По сценариям Ш. Мустафина создан цикл передач «По следам героев…».</w:t>
      </w:r>
    </w:p>
    <w:p w:rsidR="00836C53" w:rsidRPr="004823F9" w:rsidRDefault="00836C53" w:rsidP="0011301C">
      <w:pPr>
        <w:spacing w:after="0" w:line="240" w:lineRule="auto"/>
        <w:ind w:firstLine="709"/>
        <w:jc w:val="both"/>
      </w:pPr>
      <w:r w:rsidRPr="004823F9">
        <w:t>Шагинур Мустафин – заслуженный работник культуры РТ, лауреат республиканской премии журналистов им. Хусаина Ямашева, международной литературной премии им. Кул Гали, обладатель «Хрустального пера» в номинации «Авторитетное имя», знака Министерства культуры РТ «За достижения в культуре». В 2007 году удостоился золотой медали лауреата премии им. М.В. Ломоносова – первым среди писателей Татарстана.  В 2008 году указом Президента РТ Шахинур Ахметсафа за большой вклад в развитие татарской литературы, культуры и искусства награжден медалью «За доблестный труд».</w:t>
      </w:r>
    </w:p>
    <w:p w:rsidR="009312C0" w:rsidRDefault="009312C0" w:rsidP="0011301C">
      <w:pPr>
        <w:spacing w:after="0" w:line="240" w:lineRule="auto"/>
        <w:ind w:firstLine="709"/>
        <w:jc w:val="both"/>
        <w:rPr>
          <w:b/>
        </w:rPr>
      </w:pPr>
    </w:p>
    <w:p w:rsidR="00836C53" w:rsidRDefault="007A1927" w:rsidP="0011301C">
      <w:pPr>
        <w:spacing w:after="0" w:line="240" w:lineRule="auto"/>
        <w:ind w:firstLine="709"/>
        <w:jc w:val="both"/>
        <w:rPr>
          <w:b/>
        </w:rPr>
      </w:pPr>
      <w:r>
        <w:rPr>
          <w:noProof/>
          <w:lang w:eastAsia="ru-RU"/>
        </w:rPr>
        <w:drawing>
          <wp:anchor distT="0" distB="0" distL="114300" distR="114300" simplePos="0" relativeHeight="251674112" behindDoc="1" locked="0" layoutInCell="1" allowOverlap="1">
            <wp:simplePos x="0" y="0"/>
            <wp:positionH relativeFrom="column">
              <wp:posOffset>41275</wp:posOffset>
            </wp:positionH>
            <wp:positionV relativeFrom="paragraph">
              <wp:posOffset>83185</wp:posOffset>
            </wp:positionV>
            <wp:extent cx="2339340" cy="1762125"/>
            <wp:effectExtent l="19050" t="0" r="3810" b="0"/>
            <wp:wrapSquare wrapText="bothSides"/>
            <wp:docPr id="191" name="i-main-pic" descr="Картинка 211 из 2980">
              <a:hlinkClick xmlns:a="http://schemas.openxmlformats.org/drawingml/2006/main" r:id="rId16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211 из 2980">
                      <a:hlinkClick r:id="rId166" tgtFrame="_blank"/>
                    </pic:cNvPr>
                    <pic:cNvPicPr>
                      <a:picLocks noChangeAspect="1" noChangeArrowheads="1"/>
                    </pic:cNvPicPr>
                  </pic:nvPicPr>
                  <pic:blipFill>
                    <a:blip r:embed="rId167" r:link="rId168"/>
                    <a:srcRect/>
                    <a:stretch>
                      <a:fillRect/>
                    </a:stretch>
                  </pic:blipFill>
                  <pic:spPr bwMode="auto">
                    <a:xfrm>
                      <a:off x="0" y="0"/>
                      <a:ext cx="2339340" cy="1762125"/>
                    </a:xfrm>
                    <a:prstGeom prst="rect">
                      <a:avLst/>
                    </a:prstGeom>
                    <a:noFill/>
                    <a:ln w="9525">
                      <a:noFill/>
                      <a:miter lim="800000"/>
                      <a:headEnd/>
                      <a:tailEnd/>
                    </a:ln>
                  </pic:spPr>
                </pic:pic>
              </a:graphicData>
            </a:graphic>
          </wp:anchor>
        </w:drawing>
      </w:r>
      <w:r w:rsidR="00836C53">
        <w:rPr>
          <w:b/>
        </w:rPr>
        <w:t xml:space="preserve"> </w:t>
      </w:r>
      <w:r w:rsidR="00836C53" w:rsidRPr="004823F9">
        <w:rPr>
          <w:b/>
        </w:rPr>
        <w:t xml:space="preserve">Вахит </w:t>
      </w:r>
      <w:r w:rsidR="00836C53">
        <w:rPr>
          <w:b/>
        </w:rPr>
        <w:t>Галиев.</w:t>
      </w:r>
    </w:p>
    <w:p w:rsidR="00836C53" w:rsidRPr="004823F9" w:rsidRDefault="00836C53" w:rsidP="0011301C">
      <w:pPr>
        <w:spacing w:after="0" w:line="240" w:lineRule="auto"/>
        <w:ind w:firstLine="709"/>
        <w:jc w:val="both"/>
      </w:pPr>
      <w:r w:rsidRPr="004823F9">
        <w:t>Вахит Галлиев родился в деревне Старый Кумазан Мамадышского района.</w:t>
      </w:r>
    </w:p>
    <w:p w:rsidR="00836C53" w:rsidRPr="004823F9" w:rsidRDefault="00836C53" w:rsidP="0011301C">
      <w:pPr>
        <w:spacing w:after="0" w:line="240" w:lineRule="auto"/>
        <w:ind w:firstLine="709"/>
        <w:jc w:val="both"/>
      </w:pPr>
      <w:r w:rsidRPr="004823F9">
        <w:t>Окончив военное училище, обосновался в Узбекистане, затем вернулся на родину. Здесь он работал бригадиром, секретарем сельсовета, председателем колхоза, директором нефтебазы. В родной деревне выполнял обязанности заведующего клубом на общественных началах, писал стихи. Ему было под 70, когда в 1995 году в Казани выпустил свой первый сборник стихов «Я влюблен в деревню». Сегодня он является заслуженным работником культуры Татарстана, почетным членом Союза писателей Татарстана и членом Союза журналистов Республики. В 2011 году книжное издательство выпустило его одиннадцатый сборник стихов.</w:t>
      </w:r>
    </w:p>
    <w:p w:rsidR="009312C0" w:rsidRDefault="00BC680C" w:rsidP="0011301C">
      <w:pPr>
        <w:spacing w:after="0" w:line="240" w:lineRule="auto"/>
        <w:ind w:firstLine="709"/>
        <w:jc w:val="both"/>
        <w:rPr>
          <w:b/>
        </w:rPr>
      </w:pPr>
      <w:r>
        <w:rPr>
          <w:b/>
          <w:noProof/>
          <w:lang w:eastAsia="ru-RU"/>
        </w:rPr>
        <w:drawing>
          <wp:anchor distT="0" distB="0" distL="114300" distR="114300" simplePos="0" relativeHeight="251677184" behindDoc="1" locked="0" layoutInCell="1" allowOverlap="1">
            <wp:simplePos x="0" y="0"/>
            <wp:positionH relativeFrom="column">
              <wp:posOffset>104140</wp:posOffset>
            </wp:positionH>
            <wp:positionV relativeFrom="paragraph">
              <wp:posOffset>101600</wp:posOffset>
            </wp:positionV>
            <wp:extent cx="1428750" cy="1704975"/>
            <wp:effectExtent l="19050" t="0" r="0" b="0"/>
            <wp:wrapSquare wrapText="bothSides"/>
            <wp:docPr id="194" name="Рисунок 194" descr="Изображение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Изображение 211"/>
                    <pic:cNvPicPr>
                      <a:picLocks noChangeAspect="1" noChangeArrowheads="1"/>
                    </pic:cNvPicPr>
                  </pic:nvPicPr>
                  <pic:blipFill>
                    <a:blip r:embed="rId169"/>
                    <a:srcRect/>
                    <a:stretch>
                      <a:fillRect/>
                    </a:stretch>
                  </pic:blipFill>
                  <pic:spPr bwMode="auto">
                    <a:xfrm>
                      <a:off x="0" y="0"/>
                      <a:ext cx="1428750" cy="1704975"/>
                    </a:xfrm>
                    <a:prstGeom prst="rect">
                      <a:avLst/>
                    </a:prstGeom>
                    <a:noFill/>
                    <a:ln w="9525">
                      <a:noFill/>
                      <a:miter lim="800000"/>
                      <a:headEnd/>
                      <a:tailEnd/>
                    </a:ln>
                  </pic:spPr>
                </pic:pic>
              </a:graphicData>
            </a:graphic>
          </wp:anchor>
        </w:drawing>
      </w:r>
    </w:p>
    <w:p w:rsidR="00836C53" w:rsidRDefault="00836C53" w:rsidP="0011301C">
      <w:pPr>
        <w:spacing w:after="0" w:line="240" w:lineRule="auto"/>
        <w:ind w:firstLine="709"/>
        <w:jc w:val="both"/>
        <w:rPr>
          <w:b/>
        </w:rPr>
      </w:pPr>
      <w:r w:rsidRPr="004823F9">
        <w:rPr>
          <w:b/>
        </w:rPr>
        <w:t>Рафаиль Газизов</w:t>
      </w:r>
      <w:r>
        <w:rPr>
          <w:b/>
        </w:rPr>
        <w:t>.</w:t>
      </w:r>
    </w:p>
    <w:p w:rsidR="00836C53" w:rsidRPr="004823F9" w:rsidRDefault="00836C53" w:rsidP="0011301C">
      <w:pPr>
        <w:spacing w:after="0" w:line="240" w:lineRule="auto"/>
        <w:ind w:firstLine="709"/>
        <w:jc w:val="both"/>
      </w:pPr>
      <w:r w:rsidRPr="004823F9">
        <w:t>Рафаиль Шакурович Газизов родился 26 апреля 1947 года в деревне Малые Кирмени Мамадышского района. Закончил отделение татарского языка и литературы Казанского государственного университета. После окончания университета вернулся в родное село, где работал завучем, а с 1992 года – директором школы.</w:t>
      </w:r>
    </w:p>
    <w:p w:rsidR="00836C53" w:rsidRPr="004823F9" w:rsidRDefault="00836C53" w:rsidP="0011301C">
      <w:pPr>
        <w:spacing w:after="0" w:line="240" w:lineRule="auto"/>
        <w:ind w:firstLine="709"/>
        <w:jc w:val="both"/>
      </w:pPr>
      <w:r w:rsidRPr="004823F9">
        <w:lastRenderedPageBreak/>
        <w:t xml:space="preserve">Первый сборник лирических стихов поэта вышел в 1985 году. Кроме стихов автор пишет и прозу. С 1992 года Р. Газизов – член Союза писателей Татарстана. </w:t>
      </w:r>
    </w:p>
    <w:p w:rsidR="00836C53" w:rsidRPr="004823F9" w:rsidRDefault="00836C53" w:rsidP="0011301C">
      <w:pPr>
        <w:spacing w:after="0" w:line="240" w:lineRule="auto"/>
        <w:ind w:firstLine="709"/>
        <w:jc w:val="both"/>
      </w:pPr>
      <w:r w:rsidRPr="004823F9">
        <w:t>Р. Газизов – отличник народного просвещения РСФСР, заслуженный учитель Республики Татарстан, лауреат литературных премий имени Шайхи Маннура и Фатиха Хусни.</w:t>
      </w:r>
    </w:p>
    <w:p w:rsidR="00836C53" w:rsidRPr="004823F9" w:rsidRDefault="00836C53" w:rsidP="0011301C">
      <w:pPr>
        <w:spacing w:after="0" w:line="240" w:lineRule="auto"/>
        <w:ind w:firstLine="709"/>
        <w:jc w:val="both"/>
      </w:pPr>
      <w:r w:rsidRPr="004823F9">
        <w:t xml:space="preserve">Все свои произведения Рафаиль Шакурович посвятил родной деревне, родному краю. И своим творчеством доказал, что поэту и писателю совсем необязательно жить в столице или в большом городе, чтобы добиться признания читателей. Родная деревня питает его талант, помогает правдиво создавать образы деревенских жителей, приметы деревенской жизни. Именно за это Комитет по присуждению международного диплома им. Г.-Х. Андерсена назвал </w:t>
      </w:r>
      <w:r>
        <w:t>Р</w:t>
      </w:r>
      <w:r w:rsidRPr="004823F9">
        <w:t>афаиля Газизова уникальным детским писателем и наградил дипломом.</w:t>
      </w:r>
    </w:p>
    <w:p w:rsidR="009312C0" w:rsidRDefault="007A1927" w:rsidP="0011301C">
      <w:pPr>
        <w:spacing w:after="0" w:line="240" w:lineRule="auto"/>
        <w:ind w:firstLine="709"/>
        <w:jc w:val="both"/>
        <w:rPr>
          <w:b/>
        </w:rPr>
      </w:pPr>
      <w:r>
        <w:rPr>
          <w:b/>
          <w:noProof/>
          <w:lang w:eastAsia="ru-RU"/>
        </w:rPr>
        <w:drawing>
          <wp:anchor distT="0" distB="0" distL="114300" distR="114300" simplePos="0" relativeHeight="251678208" behindDoc="1" locked="0" layoutInCell="1" allowOverlap="1">
            <wp:simplePos x="0" y="0"/>
            <wp:positionH relativeFrom="column">
              <wp:posOffset>0</wp:posOffset>
            </wp:positionH>
            <wp:positionV relativeFrom="paragraph">
              <wp:posOffset>182245</wp:posOffset>
            </wp:positionV>
            <wp:extent cx="1872615" cy="2652395"/>
            <wp:effectExtent l="19050" t="0" r="0" b="0"/>
            <wp:wrapSquare wrapText="bothSides"/>
            <wp:docPr id="196" name="Рисунок 196" descr="Изображение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Изображение 210"/>
                    <pic:cNvPicPr>
                      <a:picLocks noChangeAspect="1" noChangeArrowheads="1"/>
                    </pic:cNvPicPr>
                  </pic:nvPicPr>
                  <pic:blipFill>
                    <a:blip r:embed="rId170"/>
                    <a:srcRect/>
                    <a:stretch>
                      <a:fillRect/>
                    </a:stretch>
                  </pic:blipFill>
                  <pic:spPr bwMode="auto">
                    <a:xfrm>
                      <a:off x="0" y="0"/>
                      <a:ext cx="1872615" cy="2652395"/>
                    </a:xfrm>
                    <a:prstGeom prst="rect">
                      <a:avLst/>
                    </a:prstGeom>
                    <a:noFill/>
                    <a:ln w="9525">
                      <a:noFill/>
                      <a:miter lim="800000"/>
                      <a:headEnd/>
                      <a:tailEnd/>
                    </a:ln>
                  </pic:spPr>
                </pic:pic>
              </a:graphicData>
            </a:graphic>
          </wp:anchor>
        </w:drawing>
      </w:r>
    </w:p>
    <w:p w:rsidR="00836C53" w:rsidRDefault="00836C53" w:rsidP="0011301C">
      <w:pPr>
        <w:spacing w:after="0" w:line="240" w:lineRule="auto"/>
        <w:ind w:firstLine="709"/>
        <w:jc w:val="both"/>
        <w:rPr>
          <w:b/>
        </w:rPr>
      </w:pPr>
      <w:r>
        <w:rPr>
          <w:b/>
        </w:rPr>
        <w:t>Зиннур Мансуров.</w:t>
      </w:r>
    </w:p>
    <w:p w:rsidR="00836C53" w:rsidRDefault="00836C53" w:rsidP="0011301C">
      <w:pPr>
        <w:spacing w:after="0" w:line="240" w:lineRule="auto"/>
        <w:ind w:firstLine="709"/>
        <w:jc w:val="both"/>
      </w:pPr>
      <w:r>
        <w:t xml:space="preserve">Зиннур Мансуров – поэт, родился 1949 года в д. </w:t>
      </w:r>
      <w:proofErr w:type="gramStart"/>
      <w:r>
        <w:t>Нижняя</w:t>
      </w:r>
      <w:proofErr w:type="gramEnd"/>
      <w:r>
        <w:t xml:space="preserve"> Ошма Мамадышского района.</w:t>
      </w:r>
    </w:p>
    <w:p w:rsidR="00836C53" w:rsidRDefault="00836C53" w:rsidP="0011301C">
      <w:pPr>
        <w:spacing w:after="0" w:line="240" w:lineRule="auto"/>
        <w:ind w:firstLine="709"/>
        <w:jc w:val="both"/>
      </w:pPr>
      <w:r>
        <w:t>Известный татарский поэт, которому успешно удается и другой жанр – публицистика. Кроме этого Мансуров – прекрасный эссеист и литературный критик. Некоторые из произведений, кроме русского, переведены на английский, польский, узбекский, турецкий, эстонский и другие языки.</w:t>
      </w:r>
    </w:p>
    <w:p w:rsidR="00836C53" w:rsidRDefault="00836C53" w:rsidP="0011301C">
      <w:pPr>
        <w:spacing w:after="0" w:line="240" w:lineRule="auto"/>
        <w:ind w:firstLine="709"/>
        <w:jc w:val="both"/>
      </w:pPr>
      <w:r>
        <w:t>По поэмам Зиннура Мансурова созданы тел</w:t>
      </w:r>
      <w:proofErr w:type="gramStart"/>
      <w:r>
        <w:t>е-</w:t>
      </w:r>
      <w:proofErr w:type="gramEnd"/>
      <w:r>
        <w:t xml:space="preserve"> и радиоспектакли, музыкальные произведения. А стихотворные сборники «Душицы белой запах» (1991) и «Караваны души» (1999) были признаны самыми популярными по результатам ежегодно проводимых нНациональной библиотекой РТ опросов-конкурсов.</w:t>
      </w:r>
    </w:p>
    <w:p w:rsidR="00836C53" w:rsidRDefault="00836C53" w:rsidP="0011301C">
      <w:pPr>
        <w:spacing w:after="0" w:line="240" w:lineRule="auto"/>
        <w:ind w:firstLine="709"/>
        <w:jc w:val="both"/>
      </w:pPr>
      <w:r>
        <w:t>Последние его работы – это сборник стихов и поэм «Жэрэхэтле йорэк жылырак» («Теплее греет раненное сердце»), выпущенный в 2003 году, и книга «Кунелдэ фидаи яшэсэ» (Душа беззаветности полна»), выпущенная казанским издательством «Магариф»» в 2006 году.</w:t>
      </w:r>
    </w:p>
    <w:p w:rsidR="00836C53" w:rsidRDefault="00836C53" w:rsidP="0011301C">
      <w:pPr>
        <w:spacing w:after="0" w:line="240" w:lineRule="auto"/>
        <w:ind w:firstLine="709"/>
        <w:jc w:val="both"/>
      </w:pPr>
      <w:r>
        <w:t xml:space="preserve">Член союза писателей России Зиннур Мансуров является автором более 10 книг. Он лауреат Государственной премии РТ им. Г. </w:t>
      </w:r>
      <w:proofErr w:type="gramStart"/>
      <w:r>
        <w:t>Тукая 2009 года и обладатель специальной награды</w:t>
      </w:r>
      <w:proofErr w:type="gramEnd"/>
      <w:r>
        <w:t xml:space="preserve"> еженедельной газеты «Литературная Россия», лауреат премии им. Н. Атласи и Ш. Маннура, заслуженный работник искусств РТ.</w:t>
      </w:r>
    </w:p>
    <w:p w:rsidR="00836C53" w:rsidRDefault="00836C53" w:rsidP="0011301C">
      <w:pPr>
        <w:spacing w:after="0" w:line="240" w:lineRule="auto"/>
        <w:ind w:firstLine="709"/>
        <w:jc w:val="both"/>
      </w:pPr>
    </w:p>
    <w:p w:rsidR="00836C53" w:rsidRPr="00BC680C" w:rsidRDefault="00836C53" w:rsidP="0011301C">
      <w:pPr>
        <w:spacing w:after="0" w:line="240" w:lineRule="auto"/>
        <w:ind w:firstLine="709"/>
        <w:jc w:val="both"/>
        <w:rPr>
          <w:b/>
          <w:color w:val="FF0000"/>
        </w:rPr>
      </w:pPr>
      <w:r w:rsidRPr="00BC680C">
        <w:rPr>
          <w:b/>
          <w:color w:val="FF0000"/>
        </w:rPr>
        <w:t xml:space="preserve">Вопросы и задания: </w:t>
      </w:r>
    </w:p>
    <w:p w:rsidR="00BC680C" w:rsidRPr="007A74A5" w:rsidRDefault="00E150F4" w:rsidP="0011301C">
      <w:pPr>
        <w:spacing w:after="0" w:line="240" w:lineRule="auto"/>
        <w:ind w:firstLine="709"/>
        <w:jc w:val="both"/>
        <w:rPr>
          <w:b/>
        </w:rPr>
      </w:pPr>
      <w:r>
        <w:rPr>
          <w:b/>
          <w:noProof/>
          <w:lang w:eastAsia="ru-RU"/>
        </w:rPr>
        <w:pict>
          <v:shape id="_x0000_s1301" type="#_x0000_t32" style="position:absolute;left:0;text-align:left;margin-left:-21.3pt;margin-top:4.6pt;width:515.25pt;height:.75pt;flip:y;z-index:251740672" o:connectortype="straight" strokecolor="#c0504d" strokeweight="3pt">
            <v:shadow type="perspective" color="#622423" opacity=".5" offset="1pt" offset2="-1pt"/>
          </v:shape>
        </w:pict>
      </w:r>
    </w:p>
    <w:p w:rsidR="00836C53" w:rsidRDefault="00836C53" w:rsidP="00D05ACA">
      <w:pPr>
        <w:numPr>
          <w:ilvl w:val="0"/>
          <w:numId w:val="53"/>
        </w:numPr>
        <w:spacing w:after="0" w:line="240" w:lineRule="auto"/>
        <w:jc w:val="both"/>
      </w:pPr>
      <w:r>
        <w:t xml:space="preserve">Кто из писателей </w:t>
      </w:r>
      <w:r w:rsidR="00D05ACA">
        <w:t>посетил</w:t>
      </w:r>
      <w:r>
        <w:t xml:space="preserve"> в Германию по следам Мусы Джалиля?</w:t>
      </w:r>
    </w:p>
    <w:p w:rsidR="00836C53" w:rsidRDefault="00AA5964" w:rsidP="00D05ACA">
      <w:pPr>
        <w:numPr>
          <w:ilvl w:val="0"/>
          <w:numId w:val="53"/>
        </w:numPr>
        <w:spacing w:after="0" w:line="240" w:lineRule="auto"/>
        <w:jc w:val="both"/>
      </w:pPr>
      <w:r>
        <w:t xml:space="preserve">4. Какие писатели  </w:t>
      </w:r>
      <w:r w:rsidR="00836C53">
        <w:t xml:space="preserve"> нашего района </w:t>
      </w:r>
      <w:r>
        <w:t xml:space="preserve"> </w:t>
      </w:r>
      <w:proofErr w:type="gramStart"/>
      <w:r>
        <w:t>были удостоены  премии им.</w:t>
      </w:r>
      <w:r w:rsidR="00836C53">
        <w:t xml:space="preserve"> Г.Тукая</w:t>
      </w:r>
      <w:proofErr w:type="gramEnd"/>
      <w:r w:rsidR="00836C53">
        <w:t>?</w:t>
      </w:r>
    </w:p>
    <w:p w:rsidR="00836C53" w:rsidRDefault="00836C53" w:rsidP="00D05ACA">
      <w:pPr>
        <w:numPr>
          <w:ilvl w:val="0"/>
          <w:numId w:val="53"/>
        </w:numPr>
        <w:spacing w:after="0" w:line="240" w:lineRule="auto"/>
        <w:jc w:val="both"/>
      </w:pPr>
      <w:r>
        <w:t>5</w:t>
      </w:r>
      <w:proofErr w:type="gramStart"/>
      <w:r w:rsidR="00D05ACA">
        <w:t xml:space="preserve"> </w:t>
      </w:r>
      <w:r w:rsidR="00AA5964">
        <w:t>Р</w:t>
      </w:r>
      <w:proofErr w:type="gramEnd"/>
      <w:r w:rsidR="00AA5964">
        <w:t xml:space="preserve">асскажите о творчестве </w:t>
      </w:r>
      <w:r>
        <w:t xml:space="preserve"> Зиннур</w:t>
      </w:r>
      <w:r w:rsidR="00AA5964">
        <w:t>а Мансурова.</w:t>
      </w:r>
    </w:p>
    <w:p w:rsidR="00836C53" w:rsidRDefault="00836C53" w:rsidP="00D05ACA">
      <w:pPr>
        <w:numPr>
          <w:ilvl w:val="0"/>
          <w:numId w:val="53"/>
        </w:numPr>
        <w:spacing w:after="0" w:line="240" w:lineRule="auto"/>
        <w:jc w:val="both"/>
      </w:pPr>
      <w:r>
        <w:t xml:space="preserve">Кто из поэтов и писателей был удостоен </w:t>
      </w:r>
      <w:r w:rsidRPr="004823F9">
        <w:t>международного диплома им. Г.-Х. Андерсена</w:t>
      </w:r>
      <w:r>
        <w:t>?</w:t>
      </w:r>
    </w:p>
    <w:p w:rsidR="00CD4D36" w:rsidRDefault="00CD4D36" w:rsidP="0011301C">
      <w:pPr>
        <w:spacing w:after="0" w:line="240" w:lineRule="auto"/>
        <w:ind w:firstLine="709"/>
        <w:jc w:val="both"/>
      </w:pPr>
    </w:p>
    <w:p w:rsidR="00CD4D36" w:rsidRDefault="00CD4D36" w:rsidP="0011301C">
      <w:pPr>
        <w:spacing w:after="0" w:line="240" w:lineRule="auto"/>
        <w:ind w:firstLine="709"/>
        <w:jc w:val="both"/>
      </w:pPr>
    </w:p>
    <w:p w:rsidR="00CD4D36" w:rsidRDefault="00CD4D36" w:rsidP="0011301C">
      <w:pPr>
        <w:spacing w:after="0" w:line="240" w:lineRule="auto"/>
        <w:ind w:firstLine="709"/>
        <w:jc w:val="both"/>
      </w:pPr>
    </w:p>
    <w:p w:rsidR="00DE35C8"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15" w:name="_Toc314254170"/>
      <w:bookmarkStart w:id="116" w:name="_Toc314254361"/>
      <w:bookmarkStart w:id="117" w:name="_Toc314254466"/>
      <w:bookmarkStart w:id="118" w:name="_Toc314296809"/>
      <w:bookmarkStart w:id="119" w:name="_Toc321995688"/>
      <w:r w:rsidRPr="00D4196B">
        <w:rPr>
          <w:rFonts w:ascii="Arial Black" w:hAnsi="Arial Black"/>
          <w:color w:val="365F91" w:themeColor="accent1" w:themeShade="BF"/>
        </w:rPr>
        <w:t>§</w:t>
      </w:r>
      <w:r w:rsidR="00DE35C8" w:rsidRPr="00D4196B">
        <w:rPr>
          <w:rFonts w:ascii="Arial Black" w:hAnsi="Arial Black"/>
          <w:color w:val="365F91" w:themeColor="accent1" w:themeShade="BF"/>
        </w:rPr>
        <w:t>28.</w:t>
      </w:r>
      <w:r w:rsidR="002C7CD6" w:rsidRPr="00D4196B">
        <w:rPr>
          <w:rFonts w:ascii="Arial Black" w:hAnsi="Arial Black"/>
          <w:color w:val="365F91" w:themeColor="accent1" w:themeShade="BF"/>
        </w:rPr>
        <w:t>Музыкальные</w:t>
      </w:r>
      <w:r w:rsidR="00DE35C8" w:rsidRPr="00D4196B">
        <w:rPr>
          <w:rFonts w:ascii="Arial Black" w:hAnsi="Arial Black"/>
          <w:color w:val="365F91" w:themeColor="accent1" w:themeShade="BF"/>
        </w:rPr>
        <w:t xml:space="preserve"> вершины края.</w:t>
      </w:r>
      <w:bookmarkEnd w:id="115"/>
      <w:bookmarkEnd w:id="116"/>
      <w:bookmarkEnd w:id="117"/>
      <w:bookmarkEnd w:id="118"/>
      <w:bookmarkEnd w:id="119"/>
    </w:p>
    <w:p w:rsidR="00DE35C8" w:rsidRPr="00763AFF" w:rsidRDefault="00820ED4" w:rsidP="0011301C">
      <w:pPr>
        <w:spacing w:after="0" w:line="240" w:lineRule="auto"/>
        <w:ind w:firstLine="709"/>
        <w:jc w:val="center"/>
        <w:rPr>
          <w:rFonts w:ascii="Cambria" w:hAnsi="Cambria"/>
        </w:rPr>
      </w:pPr>
      <w:r>
        <w:rPr>
          <w:rFonts w:ascii="Cambria" w:hAnsi="Cambria"/>
          <w:noProof/>
          <w:lang w:eastAsia="ru-RU"/>
        </w:rPr>
        <w:drawing>
          <wp:anchor distT="0" distB="0" distL="114300" distR="114300" simplePos="0" relativeHeight="251680256" behindDoc="1" locked="0" layoutInCell="1" allowOverlap="1">
            <wp:simplePos x="0" y="0"/>
            <wp:positionH relativeFrom="column">
              <wp:posOffset>100965</wp:posOffset>
            </wp:positionH>
            <wp:positionV relativeFrom="paragraph">
              <wp:posOffset>128905</wp:posOffset>
            </wp:positionV>
            <wp:extent cx="1266825" cy="1800225"/>
            <wp:effectExtent l="19050" t="0" r="9525" b="0"/>
            <wp:wrapSquare wrapText="bothSides"/>
            <wp:docPr id="204" name="Рисунок 204" descr="Захидулла Ярул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Захидулла Яруллин"/>
                    <pic:cNvPicPr>
                      <a:picLocks noChangeAspect="1" noChangeArrowheads="1"/>
                    </pic:cNvPicPr>
                  </pic:nvPicPr>
                  <pic:blipFill>
                    <a:blip r:embed="rId171" r:link="rId172" cstate="print"/>
                    <a:srcRect/>
                    <a:stretch>
                      <a:fillRect/>
                    </a:stretch>
                  </pic:blipFill>
                  <pic:spPr bwMode="auto">
                    <a:xfrm>
                      <a:off x="0" y="0"/>
                      <a:ext cx="1266825" cy="1800225"/>
                    </a:xfrm>
                    <a:prstGeom prst="rect">
                      <a:avLst/>
                    </a:prstGeom>
                    <a:noFill/>
                    <a:ln w="9525">
                      <a:noFill/>
                      <a:miter lim="800000"/>
                      <a:headEnd/>
                      <a:tailEnd/>
                    </a:ln>
                  </pic:spPr>
                </pic:pic>
              </a:graphicData>
            </a:graphic>
          </wp:anchor>
        </w:drawing>
      </w:r>
    </w:p>
    <w:p w:rsidR="003515E3" w:rsidRPr="00763AFF" w:rsidRDefault="003515E3" w:rsidP="0011301C">
      <w:pPr>
        <w:spacing w:after="0" w:line="240" w:lineRule="auto"/>
        <w:ind w:firstLine="709"/>
        <w:jc w:val="center"/>
        <w:rPr>
          <w:rFonts w:ascii="Cambria" w:hAnsi="Cambria"/>
        </w:rPr>
      </w:pPr>
    </w:p>
    <w:p w:rsidR="003515E3" w:rsidRPr="00763AFF" w:rsidRDefault="003515E3" w:rsidP="0011301C">
      <w:pPr>
        <w:spacing w:after="0" w:line="240" w:lineRule="auto"/>
        <w:ind w:firstLine="709"/>
        <w:jc w:val="both"/>
        <w:rPr>
          <w:rFonts w:ascii="Cambria" w:hAnsi="Cambria"/>
        </w:rPr>
      </w:pPr>
      <w:r w:rsidRPr="00763AFF">
        <w:rPr>
          <w:rFonts w:ascii="Cambria" w:hAnsi="Cambria"/>
          <w:b/>
        </w:rPr>
        <w:t xml:space="preserve">Яруллины </w:t>
      </w:r>
      <w:r w:rsidRPr="00763AFF">
        <w:rPr>
          <w:rFonts w:ascii="Cambria" w:hAnsi="Cambria"/>
        </w:rPr>
        <w:t>-</w:t>
      </w:r>
      <w:r w:rsidRPr="00763AFF">
        <w:rPr>
          <w:rFonts w:ascii="Cambria" w:hAnsi="Cambria"/>
          <w:b/>
        </w:rPr>
        <w:t xml:space="preserve"> гордость района</w:t>
      </w:r>
      <w:r w:rsidRPr="00763AFF">
        <w:rPr>
          <w:rFonts w:ascii="Cambria" w:hAnsi="Cambria"/>
        </w:rPr>
        <w:t xml:space="preserve">. </w:t>
      </w:r>
    </w:p>
    <w:p w:rsidR="003515E3" w:rsidRPr="00763AFF" w:rsidRDefault="003515E3" w:rsidP="0011301C">
      <w:pPr>
        <w:pStyle w:val="a4"/>
        <w:spacing w:after="0"/>
        <w:ind w:firstLine="709"/>
        <w:jc w:val="both"/>
        <w:rPr>
          <w:rFonts w:ascii="Cambria" w:hAnsi="Cambria"/>
          <w:sz w:val="22"/>
          <w:szCs w:val="22"/>
        </w:rPr>
      </w:pPr>
      <w:r w:rsidRPr="00763AFF">
        <w:rPr>
          <w:rFonts w:ascii="Cambria" w:hAnsi="Cambria"/>
          <w:sz w:val="22"/>
          <w:szCs w:val="22"/>
        </w:rPr>
        <w:t xml:space="preserve">Имена народного музыканта Захидуллы Яруллина; композитора-фронтовика, отдавшего жизнь за Родину заслуженного деятеля искусств РТ, лауреата </w:t>
      </w:r>
      <w:proofErr w:type="gramStart"/>
      <w:r w:rsidRPr="00763AFF">
        <w:rPr>
          <w:rFonts w:ascii="Cambria" w:hAnsi="Cambria"/>
          <w:sz w:val="22"/>
          <w:szCs w:val="22"/>
        </w:rPr>
        <w:t>Гос. премии</w:t>
      </w:r>
      <w:proofErr w:type="gramEnd"/>
      <w:r w:rsidRPr="00763AFF">
        <w:rPr>
          <w:rFonts w:ascii="Cambria" w:hAnsi="Cambria"/>
          <w:sz w:val="22"/>
          <w:szCs w:val="22"/>
        </w:rPr>
        <w:t xml:space="preserve"> Республики Татарстан им. Г. Тукая (посмертно) Фарида Яруллина; заслуженного деятеля искусств России и Татарстана, лауреата премии им. М. Джалиля, </w:t>
      </w:r>
      <w:r w:rsidRPr="00763AFF">
        <w:rPr>
          <w:rFonts w:ascii="Cambria" w:hAnsi="Cambria"/>
          <w:sz w:val="22"/>
          <w:szCs w:val="22"/>
        </w:rPr>
        <w:lastRenderedPageBreak/>
        <w:t xml:space="preserve">декана факультета татарской музыки Казанской консерватории Мирсаида Яруллина достойно вписаны в музыкальную летопись нашей страны. </w:t>
      </w:r>
    </w:p>
    <w:p w:rsidR="003515E3" w:rsidRPr="00763AFF" w:rsidRDefault="003515E3" w:rsidP="0011301C">
      <w:pPr>
        <w:spacing w:after="0" w:line="240" w:lineRule="auto"/>
        <w:ind w:firstLine="709"/>
        <w:jc w:val="both"/>
        <w:rPr>
          <w:rFonts w:ascii="Cambria" w:hAnsi="Cambria"/>
        </w:rPr>
      </w:pPr>
      <w:r w:rsidRPr="00763AFF">
        <w:rPr>
          <w:rFonts w:ascii="Cambria" w:hAnsi="Cambria"/>
        </w:rPr>
        <w:t xml:space="preserve">                </w:t>
      </w:r>
      <w:r w:rsidRPr="00763AFF">
        <w:rPr>
          <w:rFonts w:ascii="Cambria" w:hAnsi="Cambria"/>
          <w:i/>
        </w:rPr>
        <w:t>Загидулла Яруллин в молодости</w:t>
      </w:r>
      <w:r w:rsidRPr="00763AFF">
        <w:rPr>
          <w:rFonts w:ascii="Cambria" w:hAnsi="Cambria"/>
        </w:rPr>
        <w:t>.</w:t>
      </w:r>
    </w:p>
    <w:p w:rsidR="00763AFF" w:rsidRDefault="003515E3" w:rsidP="0011301C">
      <w:pPr>
        <w:spacing w:after="0" w:line="240" w:lineRule="auto"/>
        <w:ind w:firstLine="709"/>
        <w:jc w:val="both"/>
        <w:rPr>
          <w:rFonts w:ascii="Cambria" w:hAnsi="Cambria"/>
        </w:rPr>
      </w:pPr>
      <w:r w:rsidRPr="00763AFF">
        <w:rPr>
          <w:rFonts w:ascii="Cambria" w:hAnsi="Cambria"/>
        </w:rPr>
        <w:t xml:space="preserve"> </w:t>
      </w:r>
    </w:p>
    <w:p w:rsidR="003515E3" w:rsidRPr="00763AFF" w:rsidRDefault="003515E3" w:rsidP="0011301C">
      <w:pPr>
        <w:spacing w:after="0" w:line="240" w:lineRule="auto"/>
        <w:ind w:firstLine="709"/>
        <w:jc w:val="both"/>
        <w:rPr>
          <w:rFonts w:ascii="Cambria" w:hAnsi="Cambria"/>
          <w:b/>
        </w:rPr>
      </w:pPr>
      <w:r w:rsidRPr="00763AFF">
        <w:rPr>
          <w:rFonts w:ascii="Cambria" w:hAnsi="Cambria"/>
          <w:b/>
        </w:rPr>
        <w:t>Тернистый  путь автора  «Марша</w:t>
      </w:r>
      <w:proofErr w:type="gramStart"/>
      <w:r w:rsidRPr="00763AFF">
        <w:rPr>
          <w:rFonts w:ascii="Cambria" w:hAnsi="Cambria"/>
          <w:b/>
        </w:rPr>
        <w:t xml:space="preserve"> Т</w:t>
      </w:r>
      <w:proofErr w:type="gramEnd"/>
      <w:r w:rsidRPr="00763AFF">
        <w:rPr>
          <w:rFonts w:ascii="Cambria" w:hAnsi="Cambria"/>
          <w:b/>
        </w:rPr>
        <w:t>укая»</w:t>
      </w:r>
    </w:p>
    <w:p w:rsidR="00610507" w:rsidRPr="00763AFF" w:rsidRDefault="003515E3" w:rsidP="0011301C">
      <w:pPr>
        <w:spacing w:after="0" w:line="240" w:lineRule="auto"/>
        <w:ind w:firstLine="709"/>
        <w:jc w:val="both"/>
        <w:rPr>
          <w:rFonts w:ascii="Cambria" w:hAnsi="Cambria"/>
        </w:rPr>
      </w:pPr>
      <w:r w:rsidRPr="00763AFF">
        <w:rPr>
          <w:rFonts w:ascii="Cambria" w:hAnsi="Cambria"/>
        </w:rPr>
        <w:t xml:space="preserve">Национальная музыка поволжских татар, построенная на пентатонике, имеет глубокие корни. До начала XIX века она существовала в виде разнообразных народных песен, передаваемых из поколения в поколение. Татарские народные мелодии обычно подразделяют на три группы: 1) драматические — о родной земле, жизни, друзьях, свадебные песни и т. д.; 2) эпические— </w:t>
      </w:r>
      <w:proofErr w:type="gramStart"/>
      <w:r w:rsidRPr="00763AFF">
        <w:rPr>
          <w:rFonts w:ascii="Cambria" w:hAnsi="Cambria"/>
        </w:rPr>
        <w:t>ба</w:t>
      </w:r>
      <w:proofErr w:type="gramEnd"/>
      <w:r w:rsidRPr="00763AFF">
        <w:rPr>
          <w:rFonts w:ascii="Cambria" w:hAnsi="Cambria"/>
        </w:rPr>
        <w:t xml:space="preserve">йт, дастан, мунаджат; 3) лирические — протяжные и темповые песни. Исполнение песен нередко сопровождалось игрой на старинных духовых инструментах — кубызе и курае. Большой популярностью пользовались скрипка, мандолина, гармонь, особенно «тальянка». Первым, кто записал татарские мелодии на ноты, был российский музыкант немецкого происхождения Карл Шуберт (1834 год). Интересовались татарской музыкой известные музыканты XIX века Риттих, Козлов, Гречанинов, Рыбаков. </w:t>
      </w:r>
    </w:p>
    <w:p w:rsidR="00610507" w:rsidRPr="00763AFF" w:rsidRDefault="003515E3" w:rsidP="0011301C">
      <w:pPr>
        <w:spacing w:after="0" w:line="240" w:lineRule="auto"/>
        <w:ind w:firstLine="709"/>
        <w:jc w:val="both"/>
        <w:rPr>
          <w:rFonts w:ascii="Cambria" w:hAnsi="Cambria"/>
        </w:rPr>
      </w:pPr>
      <w:r w:rsidRPr="00763AFF">
        <w:rPr>
          <w:rFonts w:ascii="Cambria" w:hAnsi="Cambria"/>
        </w:rPr>
        <w:t xml:space="preserve">В 80-х гг. XIX века создаются общества любителей сценического искусства, любителей музыки, пения и драматического искусства, Казанское отделение Русского музыкального общества, музыкальная школа. В работе Общества любителей музыки, пения и драматического искусства (с </w:t>
      </w:r>
      <w:smartTag w:uri="urn:schemas-microsoft-com:office:smarttags" w:element="metricconverter">
        <w:smartTagPr>
          <w:attr w:name="ProductID" w:val="1895 г"/>
        </w:smartTagPr>
        <w:r w:rsidRPr="00763AFF">
          <w:rPr>
            <w:rFonts w:ascii="Cambria" w:hAnsi="Cambria"/>
          </w:rPr>
          <w:t>1895 г</w:t>
        </w:r>
      </w:smartTag>
      <w:r w:rsidRPr="00763AFF">
        <w:rPr>
          <w:rFonts w:ascii="Cambria" w:hAnsi="Cambria"/>
        </w:rPr>
        <w:t xml:space="preserve">. Общество любителей изящных искусств) участвовали профессора Казанского университета А.Н. Казем-Бек, Н.П. Загоскин, поэт Н.Е. Боратынский, музыкант и композитор А.И. Панаев. </w:t>
      </w:r>
    </w:p>
    <w:p w:rsidR="003515E3" w:rsidRPr="00763AFF" w:rsidRDefault="007A1927" w:rsidP="0011301C">
      <w:pPr>
        <w:spacing w:after="0" w:line="240" w:lineRule="auto"/>
        <w:ind w:firstLine="709"/>
        <w:jc w:val="center"/>
        <w:rPr>
          <w:rFonts w:ascii="Cambria" w:hAnsi="Cambria"/>
        </w:rPr>
      </w:pPr>
      <w:r>
        <w:rPr>
          <w:rFonts w:ascii="Cambria" w:hAnsi="Cambria"/>
          <w:noProof/>
          <w:lang w:eastAsia="ru-RU"/>
        </w:rPr>
        <w:drawing>
          <wp:inline distT="0" distB="0" distL="0" distR="0">
            <wp:extent cx="3276600" cy="1495425"/>
            <wp:effectExtent l="19050" t="0" r="0" b="0"/>
            <wp:docPr id="52" name="Рисунок 52" descr="Изображение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Изображение 200"/>
                    <pic:cNvPicPr>
                      <a:picLocks noChangeAspect="1" noChangeArrowheads="1"/>
                    </pic:cNvPicPr>
                  </pic:nvPicPr>
                  <pic:blipFill>
                    <a:blip r:embed="rId173"/>
                    <a:srcRect/>
                    <a:stretch>
                      <a:fillRect/>
                    </a:stretch>
                  </pic:blipFill>
                  <pic:spPr bwMode="auto">
                    <a:xfrm>
                      <a:off x="0" y="0"/>
                      <a:ext cx="3276600" cy="1495425"/>
                    </a:xfrm>
                    <a:prstGeom prst="rect">
                      <a:avLst/>
                    </a:prstGeom>
                    <a:noFill/>
                    <a:ln w="9525">
                      <a:noFill/>
                      <a:miter lim="800000"/>
                      <a:headEnd/>
                      <a:tailEnd/>
                    </a:ln>
                  </pic:spPr>
                </pic:pic>
              </a:graphicData>
            </a:graphic>
          </wp:inline>
        </w:drawing>
      </w:r>
    </w:p>
    <w:p w:rsidR="003515E3" w:rsidRPr="00763AFF" w:rsidRDefault="003515E3" w:rsidP="0011301C">
      <w:pPr>
        <w:spacing w:after="0" w:line="240" w:lineRule="auto"/>
        <w:ind w:firstLine="709"/>
        <w:jc w:val="both"/>
        <w:rPr>
          <w:rFonts w:ascii="Cambria" w:hAnsi="Cambria"/>
        </w:rPr>
      </w:pPr>
      <w:r w:rsidRPr="00763AFF">
        <w:rPr>
          <w:rFonts w:ascii="Cambria" w:hAnsi="Cambria"/>
        </w:rPr>
        <w:t>Гордостью татарского народа, является прославленная семья Яруллиных. Они выходцы из глубины народа, из земли, которая вырастила этих великих музыкантов, наши земляки: отец – Загидулла Яруллин, сыновья: Фарит и Мирсаит Яруллины.</w:t>
      </w:r>
    </w:p>
    <w:p w:rsidR="003515E3" w:rsidRPr="00763AFF" w:rsidRDefault="003515E3" w:rsidP="0011301C">
      <w:pPr>
        <w:spacing w:after="0" w:line="240" w:lineRule="auto"/>
        <w:ind w:firstLine="709"/>
        <w:jc w:val="both"/>
        <w:rPr>
          <w:rFonts w:ascii="Cambria" w:hAnsi="Cambria"/>
        </w:rPr>
      </w:pPr>
      <w:r w:rsidRPr="00763AFF">
        <w:rPr>
          <w:rFonts w:ascii="Cambria" w:hAnsi="Cambria"/>
        </w:rPr>
        <w:t xml:space="preserve">Загидулла Яруллин родился в 1888 году в д. Малая Сунь Мамадышского района, младшим ребенком в многодетной семье обычных сельских тружеников. Семья была обучена грамоте, но, что не удивительно для этого времени, записи о родословной и происхождении не велись. </w:t>
      </w:r>
    </w:p>
    <w:p w:rsidR="003515E3" w:rsidRPr="00763AFF" w:rsidRDefault="00820ED4" w:rsidP="0011301C">
      <w:pPr>
        <w:spacing w:after="0" w:line="240" w:lineRule="auto"/>
        <w:ind w:firstLine="709"/>
        <w:jc w:val="both"/>
        <w:rPr>
          <w:rFonts w:ascii="Cambria" w:hAnsi="Cambria"/>
        </w:rPr>
      </w:pPr>
      <w:r>
        <w:rPr>
          <w:rFonts w:ascii="Cambria" w:hAnsi="Cambria"/>
          <w:noProof/>
          <w:lang w:eastAsia="ru-RU"/>
        </w:rPr>
        <w:drawing>
          <wp:anchor distT="0" distB="0" distL="114300" distR="114300" simplePos="0" relativeHeight="251685376" behindDoc="1" locked="0" layoutInCell="1" allowOverlap="1">
            <wp:simplePos x="0" y="0"/>
            <wp:positionH relativeFrom="column">
              <wp:posOffset>4358640</wp:posOffset>
            </wp:positionH>
            <wp:positionV relativeFrom="paragraph">
              <wp:posOffset>26035</wp:posOffset>
            </wp:positionV>
            <wp:extent cx="1543050" cy="2057400"/>
            <wp:effectExtent l="19050" t="0" r="0" b="0"/>
            <wp:wrapSquare wrapText="bothSides"/>
            <wp:docPr id="222" name="Рисунок 222" descr="SDC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DC11317"/>
                    <pic:cNvPicPr>
                      <a:picLocks noChangeAspect="1" noChangeArrowheads="1"/>
                    </pic:cNvPicPr>
                  </pic:nvPicPr>
                  <pic:blipFill>
                    <a:blip r:embed="rId174"/>
                    <a:srcRect/>
                    <a:stretch>
                      <a:fillRect/>
                    </a:stretch>
                  </pic:blipFill>
                  <pic:spPr bwMode="auto">
                    <a:xfrm>
                      <a:off x="0" y="0"/>
                      <a:ext cx="1543050" cy="2057400"/>
                    </a:xfrm>
                    <a:prstGeom prst="rect">
                      <a:avLst/>
                    </a:prstGeom>
                    <a:noFill/>
                    <a:ln w="9525">
                      <a:noFill/>
                      <a:miter lim="800000"/>
                      <a:headEnd/>
                      <a:tailEnd/>
                    </a:ln>
                  </pic:spPr>
                </pic:pic>
              </a:graphicData>
            </a:graphic>
          </wp:anchor>
        </w:drawing>
      </w:r>
      <w:r w:rsidR="007A1927">
        <w:rPr>
          <w:rFonts w:ascii="Cambria" w:hAnsi="Cambria"/>
          <w:noProof/>
          <w:lang w:eastAsia="ru-RU"/>
        </w:rPr>
        <w:drawing>
          <wp:inline distT="0" distB="0" distL="0" distR="0">
            <wp:extent cx="2857500" cy="1676400"/>
            <wp:effectExtent l="19050" t="0" r="0" b="0"/>
            <wp:docPr id="53" name="Рисунок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
                    <pic:cNvPicPr>
                      <a:picLocks noChangeAspect="1" noChangeArrowheads="1"/>
                    </pic:cNvPicPr>
                  </pic:nvPicPr>
                  <pic:blipFill>
                    <a:blip r:embed="rId175"/>
                    <a:srcRect/>
                    <a:stretch>
                      <a:fillRect/>
                    </a:stretch>
                  </pic:blipFill>
                  <pic:spPr bwMode="auto">
                    <a:xfrm>
                      <a:off x="0" y="0"/>
                      <a:ext cx="2857500" cy="1676400"/>
                    </a:xfrm>
                    <a:prstGeom prst="rect">
                      <a:avLst/>
                    </a:prstGeom>
                    <a:noFill/>
                    <a:ln w="9525">
                      <a:noFill/>
                      <a:miter lim="800000"/>
                      <a:headEnd/>
                      <a:tailEnd/>
                    </a:ln>
                  </pic:spPr>
                </pic:pic>
              </a:graphicData>
            </a:graphic>
          </wp:inline>
        </w:drawing>
      </w:r>
    </w:p>
    <w:p w:rsidR="003515E3" w:rsidRPr="00763AFF" w:rsidRDefault="003515E3" w:rsidP="0011301C">
      <w:pPr>
        <w:spacing w:after="0" w:line="240" w:lineRule="auto"/>
        <w:ind w:firstLine="709"/>
        <w:jc w:val="both"/>
        <w:rPr>
          <w:rFonts w:ascii="Cambria" w:hAnsi="Cambria"/>
          <w:i/>
        </w:rPr>
      </w:pPr>
      <w:proofErr w:type="gramStart"/>
      <w:r w:rsidRPr="00763AFF">
        <w:rPr>
          <w:rFonts w:ascii="Cambria" w:hAnsi="Cambria"/>
          <w:i/>
        </w:rPr>
        <w:t>Дом</w:t>
      </w:r>
      <w:proofErr w:type="gramEnd"/>
      <w:r w:rsidRPr="00763AFF">
        <w:rPr>
          <w:rFonts w:ascii="Cambria" w:hAnsi="Cambria"/>
          <w:i/>
        </w:rPr>
        <w:t xml:space="preserve"> где жил Загидулла Яруллин в Малых Сунях.</w:t>
      </w:r>
    </w:p>
    <w:p w:rsidR="003515E3" w:rsidRPr="00763AFF" w:rsidRDefault="003515E3" w:rsidP="0011301C">
      <w:pPr>
        <w:spacing w:after="0" w:line="240" w:lineRule="auto"/>
        <w:ind w:firstLine="709"/>
        <w:jc w:val="center"/>
        <w:rPr>
          <w:rFonts w:ascii="Cambria" w:hAnsi="Cambria"/>
        </w:rPr>
      </w:pPr>
      <w:r w:rsidRPr="00763AFF">
        <w:rPr>
          <w:rFonts w:ascii="Cambria" w:hAnsi="Cambria"/>
          <w:i/>
        </w:rPr>
        <w:t>Все еще растут три березы</w:t>
      </w:r>
      <w:proofErr w:type="gramStart"/>
      <w:r w:rsidRPr="00763AFF">
        <w:rPr>
          <w:rFonts w:ascii="Cambria" w:hAnsi="Cambria"/>
          <w:i/>
        </w:rPr>
        <w:t>,и</w:t>
      </w:r>
      <w:proofErr w:type="gramEnd"/>
      <w:r w:rsidRPr="00763AFF">
        <w:rPr>
          <w:rFonts w:ascii="Cambria" w:hAnsi="Cambria"/>
          <w:i/>
        </w:rPr>
        <w:t>з одного корня  где стоял дом Загидуллы.</w:t>
      </w:r>
    </w:p>
    <w:p w:rsidR="003515E3" w:rsidRPr="00763AFF" w:rsidRDefault="003515E3" w:rsidP="0011301C">
      <w:pPr>
        <w:spacing w:after="0" w:line="240" w:lineRule="auto"/>
        <w:ind w:firstLine="709"/>
        <w:jc w:val="both"/>
        <w:rPr>
          <w:rFonts w:ascii="Cambria" w:hAnsi="Cambria"/>
        </w:rPr>
      </w:pPr>
      <w:r w:rsidRPr="00763AFF">
        <w:rPr>
          <w:rFonts w:ascii="Cambria" w:hAnsi="Cambria"/>
        </w:rPr>
        <w:t xml:space="preserve">Загидулла Яруллович Яруллин, бывший крестьянин Мамадышского уезда, в поисках своей доли отправился в Чистополь. В судьбе его встречается и берет к себе петербуржец-немец Иосиф Шнайдер. Этот человек удивляет Загидуллу своей человечностью и мастерством. Йосыф абый, как называет его Загидулла, чинит и настраивает музыкальные инструменты, а он в свою очередь называет сироту сыном. Наблюдая, как мастер чинит и </w:t>
      </w:r>
      <w:r w:rsidRPr="00763AFF">
        <w:rPr>
          <w:rFonts w:ascii="Cambria" w:hAnsi="Cambria"/>
        </w:rPr>
        <w:lastRenderedPageBreak/>
        <w:t xml:space="preserve">настраивает музыкальные инструменты, а так же вслушиваясь в издаваемые ими звуки, в душе у Загидуллы просыпаются дремлющие таланты и необходимость самому издавать эти звуки. Вот они музыкальные корни – передавшиеся ему от старших братьев. Заметив в мальчике музыкальные таланты, мастер начинает обучать его нотной грамоте и игре на инструментах. Мальчик с легкостью осваивает пианино и гармонь, хоть и с трудом и медленно, но обучается нотной грамоте, уже сам чинит и настраивает инструменты. Но в жизнь Загидуллы приходит очередное несчастье, его любимый мастер умирает. Однако, жизнь у Иосифа Шнайдера, была счастливым подарком судьбы для мальчика – он научился очень многому, что стало ему хорошим подспорьем в дальнейшей жизни.  </w:t>
      </w:r>
    </w:p>
    <w:p w:rsidR="003515E3" w:rsidRPr="00763AFF" w:rsidRDefault="003515E3" w:rsidP="0011301C">
      <w:pPr>
        <w:spacing w:after="0" w:line="240" w:lineRule="auto"/>
        <w:ind w:firstLine="709"/>
        <w:jc w:val="both"/>
        <w:rPr>
          <w:rFonts w:ascii="Cambria" w:hAnsi="Cambria"/>
        </w:rPr>
      </w:pPr>
      <w:proofErr w:type="gramStart"/>
      <w:r w:rsidRPr="00763AFF">
        <w:rPr>
          <w:rFonts w:ascii="Cambria" w:hAnsi="Cambria"/>
        </w:rPr>
        <w:t>Шагнув в неизвестное будущее Загидулла путешествует</w:t>
      </w:r>
      <w:proofErr w:type="gramEnd"/>
      <w:r w:rsidRPr="00763AFF">
        <w:rPr>
          <w:rFonts w:ascii="Cambria" w:hAnsi="Cambria"/>
        </w:rPr>
        <w:t xml:space="preserve"> по миру: Симбирск, Самара, Уфа, Оренбург. Он играет на скрипке, чинит музыкальные инструменты и этим зарабатывает себе на жизнь.</w:t>
      </w:r>
    </w:p>
    <w:p w:rsidR="003515E3" w:rsidRPr="00763AFF" w:rsidRDefault="003515E3" w:rsidP="0011301C">
      <w:pPr>
        <w:spacing w:after="0" w:line="240" w:lineRule="auto"/>
        <w:ind w:firstLine="709"/>
        <w:jc w:val="both"/>
        <w:rPr>
          <w:rFonts w:ascii="Cambria" w:hAnsi="Cambria"/>
        </w:rPr>
      </w:pPr>
      <w:r w:rsidRPr="00763AFF">
        <w:rPr>
          <w:rFonts w:ascii="Cambria" w:hAnsi="Cambria"/>
        </w:rPr>
        <w:t xml:space="preserve">И вот летом 1908 года Загидулла в Казани. В первый же день, он за пропитание играет в ресторане на пианино татарские народные мелодии. Хозяин ресторана не может поверить в свое счастье и приглашает его на работу. Со временем Загидулла так же подрабатывает в кинотеатре тапером. Никаких специальных музыкальных школ, тем более для татар, до революции в Казани не существовало. Однако юноша, </w:t>
      </w:r>
      <w:proofErr w:type="gramStart"/>
      <w:r w:rsidRPr="00763AFF">
        <w:rPr>
          <w:rFonts w:ascii="Cambria" w:hAnsi="Cambria"/>
        </w:rPr>
        <w:t>сызмальства</w:t>
      </w:r>
      <w:proofErr w:type="gramEnd"/>
      <w:r w:rsidRPr="00763AFF">
        <w:rPr>
          <w:rFonts w:ascii="Cambria" w:hAnsi="Cambria"/>
        </w:rPr>
        <w:t xml:space="preserve"> тянувшийся к музыкальному творчеству, искал выход своим дарованиям и находил его в кругу  творческой молодежи.</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rPr>
        <w:t>И вот, происходит встреча великого поэта Габдуллы</w:t>
      </w:r>
      <w:proofErr w:type="gramStart"/>
      <w:r w:rsidRPr="00763AFF">
        <w:rPr>
          <w:rFonts w:ascii="Cambria" w:hAnsi="Cambria"/>
        </w:rPr>
        <w:t xml:space="preserve"> Т</w:t>
      </w:r>
      <w:proofErr w:type="gramEnd"/>
      <w:r w:rsidRPr="00763AFF">
        <w:rPr>
          <w:rFonts w:ascii="Cambria" w:hAnsi="Cambria"/>
        </w:rPr>
        <w:t>укая и Загидуллы Яруллина. Письменных источников подтверждающих как, и где это произошло, не сохранилось. Однако доподлинно известно, что великий поэт очень любил слушать национальную музыку в исполнении Загидуллы. «Сыграй мои любимые мелодии, Захидулла!» - говорил он, и с упоением слушал в его исполнении татарские народные мелодии</w:t>
      </w:r>
      <w:r w:rsidRPr="00763AFF">
        <w:rPr>
          <w:rFonts w:ascii="Cambria" w:hAnsi="Cambria"/>
          <w:lang w:val="tt-RU"/>
        </w:rPr>
        <w:t>, и возмо</w:t>
      </w:r>
      <w:r w:rsidRPr="00763AFF">
        <w:rPr>
          <w:rFonts w:ascii="Cambria" w:hAnsi="Cambria"/>
        </w:rPr>
        <w:t>ж</w:t>
      </w:r>
      <w:r w:rsidRPr="00763AFF">
        <w:rPr>
          <w:rFonts w:ascii="Cambria" w:hAnsi="Cambria"/>
          <w:lang w:val="tt-RU"/>
        </w:rPr>
        <w:t xml:space="preserve">но именно в эти моменты и рождались его великолепные стихи. </w:t>
      </w:r>
    </w:p>
    <w:p w:rsidR="003515E3" w:rsidRPr="00763AFF" w:rsidRDefault="003515E3" w:rsidP="0011301C">
      <w:pPr>
        <w:tabs>
          <w:tab w:val="left" w:pos="9355"/>
        </w:tabs>
        <w:spacing w:after="0" w:line="240" w:lineRule="auto"/>
        <w:ind w:firstLine="709"/>
        <w:jc w:val="both"/>
        <w:rPr>
          <w:rFonts w:ascii="Cambria" w:hAnsi="Cambria"/>
        </w:rPr>
      </w:pPr>
      <w:r w:rsidRPr="00763AFF">
        <w:rPr>
          <w:rFonts w:ascii="Cambria" w:hAnsi="Cambria"/>
        </w:rPr>
        <w:t xml:space="preserve">Насыщенной становится и музыкальная жизнь татарского общества. Наряду с </w:t>
      </w:r>
      <w:proofErr w:type="gramStart"/>
      <w:r w:rsidRPr="00763AFF">
        <w:rPr>
          <w:rFonts w:ascii="Cambria" w:hAnsi="Cambria"/>
        </w:rPr>
        <w:t>традиционными</w:t>
      </w:r>
      <w:proofErr w:type="gramEnd"/>
      <w:r w:rsidRPr="00763AFF">
        <w:rPr>
          <w:rFonts w:ascii="Cambria" w:hAnsi="Cambria"/>
        </w:rPr>
        <w:t xml:space="preserve">, в быт начинают входить русские музыкальные инструменты. Наиболее популярными инструментами были скрипка, мандолина и гармоника. Приметой времени становятся домашние концерты, обучение молодежи музыке. Начало века ознаменовалось появлением ряда ярких имен в области музыкального искусства. </w:t>
      </w:r>
      <w:r w:rsidRPr="00763AFF">
        <w:rPr>
          <w:rFonts w:ascii="Cambria" w:hAnsi="Cambria"/>
          <w:lang w:val="tt-RU"/>
        </w:rPr>
        <w:t>Местом встреч татарской продвинутой молодежи, а так же культурным центром столицы на заре революции был Восточный клуб “Шэрык” (“Восток”) – именно здесь собиралась вся татарская молодежь, велись разговоры укрепляющие революционно настроенную молодежь. К</w:t>
      </w:r>
      <w:r w:rsidRPr="00763AFF">
        <w:rPr>
          <w:rFonts w:ascii="Cambria" w:hAnsi="Cambria"/>
        </w:rPr>
        <w:t xml:space="preserve">омпозитор Загидулла Яруллин (1888-1964) </w:t>
      </w:r>
      <w:r w:rsidRPr="00763AFF">
        <w:rPr>
          <w:rFonts w:ascii="Cambria" w:hAnsi="Cambria"/>
          <w:b/>
        </w:rPr>
        <w:t>создал первый струнный оркестр</w:t>
      </w:r>
      <w:r w:rsidRPr="00763AFF">
        <w:rPr>
          <w:rFonts w:ascii="Cambria" w:hAnsi="Cambria"/>
        </w:rPr>
        <w:t>. Он же написал самый популярный среди татар «Марш</w:t>
      </w:r>
      <w:proofErr w:type="gramStart"/>
      <w:r w:rsidRPr="00763AFF">
        <w:rPr>
          <w:rFonts w:ascii="Cambria" w:hAnsi="Cambria"/>
        </w:rPr>
        <w:t xml:space="preserve"> Т</w:t>
      </w:r>
      <w:proofErr w:type="gramEnd"/>
      <w:r w:rsidRPr="00763AFF">
        <w:rPr>
          <w:rFonts w:ascii="Cambria" w:hAnsi="Cambria"/>
        </w:rPr>
        <w:t>укая»</w:t>
      </w:r>
      <w:r w:rsidRPr="00763AFF">
        <w:rPr>
          <w:rFonts w:ascii="Cambria" w:hAnsi="Cambria"/>
          <w:b/>
          <w:i/>
        </w:rPr>
        <w:t>,</w:t>
      </w:r>
      <w:r w:rsidRPr="00763AFF">
        <w:rPr>
          <w:rFonts w:ascii="Cambria" w:hAnsi="Cambria"/>
        </w:rPr>
        <w:t xml:space="preserve"> который в то время считал символом духовных надежд народа.</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lang w:val="tt-RU"/>
        </w:rPr>
        <w:t xml:space="preserve">Время уже отсчитывает последние минуты жизни великого Тукая... Загидулла является одним из последних его посетителей в больнице и может быть именно тогда в его сердце была рождена великая мелодия, в которой отражается великая скорьб народа лишившегося своего любимого поэта, которую впоследствии назовут </w:t>
      </w:r>
      <w:r w:rsidRPr="00763AFF">
        <w:rPr>
          <w:rFonts w:ascii="Cambria" w:hAnsi="Cambria"/>
          <w:b/>
          <w:lang w:val="tt-RU"/>
        </w:rPr>
        <w:t>“Марш Тукая”</w:t>
      </w:r>
      <w:r w:rsidRPr="00763AFF">
        <w:rPr>
          <w:rFonts w:ascii="Cambria" w:hAnsi="Cambria"/>
          <w:lang w:val="tt-RU"/>
        </w:rPr>
        <w:t>.</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lang w:val="tt-RU"/>
        </w:rPr>
        <w:t>Загидулла Яруллин так же является первым учителем маленького Салиха Сайдашева, в доме Шигаба Ахмерова (мужа сестры Салиха) он свой человек. Именно под руководством Загидуллы мальчик научился бойко играть на пианино, с которым он дружил почти полвека.</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lang w:val="tt-RU"/>
        </w:rPr>
        <w:t xml:space="preserve">В период болезни Тукая, Захидулла призывается в армию, однако по состоянию здоровья его освобождают. Загидулла уже обзавелся семьей и в январе 1914 года у него родился старший сын Фарит – будущий великий татарский композитор. </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lang w:val="tt-RU"/>
        </w:rPr>
        <w:t xml:space="preserve">Но жизнь его складывалась не столь гладко. Он вынужден был вернуться в свою деревню. И до последних дней своей жизни он жил в своей деревне Малые Суни. </w:t>
      </w:r>
    </w:p>
    <w:p w:rsidR="003515E3" w:rsidRPr="00763AFF" w:rsidRDefault="003515E3" w:rsidP="0011301C">
      <w:pPr>
        <w:spacing w:after="0" w:line="240" w:lineRule="auto"/>
        <w:ind w:firstLine="709"/>
        <w:jc w:val="both"/>
        <w:rPr>
          <w:rFonts w:ascii="Cambria" w:hAnsi="Cambria"/>
          <w:lang w:val="tt-RU"/>
        </w:rPr>
      </w:pPr>
      <w:r w:rsidRPr="00763AFF">
        <w:rPr>
          <w:rFonts w:ascii="Cambria" w:hAnsi="Cambria"/>
          <w:lang w:val="tt-RU"/>
        </w:rPr>
        <w:t xml:space="preserve"> </w:t>
      </w:r>
    </w:p>
    <w:p w:rsidR="003515E3" w:rsidRPr="00BC680C" w:rsidRDefault="003515E3" w:rsidP="0011301C">
      <w:pPr>
        <w:spacing w:after="0" w:line="240" w:lineRule="auto"/>
        <w:ind w:firstLine="709"/>
        <w:jc w:val="both"/>
        <w:rPr>
          <w:rFonts w:ascii="Cambria" w:hAnsi="Cambria"/>
          <w:b/>
          <w:color w:val="FF0000"/>
          <w:lang w:val="tt-RU"/>
        </w:rPr>
      </w:pPr>
      <w:r w:rsidRPr="00BC680C">
        <w:rPr>
          <w:rFonts w:ascii="Cambria" w:hAnsi="Cambria"/>
          <w:b/>
          <w:color w:val="FF0000"/>
          <w:lang w:val="tt-RU"/>
        </w:rPr>
        <w:t>Вопросы изадания:</w:t>
      </w:r>
    </w:p>
    <w:p w:rsidR="00BC680C" w:rsidRPr="00763AFF" w:rsidRDefault="00E150F4" w:rsidP="0011301C">
      <w:pPr>
        <w:spacing w:after="0" w:line="240" w:lineRule="auto"/>
        <w:ind w:firstLine="709"/>
        <w:jc w:val="both"/>
        <w:rPr>
          <w:rFonts w:ascii="Cambria" w:hAnsi="Cambria"/>
          <w:b/>
          <w:lang w:val="tt-RU"/>
        </w:rPr>
      </w:pPr>
      <w:r>
        <w:rPr>
          <w:rFonts w:ascii="Cambria" w:hAnsi="Cambria"/>
          <w:b/>
          <w:noProof/>
          <w:lang w:eastAsia="ru-RU"/>
        </w:rPr>
        <w:pict>
          <v:shape id="_x0000_s1302" type="#_x0000_t32" style="position:absolute;left:0;text-align:left;margin-left:-16.8pt;margin-top:6.05pt;width:515.25pt;height:.75pt;flip:y;z-index:251741696" o:connectortype="straight" strokecolor="#c0504d" strokeweight="3pt">
            <v:shadow type="perspective" color="#622423" opacity=".5" offset="1pt" offset2="-1pt"/>
          </v:shape>
        </w:pict>
      </w:r>
    </w:p>
    <w:p w:rsidR="003515E3" w:rsidRPr="00763AFF" w:rsidRDefault="003515E3" w:rsidP="0011301C">
      <w:pPr>
        <w:numPr>
          <w:ilvl w:val="0"/>
          <w:numId w:val="45"/>
        </w:numPr>
        <w:spacing w:after="0" w:line="240" w:lineRule="auto"/>
        <w:ind w:left="0" w:firstLine="709"/>
        <w:jc w:val="both"/>
        <w:rPr>
          <w:rFonts w:ascii="Cambria" w:hAnsi="Cambria"/>
          <w:lang w:val="tt-RU"/>
        </w:rPr>
      </w:pPr>
      <w:r w:rsidRPr="00763AFF">
        <w:rPr>
          <w:rFonts w:ascii="Cambria" w:hAnsi="Cambria"/>
          <w:lang w:val="tt-RU"/>
        </w:rPr>
        <w:t>Где и в каком году родился Загидулла Яруллин?</w:t>
      </w:r>
    </w:p>
    <w:p w:rsidR="003515E3" w:rsidRPr="00763AFF" w:rsidRDefault="003515E3" w:rsidP="0011301C">
      <w:pPr>
        <w:numPr>
          <w:ilvl w:val="0"/>
          <w:numId w:val="45"/>
        </w:numPr>
        <w:spacing w:after="0" w:line="240" w:lineRule="auto"/>
        <w:ind w:left="0" w:firstLine="709"/>
        <w:jc w:val="both"/>
        <w:rPr>
          <w:rFonts w:ascii="Cambria" w:hAnsi="Cambria"/>
        </w:rPr>
      </w:pPr>
      <w:r w:rsidRPr="00763AFF">
        <w:rPr>
          <w:rFonts w:ascii="Cambria" w:hAnsi="Cambria"/>
        </w:rPr>
        <w:t xml:space="preserve">От кого он учится нотной </w:t>
      </w:r>
      <w:proofErr w:type="gramStart"/>
      <w:r w:rsidRPr="00763AFF">
        <w:rPr>
          <w:rFonts w:ascii="Cambria" w:hAnsi="Cambria"/>
        </w:rPr>
        <w:t>грамоте</w:t>
      </w:r>
      <w:proofErr w:type="gramEnd"/>
      <w:r w:rsidRPr="00763AFF">
        <w:rPr>
          <w:rFonts w:ascii="Cambria" w:hAnsi="Cambria"/>
        </w:rPr>
        <w:t xml:space="preserve"> и настраивать, чинить инструменты?</w:t>
      </w:r>
    </w:p>
    <w:p w:rsidR="003515E3" w:rsidRPr="00763AFF" w:rsidRDefault="00A35022" w:rsidP="0011301C">
      <w:pPr>
        <w:numPr>
          <w:ilvl w:val="0"/>
          <w:numId w:val="45"/>
        </w:numPr>
        <w:spacing w:after="0" w:line="240" w:lineRule="auto"/>
        <w:ind w:left="0" w:firstLine="709"/>
        <w:jc w:val="both"/>
        <w:rPr>
          <w:rFonts w:ascii="Cambria" w:hAnsi="Cambria"/>
        </w:rPr>
      </w:pPr>
      <w:r>
        <w:rPr>
          <w:rFonts w:ascii="Cambria" w:hAnsi="Cambria"/>
        </w:rPr>
        <w:t>Какие произведения были созданы</w:t>
      </w:r>
      <w:r w:rsidR="003515E3" w:rsidRPr="00763AFF">
        <w:rPr>
          <w:rFonts w:ascii="Cambria" w:hAnsi="Cambria"/>
        </w:rPr>
        <w:t xml:space="preserve"> З.Яруллин</w:t>
      </w:r>
      <w:r>
        <w:rPr>
          <w:rFonts w:ascii="Cambria" w:hAnsi="Cambria"/>
        </w:rPr>
        <w:t>ым</w:t>
      </w:r>
      <w:r w:rsidR="003515E3" w:rsidRPr="00763AFF">
        <w:rPr>
          <w:rFonts w:ascii="Cambria" w:hAnsi="Cambria"/>
        </w:rPr>
        <w:t>?</w:t>
      </w:r>
    </w:p>
    <w:p w:rsidR="003515E3" w:rsidRPr="00763AFF" w:rsidRDefault="003515E3" w:rsidP="0011301C">
      <w:pPr>
        <w:numPr>
          <w:ilvl w:val="0"/>
          <w:numId w:val="45"/>
        </w:numPr>
        <w:spacing w:after="0" w:line="240" w:lineRule="auto"/>
        <w:ind w:left="0" w:firstLine="709"/>
        <w:jc w:val="both"/>
        <w:rPr>
          <w:rFonts w:ascii="Cambria" w:hAnsi="Cambria"/>
        </w:rPr>
      </w:pPr>
      <w:r w:rsidRPr="00763AFF">
        <w:rPr>
          <w:rFonts w:ascii="Cambria" w:hAnsi="Cambria"/>
        </w:rPr>
        <w:t>У какого знаменитого татарского композитора был учителем З. Яруллин?</w:t>
      </w:r>
    </w:p>
    <w:p w:rsidR="003515E3" w:rsidRPr="00763AFF" w:rsidRDefault="003515E3" w:rsidP="0011301C">
      <w:pPr>
        <w:numPr>
          <w:ilvl w:val="0"/>
          <w:numId w:val="45"/>
        </w:numPr>
        <w:spacing w:after="0" w:line="240" w:lineRule="auto"/>
        <w:ind w:left="0" w:firstLine="709"/>
        <w:jc w:val="both"/>
        <w:rPr>
          <w:rFonts w:ascii="Cambria" w:hAnsi="Cambria"/>
        </w:rPr>
      </w:pPr>
      <w:r w:rsidRPr="00763AFF">
        <w:rPr>
          <w:rFonts w:ascii="Cambria" w:hAnsi="Cambria"/>
        </w:rPr>
        <w:lastRenderedPageBreak/>
        <w:t>Каким произведением он был знаменит?</w:t>
      </w:r>
    </w:p>
    <w:p w:rsidR="00610507" w:rsidRPr="00763AFF" w:rsidRDefault="00610507" w:rsidP="0011301C">
      <w:pPr>
        <w:pStyle w:val="a4"/>
        <w:spacing w:after="0"/>
        <w:ind w:firstLine="709"/>
        <w:jc w:val="both"/>
        <w:rPr>
          <w:rFonts w:ascii="Cambria" w:hAnsi="Cambria"/>
          <w:b/>
          <w:sz w:val="22"/>
          <w:szCs w:val="22"/>
        </w:rPr>
      </w:pPr>
    </w:p>
    <w:p w:rsidR="006A5C28" w:rsidRPr="00763AFF" w:rsidRDefault="003515E3" w:rsidP="0011301C">
      <w:pPr>
        <w:pStyle w:val="a4"/>
        <w:spacing w:after="0"/>
        <w:ind w:firstLine="709"/>
        <w:jc w:val="both"/>
        <w:rPr>
          <w:rFonts w:ascii="Cambria" w:hAnsi="Cambria"/>
          <w:b/>
          <w:sz w:val="22"/>
          <w:szCs w:val="22"/>
        </w:rPr>
      </w:pPr>
      <w:r w:rsidRPr="00763AFF">
        <w:rPr>
          <w:rFonts w:ascii="Cambria" w:hAnsi="Cambria"/>
          <w:b/>
          <w:sz w:val="22"/>
          <w:szCs w:val="22"/>
        </w:rPr>
        <w:t>Яруллин Фарид Загидуллович</w:t>
      </w:r>
      <w:r w:rsidRPr="00763AFF">
        <w:rPr>
          <w:rFonts w:ascii="Cambria" w:hAnsi="Cambria"/>
          <w:sz w:val="22"/>
          <w:szCs w:val="22"/>
        </w:rPr>
        <w:t xml:space="preserve"> </w:t>
      </w:r>
      <w:r w:rsidRPr="00763AFF">
        <w:rPr>
          <w:rFonts w:ascii="Cambria" w:hAnsi="Cambria"/>
          <w:b/>
          <w:sz w:val="22"/>
          <w:szCs w:val="22"/>
        </w:rPr>
        <w:t>(1914-1943) - видный татарский композитор,</w:t>
      </w:r>
    </w:p>
    <w:p w:rsidR="003515E3" w:rsidRPr="002A04A4" w:rsidRDefault="003515E3" w:rsidP="0011301C">
      <w:pPr>
        <w:pStyle w:val="a4"/>
        <w:spacing w:after="0"/>
        <w:ind w:firstLine="709"/>
        <w:jc w:val="both"/>
        <w:rPr>
          <w:rFonts w:ascii="Cambria" w:hAnsi="Cambria"/>
          <w:color w:val="000000"/>
          <w:sz w:val="22"/>
          <w:szCs w:val="22"/>
        </w:rPr>
      </w:pPr>
      <w:r w:rsidRPr="002A04A4">
        <w:rPr>
          <w:rFonts w:ascii="Cambria" w:hAnsi="Cambria"/>
          <w:b/>
          <w:color w:val="000000"/>
          <w:sz w:val="22"/>
          <w:szCs w:val="22"/>
        </w:rPr>
        <w:t>основоположник национального балета.</w:t>
      </w:r>
    </w:p>
    <w:p w:rsidR="003515E3" w:rsidRPr="00763AFF" w:rsidRDefault="00A35022" w:rsidP="0011301C">
      <w:pPr>
        <w:pStyle w:val="a4"/>
        <w:spacing w:after="0"/>
        <w:ind w:firstLine="709"/>
        <w:jc w:val="both"/>
        <w:rPr>
          <w:rFonts w:ascii="Cambria" w:hAnsi="Cambria"/>
          <w:sz w:val="22"/>
          <w:szCs w:val="22"/>
        </w:rPr>
      </w:pPr>
      <w:r>
        <w:rPr>
          <w:rFonts w:ascii="Cambria" w:hAnsi="Cambria"/>
          <w:sz w:val="22"/>
          <w:szCs w:val="22"/>
        </w:rPr>
        <w:t xml:space="preserve">Сын </w:t>
      </w:r>
      <w:r w:rsidR="003515E3" w:rsidRPr="00763AFF">
        <w:rPr>
          <w:rFonts w:ascii="Cambria" w:hAnsi="Cambria"/>
          <w:sz w:val="22"/>
          <w:szCs w:val="22"/>
        </w:rPr>
        <w:t xml:space="preserve"> Загидуллы Яруллина</w:t>
      </w:r>
      <w:r>
        <w:rPr>
          <w:rFonts w:ascii="Cambria" w:hAnsi="Cambria"/>
          <w:sz w:val="22"/>
          <w:szCs w:val="22"/>
        </w:rPr>
        <w:t xml:space="preserve"> с</w:t>
      </w:r>
      <w:r w:rsidR="003515E3" w:rsidRPr="00763AFF">
        <w:rPr>
          <w:rFonts w:ascii="Cambria" w:hAnsi="Cambria"/>
          <w:sz w:val="22"/>
          <w:szCs w:val="22"/>
        </w:rPr>
        <w:t xml:space="preserve"> раннего дет</w:t>
      </w:r>
      <w:r>
        <w:rPr>
          <w:rFonts w:ascii="Cambria" w:hAnsi="Cambria"/>
          <w:sz w:val="22"/>
          <w:szCs w:val="22"/>
        </w:rPr>
        <w:t xml:space="preserve">ства </w:t>
      </w:r>
      <w:r w:rsidR="003515E3" w:rsidRPr="00763AFF">
        <w:rPr>
          <w:rFonts w:ascii="Cambria" w:hAnsi="Cambria"/>
          <w:sz w:val="22"/>
          <w:szCs w:val="22"/>
        </w:rPr>
        <w:t xml:space="preserve"> полюбил музыку, с </w:t>
      </w:r>
      <w:smartTag w:uri="urn:schemas-microsoft-com:office:smarttags" w:element="metricconverter">
        <w:smartTagPr>
          <w:attr w:name="ProductID" w:val="1930 г"/>
        </w:smartTagPr>
        <w:r w:rsidR="003515E3" w:rsidRPr="00763AFF">
          <w:rPr>
            <w:rFonts w:ascii="Cambria" w:hAnsi="Cambria"/>
            <w:sz w:val="22"/>
            <w:szCs w:val="22"/>
          </w:rPr>
          <w:t>1930 г</w:t>
        </w:r>
      </w:smartTag>
      <w:r w:rsidR="003515E3" w:rsidRPr="00763AFF">
        <w:rPr>
          <w:rFonts w:ascii="Cambria" w:hAnsi="Cambria"/>
          <w:sz w:val="22"/>
          <w:szCs w:val="22"/>
        </w:rPr>
        <w:t>. приступил к занятиям в Казанском техникуме иску</w:t>
      </w:r>
      <w:proofErr w:type="gramStart"/>
      <w:r w:rsidR="003515E3" w:rsidRPr="00763AFF">
        <w:rPr>
          <w:rFonts w:ascii="Cambria" w:hAnsi="Cambria"/>
          <w:sz w:val="22"/>
          <w:szCs w:val="22"/>
        </w:rPr>
        <w:t>сств в кл</w:t>
      </w:r>
      <w:proofErr w:type="gramEnd"/>
      <w:r w:rsidR="003515E3" w:rsidRPr="00763AFF">
        <w:rPr>
          <w:rFonts w:ascii="Cambria" w:hAnsi="Cambria"/>
          <w:sz w:val="22"/>
          <w:szCs w:val="22"/>
        </w:rPr>
        <w:t>ассе Р.Л. Подякова по виолончели и вскоре начал заниматься параллельно в классе специального фортепьяно М.А. Пятницкой. Оба педагога сыграли значительную роль в развитии Фарида как музыканта, в расширении его музыкального кругозора и общей художественной культуры. Бурная общественная жизнь начала 30-х гг. благотворно воздействовала на юношу. Он становится одним из активных участников созидания музыкальной культуры Татарстана, руководит самодеятельными хоровыми кружками, играет в трио, сопровождавшем спектакль в молодежном театре, работает пианистом</w:t>
      </w:r>
      <w:r w:rsidR="003515E3" w:rsidRPr="00763AFF">
        <w:rPr>
          <w:rFonts w:ascii="Cambria" w:hAnsi="Cambria"/>
          <w:sz w:val="22"/>
          <w:szCs w:val="22"/>
        </w:rPr>
        <w:softHyphen/>
        <w:t xml:space="preserve"> иллюстратором немых кинофильмов. </w:t>
      </w:r>
    </w:p>
    <w:p w:rsidR="003515E3" w:rsidRPr="00763AFF" w:rsidRDefault="003515E3" w:rsidP="0011301C">
      <w:pPr>
        <w:pStyle w:val="a4"/>
        <w:spacing w:after="0"/>
        <w:ind w:firstLine="709"/>
        <w:jc w:val="both"/>
        <w:rPr>
          <w:rFonts w:ascii="Cambria" w:hAnsi="Cambria"/>
          <w:color w:val="000000"/>
          <w:sz w:val="22"/>
          <w:szCs w:val="22"/>
        </w:rPr>
      </w:pPr>
      <w:r w:rsidRPr="00763AFF">
        <w:rPr>
          <w:rFonts w:ascii="Cambria" w:hAnsi="Cambria"/>
          <w:color w:val="000000"/>
          <w:sz w:val="22"/>
          <w:szCs w:val="22"/>
        </w:rPr>
        <w:t>В 1933 году Ф.Яруллин направляется на учебу в Москву, на рабфак при Московской консерватории по классу композиции, затем в Татарской оперной студии при консерватории продолжает занятия композицией у профессора Г.Литинского, ставшего для молодого композитора старшим наставником и другом.</w:t>
      </w:r>
    </w:p>
    <w:p w:rsidR="003515E3" w:rsidRPr="00763AFF" w:rsidRDefault="007A1927" w:rsidP="0011301C">
      <w:pPr>
        <w:spacing w:after="0" w:line="240" w:lineRule="auto"/>
        <w:ind w:firstLine="709"/>
        <w:jc w:val="both"/>
        <w:rPr>
          <w:rFonts w:ascii="Cambria" w:hAnsi="Cambria"/>
          <w:i/>
        </w:rPr>
      </w:pPr>
      <w:r>
        <w:rPr>
          <w:rFonts w:ascii="Cambria" w:hAnsi="Cambria"/>
          <w:noProof/>
          <w:color w:val="000000"/>
          <w:lang w:eastAsia="ru-RU"/>
        </w:rPr>
        <w:drawing>
          <wp:anchor distT="28575" distB="28575" distL="28575" distR="28575" simplePos="0" relativeHeight="251682304" behindDoc="1" locked="0" layoutInCell="1" allowOverlap="1">
            <wp:simplePos x="0" y="0"/>
            <wp:positionH relativeFrom="column">
              <wp:posOffset>100965</wp:posOffset>
            </wp:positionH>
            <wp:positionV relativeFrom="paragraph">
              <wp:posOffset>47625</wp:posOffset>
            </wp:positionV>
            <wp:extent cx="1333500" cy="1723390"/>
            <wp:effectExtent l="19050" t="0" r="0" b="0"/>
            <wp:wrapSquare wrapText="bothSides"/>
            <wp:docPr id="215" name="Рисунок 215" descr="Н. Жиганов, Ф. Яруллин, А. Файзи с профессором Московской консерватории Г. И. Литинским. Москва, 1937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Н. Жиганов, Ф. Яруллин, А. Файзи с профессором Московской консерватории Г. И. Литинским. Москва, 1937 год"/>
                    <pic:cNvPicPr>
                      <a:picLocks noChangeAspect="1" noChangeArrowheads="1"/>
                    </pic:cNvPicPr>
                  </pic:nvPicPr>
                  <pic:blipFill>
                    <a:blip r:embed="rId176" r:link="rId177"/>
                    <a:srcRect/>
                    <a:stretch>
                      <a:fillRect/>
                    </a:stretch>
                  </pic:blipFill>
                  <pic:spPr bwMode="auto">
                    <a:xfrm>
                      <a:off x="0" y="0"/>
                      <a:ext cx="1333500" cy="1723390"/>
                    </a:xfrm>
                    <a:prstGeom prst="rect">
                      <a:avLst/>
                    </a:prstGeom>
                    <a:noFill/>
                    <a:ln w="9525">
                      <a:noFill/>
                      <a:miter lim="800000"/>
                      <a:headEnd/>
                      <a:tailEnd/>
                    </a:ln>
                  </pic:spPr>
                </pic:pic>
              </a:graphicData>
            </a:graphic>
          </wp:anchor>
        </w:drawing>
      </w:r>
      <w:r w:rsidR="003515E3" w:rsidRPr="00763AFF">
        <w:rPr>
          <w:rFonts w:ascii="Cambria" w:hAnsi="Cambria"/>
          <w:i/>
        </w:rPr>
        <w:t xml:space="preserve">Н. Жиганов, Ф. Яруллин, А. Файзи с профессором Московской консерватории   </w:t>
      </w:r>
      <w:r w:rsidR="003515E3" w:rsidRPr="00763AFF">
        <w:rPr>
          <w:rFonts w:ascii="Cambria" w:hAnsi="Cambria"/>
          <w:i/>
          <w:color w:val="FF0000"/>
        </w:rPr>
        <w:t>Г. И. Литинским</w:t>
      </w:r>
      <w:r w:rsidR="003515E3" w:rsidRPr="00763AFF">
        <w:rPr>
          <w:rFonts w:ascii="Cambria" w:hAnsi="Cambria"/>
          <w:i/>
        </w:rPr>
        <w:t>. Москва, 1937 год.</w:t>
      </w:r>
    </w:p>
    <w:p w:rsidR="003515E3" w:rsidRPr="00763AFF" w:rsidRDefault="003515E3" w:rsidP="0011301C">
      <w:pPr>
        <w:spacing w:after="0" w:line="240" w:lineRule="auto"/>
        <w:ind w:firstLine="709"/>
        <w:jc w:val="both"/>
        <w:rPr>
          <w:rFonts w:ascii="Cambria" w:hAnsi="Cambria"/>
        </w:rPr>
      </w:pPr>
      <w:r w:rsidRPr="00763AFF">
        <w:rPr>
          <w:rFonts w:ascii="Cambria" w:hAnsi="Cambria"/>
        </w:rPr>
        <w:t xml:space="preserve">Успешно овладевая профессиональным композиторским мастерством, Яруллин пишет разнообразные вокальные и инструментальные произведения. Наряду с этим он уделяет большое внимание песне. </w:t>
      </w:r>
    </w:p>
    <w:p w:rsidR="003515E3" w:rsidRPr="00763AFF" w:rsidRDefault="003515E3" w:rsidP="0011301C">
      <w:pPr>
        <w:pStyle w:val="a4"/>
        <w:spacing w:after="0"/>
        <w:ind w:firstLine="709"/>
        <w:jc w:val="both"/>
        <w:rPr>
          <w:rFonts w:ascii="Cambria" w:hAnsi="Cambria"/>
          <w:sz w:val="22"/>
          <w:szCs w:val="22"/>
        </w:rPr>
      </w:pPr>
      <w:r w:rsidRPr="00763AFF">
        <w:rPr>
          <w:rFonts w:ascii="Cambria" w:hAnsi="Cambria"/>
          <w:sz w:val="22"/>
          <w:szCs w:val="22"/>
        </w:rPr>
        <w:t xml:space="preserve"> В историю музыкального искусства </w:t>
      </w:r>
      <w:hyperlink r:id="rId178" w:tooltip="Фарид Яруллин" w:history="1">
        <w:r w:rsidRPr="00763AFF">
          <w:rPr>
            <w:rStyle w:val="a5"/>
            <w:rFonts w:ascii="Cambria" w:hAnsi="Cambria"/>
            <w:sz w:val="22"/>
            <w:szCs w:val="22"/>
          </w:rPr>
          <w:t>Ф. Яруллин</w:t>
        </w:r>
      </w:hyperlink>
      <w:r w:rsidRPr="00763AFF">
        <w:rPr>
          <w:rFonts w:ascii="Cambria" w:hAnsi="Cambria"/>
          <w:sz w:val="22"/>
          <w:szCs w:val="22"/>
        </w:rPr>
        <w:t xml:space="preserve"> вошел как автор первого татарского балета. Именно как автор “</w:t>
      </w:r>
      <w:hyperlink r:id="rId179" w:tooltip="Шурале (такой страницы не существует)" w:history="1">
        <w:r w:rsidRPr="00763AFF">
          <w:rPr>
            <w:rStyle w:val="a5"/>
            <w:rFonts w:ascii="Cambria" w:hAnsi="Cambria"/>
            <w:sz w:val="22"/>
            <w:szCs w:val="22"/>
          </w:rPr>
          <w:t>Шурале</w:t>
        </w:r>
      </w:hyperlink>
      <w:r w:rsidRPr="00763AFF">
        <w:rPr>
          <w:rFonts w:ascii="Cambria" w:hAnsi="Cambria"/>
          <w:sz w:val="22"/>
          <w:szCs w:val="22"/>
        </w:rPr>
        <w:t xml:space="preserve">” Фарид Яруллин стал известен в нашей стране и за рубежом. Идея создания балета по мотивам сказки </w:t>
      </w:r>
      <w:hyperlink r:id="rId180" w:tooltip="Габдулла Тукай" w:history="1">
        <w:r w:rsidRPr="00763AFF">
          <w:rPr>
            <w:rStyle w:val="a5"/>
            <w:rFonts w:ascii="Cambria" w:hAnsi="Cambria"/>
            <w:sz w:val="22"/>
            <w:szCs w:val="22"/>
          </w:rPr>
          <w:t>Габдуллы</w:t>
        </w:r>
        <w:proofErr w:type="gramStart"/>
        <w:r w:rsidRPr="00763AFF">
          <w:rPr>
            <w:rStyle w:val="a5"/>
            <w:rFonts w:ascii="Cambria" w:hAnsi="Cambria"/>
            <w:sz w:val="22"/>
            <w:szCs w:val="22"/>
          </w:rPr>
          <w:t xml:space="preserve"> Т</w:t>
        </w:r>
        <w:proofErr w:type="gramEnd"/>
        <w:r w:rsidRPr="00763AFF">
          <w:rPr>
            <w:rStyle w:val="a5"/>
            <w:rFonts w:ascii="Cambria" w:hAnsi="Cambria"/>
            <w:sz w:val="22"/>
            <w:szCs w:val="22"/>
          </w:rPr>
          <w:t>укая</w:t>
        </w:r>
      </w:hyperlink>
      <w:r w:rsidRPr="00763AFF">
        <w:rPr>
          <w:rFonts w:ascii="Cambria" w:hAnsi="Cambria"/>
          <w:sz w:val="22"/>
          <w:szCs w:val="22"/>
        </w:rPr>
        <w:t xml:space="preserve"> возникает у него в </w:t>
      </w:r>
      <w:smartTag w:uri="urn:schemas-microsoft-com:office:smarttags" w:element="metricconverter">
        <w:smartTagPr>
          <w:attr w:name="ProductID" w:val="1939 г"/>
        </w:smartTagPr>
        <w:r w:rsidRPr="00763AFF">
          <w:rPr>
            <w:rFonts w:ascii="Cambria" w:hAnsi="Cambria"/>
            <w:sz w:val="22"/>
            <w:szCs w:val="22"/>
          </w:rPr>
          <w:t>1939 г</w:t>
        </w:r>
      </w:smartTag>
      <w:r w:rsidRPr="00763AFF">
        <w:rPr>
          <w:rFonts w:ascii="Cambria" w:hAnsi="Cambria"/>
          <w:sz w:val="22"/>
          <w:szCs w:val="22"/>
        </w:rPr>
        <w:t>. Принимаясь за работу, Фарид Яруллин понимал всю ответственность, которая ложилась на его плечи. Но вдохновение, одухотворенность, горячее стремление переложить чудесную поэзию</w:t>
      </w:r>
      <w:proofErr w:type="gramStart"/>
      <w:r w:rsidRPr="00763AFF">
        <w:rPr>
          <w:rFonts w:ascii="Cambria" w:hAnsi="Cambria"/>
          <w:sz w:val="22"/>
          <w:szCs w:val="22"/>
        </w:rPr>
        <w:t xml:space="preserve"> Т</w:t>
      </w:r>
      <w:proofErr w:type="gramEnd"/>
      <w:r w:rsidRPr="00763AFF">
        <w:rPr>
          <w:rFonts w:ascii="Cambria" w:hAnsi="Cambria"/>
          <w:sz w:val="22"/>
          <w:szCs w:val="22"/>
        </w:rPr>
        <w:t xml:space="preserve">укая на язык музыки взяли верх. Балет был поставлен в </w:t>
      </w:r>
      <w:smartTag w:uri="urn:schemas-microsoft-com:office:smarttags" w:element="metricconverter">
        <w:smartTagPr>
          <w:attr w:name="ProductID" w:val="1942 г"/>
        </w:smartTagPr>
        <w:r w:rsidRPr="00763AFF">
          <w:rPr>
            <w:rFonts w:ascii="Cambria" w:hAnsi="Cambria"/>
            <w:sz w:val="22"/>
            <w:szCs w:val="22"/>
          </w:rPr>
          <w:t>1942 г</w:t>
        </w:r>
      </w:smartTag>
      <w:r w:rsidRPr="00763AFF">
        <w:rPr>
          <w:rFonts w:ascii="Cambria" w:hAnsi="Cambria"/>
          <w:sz w:val="22"/>
          <w:szCs w:val="22"/>
        </w:rPr>
        <w:t xml:space="preserve">. </w:t>
      </w:r>
      <w:hyperlink r:id="rId181" w:tooltip="Театр оперы и балета (такой страницы не существует)" w:history="1">
        <w:r w:rsidRPr="00763AFF">
          <w:rPr>
            <w:rStyle w:val="a5"/>
            <w:rFonts w:ascii="Cambria" w:hAnsi="Cambria"/>
            <w:sz w:val="22"/>
            <w:szCs w:val="22"/>
          </w:rPr>
          <w:t>Татарским государственным театром оперы и балета</w:t>
        </w:r>
      </w:hyperlink>
      <w:r w:rsidRPr="00763AFF">
        <w:rPr>
          <w:rFonts w:ascii="Cambria" w:hAnsi="Cambria"/>
          <w:sz w:val="22"/>
          <w:szCs w:val="22"/>
        </w:rPr>
        <w:t xml:space="preserve"> и сразу же получил признание народа. Первый национальный балет до сегодняшнего дня украшает репертуары многих театров нашей страны и за рубежом. </w:t>
      </w:r>
    </w:p>
    <w:p w:rsidR="003515E3" w:rsidRPr="00763AFF" w:rsidRDefault="003515E3" w:rsidP="0011301C">
      <w:pPr>
        <w:pStyle w:val="a4"/>
        <w:spacing w:after="0"/>
        <w:ind w:firstLine="709"/>
        <w:jc w:val="both"/>
        <w:rPr>
          <w:rFonts w:ascii="Cambria" w:hAnsi="Cambria"/>
          <w:sz w:val="22"/>
          <w:szCs w:val="22"/>
        </w:rPr>
      </w:pPr>
      <w:r w:rsidRPr="00763AFF">
        <w:rPr>
          <w:rFonts w:ascii="Cambria" w:hAnsi="Cambria"/>
          <w:sz w:val="22"/>
          <w:szCs w:val="22"/>
        </w:rPr>
        <w:t xml:space="preserve">Но композитору так и не удалось увидеть свое творение на сцене. Началась Великая Отечественная война, и Ф. Яруллин был призван в ряды Красной Армии. В конце </w:t>
      </w:r>
      <w:smartTag w:uri="urn:schemas-microsoft-com:office:smarttags" w:element="metricconverter">
        <w:smartTagPr>
          <w:attr w:name="ProductID" w:val="1941 г"/>
        </w:smartTagPr>
        <w:r w:rsidRPr="00763AFF">
          <w:rPr>
            <w:rFonts w:ascii="Cambria" w:hAnsi="Cambria"/>
            <w:sz w:val="22"/>
            <w:szCs w:val="22"/>
          </w:rPr>
          <w:t>1941 г</w:t>
        </w:r>
      </w:smartTag>
      <w:r w:rsidRPr="00763AFF">
        <w:rPr>
          <w:rFonts w:ascii="Cambria" w:hAnsi="Cambria"/>
          <w:sz w:val="22"/>
          <w:szCs w:val="22"/>
        </w:rPr>
        <w:t xml:space="preserve">. Фарид Яруллин окончил Ульяновское пехотное училище и в звании лейтенанта был направлен на фронт. </w:t>
      </w:r>
    </w:p>
    <w:p w:rsidR="00763AFF" w:rsidRDefault="003515E3" w:rsidP="0011301C">
      <w:pPr>
        <w:pStyle w:val="a4"/>
        <w:spacing w:after="0"/>
        <w:ind w:firstLine="709"/>
        <w:jc w:val="both"/>
        <w:rPr>
          <w:rFonts w:ascii="Cambria" w:hAnsi="Cambria"/>
          <w:sz w:val="22"/>
          <w:szCs w:val="22"/>
        </w:rPr>
      </w:pPr>
      <w:r w:rsidRPr="00763AFF">
        <w:rPr>
          <w:rFonts w:ascii="Cambria" w:hAnsi="Cambria"/>
          <w:sz w:val="22"/>
          <w:szCs w:val="22"/>
        </w:rPr>
        <w:t xml:space="preserve">Фарид Яруллин не дожил до светлого дня Победы, пав смертью храбрых. Он погиб 17 октября 1943 года на территории Дубровинского района Витебской области Белоруссии и был похоронен в деревне </w:t>
      </w:r>
      <w:proofErr w:type="gramStart"/>
      <w:r w:rsidRPr="00763AFF">
        <w:rPr>
          <w:rFonts w:ascii="Cambria" w:hAnsi="Cambria"/>
          <w:sz w:val="22"/>
          <w:szCs w:val="22"/>
        </w:rPr>
        <w:t>Новая</w:t>
      </w:r>
      <w:proofErr w:type="gramEnd"/>
      <w:r w:rsidRPr="00763AFF">
        <w:rPr>
          <w:rFonts w:ascii="Cambria" w:hAnsi="Cambria"/>
          <w:sz w:val="22"/>
          <w:szCs w:val="22"/>
        </w:rPr>
        <w:t xml:space="preserve"> Тухиня. На этом месте позже установили мемориальный комплекс "Рыленки". </w:t>
      </w:r>
    </w:p>
    <w:p w:rsidR="00610507" w:rsidRPr="00763AFF" w:rsidRDefault="007A1927" w:rsidP="0011301C">
      <w:pPr>
        <w:pStyle w:val="a4"/>
        <w:spacing w:after="0"/>
        <w:ind w:firstLine="709"/>
        <w:jc w:val="center"/>
        <w:rPr>
          <w:rFonts w:ascii="Cambria" w:hAnsi="Cambria"/>
          <w:sz w:val="22"/>
          <w:szCs w:val="22"/>
        </w:rPr>
      </w:pPr>
      <w:r>
        <w:rPr>
          <w:rFonts w:ascii="Cambria" w:hAnsi="Cambria"/>
          <w:noProof/>
          <w:sz w:val="22"/>
          <w:szCs w:val="22"/>
        </w:rPr>
        <w:drawing>
          <wp:inline distT="0" distB="0" distL="0" distR="0">
            <wp:extent cx="2400300" cy="160020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2"/>
                    <a:srcRect/>
                    <a:stretch>
                      <a:fillRect/>
                    </a:stretch>
                  </pic:blipFill>
                  <pic:spPr bwMode="auto">
                    <a:xfrm>
                      <a:off x="0" y="0"/>
                      <a:ext cx="2400300" cy="1600200"/>
                    </a:xfrm>
                    <a:prstGeom prst="rect">
                      <a:avLst/>
                    </a:prstGeom>
                    <a:noFill/>
                    <a:ln w="9525">
                      <a:noFill/>
                      <a:miter lim="800000"/>
                      <a:headEnd/>
                      <a:tailEnd/>
                    </a:ln>
                  </pic:spPr>
                </pic:pic>
              </a:graphicData>
            </a:graphic>
          </wp:inline>
        </w:drawing>
      </w:r>
    </w:p>
    <w:p w:rsidR="003515E3" w:rsidRPr="00763AFF" w:rsidRDefault="003515E3" w:rsidP="0011301C">
      <w:pPr>
        <w:pStyle w:val="a4"/>
        <w:spacing w:after="0"/>
        <w:ind w:firstLine="709"/>
        <w:jc w:val="center"/>
        <w:rPr>
          <w:rFonts w:ascii="Cambria" w:hAnsi="Cambria"/>
          <w:i/>
          <w:sz w:val="22"/>
          <w:szCs w:val="22"/>
        </w:rPr>
      </w:pPr>
      <w:r w:rsidRPr="00763AFF">
        <w:rPr>
          <w:rFonts w:ascii="Cambria" w:hAnsi="Cambria"/>
          <w:sz w:val="22"/>
          <w:szCs w:val="22"/>
        </w:rPr>
        <w:t>Наши земляки на мемориальном комплексе  «</w:t>
      </w:r>
      <w:r w:rsidRPr="00763AFF">
        <w:rPr>
          <w:rFonts w:ascii="Cambria" w:hAnsi="Cambria"/>
          <w:i/>
          <w:sz w:val="22"/>
          <w:szCs w:val="22"/>
        </w:rPr>
        <w:t>Рыленки»</w:t>
      </w:r>
    </w:p>
    <w:p w:rsidR="003515E3" w:rsidRPr="00763AFF" w:rsidRDefault="003515E3" w:rsidP="0011301C">
      <w:pPr>
        <w:pStyle w:val="a4"/>
        <w:spacing w:after="0"/>
        <w:ind w:firstLine="709"/>
        <w:jc w:val="both"/>
        <w:rPr>
          <w:rFonts w:ascii="Cambria" w:hAnsi="Cambria"/>
          <w:sz w:val="22"/>
          <w:szCs w:val="22"/>
        </w:rPr>
      </w:pPr>
      <w:r w:rsidRPr="00763AFF">
        <w:rPr>
          <w:rFonts w:ascii="Cambria" w:hAnsi="Cambria"/>
          <w:sz w:val="22"/>
          <w:szCs w:val="22"/>
        </w:rPr>
        <w:t xml:space="preserve"> Балет Ф.Яруллина «Шурале» впервые был поставлен 8 марта 1945 года на сцене нашего театра, и с тех пор этот непревзойденный татарский балет не сходит с подмостков. Через 5 лет балет был поставлен в Ленинградском театре оперы и балета им.С.М.Кирова. В </w:t>
      </w:r>
      <w:r w:rsidRPr="00763AFF">
        <w:rPr>
          <w:rFonts w:ascii="Cambria" w:hAnsi="Cambria"/>
          <w:sz w:val="22"/>
          <w:szCs w:val="22"/>
        </w:rPr>
        <w:lastRenderedPageBreak/>
        <w:t xml:space="preserve">1958 году Ф.Яруллину за балет «Шурале» посмертно </w:t>
      </w:r>
      <w:proofErr w:type="gramStart"/>
      <w:r w:rsidRPr="00763AFF">
        <w:rPr>
          <w:rFonts w:ascii="Cambria" w:hAnsi="Cambria"/>
          <w:sz w:val="22"/>
          <w:szCs w:val="22"/>
        </w:rPr>
        <w:t>была присуждена Государственная премия Татарстана им.Г.Тукая</w:t>
      </w:r>
      <w:proofErr w:type="gramEnd"/>
      <w:r w:rsidRPr="00763AFF">
        <w:rPr>
          <w:rFonts w:ascii="Cambria" w:hAnsi="Cambria"/>
          <w:sz w:val="22"/>
          <w:szCs w:val="22"/>
        </w:rPr>
        <w:t>.</w:t>
      </w:r>
    </w:p>
    <w:p w:rsidR="003515E3" w:rsidRPr="00763AFF" w:rsidRDefault="007A1927" w:rsidP="00D05ACA">
      <w:pPr>
        <w:pStyle w:val="a4"/>
        <w:spacing w:after="0"/>
        <w:jc w:val="center"/>
        <w:rPr>
          <w:rFonts w:ascii="Cambria" w:hAnsi="Cambria"/>
          <w:sz w:val="22"/>
          <w:szCs w:val="22"/>
        </w:rPr>
      </w:pPr>
      <w:r>
        <w:rPr>
          <w:noProof/>
        </w:rPr>
        <w:drawing>
          <wp:inline distT="0" distB="0" distL="0" distR="0">
            <wp:extent cx="1333500" cy="1762125"/>
            <wp:effectExtent l="19050" t="0" r="0" b="0"/>
            <wp:docPr id="55" name="Рисунок 55" descr="Сцена из балета ''Шура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цена из балета ''Шурале''"/>
                    <pic:cNvPicPr>
                      <a:picLocks noChangeAspect="1" noChangeArrowheads="1"/>
                    </pic:cNvPicPr>
                  </pic:nvPicPr>
                  <pic:blipFill>
                    <a:blip r:embed="rId183" r:link="rId184"/>
                    <a:srcRect/>
                    <a:stretch>
                      <a:fillRect/>
                    </a:stretch>
                  </pic:blipFill>
                  <pic:spPr bwMode="auto">
                    <a:xfrm>
                      <a:off x="0" y="0"/>
                      <a:ext cx="1333500" cy="1762125"/>
                    </a:xfrm>
                    <a:prstGeom prst="rect">
                      <a:avLst/>
                    </a:prstGeom>
                    <a:noFill/>
                    <a:ln w="9525">
                      <a:noFill/>
                      <a:miter lim="800000"/>
                      <a:headEnd/>
                      <a:tailEnd/>
                    </a:ln>
                  </pic:spPr>
                </pic:pic>
              </a:graphicData>
            </a:graphic>
          </wp:inline>
        </w:drawing>
      </w:r>
      <w:r w:rsidR="00D05ACA">
        <w:t xml:space="preserve"> </w:t>
      </w:r>
      <w:r>
        <w:rPr>
          <w:noProof/>
        </w:rPr>
        <w:drawing>
          <wp:inline distT="0" distB="0" distL="0" distR="0">
            <wp:extent cx="2162175" cy="1514475"/>
            <wp:effectExtent l="19050" t="0" r="9525" b="0"/>
            <wp:docPr id="56" name="Рисунок 56" descr="Картинка 5 из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артинка 5 из 24"/>
                    <pic:cNvPicPr>
                      <a:picLocks noChangeAspect="1" noChangeArrowheads="1"/>
                    </pic:cNvPicPr>
                  </pic:nvPicPr>
                  <pic:blipFill>
                    <a:blip r:embed="rId185" r:link="rId186"/>
                    <a:srcRect/>
                    <a:stretch>
                      <a:fillRect/>
                    </a:stretch>
                  </pic:blipFill>
                  <pic:spPr bwMode="auto">
                    <a:xfrm>
                      <a:off x="0" y="0"/>
                      <a:ext cx="2162175" cy="1514475"/>
                    </a:xfrm>
                    <a:prstGeom prst="rect">
                      <a:avLst/>
                    </a:prstGeom>
                    <a:noFill/>
                    <a:ln w="9525">
                      <a:noFill/>
                      <a:miter lim="800000"/>
                      <a:headEnd/>
                      <a:tailEnd/>
                    </a:ln>
                  </pic:spPr>
                </pic:pic>
              </a:graphicData>
            </a:graphic>
          </wp:inline>
        </w:drawing>
      </w:r>
      <w:r w:rsidR="00D05ACA">
        <w:t xml:space="preserve">  </w:t>
      </w:r>
      <w:r>
        <w:rPr>
          <w:rFonts w:ascii="Cambria" w:hAnsi="Cambria"/>
          <w:noProof/>
          <w:sz w:val="22"/>
          <w:szCs w:val="22"/>
        </w:rPr>
        <w:drawing>
          <wp:inline distT="0" distB="0" distL="0" distR="0">
            <wp:extent cx="2276475" cy="1514475"/>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7"/>
                    <a:srcRect/>
                    <a:stretch>
                      <a:fillRect/>
                    </a:stretch>
                  </pic:blipFill>
                  <pic:spPr bwMode="auto">
                    <a:xfrm>
                      <a:off x="0" y="0"/>
                      <a:ext cx="2276475" cy="1514475"/>
                    </a:xfrm>
                    <a:prstGeom prst="rect">
                      <a:avLst/>
                    </a:prstGeom>
                    <a:noFill/>
                    <a:ln w="9525">
                      <a:noFill/>
                      <a:miter lim="800000"/>
                      <a:headEnd/>
                      <a:tailEnd/>
                    </a:ln>
                  </pic:spPr>
                </pic:pic>
              </a:graphicData>
            </a:graphic>
          </wp:inline>
        </w:drawing>
      </w:r>
    </w:p>
    <w:p w:rsidR="003515E3" w:rsidRPr="00763AFF" w:rsidRDefault="003515E3" w:rsidP="0011301C">
      <w:pPr>
        <w:spacing w:after="0" w:line="240" w:lineRule="auto"/>
        <w:ind w:firstLine="709"/>
        <w:jc w:val="center"/>
        <w:rPr>
          <w:rFonts w:ascii="Cambria" w:hAnsi="Cambria"/>
          <w:lang w:val="tt-RU"/>
        </w:rPr>
      </w:pPr>
      <w:r w:rsidRPr="00763AFF">
        <w:rPr>
          <w:rFonts w:ascii="Cambria" w:hAnsi="Cambria"/>
          <w:lang w:val="tt-RU"/>
        </w:rPr>
        <w:t>Отрывки из балета “Шурале”.</w:t>
      </w:r>
    </w:p>
    <w:p w:rsidR="003515E3" w:rsidRPr="00763AFF" w:rsidRDefault="003515E3" w:rsidP="0011301C">
      <w:pPr>
        <w:spacing w:after="0" w:line="240" w:lineRule="auto"/>
        <w:ind w:firstLine="709"/>
        <w:jc w:val="both"/>
        <w:rPr>
          <w:rFonts w:ascii="Cambria" w:hAnsi="Cambria"/>
          <w:lang w:val="tt-RU"/>
        </w:rPr>
      </w:pPr>
    </w:p>
    <w:p w:rsidR="00610507" w:rsidRPr="00BC680C" w:rsidRDefault="003515E3" w:rsidP="0011301C">
      <w:pPr>
        <w:spacing w:after="0" w:line="240" w:lineRule="auto"/>
        <w:ind w:firstLine="709"/>
        <w:jc w:val="both"/>
        <w:rPr>
          <w:rFonts w:ascii="Cambria" w:hAnsi="Cambria"/>
          <w:b/>
          <w:color w:val="FF0000"/>
          <w:lang w:val="tt-RU"/>
        </w:rPr>
      </w:pPr>
      <w:r w:rsidRPr="00BC680C">
        <w:rPr>
          <w:rFonts w:ascii="Cambria" w:hAnsi="Cambria"/>
          <w:b/>
          <w:color w:val="FF0000"/>
          <w:lang w:val="tt-RU"/>
        </w:rPr>
        <w:t>Вопросы изадания:</w:t>
      </w:r>
    </w:p>
    <w:p w:rsidR="00BC680C" w:rsidRPr="00763AFF" w:rsidRDefault="00E150F4" w:rsidP="0011301C">
      <w:pPr>
        <w:spacing w:after="0" w:line="240" w:lineRule="auto"/>
        <w:ind w:firstLine="709"/>
        <w:jc w:val="both"/>
        <w:rPr>
          <w:rFonts w:ascii="Cambria" w:hAnsi="Cambria"/>
          <w:b/>
          <w:lang w:val="tt-RU"/>
        </w:rPr>
      </w:pPr>
      <w:r>
        <w:rPr>
          <w:rFonts w:ascii="Cambria" w:hAnsi="Cambria"/>
          <w:b/>
          <w:noProof/>
          <w:lang w:eastAsia="ru-RU"/>
        </w:rPr>
        <w:pict>
          <v:shape id="_x0000_s1303" type="#_x0000_t32" style="position:absolute;left:0;text-align:left;margin-left:-19.05pt;margin-top:7.35pt;width:515.25pt;height:.75pt;flip:y;z-index:251742720" o:connectortype="straight" strokecolor="#c0504d" strokeweight="3pt">
            <v:shadow type="perspective" color="#622423" opacity=".5" offset="1pt" offset2="-1pt"/>
          </v:shape>
        </w:pict>
      </w:r>
    </w:p>
    <w:p w:rsidR="003515E3" w:rsidRPr="00763AFF" w:rsidRDefault="003515E3" w:rsidP="0011301C">
      <w:pPr>
        <w:numPr>
          <w:ilvl w:val="0"/>
          <w:numId w:val="46"/>
        </w:numPr>
        <w:spacing w:after="0" w:line="240" w:lineRule="auto"/>
        <w:ind w:left="0" w:firstLine="709"/>
        <w:jc w:val="both"/>
        <w:rPr>
          <w:rFonts w:ascii="Cambria" w:hAnsi="Cambria"/>
          <w:b/>
          <w:lang w:val="tt-RU"/>
        </w:rPr>
      </w:pPr>
      <w:r w:rsidRPr="00763AFF">
        <w:rPr>
          <w:rFonts w:ascii="Cambria" w:hAnsi="Cambria"/>
          <w:lang w:val="tt-RU"/>
        </w:rPr>
        <w:t>Где и когда получил образование</w:t>
      </w:r>
      <w:r w:rsidR="00A35022">
        <w:rPr>
          <w:rFonts w:ascii="Cambria" w:hAnsi="Cambria"/>
          <w:lang w:val="tt-RU"/>
        </w:rPr>
        <w:t xml:space="preserve"> Ф. Яруллин</w:t>
      </w:r>
      <w:r w:rsidRPr="00763AFF">
        <w:rPr>
          <w:rFonts w:ascii="Cambria" w:hAnsi="Cambria"/>
          <w:lang w:val="tt-RU"/>
        </w:rPr>
        <w:t>?</w:t>
      </w:r>
    </w:p>
    <w:p w:rsidR="003515E3" w:rsidRPr="00763AFF" w:rsidRDefault="00A35022" w:rsidP="0011301C">
      <w:pPr>
        <w:numPr>
          <w:ilvl w:val="0"/>
          <w:numId w:val="46"/>
        </w:numPr>
        <w:spacing w:after="0" w:line="240" w:lineRule="auto"/>
        <w:ind w:left="0" w:firstLine="709"/>
        <w:jc w:val="both"/>
        <w:rPr>
          <w:rFonts w:ascii="Cambria" w:hAnsi="Cambria"/>
          <w:color w:val="000000"/>
        </w:rPr>
      </w:pPr>
      <w:r>
        <w:rPr>
          <w:rFonts w:ascii="Cambria" w:hAnsi="Cambria"/>
          <w:lang w:val="tt-RU"/>
        </w:rPr>
        <w:t xml:space="preserve">Кто был </w:t>
      </w:r>
      <w:r w:rsidR="003515E3" w:rsidRPr="00763AFF">
        <w:rPr>
          <w:rFonts w:ascii="Cambria" w:hAnsi="Cambria"/>
          <w:color w:val="000000"/>
        </w:rPr>
        <w:t xml:space="preserve">наставником </w:t>
      </w:r>
      <w:r>
        <w:rPr>
          <w:rFonts w:ascii="Cambria" w:hAnsi="Cambria"/>
          <w:color w:val="000000"/>
        </w:rPr>
        <w:t>и другом Фарида Яруллина</w:t>
      </w:r>
      <w:r w:rsidR="003515E3" w:rsidRPr="00763AFF">
        <w:rPr>
          <w:rFonts w:ascii="Cambria" w:hAnsi="Cambria"/>
          <w:color w:val="000000"/>
        </w:rPr>
        <w:t>?</w:t>
      </w:r>
    </w:p>
    <w:p w:rsidR="003515E3" w:rsidRPr="00763AFF" w:rsidRDefault="00A35022" w:rsidP="0011301C">
      <w:pPr>
        <w:numPr>
          <w:ilvl w:val="0"/>
          <w:numId w:val="46"/>
        </w:numPr>
        <w:spacing w:after="0" w:line="240" w:lineRule="auto"/>
        <w:ind w:left="0" w:firstLine="709"/>
        <w:jc w:val="both"/>
        <w:rPr>
          <w:rFonts w:ascii="Cambria" w:hAnsi="Cambria"/>
          <w:color w:val="000000"/>
        </w:rPr>
      </w:pPr>
      <w:r>
        <w:rPr>
          <w:rFonts w:ascii="Cambria" w:hAnsi="Cambria"/>
          <w:color w:val="000000"/>
        </w:rPr>
        <w:t>Какова роль Ф.Яруллна в</w:t>
      </w:r>
      <w:r w:rsidR="003515E3" w:rsidRPr="00763AFF">
        <w:rPr>
          <w:rFonts w:ascii="Cambria" w:hAnsi="Cambria"/>
          <w:color w:val="000000"/>
        </w:rPr>
        <w:t xml:space="preserve"> истори</w:t>
      </w:r>
      <w:r>
        <w:rPr>
          <w:rFonts w:ascii="Cambria" w:hAnsi="Cambria"/>
          <w:color w:val="000000"/>
        </w:rPr>
        <w:t xml:space="preserve">и </w:t>
      </w:r>
      <w:r w:rsidR="003515E3" w:rsidRPr="00763AFF">
        <w:rPr>
          <w:rFonts w:ascii="Cambria" w:hAnsi="Cambria"/>
          <w:color w:val="000000"/>
        </w:rPr>
        <w:t xml:space="preserve">музыкального искусства </w:t>
      </w:r>
      <w:r>
        <w:rPr>
          <w:rFonts w:ascii="Cambria" w:hAnsi="Cambria"/>
          <w:color w:val="000000"/>
        </w:rPr>
        <w:t>Татарстана</w:t>
      </w:r>
      <w:r w:rsidR="003515E3" w:rsidRPr="00763AFF">
        <w:rPr>
          <w:rFonts w:ascii="Cambria" w:hAnsi="Cambria"/>
          <w:color w:val="000000"/>
        </w:rPr>
        <w:t>?</w:t>
      </w:r>
    </w:p>
    <w:p w:rsidR="003515E3" w:rsidRPr="00763AFF" w:rsidRDefault="003515E3" w:rsidP="0011301C">
      <w:pPr>
        <w:numPr>
          <w:ilvl w:val="0"/>
          <w:numId w:val="46"/>
        </w:numPr>
        <w:spacing w:after="0" w:line="240" w:lineRule="auto"/>
        <w:ind w:left="0" w:firstLine="709"/>
        <w:jc w:val="both"/>
        <w:rPr>
          <w:rFonts w:ascii="Cambria" w:hAnsi="Cambria"/>
          <w:color w:val="000000"/>
        </w:rPr>
      </w:pPr>
      <w:r w:rsidRPr="00763AFF">
        <w:rPr>
          <w:rFonts w:ascii="Cambria" w:hAnsi="Cambria"/>
          <w:color w:val="000000"/>
        </w:rPr>
        <w:t xml:space="preserve">Вспомние содержание сказки Г.Тукая </w:t>
      </w:r>
      <w:r w:rsidR="00A35022">
        <w:rPr>
          <w:rFonts w:ascii="Cambria" w:hAnsi="Cambria"/>
          <w:color w:val="000000"/>
        </w:rPr>
        <w:t xml:space="preserve">«Шурале» </w:t>
      </w:r>
      <w:r w:rsidRPr="00763AFF">
        <w:rPr>
          <w:rFonts w:ascii="Cambria" w:hAnsi="Cambria"/>
          <w:color w:val="000000"/>
        </w:rPr>
        <w:t xml:space="preserve">и </w:t>
      </w:r>
      <w:proofErr w:type="gramStart"/>
      <w:r w:rsidRPr="00763AFF">
        <w:rPr>
          <w:rFonts w:ascii="Cambria" w:hAnsi="Cambria"/>
          <w:color w:val="000000"/>
        </w:rPr>
        <w:t>скажите</w:t>
      </w:r>
      <w:proofErr w:type="gramEnd"/>
      <w:r w:rsidRPr="00763AFF">
        <w:rPr>
          <w:rFonts w:ascii="Cambria" w:hAnsi="Cambria"/>
          <w:color w:val="000000"/>
        </w:rPr>
        <w:t xml:space="preserve"> кто был главным героем балета?</w:t>
      </w:r>
    </w:p>
    <w:p w:rsidR="003515E3" w:rsidRPr="00763AFF" w:rsidRDefault="00A35022" w:rsidP="0011301C">
      <w:pPr>
        <w:numPr>
          <w:ilvl w:val="0"/>
          <w:numId w:val="46"/>
        </w:numPr>
        <w:spacing w:after="0" w:line="240" w:lineRule="auto"/>
        <w:ind w:left="0" w:firstLine="709"/>
        <w:jc w:val="both"/>
        <w:rPr>
          <w:rFonts w:ascii="Cambria" w:hAnsi="Cambria"/>
          <w:lang w:val="tt-RU"/>
        </w:rPr>
      </w:pPr>
      <w:r>
        <w:rPr>
          <w:rFonts w:ascii="Cambria" w:hAnsi="Cambria"/>
          <w:color w:val="000000"/>
        </w:rPr>
        <w:t>Нарисуйте образ своего героя  балета</w:t>
      </w:r>
      <w:r w:rsidR="003515E3" w:rsidRPr="00763AFF">
        <w:rPr>
          <w:rFonts w:ascii="Cambria" w:hAnsi="Cambria"/>
          <w:color w:val="000000"/>
        </w:rPr>
        <w:t>.</w:t>
      </w:r>
    </w:p>
    <w:p w:rsidR="003515E3" w:rsidRPr="00763AFF" w:rsidRDefault="003515E3" w:rsidP="0011301C">
      <w:pPr>
        <w:spacing w:after="0" w:line="240" w:lineRule="auto"/>
        <w:ind w:firstLine="709"/>
        <w:rPr>
          <w:rFonts w:ascii="Cambria" w:hAnsi="Cambria" w:cs="Tahoma"/>
          <w:color w:val="333333"/>
        </w:rPr>
      </w:pPr>
    </w:p>
    <w:p w:rsidR="003515E3" w:rsidRPr="00763AFF" w:rsidRDefault="003515E3" w:rsidP="0011301C">
      <w:pPr>
        <w:spacing w:after="0" w:line="240" w:lineRule="auto"/>
        <w:ind w:firstLine="709"/>
        <w:rPr>
          <w:rFonts w:ascii="Cambria" w:hAnsi="Cambria" w:cs="Tahoma"/>
          <w:color w:val="333333"/>
        </w:rPr>
      </w:pPr>
    </w:p>
    <w:p w:rsidR="003515E3" w:rsidRPr="00763AFF" w:rsidRDefault="003515E3" w:rsidP="0011301C">
      <w:pPr>
        <w:spacing w:after="0" w:line="240" w:lineRule="auto"/>
        <w:ind w:firstLine="709"/>
        <w:rPr>
          <w:rFonts w:ascii="Cambria" w:hAnsi="Cambria"/>
          <w:lang w:val="tt-RU"/>
        </w:rPr>
      </w:pPr>
    </w:p>
    <w:p w:rsidR="003515E3" w:rsidRPr="00763AFF" w:rsidRDefault="003515E3" w:rsidP="0011301C">
      <w:pPr>
        <w:spacing w:after="0" w:line="240" w:lineRule="auto"/>
        <w:ind w:firstLine="709"/>
        <w:rPr>
          <w:rFonts w:ascii="Cambria" w:hAnsi="Cambria"/>
          <w:lang w:val="tt-RU"/>
        </w:rPr>
      </w:pPr>
    </w:p>
    <w:p w:rsidR="003515E3" w:rsidRPr="00BC680C" w:rsidRDefault="007A1927" w:rsidP="0011301C">
      <w:pPr>
        <w:spacing w:after="0" w:line="240" w:lineRule="auto"/>
        <w:ind w:firstLine="709"/>
        <w:rPr>
          <w:rFonts w:ascii="Times New Roman" w:hAnsi="Times New Roman"/>
          <w:b/>
          <w:i/>
          <w:lang w:val="tt-RU"/>
        </w:rPr>
      </w:pPr>
      <w:r w:rsidRPr="00BC680C">
        <w:rPr>
          <w:rFonts w:ascii="Times New Roman" w:hAnsi="Times New Roman"/>
          <w:i/>
          <w:noProof/>
          <w:color w:val="333333"/>
          <w:lang w:eastAsia="ru-RU"/>
        </w:rPr>
        <w:drawing>
          <wp:anchor distT="0" distB="0" distL="114300" distR="114300" simplePos="0" relativeHeight="251681280" behindDoc="1" locked="0" layoutInCell="1" allowOverlap="1">
            <wp:simplePos x="0" y="0"/>
            <wp:positionH relativeFrom="column">
              <wp:posOffset>85725</wp:posOffset>
            </wp:positionH>
            <wp:positionV relativeFrom="paragraph">
              <wp:posOffset>114935</wp:posOffset>
            </wp:positionV>
            <wp:extent cx="1535430" cy="2364740"/>
            <wp:effectExtent l="19050" t="0" r="7620" b="0"/>
            <wp:wrapSquare wrapText="bothSides"/>
            <wp:docPr id="207" name="Рисунок 207" descr="Изображение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Изображение 195"/>
                    <pic:cNvPicPr>
                      <a:picLocks noChangeAspect="1" noChangeArrowheads="1"/>
                    </pic:cNvPicPr>
                  </pic:nvPicPr>
                  <pic:blipFill>
                    <a:blip r:embed="rId188"/>
                    <a:srcRect/>
                    <a:stretch>
                      <a:fillRect/>
                    </a:stretch>
                  </pic:blipFill>
                  <pic:spPr bwMode="auto">
                    <a:xfrm>
                      <a:off x="0" y="0"/>
                      <a:ext cx="1535430" cy="2364740"/>
                    </a:xfrm>
                    <a:prstGeom prst="rect">
                      <a:avLst/>
                    </a:prstGeom>
                    <a:noFill/>
                    <a:ln w="9525">
                      <a:noFill/>
                      <a:miter lim="800000"/>
                      <a:headEnd/>
                      <a:tailEnd/>
                    </a:ln>
                  </pic:spPr>
                </pic:pic>
              </a:graphicData>
            </a:graphic>
          </wp:anchor>
        </w:drawing>
      </w:r>
      <w:r w:rsidR="003515E3" w:rsidRPr="00BC680C">
        <w:rPr>
          <w:rFonts w:ascii="Times New Roman" w:hAnsi="Times New Roman"/>
          <w:b/>
          <w:i/>
          <w:color w:val="FF0000"/>
          <w:lang w:val="tt-RU"/>
        </w:rPr>
        <w:t>Звезда Поволжья</w:t>
      </w:r>
      <w:r w:rsidR="003515E3" w:rsidRPr="00BC680C">
        <w:rPr>
          <w:rFonts w:ascii="Times New Roman" w:hAnsi="Times New Roman"/>
          <w:b/>
          <w:i/>
          <w:lang w:val="tt-RU"/>
        </w:rPr>
        <w:t xml:space="preserve"> Мирсаит Загидуллович Яруллин (1938-</w:t>
      </w:r>
      <w:smartTag w:uri="urn:schemas-microsoft-com:office:smarttags" w:element="metricconverter">
        <w:smartTagPr>
          <w:attr w:name="ProductID" w:val="2009 г"/>
        </w:smartTagPr>
        <w:r w:rsidR="003515E3" w:rsidRPr="00BC680C">
          <w:rPr>
            <w:rFonts w:ascii="Times New Roman" w:hAnsi="Times New Roman"/>
            <w:b/>
            <w:i/>
            <w:lang w:val="tt-RU"/>
          </w:rPr>
          <w:t>2009 г</w:t>
        </w:r>
      </w:smartTag>
      <w:r w:rsidR="003515E3" w:rsidRPr="00BC680C">
        <w:rPr>
          <w:rFonts w:ascii="Times New Roman" w:hAnsi="Times New Roman"/>
          <w:b/>
          <w:i/>
          <w:lang w:val="tt-RU"/>
        </w:rPr>
        <w:t>.г.)</w:t>
      </w:r>
    </w:p>
    <w:p w:rsidR="003515E3" w:rsidRPr="00BC680C" w:rsidRDefault="00A35022" w:rsidP="0011301C">
      <w:pPr>
        <w:pStyle w:val="a4"/>
        <w:spacing w:after="0"/>
        <w:ind w:firstLine="709"/>
        <w:jc w:val="both"/>
        <w:rPr>
          <w:i/>
          <w:sz w:val="22"/>
          <w:szCs w:val="22"/>
        </w:rPr>
      </w:pPr>
      <w:r w:rsidRPr="00BC680C">
        <w:rPr>
          <w:i/>
          <w:sz w:val="22"/>
          <w:szCs w:val="22"/>
          <w:lang w:val="tt-RU"/>
        </w:rPr>
        <w:t xml:space="preserve">Второй сын Загидуллы Яруллина </w:t>
      </w:r>
      <w:r w:rsidR="003515E3" w:rsidRPr="00BC680C">
        <w:rPr>
          <w:i/>
          <w:sz w:val="22"/>
          <w:szCs w:val="22"/>
          <w:lang w:val="tt-RU"/>
        </w:rPr>
        <w:t xml:space="preserve">Мирсаит </w:t>
      </w:r>
      <w:r w:rsidRPr="00BC680C">
        <w:rPr>
          <w:i/>
          <w:sz w:val="22"/>
          <w:szCs w:val="22"/>
          <w:lang w:val="tt-RU"/>
        </w:rPr>
        <w:t xml:space="preserve">- </w:t>
      </w:r>
      <w:r w:rsidR="003515E3" w:rsidRPr="00BC680C">
        <w:rPr>
          <w:i/>
          <w:sz w:val="22"/>
          <w:szCs w:val="22"/>
        </w:rPr>
        <w:t xml:space="preserve">композитор, декан факультета татарского музыкального искусства Казанской государственной консерватории им. Н.Г. Жиганова, профессора, секретарь Союза композиторов России, народный артист Татарстана, заслуженный деятель искусств России и Татарстана, заслуженный деятель искусств Каракалпакской АССР. </w:t>
      </w:r>
    </w:p>
    <w:p w:rsidR="003515E3" w:rsidRPr="00BC680C" w:rsidRDefault="003515E3" w:rsidP="0011301C">
      <w:pPr>
        <w:pStyle w:val="a4"/>
        <w:spacing w:after="0"/>
        <w:ind w:firstLine="709"/>
        <w:jc w:val="both"/>
        <w:rPr>
          <w:i/>
          <w:color w:val="333333"/>
          <w:sz w:val="22"/>
          <w:szCs w:val="22"/>
        </w:rPr>
      </w:pPr>
      <w:r w:rsidRPr="00BC680C">
        <w:rPr>
          <w:i/>
          <w:color w:val="333333"/>
          <w:sz w:val="22"/>
          <w:szCs w:val="22"/>
        </w:rPr>
        <w:t>М.З.Яруллин родился 12 июля 1938 года в деревне Малые Суни Мамадышского района Республики Татарстан. Первым наставником, приобщившим его к миру музыки, был отец - известный музыкант, автор популярного "Марша</w:t>
      </w:r>
      <w:proofErr w:type="gramStart"/>
      <w:r w:rsidRPr="00BC680C">
        <w:rPr>
          <w:i/>
          <w:color w:val="333333"/>
          <w:sz w:val="22"/>
          <w:szCs w:val="22"/>
        </w:rPr>
        <w:t xml:space="preserve"> Т</w:t>
      </w:r>
      <w:proofErr w:type="gramEnd"/>
      <w:r w:rsidRPr="00BC680C">
        <w:rPr>
          <w:i/>
          <w:color w:val="333333"/>
          <w:sz w:val="22"/>
          <w:szCs w:val="22"/>
        </w:rPr>
        <w:t>укая" Загидулла Яруллин.</w:t>
      </w:r>
    </w:p>
    <w:p w:rsidR="003515E3" w:rsidRPr="00BC680C" w:rsidRDefault="003515E3" w:rsidP="0011301C">
      <w:pPr>
        <w:pStyle w:val="a4"/>
        <w:spacing w:after="0"/>
        <w:ind w:firstLine="709"/>
        <w:jc w:val="both"/>
        <w:rPr>
          <w:i/>
          <w:color w:val="333333"/>
          <w:sz w:val="22"/>
          <w:szCs w:val="22"/>
        </w:rPr>
      </w:pPr>
      <w:r w:rsidRPr="00BC680C">
        <w:rPr>
          <w:i/>
          <w:color w:val="333333"/>
          <w:sz w:val="22"/>
          <w:szCs w:val="22"/>
        </w:rPr>
        <w:t xml:space="preserve">Профессиональное образование М.З.Яруллин получил в Казанской государственной консерватории и аспирантуре у известного композитора, профессора А.С.Лемана. С 1977 по 1989 год М.З.Яруллин избирался председателем Союза композиторов Республики Татарстан, с 1989 года - председателем регионального </w:t>
      </w:r>
      <w:proofErr w:type="gramStart"/>
      <w:r w:rsidRPr="00BC680C">
        <w:rPr>
          <w:i/>
          <w:color w:val="333333"/>
          <w:sz w:val="22"/>
          <w:szCs w:val="22"/>
        </w:rPr>
        <w:t>объединения Союзов композиторов республик Поволжья</w:t>
      </w:r>
      <w:proofErr w:type="gramEnd"/>
      <w:r w:rsidRPr="00BC680C">
        <w:rPr>
          <w:i/>
          <w:color w:val="333333"/>
          <w:sz w:val="22"/>
          <w:szCs w:val="22"/>
        </w:rPr>
        <w:t xml:space="preserve"> и Урала. Более сорока лет М.З.Яруллин преподавал в Казанской государственной консерватории, где вел курсы полифонии и аранжировки. Он был не только опытным педагогом, широко </w:t>
      </w:r>
      <w:r w:rsidRPr="00BC680C">
        <w:rPr>
          <w:i/>
          <w:color w:val="333333"/>
          <w:sz w:val="22"/>
          <w:szCs w:val="22"/>
        </w:rPr>
        <w:lastRenderedPageBreak/>
        <w:t>эрудированным музыкантом, но и талантливым руководителем учебного процесса - с 1995 года работал деканом факультета татарского музыкального искусства. Значителен его вклад в подготовку высококвалифицированных кадров, пополнивших ряды деятелей национальной культуры и искусства.</w:t>
      </w:r>
    </w:p>
    <w:p w:rsidR="00610507" w:rsidRPr="00BC680C" w:rsidRDefault="003515E3" w:rsidP="0011301C">
      <w:pPr>
        <w:pStyle w:val="a4"/>
        <w:spacing w:after="0"/>
        <w:ind w:firstLine="709"/>
        <w:jc w:val="both"/>
        <w:rPr>
          <w:i/>
          <w:color w:val="333333"/>
          <w:sz w:val="22"/>
          <w:szCs w:val="22"/>
        </w:rPr>
      </w:pPr>
      <w:r w:rsidRPr="00BC680C">
        <w:rPr>
          <w:i/>
          <w:color w:val="333333"/>
          <w:sz w:val="22"/>
          <w:szCs w:val="22"/>
        </w:rPr>
        <w:t>Уже в годы учебы М.З.Яруллин показал себя талантливым композитором, создав яркий, новаторский по стилю Концерт для скрипки с оркестром (</w:t>
      </w:r>
      <w:smartTag w:uri="urn:schemas-microsoft-com:office:smarttags" w:element="metricconverter">
        <w:smartTagPr>
          <w:attr w:name="ProductID" w:val="1962 г"/>
        </w:smartTagPr>
        <w:r w:rsidRPr="00BC680C">
          <w:rPr>
            <w:i/>
            <w:color w:val="333333"/>
            <w:sz w:val="22"/>
            <w:szCs w:val="22"/>
          </w:rPr>
          <w:t>1962 г</w:t>
        </w:r>
      </w:smartTag>
      <w:r w:rsidRPr="00BC680C">
        <w:rPr>
          <w:i/>
          <w:color w:val="333333"/>
          <w:sz w:val="22"/>
          <w:szCs w:val="22"/>
        </w:rPr>
        <w:t>.), который широко исполнялся на концертных площадках нашей страны, а также за рубежом.</w:t>
      </w:r>
      <w:r w:rsidR="00610507" w:rsidRPr="00BC680C">
        <w:rPr>
          <w:i/>
          <w:color w:val="333333"/>
          <w:sz w:val="22"/>
          <w:szCs w:val="22"/>
        </w:rPr>
        <w:t xml:space="preserve"> </w:t>
      </w:r>
    </w:p>
    <w:p w:rsidR="00610507" w:rsidRPr="00BC680C" w:rsidRDefault="003515E3" w:rsidP="0011301C">
      <w:pPr>
        <w:pStyle w:val="a4"/>
        <w:spacing w:after="0"/>
        <w:ind w:firstLine="709"/>
        <w:jc w:val="both"/>
        <w:rPr>
          <w:i/>
          <w:color w:val="333333"/>
          <w:sz w:val="22"/>
          <w:szCs w:val="22"/>
        </w:rPr>
      </w:pPr>
      <w:r w:rsidRPr="00BC680C">
        <w:rPr>
          <w:i/>
          <w:color w:val="333333"/>
          <w:sz w:val="22"/>
          <w:szCs w:val="22"/>
        </w:rPr>
        <w:t xml:space="preserve">Мирсаид Яруллин - младший из прославленного композиторского рода Яруллиных. Его отец стоял у истоков профессионального татарского искусства. Брат Фарид Яруллин стал автором первого татарского балета "Шурале". Мирсаиду Яруллину выпала честь быть автором первой татарской оратории "Кеше" ("Человек") на слова Р.Хариса. </w:t>
      </w:r>
    </w:p>
    <w:p w:rsidR="003515E3" w:rsidRPr="00BC680C" w:rsidRDefault="003515E3" w:rsidP="0011301C">
      <w:pPr>
        <w:pStyle w:val="a4"/>
        <w:spacing w:after="0"/>
        <w:ind w:firstLine="709"/>
        <w:jc w:val="both"/>
        <w:rPr>
          <w:i/>
          <w:color w:val="333333"/>
          <w:sz w:val="22"/>
          <w:szCs w:val="22"/>
        </w:rPr>
      </w:pPr>
      <w:r w:rsidRPr="00BC680C">
        <w:rPr>
          <w:i/>
          <w:color w:val="333333"/>
          <w:sz w:val="22"/>
          <w:szCs w:val="22"/>
        </w:rPr>
        <w:t xml:space="preserve">Особой популярностью пользуются песни композитора. А такие, как "Син керэсенң йэрэәгемэ" на стихи А.Ерикеева, "Серле чэчэк" на стихи И.Юзеева, "Яшьлек" на стихи К.Латыпа, "Казан утлары" на стихи А.Адылова, "Татарстаным минем" на стихи Р.Хариса, вошли в золотой фонд татарской песенной культуры. </w:t>
      </w:r>
    </w:p>
    <w:p w:rsidR="003515E3" w:rsidRPr="00BC680C" w:rsidRDefault="003515E3" w:rsidP="0011301C">
      <w:pPr>
        <w:pStyle w:val="a4"/>
        <w:spacing w:after="0"/>
        <w:ind w:firstLine="709"/>
        <w:jc w:val="both"/>
        <w:rPr>
          <w:i/>
          <w:sz w:val="22"/>
          <w:szCs w:val="22"/>
        </w:rPr>
      </w:pPr>
      <w:proofErr w:type="gramStart"/>
      <w:r w:rsidRPr="00BC680C">
        <w:rPr>
          <w:i/>
          <w:sz w:val="22"/>
          <w:szCs w:val="22"/>
        </w:rPr>
        <w:t xml:space="preserve">Талантливый композитор, педагог, основатель и первый декан факультета татарского музыкального искусства Казанской государственной консерватории, организатор и первый председатель регионального объединения Союзов композиторов республик Поволжья и Урала, учредитель музея родоначальника татарского балета, композитора, автора «Шурале» Фарида Яруллина в селе Малая Сунь Мамадышского района, создатель музыкальных экспозиций в Мамадышской музыкальной школе имени Загидуллы, Фарида и Мирсаида Яруллиных, в </w:t>
      </w:r>
      <w:proofErr w:type="gramEnd"/>
    </w:p>
    <w:p w:rsidR="00610507" w:rsidRPr="00BC680C" w:rsidRDefault="007A1927" w:rsidP="0011301C">
      <w:pPr>
        <w:pStyle w:val="a4"/>
        <w:spacing w:after="0"/>
        <w:ind w:firstLine="709"/>
        <w:rPr>
          <w:i/>
          <w:sz w:val="22"/>
          <w:szCs w:val="22"/>
        </w:rPr>
      </w:pPr>
      <w:r w:rsidRPr="00BC680C">
        <w:rPr>
          <w:i/>
          <w:noProof/>
          <w:sz w:val="22"/>
          <w:szCs w:val="22"/>
        </w:rPr>
        <w:drawing>
          <wp:anchor distT="0" distB="0" distL="114300" distR="114300" simplePos="0" relativeHeight="251686400" behindDoc="1" locked="0" layoutInCell="1" allowOverlap="1">
            <wp:simplePos x="0" y="0"/>
            <wp:positionH relativeFrom="column">
              <wp:posOffset>436245</wp:posOffset>
            </wp:positionH>
            <wp:positionV relativeFrom="paragraph">
              <wp:posOffset>975360</wp:posOffset>
            </wp:positionV>
            <wp:extent cx="5143500" cy="2398395"/>
            <wp:effectExtent l="19050" t="0" r="0" b="0"/>
            <wp:wrapTight wrapText="bothSides">
              <wp:wrapPolygon edited="0">
                <wp:start x="-80" y="0"/>
                <wp:lineTo x="-80" y="21446"/>
                <wp:lineTo x="21600" y="21446"/>
                <wp:lineTo x="21600" y="0"/>
                <wp:lineTo x="-80" y="0"/>
              </wp:wrapPolygon>
            </wp:wrapTight>
            <wp:docPr id="223" name="Рисунок 2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
                    <pic:cNvPicPr>
                      <a:picLocks noChangeAspect="1" noChangeArrowheads="1"/>
                    </pic:cNvPicPr>
                  </pic:nvPicPr>
                  <pic:blipFill>
                    <a:blip r:embed="rId189"/>
                    <a:srcRect/>
                    <a:stretch>
                      <a:fillRect/>
                    </a:stretch>
                  </pic:blipFill>
                  <pic:spPr bwMode="auto">
                    <a:xfrm>
                      <a:off x="0" y="0"/>
                      <a:ext cx="5143500" cy="2398395"/>
                    </a:xfrm>
                    <a:prstGeom prst="rect">
                      <a:avLst/>
                    </a:prstGeom>
                    <a:noFill/>
                    <a:ln w="9525">
                      <a:noFill/>
                      <a:miter lim="800000"/>
                      <a:headEnd/>
                      <a:tailEnd/>
                    </a:ln>
                  </pic:spPr>
                </pic:pic>
              </a:graphicData>
            </a:graphic>
          </wp:anchor>
        </w:drawing>
      </w:r>
      <w:r w:rsidR="003515E3" w:rsidRPr="00BC680C">
        <w:rPr>
          <w:i/>
          <w:sz w:val="22"/>
          <w:szCs w:val="22"/>
        </w:rPr>
        <w:t xml:space="preserve">Альметьевском музыкальном </w:t>
      </w:r>
      <w:proofErr w:type="gramStart"/>
      <w:r w:rsidR="003515E3" w:rsidRPr="00BC680C">
        <w:rPr>
          <w:i/>
          <w:sz w:val="22"/>
          <w:szCs w:val="22"/>
        </w:rPr>
        <w:t>колледже</w:t>
      </w:r>
      <w:proofErr w:type="gramEnd"/>
      <w:r w:rsidR="003515E3" w:rsidRPr="00BC680C">
        <w:rPr>
          <w:i/>
          <w:sz w:val="22"/>
          <w:szCs w:val="22"/>
        </w:rPr>
        <w:t xml:space="preserve"> им. Фарида Яруллина, учредитель стипендии своего имени для талантливых учащихся Мамадышской музыкальной школы - трудно перечислить все грани его яркого разностороннего дарования.</w:t>
      </w:r>
    </w:p>
    <w:p w:rsidR="003515E3" w:rsidRPr="00BC680C" w:rsidRDefault="003515E3" w:rsidP="0011301C">
      <w:pPr>
        <w:pStyle w:val="a4"/>
        <w:spacing w:after="0"/>
        <w:ind w:firstLine="709"/>
        <w:jc w:val="center"/>
        <w:rPr>
          <w:rStyle w:val="unnamed11"/>
          <w:rFonts w:ascii="Times New Roman" w:hAnsi="Times New Roman" w:cs="Times New Roman"/>
          <w:i/>
          <w:color w:val="auto"/>
          <w:sz w:val="22"/>
          <w:szCs w:val="22"/>
          <w:lang w:val="tt-RU"/>
        </w:rPr>
      </w:pPr>
      <w:r w:rsidRPr="00BC680C">
        <w:rPr>
          <w:i/>
          <w:sz w:val="22"/>
          <w:szCs w:val="22"/>
        </w:rPr>
        <w:t xml:space="preserve">1999 год. </w:t>
      </w:r>
      <w:r w:rsidRPr="00BC680C">
        <w:rPr>
          <w:rStyle w:val="unnamed11"/>
          <w:rFonts w:ascii="Times New Roman" w:hAnsi="Times New Roman" w:cs="Times New Roman"/>
          <w:i/>
          <w:color w:val="auto"/>
          <w:sz w:val="22"/>
          <w:szCs w:val="22"/>
          <w:lang w:val="tt-RU"/>
        </w:rPr>
        <w:t>Композитор М. Яруллин и председатель союза композиторов России</w:t>
      </w:r>
    </w:p>
    <w:p w:rsidR="003515E3" w:rsidRPr="00BC680C" w:rsidRDefault="003515E3" w:rsidP="0011301C">
      <w:pPr>
        <w:spacing w:after="0" w:line="240" w:lineRule="auto"/>
        <w:ind w:firstLine="709"/>
        <w:jc w:val="center"/>
        <w:rPr>
          <w:rStyle w:val="unnamed11"/>
          <w:rFonts w:ascii="Times New Roman" w:hAnsi="Times New Roman" w:cs="Times New Roman"/>
          <w:i/>
          <w:color w:val="auto"/>
          <w:sz w:val="22"/>
          <w:szCs w:val="22"/>
          <w:lang w:val="tt-RU"/>
        </w:rPr>
      </w:pPr>
      <w:r w:rsidRPr="00BC680C">
        <w:rPr>
          <w:rStyle w:val="unnamed11"/>
          <w:rFonts w:ascii="Times New Roman" w:hAnsi="Times New Roman" w:cs="Times New Roman"/>
          <w:i/>
          <w:color w:val="auto"/>
          <w:sz w:val="22"/>
          <w:szCs w:val="22"/>
          <w:lang w:val="tt-RU"/>
        </w:rPr>
        <w:t>В.Казенин и ряд известные артисты с коллективым школы</w:t>
      </w:r>
    </w:p>
    <w:p w:rsidR="003515E3" w:rsidRPr="00BC680C" w:rsidRDefault="003515E3" w:rsidP="0011301C">
      <w:pPr>
        <w:spacing w:after="0" w:line="240" w:lineRule="auto"/>
        <w:ind w:firstLine="709"/>
        <w:jc w:val="center"/>
        <w:rPr>
          <w:rFonts w:ascii="Times New Roman" w:hAnsi="Times New Roman"/>
          <w:i/>
        </w:rPr>
      </w:pPr>
      <w:r w:rsidRPr="00BC680C">
        <w:rPr>
          <w:rStyle w:val="unnamed11"/>
          <w:rFonts w:ascii="Times New Roman" w:hAnsi="Times New Roman" w:cs="Times New Roman"/>
          <w:i/>
          <w:color w:val="auto"/>
          <w:sz w:val="22"/>
          <w:szCs w:val="22"/>
          <w:lang w:val="tt-RU"/>
        </w:rPr>
        <w:t>родного села Мирсаита Загидулловича.</w:t>
      </w:r>
    </w:p>
    <w:p w:rsidR="003515E3" w:rsidRPr="00BC680C" w:rsidRDefault="003515E3" w:rsidP="0011301C">
      <w:pPr>
        <w:pStyle w:val="a4"/>
        <w:spacing w:after="0"/>
        <w:ind w:firstLine="709"/>
        <w:jc w:val="both"/>
        <w:rPr>
          <w:i/>
          <w:sz w:val="22"/>
          <w:szCs w:val="22"/>
        </w:rPr>
      </w:pPr>
      <w:r w:rsidRPr="00BC680C">
        <w:rPr>
          <w:i/>
          <w:sz w:val="22"/>
          <w:szCs w:val="22"/>
        </w:rPr>
        <w:t xml:space="preserve">За годы преданного служения музыке он создал множество замечательных произведений, отличающихся высоким музыкальным вкусом и вошедших в антологию татарского национального музыкального искусства. Мирсаид Загидуллович очень любил детей. Им написана Детская сюита для симфонического оркестра, исполненная впервые на молодежном пленуме композиторов Татарии в декабре </w:t>
      </w:r>
      <w:smartTag w:uri="urn:schemas-microsoft-com:office:smarttags" w:element="metricconverter">
        <w:smartTagPr>
          <w:attr w:name="ProductID" w:val="1969 г"/>
        </w:smartTagPr>
        <w:r w:rsidRPr="00BC680C">
          <w:rPr>
            <w:i/>
            <w:sz w:val="22"/>
            <w:szCs w:val="22"/>
          </w:rPr>
          <w:t>1969 г</w:t>
        </w:r>
      </w:smartTag>
      <w:r w:rsidRPr="00BC680C">
        <w:rPr>
          <w:i/>
          <w:sz w:val="22"/>
          <w:szCs w:val="22"/>
        </w:rPr>
        <w:t>. Композитор стал лауреатом премии комсомола Татарской АССР им. Мусы Джалиля. Им написано предисловие к сборнику песен для детей «Кояшлы жыр» на стихи Разиля Валеева (</w:t>
      </w:r>
      <w:smartTag w:uri="urn:schemas-microsoft-com:office:smarttags" w:element="metricconverter">
        <w:smartTagPr>
          <w:attr w:name="ProductID" w:val="2007 г"/>
        </w:smartTagPr>
        <w:r w:rsidRPr="00BC680C">
          <w:rPr>
            <w:i/>
            <w:sz w:val="22"/>
            <w:szCs w:val="22"/>
          </w:rPr>
          <w:t>2007 г</w:t>
        </w:r>
      </w:smartTag>
      <w:r w:rsidRPr="00BC680C">
        <w:rPr>
          <w:i/>
          <w:sz w:val="22"/>
          <w:szCs w:val="22"/>
        </w:rPr>
        <w:t>.). В сборник вошли и песни на музыку самого композитора. Этот сборник песен сразу завоевал симпатии детской аудитории.</w:t>
      </w:r>
    </w:p>
    <w:p w:rsidR="003515E3" w:rsidRPr="00BC680C" w:rsidRDefault="003515E3" w:rsidP="0011301C">
      <w:pPr>
        <w:pStyle w:val="a4"/>
        <w:spacing w:after="0"/>
        <w:ind w:firstLine="709"/>
        <w:jc w:val="both"/>
        <w:rPr>
          <w:i/>
          <w:sz w:val="22"/>
          <w:szCs w:val="22"/>
        </w:rPr>
      </w:pPr>
      <w:r w:rsidRPr="00BC680C">
        <w:rPr>
          <w:i/>
          <w:sz w:val="22"/>
          <w:szCs w:val="22"/>
        </w:rPr>
        <w:t xml:space="preserve">На вопрос: «Что бы вы пожелали молодому композитору, пишущему музыку для детей, писателю, идущему в детскую литературу?» мэтр ответил: «Прежде </w:t>
      </w:r>
      <w:proofErr w:type="gramStart"/>
      <w:r w:rsidRPr="00BC680C">
        <w:rPr>
          <w:i/>
          <w:sz w:val="22"/>
          <w:szCs w:val="22"/>
        </w:rPr>
        <w:t>всего</w:t>
      </w:r>
      <w:proofErr w:type="gramEnd"/>
      <w:r w:rsidRPr="00BC680C">
        <w:rPr>
          <w:i/>
          <w:sz w:val="22"/>
          <w:szCs w:val="22"/>
        </w:rPr>
        <w:t xml:space="preserve"> очень нежно любить своего слушателя, своего читателя».</w:t>
      </w:r>
    </w:p>
    <w:p w:rsidR="003515E3" w:rsidRPr="00BC680C" w:rsidRDefault="003515E3" w:rsidP="0011301C">
      <w:pPr>
        <w:pStyle w:val="a4"/>
        <w:spacing w:after="0"/>
        <w:ind w:firstLine="709"/>
        <w:jc w:val="both"/>
        <w:rPr>
          <w:i/>
          <w:sz w:val="22"/>
          <w:szCs w:val="22"/>
        </w:rPr>
      </w:pPr>
      <w:r w:rsidRPr="00BC680C">
        <w:rPr>
          <w:i/>
          <w:sz w:val="22"/>
          <w:szCs w:val="22"/>
        </w:rPr>
        <w:t>Композитор Яруллин воспитал целую плеяду замечательных композиторов и музыкантов. Достаточно сказать, что среди его учеников и председатель правления Союза композиторов Татарстана, народный артист РФ и РТ, заслуженный деятель искусств РФ и РТ, лауреат Госпремии РТ им. Габдуллы Тукая, лауреат международных конкурсов Рашид Калимуллин</w:t>
      </w:r>
      <w:proofErr w:type="gramStart"/>
      <w:r w:rsidRPr="00BC680C">
        <w:rPr>
          <w:i/>
          <w:sz w:val="22"/>
          <w:szCs w:val="22"/>
        </w:rPr>
        <w:t>.Б</w:t>
      </w:r>
      <w:proofErr w:type="gramEnd"/>
      <w:r w:rsidRPr="00BC680C">
        <w:rPr>
          <w:i/>
          <w:sz w:val="22"/>
          <w:szCs w:val="22"/>
        </w:rPr>
        <w:t xml:space="preserve">удучи </w:t>
      </w:r>
      <w:r w:rsidRPr="00BC680C">
        <w:rPr>
          <w:i/>
          <w:sz w:val="22"/>
          <w:szCs w:val="22"/>
        </w:rPr>
        <w:lastRenderedPageBreak/>
        <w:t xml:space="preserve">сам человеком высокого интеллекта и культуры, композитор Яруллин постоянно стремился нести культуру в народ. </w:t>
      </w:r>
      <w:proofErr w:type="gramStart"/>
      <w:r w:rsidRPr="00BC680C">
        <w:rPr>
          <w:i/>
          <w:sz w:val="22"/>
          <w:szCs w:val="22"/>
        </w:rPr>
        <w:t>«Уровень, качество нравственности в обществе зависят от его окультуренности, от того, насколько культура проникла в широкие массы, насколько определяет она народное бытие», — говорил композитор.</w:t>
      </w:r>
      <w:proofErr w:type="gramEnd"/>
      <w:r w:rsidRPr="00BC680C">
        <w:rPr>
          <w:i/>
          <w:sz w:val="22"/>
          <w:szCs w:val="22"/>
        </w:rPr>
        <w:t xml:space="preserve"> Он часто напоминал студентам, что поверхностно материалистическое представление о человеке и человечестве, сформулированное в «Трехгрошовой опере» Бертольдом Брехтом: «Сначала хлеб, а нравственность потом», подводило в истории не раз и не два.</w:t>
      </w:r>
    </w:p>
    <w:p w:rsidR="003515E3" w:rsidRPr="00BC680C" w:rsidRDefault="003515E3" w:rsidP="0011301C">
      <w:pPr>
        <w:spacing w:after="0" w:line="240" w:lineRule="auto"/>
        <w:ind w:firstLine="709"/>
        <w:jc w:val="both"/>
        <w:rPr>
          <w:rFonts w:ascii="Times New Roman" w:hAnsi="Times New Roman"/>
          <w:b/>
          <w:bCs/>
          <w:i/>
          <w:color w:val="262626"/>
        </w:rPr>
      </w:pPr>
      <w:r w:rsidRPr="00BC680C">
        <w:rPr>
          <w:rFonts w:ascii="Times New Roman" w:hAnsi="Times New Roman"/>
          <w:i/>
        </w:rPr>
        <w:t xml:space="preserve">Мирсаид Яруллин обладал счастливым даром - умением сочетать творческую, педагогическую деятельность с </w:t>
      </w:r>
      <w:proofErr w:type="gramStart"/>
      <w:r w:rsidRPr="00BC680C">
        <w:rPr>
          <w:rFonts w:ascii="Times New Roman" w:hAnsi="Times New Roman"/>
          <w:i/>
        </w:rPr>
        <w:t>общественной</w:t>
      </w:r>
      <w:proofErr w:type="gramEnd"/>
      <w:r w:rsidRPr="00BC680C">
        <w:rPr>
          <w:rFonts w:ascii="Times New Roman" w:hAnsi="Times New Roman"/>
          <w:i/>
        </w:rPr>
        <w:t>. Он с 1977-го по 1989 гг. избирался председателем правления Союза композиторов Республики Татарстан, был депутатом Казанского городского совета…</w:t>
      </w:r>
    </w:p>
    <w:p w:rsidR="003515E3" w:rsidRPr="00BC680C" w:rsidRDefault="007A1927" w:rsidP="0011301C">
      <w:pPr>
        <w:pStyle w:val="a4"/>
        <w:spacing w:after="0"/>
        <w:ind w:firstLine="709"/>
        <w:jc w:val="both"/>
        <w:rPr>
          <w:i/>
          <w:color w:val="262626"/>
          <w:sz w:val="22"/>
          <w:szCs w:val="22"/>
        </w:rPr>
      </w:pPr>
      <w:r w:rsidRPr="00BC680C">
        <w:rPr>
          <w:i/>
          <w:noProof/>
          <w:color w:val="666666"/>
          <w:sz w:val="22"/>
          <w:szCs w:val="22"/>
        </w:rPr>
        <w:drawing>
          <wp:anchor distT="0" distB="0" distL="114300" distR="114300" simplePos="0" relativeHeight="251684352" behindDoc="1" locked="0" layoutInCell="1" allowOverlap="1">
            <wp:simplePos x="0" y="0"/>
            <wp:positionH relativeFrom="column">
              <wp:posOffset>146685</wp:posOffset>
            </wp:positionH>
            <wp:positionV relativeFrom="paragraph">
              <wp:posOffset>455295</wp:posOffset>
            </wp:positionV>
            <wp:extent cx="3006090" cy="2254885"/>
            <wp:effectExtent l="19050" t="0" r="3810" b="0"/>
            <wp:wrapSquare wrapText="bothSides"/>
            <wp:docPr id="221" name="Рисунок 221" descr="5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5_032"/>
                    <pic:cNvPicPr>
                      <a:picLocks noChangeAspect="1" noChangeArrowheads="1"/>
                    </pic:cNvPicPr>
                  </pic:nvPicPr>
                  <pic:blipFill>
                    <a:blip r:embed="rId190"/>
                    <a:srcRect/>
                    <a:stretch>
                      <a:fillRect/>
                    </a:stretch>
                  </pic:blipFill>
                  <pic:spPr bwMode="auto">
                    <a:xfrm>
                      <a:off x="0" y="0"/>
                      <a:ext cx="3006090" cy="2254885"/>
                    </a:xfrm>
                    <a:prstGeom prst="rect">
                      <a:avLst/>
                    </a:prstGeom>
                    <a:noFill/>
                    <a:ln w="9525">
                      <a:noFill/>
                      <a:miter lim="800000"/>
                      <a:headEnd/>
                      <a:tailEnd/>
                    </a:ln>
                  </pic:spPr>
                </pic:pic>
              </a:graphicData>
            </a:graphic>
          </wp:anchor>
        </w:drawing>
      </w:r>
      <w:r w:rsidR="003515E3" w:rsidRPr="00BC680C">
        <w:rPr>
          <w:b/>
          <w:bCs/>
          <w:i/>
          <w:color w:val="262626"/>
          <w:sz w:val="22"/>
          <w:szCs w:val="22"/>
        </w:rPr>
        <w:t xml:space="preserve">ПОСТАНОВЛЕНИЕ </w:t>
      </w:r>
      <w:hyperlink r:id="rId191" w:tgtFrame="_blank" w:history="1">
        <w:proofErr w:type="gramStart"/>
        <w:r w:rsidR="003515E3" w:rsidRPr="00BC680C">
          <w:rPr>
            <w:i/>
            <w:color w:val="000000"/>
            <w:sz w:val="22"/>
            <w:szCs w:val="22"/>
            <w:u w:val="single"/>
          </w:rPr>
          <w:t>КМ</w:t>
        </w:r>
        <w:proofErr w:type="gramEnd"/>
        <w:r w:rsidR="003515E3" w:rsidRPr="00BC680C">
          <w:rPr>
            <w:i/>
            <w:color w:val="000000"/>
            <w:sz w:val="22"/>
            <w:szCs w:val="22"/>
            <w:u w:val="single"/>
          </w:rPr>
          <w:t xml:space="preserve"> РТ</w:t>
        </w:r>
      </w:hyperlink>
      <w:r w:rsidR="003515E3" w:rsidRPr="00BC680C">
        <w:rPr>
          <w:bCs/>
          <w:i/>
          <w:color w:val="000000"/>
          <w:sz w:val="22"/>
          <w:szCs w:val="22"/>
        </w:rPr>
        <w:t xml:space="preserve"> </w:t>
      </w:r>
      <w:r w:rsidR="003515E3" w:rsidRPr="00BC680C">
        <w:rPr>
          <w:b/>
          <w:bCs/>
          <w:i/>
          <w:color w:val="262626"/>
          <w:sz w:val="22"/>
          <w:szCs w:val="22"/>
        </w:rPr>
        <w:t>от 09.12.2005 N 581"О ПРИСВОЕНИИ ДЕТСКОЙ ШКОЛЕ ИСКУССТВ Г. МАМАДЫШ ИМЕНИ КОМПОЗИТОРОВ ЯРУЛЛИНЫХ".</w:t>
      </w:r>
    </w:p>
    <w:p w:rsidR="003515E3" w:rsidRPr="00BC680C" w:rsidRDefault="003515E3" w:rsidP="0011301C">
      <w:pPr>
        <w:pStyle w:val="a4"/>
        <w:spacing w:after="0"/>
        <w:ind w:firstLine="709"/>
        <w:jc w:val="both"/>
        <w:rPr>
          <w:i/>
          <w:color w:val="262626"/>
          <w:sz w:val="22"/>
          <w:szCs w:val="22"/>
        </w:rPr>
      </w:pPr>
      <w:r w:rsidRPr="00BC680C">
        <w:rPr>
          <w:i/>
          <w:color w:val="262626"/>
          <w:sz w:val="22"/>
          <w:szCs w:val="22"/>
        </w:rPr>
        <w:t xml:space="preserve">В целях увековечения имен композиторов Загидуллы Ярулловича Яруллина, лауреата Государственной премии Республики Татарстан имени Г.Тукая Фарида Загидулловича Яруллина, заслуженного деятеля искусств Российской Федерации и Республики Татарстан Мирсаида Загидулловича Яруллина Кабинет детская школа искусств </w:t>
      </w:r>
      <w:proofErr w:type="gramStart"/>
      <w:r w:rsidRPr="00BC680C">
        <w:rPr>
          <w:i/>
          <w:color w:val="262626"/>
          <w:sz w:val="22"/>
          <w:szCs w:val="22"/>
        </w:rPr>
        <w:t>г</w:t>
      </w:r>
      <w:proofErr w:type="gramEnd"/>
      <w:r w:rsidRPr="00BC680C">
        <w:rPr>
          <w:i/>
          <w:color w:val="262626"/>
          <w:sz w:val="22"/>
          <w:szCs w:val="22"/>
        </w:rPr>
        <w:t>. Мамадыш переименована в "Детскую школу искусств имени композиторов Яруллиных".</w:t>
      </w:r>
    </w:p>
    <w:p w:rsidR="003515E3" w:rsidRPr="00BC680C" w:rsidRDefault="003515E3" w:rsidP="0011301C">
      <w:pPr>
        <w:tabs>
          <w:tab w:val="left" w:pos="5760"/>
        </w:tabs>
        <w:spacing w:after="0" w:line="240" w:lineRule="auto"/>
        <w:ind w:firstLine="709"/>
        <w:rPr>
          <w:rFonts w:ascii="Times New Roman" w:hAnsi="Times New Roman"/>
          <w:i/>
        </w:rPr>
      </w:pPr>
      <w:r w:rsidRPr="00BC680C">
        <w:rPr>
          <w:rFonts w:ascii="Times New Roman" w:hAnsi="Times New Roman"/>
          <w:i/>
        </w:rPr>
        <w:t xml:space="preserve">Напротив Детской школы искусств установлены два памятника, памятник </w:t>
      </w:r>
      <w:hyperlink r:id="rId192" w:history="1">
        <w:r w:rsidRPr="00BC680C">
          <w:rPr>
            <w:rStyle w:val="a5"/>
            <w:rFonts w:ascii="Times New Roman" w:hAnsi="Times New Roman"/>
            <w:i/>
          </w:rPr>
          <w:t>татарскому композитору Ф.Яруллину</w:t>
        </w:r>
      </w:hyperlink>
      <w:r w:rsidRPr="00BC680C">
        <w:rPr>
          <w:rFonts w:ascii="Times New Roman" w:hAnsi="Times New Roman"/>
          <w:i/>
        </w:rPr>
        <w:t xml:space="preserve">, автору балета "Шурале", и памятник </w:t>
      </w:r>
      <w:hyperlink r:id="rId193" w:history="1">
        <w:r w:rsidRPr="00BC680C">
          <w:rPr>
            <w:rStyle w:val="a5"/>
            <w:rFonts w:ascii="Times New Roman" w:hAnsi="Times New Roman"/>
            <w:i/>
          </w:rPr>
          <w:t>татарскому писателю Ш.Маннуру</w:t>
        </w:r>
      </w:hyperlink>
      <w:r w:rsidRPr="00BC680C">
        <w:rPr>
          <w:rFonts w:ascii="Times New Roman" w:hAnsi="Times New Roman"/>
          <w:i/>
        </w:rPr>
        <w:t>.</w:t>
      </w:r>
    </w:p>
    <w:p w:rsidR="00610507" w:rsidRPr="00BC680C" w:rsidRDefault="007A1927" w:rsidP="0011301C">
      <w:pPr>
        <w:spacing w:after="0" w:line="240" w:lineRule="auto"/>
        <w:ind w:firstLine="709"/>
        <w:rPr>
          <w:rFonts w:ascii="Times New Roman" w:hAnsi="Times New Roman"/>
          <w:i/>
        </w:rPr>
      </w:pPr>
      <w:r w:rsidRPr="00BC680C">
        <w:rPr>
          <w:rFonts w:ascii="Times New Roman" w:hAnsi="Times New Roman"/>
          <w:i/>
          <w:noProof/>
          <w:lang w:eastAsia="ru-RU"/>
        </w:rPr>
        <w:drawing>
          <wp:anchor distT="0" distB="0" distL="114300" distR="114300" simplePos="0" relativeHeight="251683328" behindDoc="1" locked="0" layoutInCell="1" allowOverlap="1">
            <wp:simplePos x="0" y="0"/>
            <wp:positionH relativeFrom="column">
              <wp:posOffset>228600</wp:posOffset>
            </wp:positionH>
            <wp:positionV relativeFrom="paragraph">
              <wp:posOffset>45085</wp:posOffset>
            </wp:positionV>
            <wp:extent cx="1569720" cy="2046605"/>
            <wp:effectExtent l="19050" t="0" r="0" b="0"/>
            <wp:wrapSquare wrapText="bothSides"/>
            <wp:docPr id="217" name="Рисунок 217" descr="Изображение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Изображение 202"/>
                    <pic:cNvPicPr>
                      <a:picLocks noChangeAspect="1" noChangeArrowheads="1"/>
                    </pic:cNvPicPr>
                  </pic:nvPicPr>
                  <pic:blipFill>
                    <a:blip r:embed="rId194"/>
                    <a:srcRect/>
                    <a:stretch>
                      <a:fillRect/>
                    </a:stretch>
                  </pic:blipFill>
                  <pic:spPr bwMode="auto">
                    <a:xfrm>
                      <a:off x="0" y="0"/>
                      <a:ext cx="1569720" cy="2046605"/>
                    </a:xfrm>
                    <a:prstGeom prst="rect">
                      <a:avLst/>
                    </a:prstGeom>
                    <a:noFill/>
                    <a:ln w="9525">
                      <a:noFill/>
                      <a:miter lim="800000"/>
                      <a:headEnd/>
                      <a:tailEnd/>
                    </a:ln>
                  </pic:spPr>
                </pic:pic>
              </a:graphicData>
            </a:graphic>
          </wp:anchor>
        </w:drawing>
      </w:r>
    </w:p>
    <w:p w:rsidR="003515E3" w:rsidRPr="00BC680C" w:rsidRDefault="003515E3" w:rsidP="0011301C">
      <w:pPr>
        <w:spacing w:after="0" w:line="240" w:lineRule="auto"/>
        <w:ind w:firstLine="709"/>
        <w:jc w:val="center"/>
        <w:rPr>
          <w:rFonts w:ascii="Times New Roman" w:hAnsi="Times New Roman"/>
          <w:i/>
        </w:rPr>
      </w:pPr>
      <w:r w:rsidRPr="00BC680C">
        <w:rPr>
          <w:rFonts w:ascii="Times New Roman" w:hAnsi="Times New Roman"/>
          <w:i/>
        </w:rPr>
        <w:t>М. Загидуллович во время открытия памятника Ф. Яруллину</w:t>
      </w:r>
    </w:p>
    <w:p w:rsidR="003515E3" w:rsidRPr="00BC680C" w:rsidRDefault="003515E3" w:rsidP="0011301C">
      <w:pPr>
        <w:spacing w:after="0" w:line="240" w:lineRule="auto"/>
        <w:ind w:firstLine="709"/>
        <w:jc w:val="center"/>
        <w:rPr>
          <w:rFonts w:ascii="Times New Roman" w:hAnsi="Times New Roman"/>
          <w:i/>
        </w:rPr>
      </w:pPr>
      <w:r w:rsidRPr="00BC680C">
        <w:rPr>
          <w:rFonts w:ascii="Times New Roman" w:hAnsi="Times New Roman"/>
          <w:i/>
        </w:rPr>
        <w:t>со скульптуром Алфаридом Абдрашитовым.</w:t>
      </w:r>
    </w:p>
    <w:p w:rsidR="003515E3" w:rsidRPr="00BC680C" w:rsidRDefault="003515E3" w:rsidP="0011301C">
      <w:pPr>
        <w:spacing w:after="0" w:line="240" w:lineRule="auto"/>
        <w:ind w:firstLine="709"/>
        <w:jc w:val="center"/>
        <w:rPr>
          <w:rFonts w:ascii="Times New Roman" w:hAnsi="Times New Roman"/>
          <w:i/>
        </w:rPr>
      </w:pPr>
      <w:r w:rsidRPr="00BC680C">
        <w:rPr>
          <w:rFonts w:ascii="Times New Roman" w:hAnsi="Times New Roman"/>
          <w:i/>
        </w:rPr>
        <w:t>2000 год.</w:t>
      </w:r>
    </w:p>
    <w:p w:rsidR="00CD4D36" w:rsidRDefault="00CD4D36" w:rsidP="0011301C">
      <w:pPr>
        <w:pStyle w:val="1"/>
        <w:spacing w:before="0" w:after="0" w:line="240" w:lineRule="auto"/>
        <w:ind w:firstLine="709"/>
        <w:jc w:val="center"/>
        <w:rPr>
          <w:rFonts w:ascii="Arial Black" w:hAnsi="Arial Black"/>
        </w:rPr>
      </w:pPr>
    </w:p>
    <w:p w:rsidR="00CD4D36" w:rsidRDefault="00CD4D36" w:rsidP="0011301C">
      <w:pPr>
        <w:pStyle w:val="1"/>
        <w:spacing w:before="0" w:after="0" w:line="240" w:lineRule="auto"/>
        <w:ind w:firstLine="709"/>
        <w:jc w:val="center"/>
        <w:rPr>
          <w:rFonts w:ascii="Arial Black" w:hAnsi="Arial Black"/>
        </w:rPr>
      </w:pPr>
    </w:p>
    <w:p w:rsidR="00BC680C" w:rsidRDefault="00BC680C" w:rsidP="0011301C">
      <w:pPr>
        <w:pStyle w:val="1"/>
        <w:spacing w:before="0" w:after="0" w:line="240" w:lineRule="auto"/>
        <w:ind w:firstLine="709"/>
        <w:jc w:val="center"/>
        <w:rPr>
          <w:rFonts w:ascii="Arial Black" w:hAnsi="Arial Black"/>
        </w:rPr>
      </w:pPr>
      <w:bookmarkStart w:id="120" w:name="_Toc314254171"/>
      <w:bookmarkStart w:id="121" w:name="_Toc314254362"/>
      <w:bookmarkStart w:id="122" w:name="_Toc314254467"/>
      <w:bookmarkStart w:id="123" w:name="_Toc314296810"/>
    </w:p>
    <w:p w:rsidR="00BC680C" w:rsidRDefault="00BC680C" w:rsidP="0011301C">
      <w:pPr>
        <w:pStyle w:val="1"/>
        <w:spacing w:before="0" w:after="0" w:line="240" w:lineRule="auto"/>
        <w:ind w:firstLine="709"/>
        <w:jc w:val="center"/>
        <w:rPr>
          <w:rFonts w:ascii="Arial Black" w:hAnsi="Arial Black"/>
        </w:rPr>
      </w:pPr>
    </w:p>
    <w:p w:rsidR="00BC680C" w:rsidRDefault="00BC680C" w:rsidP="0011301C">
      <w:pPr>
        <w:pStyle w:val="1"/>
        <w:spacing w:before="0" w:after="0" w:line="240" w:lineRule="auto"/>
        <w:ind w:firstLine="709"/>
        <w:jc w:val="center"/>
        <w:rPr>
          <w:rFonts w:ascii="Arial Black" w:hAnsi="Arial Black"/>
        </w:rPr>
      </w:pPr>
    </w:p>
    <w:p w:rsidR="00BC680C" w:rsidRDefault="00BC680C" w:rsidP="0011301C">
      <w:pPr>
        <w:pStyle w:val="1"/>
        <w:spacing w:before="0" w:after="0" w:line="240" w:lineRule="auto"/>
        <w:ind w:firstLine="709"/>
        <w:jc w:val="center"/>
        <w:rPr>
          <w:rFonts w:ascii="Arial Black" w:hAnsi="Arial Black"/>
        </w:rPr>
      </w:pPr>
    </w:p>
    <w:p w:rsidR="008351CF"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24" w:name="_Toc321995689"/>
      <w:r w:rsidRPr="00D4196B">
        <w:rPr>
          <w:rFonts w:ascii="Arial Black" w:hAnsi="Arial Black"/>
          <w:color w:val="365F91" w:themeColor="accent1" w:themeShade="BF"/>
        </w:rPr>
        <w:t>§</w:t>
      </w:r>
      <w:r w:rsidR="0098251E" w:rsidRPr="00D4196B">
        <w:rPr>
          <w:rFonts w:ascii="Arial Black" w:hAnsi="Arial Black"/>
          <w:color w:val="365F91" w:themeColor="accent1" w:themeShade="BF"/>
        </w:rPr>
        <w:t>29-30</w:t>
      </w:r>
      <w:r w:rsidR="00DE35C8" w:rsidRPr="00D4196B">
        <w:rPr>
          <w:rFonts w:ascii="Arial Black" w:hAnsi="Arial Black"/>
          <w:color w:val="365F91" w:themeColor="accent1" w:themeShade="BF"/>
        </w:rPr>
        <w:t>.</w:t>
      </w:r>
      <w:r w:rsidR="008351CF" w:rsidRPr="00D4196B">
        <w:rPr>
          <w:rFonts w:ascii="Arial Black" w:hAnsi="Arial Black"/>
          <w:color w:val="365F91" w:themeColor="accent1" w:themeShade="BF"/>
        </w:rPr>
        <w:t>Ими гордится земля Мамадышская.</w:t>
      </w:r>
      <w:bookmarkEnd w:id="120"/>
      <w:bookmarkEnd w:id="121"/>
      <w:bookmarkEnd w:id="122"/>
      <w:bookmarkEnd w:id="123"/>
      <w:bookmarkEnd w:id="124"/>
    </w:p>
    <w:p w:rsidR="008351CF" w:rsidRDefault="008351CF" w:rsidP="0011301C">
      <w:pPr>
        <w:spacing w:after="0" w:line="240" w:lineRule="auto"/>
        <w:ind w:firstLine="709"/>
      </w:pPr>
    </w:p>
    <w:p w:rsidR="008351CF" w:rsidRPr="008351CF" w:rsidRDefault="008351CF" w:rsidP="0011301C">
      <w:pPr>
        <w:spacing w:after="0" w:line="240" w:lineRule="auto"/>
        <w:ind w:firstLine="709"/>
        <w:jc w:val="both"/>
      </w:pPr>
      <w:r w:rsidRPr="008351CF">
        <w:t xml:space="preserve">Мамадыш – исторический богатый край, который подарил миру большое количество выдающихся талантливых, широко известных в мире ученых, литераторов, деятелей искусств, много знаменитых личностей. Не перестает радовать и молодое поколение, которое принимает активное участие в международных конкурсах, олимпиадах, спортивных соревнованиях и добивается успехов.        </w:t>
      </w:r>
    </w:p>
    <w:p w:rsidR="008351CF" w:rsidRPr="008351CF" w:rsidRDefault="008351CF" w:rsidP="0011301C">
      <w:pPr>
        <w:spacing w:after="0" w:line="240" w:lineRule="auto"/>
        <w:ind w:firstLine="709"/>
        <w:rPr>
          <w:bCs/>
        </w:rPr>
      </w:pPr>
      <w:r w:rsidRPr="008351CF">
        <w:rPr>
          <w:bCs/>
        </w:rPr>
        <w:t>На Мамадышской земле бывали такие замечательные писатели, как А. Радищев, В. Короленко, М. Е. Салтыков-Щедрин и другие.</w:t>
      </w:r>
    </w:p>
    <w:p w:rsidR="008351CF" w:rsidRPr="008351CF" w:rsidRDefault="008351CF" w:rsidP="0011301C">
      <w:pPr>
        <w:spacing w:after="0" w:line="240" w:lineRule="auto"/>
        <w:ind w:firstLine="709"/>
        <w:jc w:val="both"/>
        <w:rPr>
          <w:bCs/>
        </w:rPr>
      </w:pPr>
      <w:proofErr w:type="gramStart"/>
      <w:r w:rsidRPr="008351CF">
        <w:rPr>
          <w:bCs/>
        </w:rPr>
        <w:t>Этот благодатный край дал таких известных деятелей науки и куль</w:t>
      </w:r>
      <w:r w:rsidRPr="008351CF">
        <w:rPr>
          <w:bCs/>
        </w:rPr>
        <w:softHyphen/>
        <w:t xml:space="preserve">туры, как поэты Кулмухамед,  Маннур Шайхи, писатели Рашат Низамиев, Зиннур Мансуров, Раис Даутов, Ринат </w:t>
      </w:r>
      <w:r w:rsidRPr="008351CF">
        <w:rPr>
          <w:bCs/>
        </w:rPr>
        <w:lastRenderedPageBreak/>
        <w:t>Мухаммадиев, композиторы Загид, Фарит и Мирсаит Яруллины (музей Яруллиных открыт 30 июля 1993 года в деревне Малые Суни), академик Камиль Валиев, профессоры Мухаметхан Фазлуллин, Е. С. Жилкин, Р. Г. Васылов, генералы Н. П. Афанасьев, В. В. Абрамов</w:t>
      </w:r>
      <w:proofErr w:type="gramEnd"/>
      <w:r w:rsidRPr="008351CF">
        <w:rPr>
          <w:bCs/>
        </w:rPr>
        <w:t>, В. И. Мокеев, Г. Ш. Шакиров, журналисты Ф. Мубаракшин, Ш. Мустафин, Б. Курбанов, К. Сафин и многие другие.</w:t>
      </w:r>
    </w:p>
    <w:p w:rsidR="008351CF" w:rsidRPr="008351CF" w:rsidRDefault="007A1927" w:rsidP="0011301C">
      <w:pPr>
        <w:spacing w:after="0" w:line="240" w:lineRule="auto"/>
        <w:ind w:firstLine="709"/>
        <w:rPr>
          <w:b/>
          <w:bCs/>
        </w:rPr>
      </w:pPr>
      <w:r>
        <w:rPr>
          <w:noProof/>
          <w:lang w:eastAsia="ru-RU"/>
        </w:rPr>
        <w:drawing>
          <wp:anchor distT="0" distB="0" distL="114300" distR="114300" simplePos="0" relativeHeight="251644416" behindDoc="1" locked="0" layoutInCell="1" allowOverlap="1">
            <wp:simplePos x="0" y="0"/>
            <wp:positionH relativeFrom="column">
              <wp:posOffset>0</wp:posOffset>
            </wp:positionH>
            <wp:positionV relativeFrom="paragraph">
              <wp:posOffset>66040</wp:posOffset>
            </wp:positionV>
            <wp:extent cx="2057400" cy="1371600"/>
            <wp:effectExtent l="19050" t="0" r="0" b="0"/>
            <wp:wrapSquare wrapText="bothSides"/>
            <wp:docPr id="142" name="Рисунок 142" descr="http://za-nauku.mipt.ru/hardcopies/2010/21%281862%29/Valiew/f_evnv-arpgdmz68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za-nauku.mipt.ru/hardcopies/2010/21%281862%29/Valiew/f_evnv-arpgdmz68y8"/>
                    <pic:cNvPicPr>
                      <a:picLocks noChangeAspect="1" noChangeArrowheads="1"/>
                    </pic:cNvPicPr>
                  </pic:nvPicPr>
                  <pic:blipFill>
                    <a:blip r:embed="rId195" r:link="rId196"/>
                    <a:srcRect/>
                    <a:stretch>
                      <a:fillRect/>
                    </a:stretch>
                  </pic:blipFill>
                  <pic:spPr bwMode="auto">
                    <a:xfrm>
                      <a:off x="0" y="0"/>
                      <a:ext cx="2057400" cy="1371600"/>
                    </a:xfrm>
                    <a:prstGeom prst="rect">
                      <a:avLst/>
                    </a:prstGeom>
                    <a:noFill/>
                    <a:ln w="9525">
                      <a:noFill/>
                      <a:miter lim="800000"/>
                      <a:headEnd/>
                      <a:tailEnd/>
                    </a:ln>
                  </pic:spPr>
                </pic:pic>
              </a:graphicData>
            </a:graphic>
          </wp:anchor>
        </w:drawing>
      </w:r>
      <w:r w:rsidR="008351CF" w:rsidRPr="008351CF">
        <w:rPr>
          <w:b/>
          <w:bCs/>
        </w:rPr>
        <w:t>Камилом  Ахметовичем Валиевым гордится Россия.</w:t>
      </w:r>
    </w:p>
    <w:p w:rsidR="008351CF" w:rsidRPr="008351CF" w:rsidRDefault="008351CF" w:rsidP="0011301C">
      <w:pPr>
        <w:spacing w:after="0" w:line="240" w:lineRule="auto"/>
        <w:ind w:firstLine="709"/>
        <w:jc w:val="right"/>
      </w:pPr>
      <w:r w:rsidRPr="008351CF">
        <w:t>(15.01.1931-28.07.2010)</w:t>
      </w:r>
    </w:p>
    <w:p w:rsidR="008351CF" w:rsidRPr="008351CF" w:rsidRDefault="008351CF" w:rsidP="0011301C">
      <w:pPr>
        <w:spacing w:after="0" w:line="240" w:lineRule="auto"/>
        <w:ind w:firstLine="709"/>
        <w:jc w:val="both"/>
      </w:pPr>
      <w:r w:rsidRPr="008351CF">
        <w:rPr>
          <w:color w:val="000000"/>
        </w:rPr>
        <w:t xml:space="preserve">Камиль Ахметович Валиев родился 15 января 1931 года в деревне Верхний Шандер Мамадышского района Татарской АССР. Трудовую деятельность начал после окончания в 1954 году Казанского государственного университета </w:t>
      </w:r>
      <w:r w:rsidRPr="008351CF">
        <w:rPr>
          <w:b/>
          <w:color w:val="000000"/>
        </w:rPr>
        <w:t xml:space="preserve">старшим преподавателем </w:t>
      </w:r>
      <w:r w:rsidRPr="008351CF">
        <w:rPr>
          <w:color w:val="000000"/>
        </w:rPr>
        <w:t xml:space="preserve">Казанского государственного педагогического института. </w:t>
      </w:r>
      <w:r w:rsidRPr="008351CF">
        <w:rPr>
          <w:b/>
          <w:color w:val="000000"/>
        </w:rPr>
        <w:t>Был доцентом, заведующим кафедрой физики. В 1965-1978 годах работал директором Научно-исследовательского института молекулярной электроники Министерства электронной промышленности СССР. Работал заведующим сектором Физического института им. П.Н.Лебедева Академии наук СССР, заместителем директора по научной работе Института общей физики Академии наук СССР, председателем президиума Научного центра по фундаментальным проблемам вычислительной техники и систем управления, директором Физико-технологического института Российской академии наук.</w:t>
      </w:r>
      <w:r w:rsidRPr="008351CF">
        <w:rPr>
          <w:color w:val="000000"/>
        </w:rPr>
        <w:t xml:space="preserve"> На всех участках порученной ему работы Камиль Ахметович Валиев трудился с полной отдачей сил, проявляя себя энергичным, целеустремленным, настойчивым, принципиальным руководителем. Его отличали высокое чувство общественного долга, исключительное трудолюбие, уважительное отношение к людям. При активном участии К.А.Валиева были проведены экспериментальные исследования в области магнитного резонанса, электронного парамагнитного резонанса, комплексы научных, схемотехнических и технологических исследований по созданию и промышленному освоению первых отечественных интегральных схем для вычислительной техники. К.А.Валиевым впервые в отечественной практике проведены теоретические исследования, разработаны физические принципы полевых транзисторов, основы технологий, использованных в производстве нового класса быстродействующих интегральных схем. Серьезным вкладом в науку явились его работы, посвященные квантовой информатике, принципам построения, технологии создания квантовых компьютеров и квантовых систем связи. К.А.Валиев - один из основателей отечественной микроэлектроники, автор нескольких монографий, более 600 научных работ и изобретений. Он был выдающимся ученым, человеком с незаурядными душевными качествами. Во всех сферах деятельности был яркой, одаренной личностью, уделявшей большое внимание новому поколению ученых. Среди его учеников - члены-корреспонденты Российской академии наук, более тридцати докторов наук, руководители и ведущие специалисты предприятий электронной промышленности. Трудовые заслуги К.А.Валиева отмечены высокими государственными наградами. Он был удостоен двух орденов Трудового Красного Знамени, ордена Октябрьской Революции, орденов "За заслуги перед Отечеством" III и IV степеней, медалей.</w:t>
      </w:r>
    </w:p>
    <w:p w:rsidR="008351CF" w:rsidRPr="008351CF" w:rsidRDefault="008351CF" w:rsidP="0011301C">
      <w:pPr>
        <w:spacing w:after="0" w:line="240" w:lineRule="auto"/>
        <w:ind w:firstLine="709"/>
        <w:jc w:val="both"/>
        <w:rPr>
          <w:b/>
          <w:color w:val="000000"/>
        </w:rPr>
      </w:pPr>
      <w:r w:rsidRPr="008351CF">
        <w:rPr>
          <w:b/>
          <w:color w:val="000000"/>
        </w:rPr>
        <w:t>Камиль Ахметович Валиев был выдающийся ученый-физик, общественный деятель, доктор физико-математических наук, действительный член Российской академии наук, действительный член Академии наук Республики Татарстан, лауреат Ленинской премии, Государственной премии Азербайджанской ССР.</w:t>
      </w:r>
    </w:p>
    <w:p w:rsidR="008351CF" w:rsidRPr="008351CF" w:rsidRDefault="00820ED4" w:rsidP="0011301C">
      <w:pPr>
        <w:spacing w:after="0" w:line="240" w:lineRule="auto"/>
        <w:ind w:firstLine="709"/>
        <w:rPr>
          <w:color w:val="000000"/>
        </w:rPr>
      </w:pPr>
      <w:r>
        <w:rPr>
          <w:noProof/>
          <w:color w:val="000000"/>
          <w:lang w:eastAsia="ru-RU"/>
        </w:rPr>
        <w:drawing>
          <wp:anchor distT="0" distB="0" distL="114300" distR="114300" simplePos="0" relativeHeight="251648512" behindDoc="1" locked="0" layoutInCell="1" allowOverlap="1">
            <wp:simplePos x="0" y="0"/>
            <wp:positionH relativeFrom="column">
              <wp:posOffset>-3810</wp:posOffset>
            </wp:positionH>
            <wp:positionV relativeFrom="paragraph">
              <wp:posOffset>81280</wp:posOffset>
            </wp:positionV>
            <wp:extent cx="1228725" cy="1838325"/>
            <wp:effectExtent l="19050" t="0" r="9525" b="0"/>
            <wp:wrapSquare wrapText="bothSides"/>
            <wp:docPr id="148" name="Рисунок 148" descr="Изображение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Изображение 200"/>
                    <pic:cNvPicPr>
                      <a:picLocks noChangeAspect="1" noChangeArrowheads="1"/>
                    </pic:cNvPicPr>
                  </pic:nvPicPr>
                  <pic:blipFill>
                    <a:blip r:embed="rId197"/>
                    <a:srcRect/>
                    <a:stretch>
                      <a:fillRect/>
                    </a:stretch>
                  </pic:blipFill>
                  <pic:spPr bwMode="auto">
                    <a:xfrm>
                      <a:off x="0" y="0"/>
                      <a:ext cx="1228725" cy="1838325"/>
                    </a:xfrm>
                    <a:prstGeom prst="rect">
                      <a:avLst/>
                    </a:prstGeom>
                    <a:noFill/>
                    <a:ln w="9525">
                      <a:noFill/>
                      <a:miter lim="800000"/>
                      <a:headEnd/>
                      <a:tailEnd/>
                    </a:ln>
                  </pic:spPr>
                </pic:pic>
              </a:graphicData>
            </a:graphic>
          </wp:anchor>
        </w:drawing>
      </w:r>
    </w:p>
    <w:p w:rsidR="008351CF" w:rsidRDefault="008351CF" w:rsidP="0011301C">
      <w:pPr>
        <w:shd w:val="clear" w:color="auto" w:fill="FFFFFF"/>
        <w:spacing w:after="0" w:line="240" w:lineRule="auto"/>
        <w:ind w:firstLine="709"/>
        <w:rPr>
          <w:b/>
        </w:rPr>
      </w:pPr>
      <w:r w:rsidRPr="008351CF">
        <w:rPr>
          <w:b/>
          <w:bCs/>
        </w:rPr>
        <w:t>Махмутов Хузиахмет Шагиахметович</w:t>
      </w:r>
      <w:r w:rsidRPr="008351CF">
        <w:t xml:space="preserve"> </w:t>
      </w:r>
      <w:r w:rsidRPr="008351CF">
        <w:rPr>
          <w:b/>
        </w:rPr>
        <w:t xml:space="preserve">– народом любимый фольклорист. </w:t>
      </w:r>
    </w:p>
    <w:p w:rsidR="008351CF" w:rsidRPr="008351CF" w:rsidRDefault="008351CF" w:rsidP="0011301C">
      <w:pPr>
        <w:shd w:val="clear" w:color="auto" w:fill="FFFFFF"/>
        <w:spacing w:after="0" w:line="240" w:lineRule="auto"/>
        <w:ind w:firstLine="709"/>
        <w:jc w:val="both"/>
      </w:pPr>
      <w:r w:rsidRPr="008351CF">
        <w:t>Известный фольклорист, литературовед, педагог и журналист Махмутов Хузиахмет Шагиахметович родился 15 февраля 1933 года в деревне Нижняя Ошма Мамадышского района Татарской АССР в семье крестьянина. После окончания Мамадышской средней школы в течение двух лет преподавал физику и математику в Куюк - Ерыксинской семилетней школе того же района. В 1953 году поступил в отделение татарской филологии Казанского государственного университета. Окончил по специальности  «Филолог. Учитель татарского языка и литературы».</w:t>
      </w:r>
    </w:p>
    <w:p w:rsidR="008351CF" w:rsidRPr="008351CF" w:rsidRDefault="008351CF" w:rsidP="0011301C">
      <w:pPr>
        <w:spacing w:after="0" w:line="240" w:lineRule="auto"/>
        <w:ind w:firstLine="709"/>
        <w:rPr>
          <w:b/>
        </w:rPr>
      </w:pPr>
      <w:r w:rsidRPr="008351CF">
        <w:rPr>
          <w:b/>
        </w:rPr>
        <w:lastRenderedPageBreak/>
        <w:t>Доктор филологических наук, профессор, академик.</w:t>
      </w:r>
    </w:p>
    <w:p w:rsidR="008351CF" w:rsidRPr="008351CF" w:rsidRDefault="008351CF" w:rsidP="0011301C">
      <w:pPr>
        <w:spacing w:after="0" w:line="240" w:lineRule="auto"/>
        <w:ind w:firstLine="709"/>
        <w:jc w:val="both"/>
      </w:pPr>
      <w:r w:rsidRPr="008351CF">
        <w:t xml:space="preserve">Изданные книги: «Татарские народные загадки» (1968) и другие. В 1999 году он становится Действительным членом Международной Тюркской Академии. Им опубликовано 6 монографий и 14 сборников. Он автор около 600 научных и научно-популярных статей. </w:t>
      </w:r>
      <w:proofErr w:type="gramStart"/>
      <w:r w:rsidRPr="008351CF">
        <w:t xml:space="preserve">За последние годы увидели свет монографии на татарском языке «Вечный памятник» и «Слова древних мудрецов: афоризмы в тюрко-татарских письменных памятниках </w:t>
      </w:r>
      <w:r w:rsidRPr="008351CF">
        <w:rPr>
          <w:lang w:val="en-US"/>
        </w:rPr>
        <w:t>VIII</w:t>
      </w:r>
      <w:r w:rsidRPr="008351CF">
        <w:t>-</w:t>
      </w:r>
      <w:r w:rsidRPr="008351CF">
        <w:rPr>
          <w:lang w:val="en-US"/>
        </w:rPr>
        <w:t>XVII</w:t>
      </w:r>
      <w:r w:rsidRPr="008351CF">
        <w:t xml:space="preserve"> в.в.», а также фольклорные сборники «Народные афоризмы».</w:t>
      </w:r>
      <w:proofErr w:type="gramEnd"/>
    </w:p>
    <w:p w:rsidR="008351CF" w:rsidRPr="008351CF" w:rsidRDefault="008351CF" w:rsidP="0011301C">
      <w:pPr>
        <w:spacing w:after="0" w:line="240" w:lineRule="auto"/>
        <w:ind w:firstLine="709"/>
        <w:jc w:val="both"/>
      </w:pPr>
      <w:r w:rsidRPr="008351CF">
        <w:t xml:space="preserve">Будет уместным также отметить об участии ученого в более двадцати научных конференциях, проведенных в Казани, Новгороде, Тбилиси, </w:t>
      </w:r>
      <w:proofErr w:type="gramStart"/>
      <w:r w:rsidRPr="008351CF">
        <w:t>Алма – Ате</w:t>
      </w:r>
      <w:proofErr w:type="gramEnd"/>
      <w:r w:rsidRPr="008351CF">
        <w:t>, Бишкеке, Анкаре и других городах, о его многолетней работе в Ученом и Диссертационном советах ИЯЛИ, о руководстве диссертациями молодых ученых и аспирантов (ими защищено 2 докторских и 5 кандидатских диссертаций).</w:t>
      </w:r>
    </w:p>
    <w:p w:rsidR="008351CF" w:rsidRDefault="008351CF" w:rsidP="0011301C">
      <w:pPr>
        <w:spacing w:after="0" w:line="240" w:lineRule="auto"/>
        <w:ind w:firstLine="709"/>
        <w:jc w:val="both"/>
        <w:rPr>
          <w:b/>
        </w:rPr>
      </w:pPr>
      <w:r w:rsidRPr="008351CF">
        <w:t>Х.Махмутов – автор около 30 книг и более 850 научных и научно – популярных статей. Он большой вклад внес в подготовку 12 – томного научного Свода “Татарское народное творчество</w:t>
      </w:r>
      <w:proofErr w:type="gramStart"/>
      <w:r w:rsidRPr="008351CF">
        <w:t>”З</w:t>
      </w:r>
      <w:proofErr w:type="gramEnd"/>
      <w:r w:rsidRPr="008351CF">
        <w:t xml:space="preserve">а эти заслуги перед наукой Х.Ш. Махмутов в 1989 году был удостоен Государственной премии ТАССР имени Габдуллы Тукая. На выставке достижений народного хозяйства </w:t>
      </w:r>
      <w:r w:rsidRPr="008351CF">
        <w:rPr>
          <w:b/>
        </w:rPr>
        <w:t>(ВДНХ) СССР Свод получил Диплом первой степени</w:t>
      </w:r>
      <w:r w:rsidRPr="008351CF">
        <w:t xml:space="preserve">. Махмутов Хузиахмет Шагиахметович – </w:t>
      </w:r>
      <w:r w:rsidRPr="008351CF">
        <w:rPr>
          <w:b/>
        </w:rPr>
        <w:t>профессор, академик Международной тюркской академии, член Союза писателей Татарстана, Заслуженный работник культуры ТАССР и Российской Федерации. «За многолетнюю плодотворную научную, просветительскую деятельность в области культуры и искусства» награжден Почетной Грамотой Республики Татарстан, а также медалью «В память 1000 – летия Казани», Почетными грамотами Президиума Казанского филиала АН СССР, Президиума Республиканского комитета профсоюза работников просвещения, высшей школы и научных учреждений РСФСР, Академии наук Татарстана. Он – делегат 7 съезда профсоюза работников просвещения, высшей школы и научных учреждений.</w:t>
      </w:r>
    </w:p>
    <w:p w:rsidR="00820ED4" w:rsidRPr="008351CF" w:rsidRDefault="00820ED4" w:rsidP="0011301C">
      <w:pPr>
        <w:spacing w:after="0" w:line="240" w:lineRule="auto"/>
        <w:ind w:firstLine="709"/>
        <w:jc w:val="both"/>
        <w:rPr>
          <w:b/>
        </w:rPr>
      </w:pPr>
    </w:p>
    <w:p w:rsidR="008351CF" w:rsidRPr="008276CF" w:rsidRDefault="00820ED4" w:rsidP="0011301C">
      <w:pPr>
        <w:spacing w:after="0" w:line="240" w:lineRule="auto"/>
        <w:ind w:firstLine="709"/>
        <w:rPr>
          <w:b/>
        </w:rPr>
      </w:pPr>
      <w:bookmarkStart w:id="125" w:name="_Toc314254172"/>
      <w:r>
        <w:rPr>
          <w:b/>
          <w:noProof/>
          <w:lang w:eastAsia="ru-RU"/>
        </w:rPr>
        <w:drawing>
          <wp:anchor distT="0" distB="0" distL="114300" distR="114300" simplePos="0" relativeHeight="251649536" behindDoc="1" locked="0" layoutInCell="1" allowOverlap="1">
            <wp:simplePos x="0" y="0"/>
            <wp:positionH relativeFrom="column">
              <wp:posOffset>-3810</wp:posOffset>
            </wp:positionH>
            <wp:positionV relativeFrom="paragraph">
              <wp:posOffset>36195</wp:posOffset>
            </wp:positionV>
            <wp:extent cx="1518285" cy="2143125"/>
            <wp:effectExtent l="19050" t="0" r="5715" b="0"/>
            <wp:wrapSquare wrapText="bothSides"/>
            <wp:docPr id="149" name="Рисунок 149" descr="Изображение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Изображение 201"/>
                    <pic:cNvPicPr>
                      <a:picLocks noChangeAspect="1" noChangeArrowheads="1"/>
                    </pic:cNvPicPr>
                  </pic:nvPicPr>
                  <pic:blipFill>
                    <a:blip r:embed="rId198"/>
                    <a:srcRect/>
                    <a:stretch>
                      <a:fillRect/>
                    </a:stretch>
                  </pic:blipFill>
                  <pic:spPr bwMode="auto">
                    <a:xfrm>
                      <a:off x="0" y="0"/>
                      <a:ext cx="1518285" cy="2143125"/>
                    </a:xfrm>
                    <a:prstGeom prst="rect">
                      <a:avLst/>
                    </a:prstGeom>
                    <a:noFill/>
                    <a:ln w="9525">
                      <a:noFill/>
                      <a:miter lim="800000"/>
                      <a:headEnd/>
                      <a:tailEnd/>
                    </a:ln>
                  </pic:spPr>
                </pic:pic>
              </a:graphicData>
            </a:graphic>
          </wp:anchor>
        </w:drawing>
      </w:r>
      <w:r w:rsidR="008351CF" w:rsidRPr="008276CF">
        <w:rPr>
          <w:b/>
        </w:rPr>
        <w:t>Наджип Наккаш (Наджип Файзрахманович Исмагилов) – всеизвестный художник-каллиграф.</w:t>
      </w:r>
      <w:bookmarkEnd w:id="125"/>
    </w:p>
    <w:p w:rsidR="008351CF" w:rsidRPr="008276CF" w:rsidRDefault="008351CF" w:rsidP="0011301C">
      <w:pPr>
        <w:spacing w:after="0" w:line="240" w:lineRule="auto"/>
        <w:ind w:firstLine="709"/>
        <w:jc w:val="both"/>
      </w:pPr>
      <w:bookmarkStart w:id="126" w:name="_Toc314254173"/>
      <w:r w:rsidRPr="008276CF">
        <w:t>Художник-каллиграф, родился в 1948 году в селе Усали Мамадышского района. Окончил филологический факультет Казанского государственного университета. С 1979 года работает научным сотрудником в ИЯЛИ им. Г.Ибрагимова АНТ.</w:t>
      </w:r>
      <w:bookmarkEnd w:id="126"/>
      <w:r w:rsidRPr="008276CF">
        <w:t xml:space="preserve"> </w:t>
      </w:r>
    </w:p>
    <w:p w:rsidR="008351CF" w:rsidRPr="008276CF" w:rsidRDefault="008351CF" w:rsidP="0011301C">
      <w:pPr>
        <w:spacing w:after="0" w:line="240" w:lineRule="auto"/>
        <w:ind w:firstLine="709"/>
        <w:jc w:val="both"/>
      </w:pPr>
      <w:r w:rsidRPr="008276CF">
        <w:t xml:space="preserve"> </w:t>
      </w:r>
      <w:bookmarkStart w:id="127" w:name="_Toc314254174"/>
      <w:r w:rsidRPr="008351CF">
        <w:t>Заслуженный деятель искусств Республики Татарстан, член Союза художников РТ, каллиграф, преподаватель арабской каллиграфии в государственном гуманитарном институте г</w:t>
      </w:r>
      <w:proofErr w:type="gramStart"/>
      <w:r w:rsidRPr="008351CF">
        <w:t>.К</w:t>
      </w:r>
      <w:proofErr w:type="gramEnd"/>
      <w:r w:rsidRPr="008351CF">
        <w:t xml:space="preserve">азань. Н.Наккаш возродил профессиональную школу искусства арабской каллиграфии у татар, член Палаты художественных промыслов и ремесел Республики. </w:t>
      </w:r>
      <w:r w:rsidRPr="008276CF">
        <w:t xml:space="preserve">Особенным спросом среди работ пользуются тугра. </w:t>
      </w:r>
      <w:proofErr w:type="gramStart"/>
      <w:r w:rsidRPr="008276CF">
        <w:t>Он автор более 1000 тугр,  около 400 из них выполнены на стекле.</w:t>
      </w:r>
      <w:proofErr w:type="gramEnd"/>
      <w:r w:rsidRPr="008276CF">
        <w:t xml:space="preserve"> В журналах и газетах республики опубликованы более 100 графических работ автора. В своих каллиграфических композициях мастер использует назидательные хадисы, слова народных песен, поговорок. </w:t>
      </w:r>
      <w:r w:rsidRPr="008351CF">
        <w:t>Участник международных, зональных и республиканских выставок: «Коран и каллиграфия» (Иран), «Большая Волга», «Тюрк-арт» в составе экспозиции Национального музея РТ (2002), 11 персональных в городах РТ.</w:t>
      </w:r>
      <w:r>
        <w:t xml:space="preserve"> </w:t>
      </w:r>
      <w:r w:rsidRPr="008276CF">
        <w:t>Работы хранятся в Национальном музее РТ, НКЦ "Казань", музее Г.Тукая.</w:t>
      </w:r>
      <w:bookmarkEnd w:id="127"/>
    </w:p>
    <w:p w:rsidR="008351CF" w:rsidRPr="008351CF" w:rsidRDefault="00AA232E" w:rsidP="00AA232E">
      <w:pPr>
        <w:spacing w:after="0" w:line="240" w:lineRule="auto"/>
        <w:ind w:firstLine="709"/>
        <w:jc w:val="center"/>
        <w:rPr>
          <w:b/>
          <w:color w:val="484848"/>
        </w:rPr>
      </w:pPr>
      <w:r>
        <w:rPr>
          <w:noProof/>
          <w:lang w:eastAsia="ru-RU"/>
        </w:rPr>
        <w:drawing>
          <wp:inline distT="0" distB="0" distL="0" distR="0">
            <wp:extent cx="1082040" cy="1143000"/>
            <wp:effectExtent l="19050" t="0" r="3810" b="0"/>
            <wp:docPr id="255" name="Рисунок 145" descr="http://www.tatar.com.ru/shamail/nakkash-pob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tatar.com.ru/shamail/nakkash-pobeda.jpg"/>
                    <pic:cNvPicPr>
                      <a:picLocks noChangeAspect="1" noChangeArrowheads="1"/>
                    </pic:cNvPicPr>
                  </pic:nvPicPr>
                  <pic:blipFill>
                    <a:blip r:embed="rId199" r:link="rId200"/>
                    <a:srcRect/>
                    <a:stretch>
                      <a:fillRect/>
                    </a:stretch>
                  </pic:blipFill>
                  <pic:spPr bwMode="auto">
                    <a:xfrm>
                      <a:off x="0" y="0"/>
                      <a:ext cx="1082040" cy="1143000"/>
                    </a:xfrm>
                    <a:prstGeom prst="rect">
                      <a:avLst/>
                    </a:prstGeom>
                    <a:noFill/>
                    <a:ln w="9525">
                      <a:noFill/>
                      <a:miter lim="800000"/>
                      <a:headEnd/>
                      <a:tailEnd/>
                    </a:ln>
                  </pic:spPr>
                </pic:pic>
              </a:graphicData>
            </a:graphic>
          </wp:inline>
        </w:drawing>
      </w:r>
      <w:r>
        <w:rPr>
          <w:noProof/>
          <w:lang w:eastAsia="ru-RU"/>
        </w:rPr>
        <w:drawing>
          <wp:inline distT="0" distB="0" distL="0" distR="0">
            <wp:extent cx="1181100" cy="1173430"/>
            <wp:effectExtent l="19050" t="0" r="0" b="0"/>
            <wp:docPr id="146" name="Рисунок 146" descr="http://www.tatar.com.ru/shamail/nakkash-tu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tatar.com.ru/shamail/nakkash-tukai.jpg"/>
                    <pic:cNvPicPr>
                      <a:picLocks noChangeAspect="1" noChangeArrowheads="1"/>
                    </pic:cNvPicPr>
                  </pic:nvPicPr>
                  <pic:blipFill>
                    <a:blip r:embed="rId201" r:link="rId202"/>
                    <a:srcRect/>
                    <a:stretch>
                      <a:fillRect/>
                    </a:stretch>
                  </pic:blipFill>
                  <pic:spPr bwMode="auto">
                    <a:xfrm>
                      <a:off x="0" y="0"/>
                      <a:ext cx="1181753" cy="1174078"/>
                    </a:xfrm>
                    <a:prstGeom prst="rect">
                      <a:avLst/>
                    </a:prstGeom>
                    <a:noFill/>
                    <a:ln w="9525">
                      <a:noFill/>
                      <a:miter lim="800000"/>
                      <a:headEnd/>
                      <a:tailEnd/>
                    </a:ln>
                  </pic:spPr>
                </pic:pic>
              </a:graphicData>
            </a:graphic>
          </wp:inline>
        </w:drawing>
      </w:r>
      <w:r w:rsidR="007A1927">
        <w:rPr>
          <w:noProof/>
          <w:lang w:eastAsia="ru-RU"/>
        </w:rPr>
        <w:drawing>
          <wp:inline distT="0" distB="0" distL="0" distR="0">
            <wp:extent cx="1077595" cy="1228725"/>
            <wp:effectExtent l="19050" t="0" r="8255" b="0"/>
            <wp:docPr id="147" name="Рисунок 147" descr="http://www.tatar.com.ru/shamail/nakkash-bas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tatar.com.ru/shamail/nakkash-basmala.jpg"/>
                    <pic:cNvPicPr>
                      <a:picLocks noChangeAspect="1" noChangeArrowheads="1"/>
                    </pic:cNvPicPr>
                  </pic:nvPicPr>
                  <pic:blipFill>
                    <a:blip r:embed="rId203" r:link="rId204"/>
                    <a:srcRect/>
                    <a:stretch>
                      <a:fillRect/>
                    </a:stretch>
                  </pic:blipFill>
                  <pic:spPr bwMode="auto">
                    <a:xfrm>
                      <a:off x="0" y="0"/>
                      <a:ext cx="1077595" cy="1228725"/>
                    </a:xfrm>
                    <a:prstGeom prst="rect">
                      <a:avLst/>
                    </a:prstGeom>
                    <a:noFill/>
                    <a:ln w="9525">
                      <a:noFill/>
                      <a:miter lim="800000"/>
                      <a:headEnd/>
                      <a:tailEnd/>
                    </a:ln>
                  </pic:spPr>
                </pic:pic>
              </a:graphicData>
            </a:graphic>
          </wp:inline>
        </w:drawing>
      </w:r>
    </w:p>
    <w:p w:rsidR="00AA232E" w:rsidRDefault="00AA232E" w:rsidP="0011301C">
      <w:pPr>
        <w:spacing w:after="0" w:line="240" w:lineRule="auto"/>
        <w:ind w:firstLine="709"/>
      </w:pPr>
    </w:p>
    <w:p w:rsidR="008351CF" w:rsidRPr="008351CF" w:rsidRDefault="008351CF" w:rsidP="00AA232E">
      <w:pPr>
        <w:spacing w:after="0" w:line="240" w:lineRule="auto"/>
        <w:ind w:firstLine="709"/>
        <w:jc w:val="center"/>
        <w:rPr>
          <w:rFonts w:cs="Tahoma"/>
        </w:rPr>
      </w:pPr>
      <w:r w:rsidRPr="008351CF">
        <w:t>«Победа»             «На стихи</w:t>
      </w:r>
      <w:proofErr w:type="gramStart"/>
      <w:r w:rsidRPr="008351CF">
        <w:t xml:space="preserve"> Т</w:t>
      </w:r>
      <w:proofErr w:type="gramEnd"/>
      <w:r w:rsidRPr="008351CF">
        <w:t>укая»                    «Басиала»</w:t>
      </w:r>
    </w:p>
    <w:p w:rsidR="00A35022" w:rsidRDefault="00A35022" w:rsidP="00A35022">
      <w:pPr>
        <w:spacing w:after="0" w:line="240" w:lineRule="auto"/>
        <w:ind w:firstLine="709"/>
        <w:jc w:val="center"/>
      </w:pPr>
    </w:p>
    <w:p w:rsidR="008351CF" w:rsidRPr="00AA232E" w:rsidRDefault="008351CF" w:rsidP="00A35022">
      <w:pPr>
        <w:spacing w:after="0" w:line="240" w:lineRule="auto"/>
        <w:ind w:firstLine="709"/>
        <w:jc w:val="center"/>
        <w:rPr>
          <w:b/>
          <w:sz w:val="28"/>
          <w:u w:val="single"/>
        </w:rPr>
      </w:pPr>
      <w:r w:rsidRPr="00AA232E">
        <w:rPr>
          <w:b/>
          <w:sz w:val="28"/>
          <w:u w:val="single"/>
        </w:rPr>
        <w:t>Герои Социалистического труда нашего района.</w:t>
      </w:r>
    </w:p>
    <w:p w:rsidR="00BC680C" w:rsidRPr="008351CF" w:rsidRDefault="00BC680C" w:rsidP="00A35022">
      <w:pPr>
        <w:spacing w:after="0" w:line="240" w:lineRule="auto"/>
        <w:ind w:firstLine="709"/>
        <w:jc w:val="center"/>
        <w:rPr>
          <w:b/>
        </w:rPr>
      </w:pPr>
    </w:p>
    <w:p w:rsidR="008351CF" w:rsidRPr="008351CF" w:rsidRDefault="00E150F4" w:rsidP="0011301C">
      <w:pPr>
        <w:spacing w:after="0" w:line="240" w:lineRule="auto"/>
        <w:ind w:firstLine="709"/>
      </w:pPr>
      <w:hyperlink r:id="rId205" w:history="1"/>
      <w:r w:rsidR="008351CF" w:rsidRPr="008351CF">
        <w:rPr>
          <w:b/>
        </w:rPr>
        <w:t xml:space="preserve"> Иван Захарович Иванов </w:t>
      </w:r>
      <w:r w:rsidR="008351CF" w:rsidRPr="008351CF">
        <w:t>(15.04.1927-9.10.2011)</w:t>
      </w:r>
      <w:r w:rsidR="008351CF" w:rsidRPr="008351CF">
        <w:rPr>
          <w:rFonts w:cs="Arial"/>
          <w:b/>
          <w:bCs/>
          <w:color w:val="110EA7"/>
        </w:rPr>
        <w:t xml:space="preserve"> </w:t>
      </w:r>
    </w:p>
    <w:p w:rsidR="008351CF" w:rsidRPr="008351CF" w:rsidRDefault="007A1927" w:rsidP="0011301C">
      <w:pPr>
        <w:spacing w:after="0" w:line="240" w:lineRule="auto"/>
        <w:ind w:firstLine="709"/>
        <w:jc w:val="both"/>
      </w:pPr>
      <w:r>
        <w:rPr>
          <w:noProof/>
          <w:lang w:eastAsia="ru-RU"/>
        </w:rPr>
        <w:drawing>
          <wp:anchor distT="0" distB="0" distL="114300" distR="114300" simplePos="0" relativeHeight="251650560" behindDoc="1" locked="0" layoutInCell="1" allowOverlap="1">
            <wp:simplePos x="0" y="0"/>
            <wp:positionH relativeFrom="column">
              <wp:posOffset>116840</wp:posOffset>
            </wp:positionH>
            <wp:positionV relativeFrom="paragraph">
              <wp:posOffset>-167005</wp:posOffset>
            </wp:positionV>
            <wp:extent cx="1656715" cy="2218690"/>
            <wp:effectExtent l="19050" t="0" r="635" b="0"/>
            <wp:wrapSquare wrapText="bothSides"/>
            <wp:docPr id="151" name="Рисунок 151" descr="http://im4-tub-ru.yandex.net/i?id=255233251-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4-tub-ru.yandex.net/i?id=255233251-04-72"/>
                    <pic:cNvPicPr>
                      <a:picLocks noChangeAspect="1" noChangeArrowheads="1"/>
                    </pic:cNvPicPr>
                  </pic:nvPicPr>
                  <pic:blipFill>
                    <a:blip r:embed="rId206" r:link="rId207"/>
                    <a:srcRect/>
                    <a:stretch>
                      <a:fillRect/>
                    </a:stretch>
                  </pic:blipFill>
                  <pic:spPr bwMode="auto">
                    <a:xfrm>
                      <a:off x="0" y="0"/>
                      <a:ext cx="1656715" cy="2218690"/>
                    </a:xfrm>
                    <a:prstGeom prst="rect">
                      <a:avLst/>
                    </a:prstGeom>
                    <a:noFill/>
                    <a:ln w="9525">
                      <a:noFill/>
                      <a:miter lim="800000"/>
                      <a:headEnd/>
                      <a:tailEnd/>
                    </a:ln>
                  </pic:spPr>
                </pic:pic>
              </a:graphicData>
            </a:graphic>
          </wp:anchor>
        </w:drawing>
      </w:r>
      <w:r w:rsidR="008351CF" w:rsidRPr="008351CF">
        <w:rPr>
          <w:b/>
        </w:rPr>
        <w:t>В лесной отрасли единственный Герой Социалистического труда, ветеран Великой Отечественной войны Иван Захарович Иванов</w:t>
      </w:r>
      <w:r w:rsidR="008351CF" w:rsidRPr="008351CF">
        <w:t xml:space="preserve">  родился 15 апреля 1927 года в деревне Верхний Арняш.</w:t>
      </w:r>
    </w:p>
    <w:p w:rsidR="008351CF" w:rsidRPr="008351CF" w:rsidRDefault="008351CF" w:rsidP="0011301C">
      <w:pPr>
        <w:spacing w:after="0" w:line="240" w:lineRule="auto"/>
        <w:ind w:firstLine="709"/>
        <w:jc w:val="both"/>
      </w:pPr>
      <w:r w:rsidRPr="008351CF">
        <w:t>Трудовую деятельность начал в 1943 году статистом, бухгалтером Шеморбашского лесопункта Камского леспромхоза. В 1944-1949 годах служил в рядах Советской Армии. После демобилизации с 1949 года жизнь Ивана Захаровича была неразрывно связана с Камским леспромхозом, где он прошел путь от счетовода, главного инженера до директора леспромхоза.</w:t>
      </w:r>
    </w:p>
    <w:p w:rsidR="008351CF" w:rsidRPr="008351CF" w:rsidRDefault="008351CF" w:rsidP="0011301C">
      <w:pPr>
        <w:spacing w:after="0" w:line="240" w:lineRule="auto"/>
        <w:ind w:firstLine="709"/>
        <w:jc w:val="both"/>
      </w:pPr>
      <w:r w:rsidRPr="008351CF">
        <w:t xml:space="preserve">Переломным моментом для Камского леспромхоза можно считать 1966 год. В этот год руководителем трудового коллектива лесохозяйственников и лесопромышленников был назначен Иван Захарович Иванов. С приходом Ивана Иванова на пост директора дела леспромхоза неотступно пошли в гору. Он </w:t>
      </w:r>
      <w:r w:rsidRPr="008351CF">
        <w:rPr>
          <w:b/>
        </w:rPr>
        <w:t>26 лет</w:t>
      </w:r>
      <w:r w:rsidRPr="008351CF">
        <w:t xml:space="preserve"> возглавлял Камский леспромхоз.</w:t>
      </w:r>
    </w:p>
    <w:p w:rsidR="008351CF" w:rsidRPr="008351CF" w:rsidRDefault="008351CF" w:rsidP="0011301C">
      <w:pPr>
        <w:spacing w:after="0" w:line="240" w:lineRule="auto"/>
        <w:ind w:firstLine="709"/>
        <w:jc w:val="both"/>
      </w:pPr>
      <w:r w:rsidRPr="008351CF">
        <w:t>При его руководстве Камский леспромхоз был отмечен высокой правительственной наградой-орденом Трудового Красного Знамени, награжден памятным знаком ЦК КПСС, Президиума Верховного Совета СССР, Совета Министров СССР и ВЦСПС и многими другими высокими наградами Родины.</w:t>
      </w:r>
    </w:p>
    <w:p w:rsidR="008351CF" w:rsidRPr="008351CF" w:rsidRDefault="008351CF" w:rsidP="0011301C">
      <w:pPr>
        <w:spacing w:after="0" w:line="240" w:lineRule="auto"/>
        <w:ind w:firstLine="709"/>
        <w:jc w:val="both"/>
      </w:pPr>
      <w:r w:rsidRPr="008351CF">
        <w:t xml:space="preserve">Трудовые заслуги И.Иванова отмечены высокими государственными наградами –    </w:t>
      </w:r>
    </w:p>
    <w:p w:rsidR="008351CF" w:rsidRPr="008351CF" w:rsidRDefault="008351CF" w:rsidP="0011301C">
      <w:pPr>
        <w:spacing w:after="0" w:line="240" w:lineRule="auto"/>
        <w:ind w:firstLine="709"/>
        <w:jc w:val="both"/>
      </w:pPr>
      <w:r w:rsidRPr="008351CF">
        <w:rPr>
          <w:b/>
        </w:rPr>
        <w:t>орденами Ленина, знаком Почета, орденом Отечественной войны 2-й степени</w:t>
      </w:r>
      <w:r w:rsidRPr="008351CF">
        <w:t xml:space="preserve">. Ему было присвоено </w:t>
      </w:r>
      <w:r w:rsidRPr="008351CF">
        <w:rPr>
          <w:b/>
        </w:rPr>
        <w:t>звание «Герой социалистического труда» с вручением ордена Ленина и золотой медали «Серп и молот»,</w:t>
      </w:r>
      <w:r w:rsidRPr="008351CF">
        <w:t xml:space="preserve"> </w:t>
      </w:r>
      <w:r w:rsidRPr="008351CF">
        <w:rPr>
          <w:b/>
        </w:rPr>
        <w:t>почетное звание «Заслуженный лесовод ТАССР», «Заслуженный работник лесной промышленности РСФСР»</w:t>
      </w:r>
      <w:r w:rsidRPr="008351CF">
        <w:t xml:space="preserve">. Он был награжден </w:t>
      </w:r>
      <w:r w:rsidRPr="008351CF">
        <w:rPr>
          <w:b/>
        </w:rPr>
        <w:t>многочисленными медалями Великой Отечественной войны</w:t>
      </w:r>
      <w:r w:rsidRPr="008351CF">
        <w:t xml:space="preserve">, </w:t>
      </w:r>
      <w:r w:rsidRPr="008351CF">
        <w:rPr>
          <w:b/>
        </w:rPr>
        <w:t>медалью «За доблестный труд. В ознаменование 100-летия со дня рождения В.И.Ленина», серебряной медалью ВДНХ, «В память 1000-летия Казани».</w:t>
      </w:r>
      <w:r w:rsidRPr="008351CF">
        <w:t xml:space="preserve"> </w:t>
      </w:r>
    </w:p>
    <w:p w:rsidR="008351CF" w:rsidRDefault="008351CF" w:rsidP="0011301C">
      <w:pPr>
        <w:spacing w:after="0" w:line="240" w:lineRule="auto"/>
        <w:ind w:firstLine="709"/>
      </w:pPr>
    </w:p>
    <w:p w:rsidR="008351CF" w:rsidRDefault="00820ED4" w:rsidP="0011301C">
      <w:pPr>
        <w:spacing w:after="0" w:line="240" w:lineRule="auto"/>
        <w:ind w:firstLine="709"/>
      </w:pPr>
      <w:r>
        <w:rPr>
          <w:noProof/>
          <w:lang w:eastAsia="ru-RU"/>
        </w:rPr>
        <w:drawing>
          <wp:anchor distT="0" distB="0" distL="114300" distR="114300" simplePos="0" relativeHeight="251651584" behindDoc="1" locked="0" layoutInCell="1" allowOverlap="1">
            <wp:simplePos x="0" y="0"/>
            <wp:positionH relativeFrom="column">
              <wp:posOffset>120015</wp:posOffset>
            </wp:positionH>
            <wp:positionV relativeFrom="paragraph">
              <wp:posOffset>118110</wp:posOffset>
            </wp:positionV>
            <wp:extent cx="1771650" cy="2286000"/>
            <wp:effectExtent l="19050" t="0" r="0" b="0"/>
            <wp:wrapSquare wrapText="bothSides"/>
            <wp:docPr id="152" name="Рисунок 152" descr="Трудом красив и славен человек">
              <a:hlinkClick xmlns:a="http://schemas.openxmlformats.org/drawingml/2006/main" r:id="rId208" tooltip="&quot;Трудом красив и славен челове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Трудом красив и славен человек">
                      <a:hlinkClick r:id="rId208" tooltip="&quot;Трудом красив и славен человек&quot;"/>
                    </pic:cNvPr>
                    <pic:cNvPicPr>
                      <a:picLocks noChangeAspect="1" noChangeArrowheads="1"/>
                    </pic:cNvPicPr>
                  </pic:nvPicPr>
                  <pic:blipFill>
                    <a:blip r:embed="rId209" r:link="rId210"/>
                    <a:srcRect l="36923" t="49484" r="33870"/>
                    <a:stretch>
                      <a:fillRect/>
                    </a:stretch>
                  </pic:blipFill>
                  <pic:spPr bwMode="auto">
                    <a:xfrm>
                      <a:off x="0" y="0"/>
                      <a:ext cx="1771650" cy="2286000"/>
                    </a:xfrm>
                    <a:prstGeom prst="rect">
                      <a:avLst/>
                    </a:prstGeom>
                    <a:noFill/>
                    <a:ln w="9525">
                      <a:noFill/>
                      <a:miter lim="800000"/>
                      <a:headEnd/>
                      <a:tailEnd/>
                    </a:ln>
                  </pic:spPr>
                </pic:pic>
              </a:graphicData>
            </a:graphic>
          </wp:anchor>
        </w:drawing>
      </w:r>
      <w:r w:rsidR="008351CF" w:rsidRPr="008351CF">
        <w:t xml:space="preserve"> </w:t>
      </w:r>
      <w:r w:rsidR="008351CF" w:rsidRPr="008351CF">
        <w:rPr>
          <w:b/>
        </w:rPr>
        <w:t>Миннури Галиевна Хайруллина</w:t>
      </w:r>
      <w:r w:rsidR="008351CF" w:rsidRPr="008351CF">
        <w:br/>
      </w:r>
    </w:p>
    <w:p w:rsidR="008351CF" w:rsidRPr="008351CF" w:rsidRDefault="008351CF" w:rsidP="0011301C">
      <w:pPr>
        <w:spacing w:after="0" w:line="240" w:lineRule="auto"/>
        <w:ind w:firstLine="709"/>
        <w:jc w:val="both"/>
      </w:pPr>
      <w:r w:rsidRPr="008351CF">
        <w:rPr>
          <w:b/>
        </w:rPr>
        <w:t>Миннури Галиевна Хайруллина</w:t>
      </w:r>
      <w:r w:rsidRPr="008351CF">
        <w:t xml:space="preserve"> – потомственный свиновод. В совхозе «Мамадышский» работали свиноводами её мать и старшая сестра. И сама она более 40 лет трудилась свинаркой и за </w:t>
      </w:r>
      <w:proofErr w:type="gramStart"/>
      <w:r w:rsidRPr="008351CF">
        <w:t>последние</w:t>
      </w:r>
      <w:proofErr w:type="gramEnd"/>
      <w:r w:rsidRPr="008351CF">
        <w:t xml:space="preserve"> 20 лет вырастила около 8 тысяч чистопородных поросят. Мы не будем идеализировать тогдашний труд свинарки. Он ещё был физически тяжелым и довольно непривлекательным. Но Миннури, без приувеличения можно сказать, по- настоящему любила свое дело.</w:t>
      </w:r>
    </w:p>
    <w:p w:rsidR="008351CF" w:rsidRDefault="008351CF" w:rsidP="0011301C">
      <w:pPr>
        <w:spacing w:after="0" w:line="240" w:lineRule="auto"/>
        <w:ind w:firstLine="709"/>
      </w:pPr>
      <w:r>
        <w:t xml:space="preserve"> </w:t>
      </w:r>
    </w:p>
    <w:p w:rsidR="008351CF" w:rsidRPr="008351CF" w:rsidRDefault="008351CF" w:rsidP="0011301C">
      <w:pPr>
        <w:spacing w:after="0" w:line="240" w:lineRule="auto"/>
        <w:ind w:firstLine="709"/>
        <w:rPr>
          <w:b/>
        </w:rPr>
      </w:pPr>
      <w:r w:rsidRPr="008351CF">
        <w:t xml:space="preserve">В совхозе не могли не заметить добросовестный труд свинарки. Ещё в 1958 году она участвовала </w:t>
      </w:r>
      <w:r w:rsidRPr="008351CF">
        <w:rPr>
          <w:b/>
        </w:rPr>
        <w:t>на ВДНХ СССР и получила первую медаль.</w:t>
      </w:r>
    </w:p>
    <w:p w:rsidR="008351CF" w:rsidRPr="008351CF" w:rsidRDefault="008351CF" w:rsidP="0011301C">
      <w:pPr>
        <w:spacing w:after="0" w:line="240" w:lineRule="auto"/>
        <w:ind w:firstLine="709"/>
        <w:rPr>
          <w:b/>
        </w:rPr>
      </w:pPr>
      <w:r w:rsidRPr="008351CF">
        <w:t xml:space="preserve">Вступив в партию, возглавила в совхозе движение за коммунистический труд и уже </w:t>
      </w:r>
      <w:r w:rsidRPr="008351CF">
        <w:rPr>
          <w:b/>
        </w:rPr>
        <w:t>в 1960 году  удостоилась звания ударника.</w:t>
      </w:r>
    </w:p>
    <w:p w:rsidR="008351CF" w:rsidRPr="008351CF" w:rsidRDefault="008351CF" w:rsidP="0011301C">
      <w:pPr>
        <w:spacing w:after="0" w:line="240" w:lineRule="auto"/>
        <w:ind w:firstLine="709"/>
        <w:rPr>
          <w:b/>
        </w:rPr>
      </w:pPr>
      <w:r w:rsidRPr="008351CF">
        <w:t xml:space="preserve">Через несколько лет за достигнутые успехи в развитии животноводства, увеличение производства и заготовок мяса Миннури Галиевна Хайруллина стала </w:t>
      </w:r>
      <w:r w:rsidRPr="008351CF">
        <w:rPr>
          <w:b/>
        </w:rPr>
        <w:t>Героем Социалистического труда.</w:t>
      </w:r>
    </w:p>
    <w:p w:rsidR="008351CF" w:rsidRPr="008351CF" w:rsidRDefault="008351CF" w:rsidP="0011301C">
      <w:pPr>
        <w:spacing w:after="0" w:line="240" w:lineRule="auto"/>
        <w:ind w:firstLine="709"/>
        <w:rPr>
          <w:b/>
        </w:rPr>
      </w:pPr>
      <w:r w:rsidRPr="008351CF">
        <w:t xml:space="preserve">В марте 1966 года ей была вручена </w:t>
      </w:r>
      <w:r w:rsidRPr="008351CF">
        <w:rPr>
          <w:b/>
        </w:rPr>
        <w:t>Золотая Звезда Героя и орден Ленина.</w:t>
      </w:r>
    </w:p>
    <w:p w:rsidR="008351CF" w:rsidRDefault="008351CF" w:rsidP="0011301C">
      <w:pPr>
        <w:spacing w:after="0" w:line="240" w:lineRule="auto"/>
        <w:ind w:firstLine="709"/>
      </w:pPr>
    </w:p>
    <w:p w:rsidR="008351CF" w:rsidRPr="008351CF" w:rsidRDefault="00A35022" w:rsidP="0011301C">
      <w:pPr>
        <w:spacing w:after="0" w:line="240" w:lineRule="auto"/>
        <w:ind w:firstLine="709"/>
      </w:pPr>
      <w:r>
        <w:t xml:space="preserve">Людей, которые достойны уважения и которые гордятся наш край </w:t>
      </w:r>
      <w:proofErr w:type="gramStart"/>
      <w:r>
        <w:t>очень много</w:t>
      </w:r>
      <w:proofErr w:type="gramEnd"/>
      <w:r w:rsidR="008351CF" w:rsidRPr="008351CF">
        <w:t xml:space="preserve">. Наш район гордится также </w:t>
      </w:r>
      <w:r w:rsidR="008351CF" w:rsidRPr="008351CF">
        <w:rPr>
          <w:b/>
        </w:rPr>
        <w:t>Мингул</w:t>
      </w:r>
      <w:r w:rsidR="00602F63">
        <w:rPr>
          <w:b/>
        </w:rPr>
        <w:t>ом</w:t>
      </w:r>
      <w:r w:rsidR="008351CF" w:rsidRPr="008351CF">
        <w:rPr>
          <w:b/>
        </w:rPr>
        <w:t xml:space="preserve"> Вагизович</w:t>
      </w:r>
      <w:r w:rsidR="00602F63">
        <w:rPr>
          <w:b/>
        </w:rPr>
        <w:t>ем</w:t>
      </w:r>
      <w:r w:rsidR="008351CF" w:rsidRPr="008351CF">
        <w:rPr>
          <w:b/>
        </w:rPr>
        <w:t xml:space="preserve"> Галлиевым </w:t>
      </w:r>
      <w:r w:rsidR="008351CF" w:rsidRPr="008351CF">
        <w:t xml:space="preserve">- родился 27 августа 1941 года в дер. Старый </w:t>
      </w:r>
      <w:r w:rsidR="008351CF" w:rsidRPr="008351CF">
        <w:lastRenderedPageBreak/>
        <w:t xml:space="preserve">Кумазан, Мамадышского р-на РТ. Галеев М.В. – выпускник вокального факультета Казанской государственной консерватории. </w:t>
      </w:r>
    </w:p>
    <w:p w:rsidR="008351CF" w:rsidRPr="008351CF" w:rsidRDefault="007A1927" w:rsidP="0011301C">
      <w:pPr>
        <w:pStyle w:val="a4"/>
        <w:spacing w:after="0"/>
        <w:ind w:firstLine="709"/>
        <w:jc w:val="both"/>
        <w:rPr>
          <w:rFonts w:ascii="Calibri" w:hAnsi="Calibri"/>
          <w:sz w:val="22"/>
          <w:szCs w:val="22"/>
        </w:rPr>
      </w:pPr>
      <w:r>
        <w:rPr>
          <w:noProof/>
        </w:rPr>
        <w:drawing>
          <wp:anchor distT="0" distB="0" distL="114300" distR="114300" simplePos="0" relativeHeight="251652608" behindDoc="1" locked="0" layoutInCell="1" allowOverlap="1">
            <wp:simplePos x="0" y="0"/>
            <wp:positionH relativeFrom="column">
              <wp:posOffset>0</wp:posOffset>
            </wp:positionH>
            <wp:positionV relativeFrom="paragraph">
              <wp:posOffset>6350</wp:posOffset>
            </wp:positionV>
            <wp:extent cx="2171700" cy="2171700"/>
            <wp:effectExtent l="19050" t="0" r="0" b="0"/>
            <wp:wrapSquare wrapText="bothSides"/>
            <wp:docPr id="153" name="Рисунок 153" descr="Галеев Мингол Вагиз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Галеев Мингол Вагизович"/>
                    <pic:cNvPicPr>
                      <a:picLocks noChangeAspect="1" noChangeArrowheads="1"/>
                    </pic:cNvPicPr>
                  </pic:nvPicPr>
                  <pic:blipFill>
                    <a:blip r:embed="rId211" r:link="rId212"/>
                    <a:srcRect/>
                    <a:stretch>
                      <a:fillRect/>
                    </a:stretch>
                  </pic:blipFill>
                  <pic:spPr bwMode="auto">
                    <a:xfrm>
                      <a:off x="0" y="0"/>
                      <a:ext cx="2171700" cy="2171700"/>
                    </a:xfrm>
                    <a:prstGeom prst="rect">
                      <a:avLst/>
                    </a:prstGeom>
                    <a:noFill/>
                    <a:ln w="9525">
                      <a:noFill/>
                      <a:miter lim="800000"/>
                      <a:headEnd/>
                      <a:tailEnd/>
                    </a:ln>
                  </pic:spPr>
                </pic:pic>
              </a:graphicData>
            </a:graphic>
          </wp:anchor>
        </w:drawing>
      </w:r>
      <w:r w:rsidR="008351CF" w:rsidRPr="008351CF">
        <w:rPr>
          <w:rFonts w:ascii="Calibri" w:hAnsi="Calibri"/>
          <w:sz w:val="22"/>
          <w:szCs w:val="22"/>
        </w:rPr>
        <w:t xml:space="preserve">В его репертуаре – свыше 800 произведений композиторов и народные песни. М.В. Галееву присвоены почетные звания </w:t>
      </w:r>
      <w:r w:rsidR="008351CF" w:rsidRPr="008351CF">
        <w:rPr>
          <w:rFonts w:ascii="Calibri" w:hAnsi="Calibri"/>
          <w:b/>
          <w:sz w:val="22"/>
          <w:szCs w:val="22"/>
        </w:rPr>
        <w:t>«Заслуженный артист Республики Татарстан»</w:t>
      </w:r>
      <w:r w:rsidR="008351CF" w:rsidRPr="008351CF">
        <w:rPr>
          <w:rFonts w:ascii="Calibri" w:hAnsi="Calibri"/>
          <w:sz w:val="22"/>
          <w:szCs w:val="22"/>
        </w:rPr>
        <w:t xml:space="preserve"> (1981), </w:t>
      </w:r>
      <w:r w:rsidR="008351CF" w:rsidRPr="008351CF">
        <w:rPr>
          <w:rFonts w:ascii="Calibri" w:hAnsi="Calibri"/>
          <w:b/>
          <w:sz w:val="22"/>
          <w:szCs w:val="22"/>
        </w:rPr>
        <w:t>«Народный артист Республики Татарстан» (</w:t>
      </w:r>
      <w:r w:rsidR="008351CF" w:rsidRPr="008351CF">
        <w:rPr>
          <w:rFonts w:ascii="Calibri" w:hAnsi="Calibri"/>
          <w:sz w:val="22"/>
          <w:szCs w:val="22"/>
        </w:rPr>
        <w:t xml:space="preserve">1992), </w:t>
      </w:r>
      <w:r w:rsidR="008351CF" w:rsidRPr="00A35022">
        <w:rPr>
          <w:rFonts w:ascii="Calibri" w:hAnsi="Calibri"/>
          <w:b/>
          <w:sz w:val="22"/>
          <w:szCs w:val="22"/>
        </w:rPr>
        <w:t>«Ударник строительства КамАЗа»</w:t>
      </w:r>
      <w:r w:rsidR="008351CF" w:rsidRPr="008351CF">
        <w:rPr>
          <w:rFonts w:ascii="Calibri" w:hAnsi="Calibri"/>
          <w:sz w:val="22"/>
          <w:szCs w:val="22"/>
        </w:rPr>
        <w:t xml:space="preserve">(1978), </w:t>
      </w:r>
      <w:r w:rsidR="008351CF" w:rsidRPr="00A35022">
        <w:rPr>
          <w:rFonts w:ascii="Calibri" w:hAnsi="Calibri"/>
          <w:b/>
          <w:sz w:val="22"/>
          <w:szCs w:val="22"/>
        </w:rPr>
        <w:t>«Ветеран труда»</w:t>
      </w:r>
      <w:r w:rsidR="008351CF" w:rsidRPr="008351CF">
        <w:rPr>
          <w:rFonts w:ascii="Calibri" w:hAnsi="Calibri"/>
          <w:sz w:val="22"/>
          <w:szCs w:val="22"/>
        </w:rPr>
        <w:t xml:space="preserve">(1999). Он награжден нагрудным знаком </w:t>
      </w:r>
      <w:r w:rsidR="008351CF" w:rsidRPr="00A35022">
        <w:rPr>
          <w:rFonts w:ascii="Calibri" w:hAnsi="Calibri"/>
          <w:b/>
          <w:sz w:val="22"/>
          <w:szCs w:val="22"/>
        </w:rPr>
        <w:t>«Почетный работник высшего профессионального образования Российской Федерации»</w:t>
      </w:r>
      <w:r w:rsidR="008351CF" w:rsidRPr="008351CF">
        <w:rPr>
          <w:rFonts w:ascii="Calibri" w:hAnsi="Calibri"/>
          <w:sz w:val="22"/>
          <w:szCs w:val="22"/>
        </w:rPr>
        <w:t xml:space="preserve"> (2009). Значком </w:t>
      </w:r>
      <w:r w:rsidR="008351CF" w:rsidRPr="00A35022">
        <w:rPr>
          <w:rFonts w:ascii="Calibri" w:hAnsi="Calibri"/>
          <w:b/>
          <w:sz w:val="22"/>
          <w:szCs w:val="22"/>
        </w:rPr>
        <w:t>«Отличник культурного шефства над селом»</w:t>
      </w:r>
      <w:r w:rsidR="008351CF" w:rsidRPr="008351CF">
        <w:rPr>
          <w:rFonts w:ascii="Calibri" w:hAnsi="Calibri"/>
          <w:sz w:val="22"/>
          <w:szCs w:val="22"/>
        </w:rPr>
        <w:t xml:space="preserve"> Министерства культуры СССР и ЦК профсоюза работников культуры (1982). </w:t>
      </w:r>
      <w:proofErr w:type="gramStart"/>
      <w:r w:rsidR="008351CF" w:rsidRPr="00A35022">
        <w:rPr>
          <w:rFonts w:ascii="Calibri" w:hAnsi="Calibri"/>
          <w:b/>
          <w:sz w:val="22"/>
          <w:szCs w:val="22"/>
        </w:rPr>
        <w:t>«Почетным знаком ДОСААФ СССР»</w:t>
      </w:r>
      <w:r w:rsidR="008351CF" w:rsidRPr="008351CF">
        <w:rPr>
          <w:rFonts w:ascii="Calibri" w:hAnsi="Calibri"/>
          <w:sz w:val="22"/>
          <w:szCs w:val="22"/>
        </w:rPr>
        <w:t xml:space="preserve"> (1981), медалью </w:t>
      </w:r>
      <w:r w:rsidR="008351CF" w:rsidRPr="00A35022">
        <w:rPr>
          <w:rFonts w:ascii="Calibri" w:hAnsi="Calibri"/>
          <w:b/>
          <w:sz w:val="22"/>
          <w:szCs w:val="22"/>
        </w:rPr>
        <w:t>«В память 1000 – летия Казани»</w:t>
      </w:r>
      <w:r w:rsidR="008351CF" w:rsidRPr="008351CF">
        <w:rPr>
          <w:rFonts w:ascii="Calibri" w:hAnsi="Calibri"/>
          <w:sz w:val="22"/>
          <w:szCs w:val="22"/>
        </w:rPr>
        <w:t xml:space="preserve"> (2005), Почетными грамотами Всероссийского хорового общества, ОК КПСС и Совета Министров ТАССР, Министерства культуры РТ, других организаций Республики Татарстан и областей РФ,. Указом президента Республики Татарстан, за многолетнюю плодотворную работу по подготовке квалифицированных педагогических кадров,  М.В.Галеев награжден Почетной грамотой Республики Татарстан (2001).</w:t>
      </w:r>
      <w:proofErr w:type="gramEnd"/>
    </w:p>
    <w:p w:rsidR="008351CF" w:rsidRPr="008351CF" w:rsidRDefault="008351CF" w:rsidP="0011301C">
      <w:pPr>
        <w:pStyle w:val="a4"/>
        <w:spacing w:after="0"/>
        <w:ind w:firstLine="709"/>
        <w:rPr>
          <w:rFonts w:ascii="Calibri" w:hAnsi="Calibri"/>
          <w:sz w:val="22"/>
          <w:szCs w:val="22"/>
        </w:rPr>
      </w:pPr>
    </w:p>
    <w:p w:rsidR="008351CF" w:rsidRPr="008351CF" w:rsidRDefault="007A1927" w:rsidP="0011301C">
      <w:pPr>
        <w:spacing w:after="0" w:line="240" w:lineRule="auto"/>
        <w:ind w:firstLine="709"/>
      </w:pPr>
      <w:r>
        <w:rPr>
          <w:noProof/>
          <w:lang w:eastAsia="ru-RU"/>
        </w:rPr>
        <w:drawing>
          <wp:anchor distT="0" distB="0" distL="114300" distR="114300" simplePos="0" relativeHeight="251653632" behindDoc="1" locked="0" layoutInCell="1" allowOverlap="1">
            <wp:simplePos x="0" y="0"/>
            <wp:positionH relativeFrom="column">
              <wp:posOffset>0</wp:posOffset>
            </wp:positionH>
            <wp:positionV relativeFrom="paragraph">
              <wp:posOffset>-1905</wp:posOffset>
            </wp:positionV>
            <wp:extent cx="2171700" cy="2171700"/>
            <wp:effectExtent l="19050" t="0" r="0" b="0"/>
            <wp:wrapSquare wrapText="bothSides"/>
            <wp:docPr id="154" name="Рисунок 154" descr="Ибушев Георгий Мифоди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Ибушев Георгий Мифодиевич"/>
                    <pic:cNvPicPr>
                      <a:picLocks noChangeAspect="1" noChangeArrowheads="1"/>
                    </pic:cNvPicPr>
                  </pic:nvPicPr>
                  <pic:blipFill>
                    <a:blip r:embed="rId213" r:link="rId214" cstate="print"/>
                    <a:srcRect/>
                    <a:stretch>
                      <a:fillRect/>
                    </a:stretch>
                  </pic:blipFill>
                  <pic:spPr bwMode="auto">
                    <a:xfrm>
                      <a:off x="0" y="0"/>
                      <a:ext cx="2171700" cy="2171700"/>
                    </a:xfrm>
                    <a:prstGeom prst="rect">
                      <a:avLst/>
                    </a:prstGeom>
                    <a:noFill/>
                    <a:ln w="9525">
                      <a:noFill/>
                      <a:miter lim="800000"/>
                      <a:headEnd/>
                      <a:tailEnd/>
                    </a:ln>
                  </pic:spPr>
                </pic:pic>
              </a:graphicData>
            </a:graphic>
          </wp:anchor>
        </w:drawing>
      </w:r>
      <w:r w:rsidR="008351CF" w:rsidRPr="008351CF">
        <w:rPr>
          <w:rStyle w:val="a3"/>
        </w:rPr>
        <w:t>Ибушев Георгий Мифодиевич</w:t>
      </w:r>
      <w:r w:rsidR="008351CF" w:rsidRPr="008351CF">
        <w:t xml:space="preserve">– </w:t>
      </w:r>
      <w:proofErr w:type="gramStart"/>
      <w:r w:rsidR="008351CF" w:rsidRPr="008351CF">
        <w:t>пе</w:t>
      </w:r>
      <w:proofErr w:type="gramEnd"/>
      <w:r w:rsidR="008351CF" w:rsidRPr="008351CF">
        <w:t>вец (тенор)</w:t>
      </w:r>
    </w:p>
    <w:p w:rsidR="008351CF" w:rsidRPr="008351CF" w:rsidRDefault="008351CF" w:rsidP="0011301C">
      <w:pPr>
        <w:spacing w:after="0" w:line="240" w:lineRule="auto"/>
        <w:ind w:firstLine="709"/>
      </w:pPr>
      <w:r w:rsidRPr="008351CF">
        <w:rPr>
          <w:rStyle w:val="a3"/>
        </w:rPr>
        <w:t>Заслуженный артист Республики Татарстан.</w:t>
      </w:r>
    </w:p>
    <w:p w:rsidR="008351CF" w:rsidRDefault="008351CF" w:rsidP="0011301C">
      <w:pPr>
        <w:spacing w:after="0" w:line="240" w:lineRule="auto"/>
        <w:ind w:firstLine="709"/>
        <w:rPr>
          <w:rStyle w:val="a3"/>
        </w:rPr>
      </w:pPr>
      <w:r w:rsidRPr="008351CF">
        <w:rPr>
          <w:rStyle w:val="a3"/>
        </w:rPr>
        <w:t>      Народный артист Республики Татарстан.</w:t>
      </w:r>
    </w:p>
    <w:p w:rsidR="008351CF" w:rsidRPr="008351CF" w:rsidRDefault="008351CF" w:rsidP="0011301C">
      <w:pPr>
        <w:spacing w:after="0" w:line="240" w:lineRule="auto"/>
        <w:ind w:firstLine="709"/>
        <w:jc w:val="both"/>
      </w:pPr>
      <w:r w:rsidRPr="008351CF">
        <w:t xml:space="preserve"> </w:t>
      </w:r>
      <w:r w:rsidRPr="008351CF">
        <w:rPr>
          <w:rStyle w:val="a3"/>
        </w:rPr>
        <w:t>Георгий Мифодиевич</w:t>
      </w:r>
      <w:r w:rsidRPr="008351CF">
        <w:t xml:space="preserve"> родился 20 сентября (по паспорту 20 октября) 1957 года, в селе Владимирово Мамадышского района Республики Татарстан.    </w:t>
      </w:r>
    </w:p>
    <w:p w:rsidR="008351CF" w:rsidRPr="008351CF" w:rsidRDefault="008351CF" w:rsidP="0011301C">
      <w:pPr>
        <w:spacing w:after="0" w:line="240" w:lineRule="auto"/>
        <w:ind w:firstLine="709"/>
        <w:jc w:val="both"/>
      </w:pPr>
      <w:r w:rsidRPr="008351CF">
        <w:t>С раннего детства появилась тяга к пению. Данный природой красивый голос и огромное желание выступать на публике привели Георгия (по совету известного татарского певца М.Галиева) к стенам Казанской государственной консерватории, куда он и был зачислен в 1978 году на подготовительное отделение.</w:t>
      </w:r>
    </w:p>
    <w:p w:rsidR="008351CF" w:rsidRPr="008351CF" w:rsidRDefault="008351CF" w:rsidP="0011301C">
      <w:pPr>
        <w:spacing w:after="0" w:line="240" w:lineRule="auto"/>
        <w:ind w:firstLine="709"/>
      </w:pPr>
      <w:r w:rsidRPr="008351CF">
        <w:t>В 1985 году сразу после окончания консерватории Георгий Ибушев принят солистом в оперно-камерный отдел Татарской государственной филармонии им. Г.Тукая.</w:t>
      </w:r>
    </w:p>
    <w:p w:rsidR="008351CF" w:rsidRPr="008351CF" w:rsidRDefault="008351CF" w:rsidP="0011301C">
      <w:pPr>
        <w:spacing w:after="0" w:line="240" w:lineRule="auto"/>
        <w:ind w:firstLine="709"/>
      </w:pPr>
      <w:r w:rsidRPr="008351CF">
        <w:t>В 1985 году Ибушев Г.М. становится дипломантом Всероссийского конкурса исполнителей народной песни (</w:t>
      </w:r>
      <w:proofErr w:type="gramStart"/>
      <w:r w:rsidRPr="008351CF">
        <w:t>г</w:t>
      </w:r>
      <w:proofErr w:type="gramEnd"/>
      <w:r w:rsidRPr="008351CF">
        <w:t>. Краснодар).</w:t>
      </w:r>
    </w:p>
    <w:p w:rsidR="008351CF" w:rsidRPr="008351CF" w:rsidRDefault="008351CF" w:rsidP="0011301C">
      <w:pPr>
        <w:spacing w:after="0" w:line="240" w:lineRule="auto"/>
        <w:ind w:firstLine="709"/>
      </w:pPr>
      <w:r w:rsidRPr="008351CF">
        <w:t>В 1986 году молодой талантливый певец приглашен в Колонный зал г</w:t>
      </w:r>
      <w:proofErr w:type="gramStart"/>
      <w:r w:rsidRPr="008351CF">
        <w:t>.М</w:t>
      </w:r>
      <w:proofErr w:type="gramEnd"/>
      <w:r w:rsidRPr="008351CF">
        <w:t>осквы для участия в праздновании 100-летия со дня рождения Г.Тукая.</w:t>
      </w:r>
    </w:p>
    <w:p w:rsidR="008351CF" w:rsidRPr="008351CF" w:rsidRDefault="008351CF" w:rsidP="0011301C">
      <w:pPr>
        <w:spacing w:after="0" w:line="240" w:lineRule="auto"/>
        <w:ind w:firstLine="709"/>
      </w:pPr>
      <w:smartTag w:uri="urn:schemas-microsoft-com:office:smarttags" w:element="metricconverter">
        <w:smartTagPr>
          <w:attr w:name="ProductID" w:val="1990 г"/>
        </w:smartTagPr>
        <w:r w:rsidRPr="008351CF">
          <w:t>1990 г</w:t>
        </w:r>
      </w:smartTag>
      <w:r w:rsidRPr="008351CF">
        <w:t>. - Лауреат регионального конкурса вокалистов им С.Сайдашева.</w:t>
      </w:r>
    </w:p>
    <w:p w:rsidR="008351CF" w:rsidRPr="008351CF" w:rsidRDefault="008351CF" w:rsidP="0011301C">
      <w:pPr>
        <w:spacing w:after="0" w:line="240" w:lineRule="auto"/>
        <w:ind w:firstLine="709"/>
      </w:pPr>
      <w:smartTag w:uri="urn:schemas-microsoft-com:office:smarttags" w:element="metricconverter">
        <w:smartTagPr>
          <w:attr w:name="ProductID" w:val="1991 г"/>
        </w:smartTagPr>
        <w:r w:rsidRPr="008351CF">
          <w:t>1991 г</w:t>
        </w:r>
      </w:smartTag>
      <w:r w:rsidRPr="008351CF">
        <w:t>. -  Заслуженный артист Республики Татарстан.</w:t>
      </w:r>
    </w:p>
    <w:p w:rsidR="008351CF" w:rsidRPr="008351CF" w:rsidRDefault="008351CF" w:rsidP="0011301C">
      <w:pPr>
        <w:spacing w:after="0" w:line="240" w:lineRule="auto"/>
        <w:ind w:firstLine="709"/>
      </w:pPr>
      <w:smartTag w:uri="urn:schemas-microsoft-com:office:smarttags" w:element="metricconverter">
        <w:smartTagPr>
          <w:attr w:name="ProductID" w:val="2000 г"/>
        </w:smartTagPr>
        <w:r w:rsidRPr="008351CF">
          <w:t>2000 г</w:t>
        </w:r>
      </w:smartTag>
      <w:r w:rsidRPr="008351CF">
        <w:t>. -  Народный артист Республики Татарстан.</w:t>
      </w:r>
    </w:p>
    <w:p w:rsidR="008351CF" w:rsidRPr="008351CF" w:rsidRDefault="008351CF" w:rsidP="0011301C">
      <w:pPr>
        <w:spacing w:after="0" w:line="240" w:lineRule="auto"/>
        <w:ind w:firstLine="709"/>
      </w:pPr>
      <w:r w:rsidRPr="008351CF">
        <w:t xml:space="preserve">  Его голос </w:t>
      </w:r>
      <w:r w:rsidRPr="008351CF">
        <w:rPr>
          <w:b/>
        </w:rPr>
        <w:t>(тенор альтино)</w:t>
      </w:r>
      <w:r w:rsidRPr="008351CF">
        <w:t xml:space="preserve"> - редкий дар природы. Партия, исполняемая таким голосом, как говорят специалисты, звучит и пишется в партитуре выше тенора.</w:t>
      </w:r>
    </w:p>
    <w:p w:rsidR="008351CF" w:rsidRPr="008351CF" w:rsidRDefault="008351CF" w:rsidP="0011301C">
      <w:pPr>
        <w:spacing w:after="0" w:line="240" w:lineRule="auto"/>
        <w:ind w:firstLine="709"/>
      </w:pPr>
      <w:r w:rsidRPr="008351CF">
        <w:t xml:space="preserve">Имя Георгия </w:t>
      </w:r>
      <w:proofErr w:type="gramStart"/>
      <w:r w:rsidRPr="008351CF">
        <w:t>Ибушева</w:t>
      </w:r>
      <w:proofErr w:type="gramEnd"/>
      <w:r w:rsidRPr="008351CF">
        <w:t xml:space="preserve"> несомненно можно поставить в один ряд с выдающимися именами - татарскими тенорами: Фахри Насретдинова, Нияза Даутова, Азата Аббасова, Идеала Ишбулякова, Хайдара Бигичева, Гали Ильясова, Рустема Маликова.    </w:t>
      </w:r>
    </w:p>
    <w:p w:rsidR="008351CF" w:rsidRPr="008351CF" w:rsidRDefault="008351CF" w:rsidP="0011301C">
      <w:pPr>
        <w:spacing w:after="0" w:line="240" w:lineRule="auto"/>
        <w:ind w:firstLine="709"/>
      </w:pPr>
      <w:r w:rsidRPr="008351CF">
        <w:t>Георгий Ибушев - певец и поэт. Поистине одаренная личность, обладающая многогранным талантом.</w:t>
      </w:r>
    </w:p>
    <w:p w:rsidR="008351CF" w:rsidRDefault="008351CF" w:rsidP="0011301C">
      <w:pPr>
        <w:spacing w:after="0" w:line="240" w:lineRule="auto"/>
        <w:ind w:firstLine="709"/>
      </w:pPr>
    </w:p>
    <w:p w:rsidR="00AA232E" w:rsidRDefault="00AA232E" w:rsidP="0011301C">
      <w:pPr>
        <w:spacing w:after="0" w:line="240" w:lineRule="auto"/>
        <w:ind w:firstLine="709"/>
      </w:pPr>
    </w:p>
    <w:p w:rsidR="00AA232E" w:rsidRDefault="00AA232E" w:rsidP="0011301C">
      <w:pPr>
        <w:spacing w:after="0" w:line="240" w:lineRule="auto"/>
        <w:ind w:firstLine="709"/>
      </w:pPr>
    </w:p>
    <w:p w:rsidR="00AA232E" w:rsidRDefault="00AA232E" w:rsidP="0011301C">
      <w:pPr>
        <w:spacing w:after="0" w:line="240" w:lineRule="auto"/>
        <w:ind w:firstLine="709"/>
      </w:pPr>
    </w:p>
    <w:p w:rsidR="00AA232E" w:rsidRPr="008351CF" w:rsidRDefault="00AA232E" w:rsidP="0011301C">
      <w:pPr>
        <w:spacing w:after="0" w:line="240" w:lineRule="auto"/>
        <w:ind w:firstLine="709"/>
      </w:pPr>
    </w:p>
    <w:p w:rsidR="00602F63" w:rsidRDefault="00AA232E" w:rsidP="00AA232E">
      <w:pPr>
        <w:spacing w:after="0" w:line="240" w:lineRule="auto"/>
        <w:ind w:left="3119" w:firstLine="709"/>
        <w:jc w:val="both"/>
        <w:rPr>
          <w:lang w:val="tt-RU"/>
        </w:rPr>
      </w:pPr>
      <w:r>
        <w:rPr>
          <w:b/>
          <w:bCs/>
          <w:noProof/>
          <w:lang w:eastAsia="ru-RU"/>
        </w:rPr>
        <w:lastRenderedPageBreak/>
        <w:drawing>
          <wp:anchor distT="0" distB="0" distL="0" distR="0" simplePos="0" relativeHeight="251654656" behindDoc="0" locked="0" layoutInCell="1" allowOverlap="0">
            <wp:simplePos x="0" y="0"/>
            <wp:positionH relativeFrom="column">
              <wp:posOffset>177165</wp:posOffset>
            </wp:positionH>
            <wp:positionV relativeFrom="line">
              <wp:posOffset>-15240</wp:posOffset>
            </wp:positionV>
            <wp:extent cx="1571625" cy="1571625"/>
            <wp:effectExtent l="19050" t="0" r="9525" b="0"/>
            <wp:wrapSquare wrapText="bothSides"/>
            <wp:docPr id="155" name="Рисунок 155" descr="item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tem_37"/>
                    <pic:cNvPicPr>
                      <a:picLocks noChangeAspect="1" noChangeArrowheads="1"/>
                    </pic:cNvPicPr>
                  </pic:nvPicPr>
                  <pic:blipFill>
                    <a:blip r:embed="rId215"/>
                    <a:srcRect/>
                    <a:stretch>
                      <a:fillRect/>
                    </a:stretch>
                  </pic:blipFill>
                  <pic:spPr bwMode="auto">
                    <a:xfrm>
                      <a:off x="0" y="0"/>
                      <a:ext cx="1571625" cy="1571625"/>
                    </a:xfrm>
                    <a:prstGeom prst="rect">
                      <a:avLst/>
                    </a:prstGeom>
                    <a:noFill/>
                    <a:ln w="9525">
                      <a:noFill/>
                      <a:miter lim="800000"/>
                      <a:headEnd/>
                      <a:tailEnd/>
                    </a:ln>
                  </pic:spPr>
                </pic:pic>
              </a:graphicData>
            </a:graphic>
          </wp:anchor>
        </w:drawing>
      </w:r>
      <w:r w:rsidR="008351CF" w:rsidRPr="008351CF">
        <w:rPr>
          <w:b/>
          <w:bCs/>
        </w:rPr>
        <w:t xml:space="preserve">Махмутов  Халил Закиевич – </w:t>
      </w:r>
      <w:r w:rsidR="008351CF" w:rsidRPr="008351CF">
        <w:rPr>
          <w:bCs/>
        </w:rPr>
        <w:t xml:space="preserve">родился </w:t>
      </w:r>
      <w:r w:rsidR="008351CF" w:rsidRPr="008351CF">
        <w:rPr>
          <w:lang w:val="tt-RU"/>
        </w:rPr>
        <w:t xml:space="preserve">10 марта, 1939 года, в дер. Катмыш Мамадышского района. С 1966 года в театре. </w:t>
      </w:r>
      <w:r w:rsidR="008351CF" w:rsidRPr="008351CF">
        <w:rPr>
          <w:b/>
          <w:lang w:val="tt-RU"/>
        </w:rPr>
        <w:t xml:space="preserve">“Народный артист Республики Татарстан” </w:t>
      </w:r>
      <w:r w:rsidR="008351CF" w:rsidRPr="008351CF">
        <w:rPr>
          <w:lang w:val="tt-RU"/>
        </w:rPr>
        <w:t>и т.д.</w:t>
      </w:r>
    </w:p>
    <w:p w:rsidR="00602F63" w:rsidRPr="00602F63" w:rsidRDefault="00602F63" w:rsidP="00AA232E">
      <w:pPr>
        <w:spacing w:after="0" w:line="240" w:lineRule="auto"/>
        <w:ind w:left="3119" w:firstLine="709"/>
        <w:jc w:val="both"/>
        <w:rPr>
          <w:lang w:val="tt-RU"/>
        </w:rPr>
      </w:pPr>
      <w:r w:rsidRPr="00602F63">
        <w:rPr>
          <w:lang w:val="tt-RU"/>
        </w:rPr>
        <w:t>В театре – с 1966 года</w:t>
      </w:r>
    </w:p>
    <w:p w:rsidR="00602F63" w:rsidRPr="00602F63" w:rsidRDefault="00602F63" w:rsidP="00AA232E">
      <w:pPr>
        <w:spacing w:after="0" w:line="240" w:lineRule="auto"/>
        <w:ind w:left="3119" w:firstLine="709"/>
        <w:jc w:val="both"/>
        <w:rPr>
          <w:lang w:val="tt-RU"/>
        </w:rPr>
      </w:pPr>
      <w:r w:rsidRPr="00602F63">
        <w:rPr>
          <w:lang w:val="tt-RU"/>
        </w:rPr>
        <w:t> </w:t>
      </w:r>
    </w:p>
    <w:p w:rsidR="00602F63" w:rsidRDefault="00602F63" w:rsidP="00AA232E">
      <w:pPr>
        <w:spacing w:after="0" w:line="240" w:lineRule="auto"/>
        <w:ind w:left="3119" w:firstLine="709"/>
        <w:jc w:val="both"/>
        <w:rPr>
          <w:lang w:val="tt-RU"/>
        </w:rPr>
      </w:pPr>
      <w:r w:rsidRPr="00602F63">
        <w:rPr>
          <w:lang w:val="tt-RU"/>
        </w:rPr>
        <w:t>Основные роли – Туктаров – Т.Миннуллин «Судьбы, избранные нами», Малик – И.Юзеев «Вслед за дикими гусями», Хайретдин – Ф.Бурнаш «Молодые сердца», Иртуган – Т.Миннуллин «Мы парни деревенские», Курен би – Н.Фаттах «Пока течёт Итиль», Карим – Т.Гиззат, Дж.Файзи «Башмачки», Николай Александрович – К.Тинчурин «Берегись, не взорвись!» и др.</w:t>
      </w:r>
    </w:p>
    <w:p w:rsidR="00602F63" w:rsidRPr="00602F63" w:rsidRDefault="00602F63" w:rsidP="00602F63">
      <w:pPr>
        <w:spacing w:after="0" w:line="240" w:lineRule="auto"/>
        <w:ind w:firstLine="709"/>
        <w:jc w:val="both"/>
        <w:rPr>
          <w:lang w:val="tt-RU"/>
        </w:rPr>
      </w:pPr>
    </w:p>
    <w:p w:rsidR="008351CF" w:rsidRPr="00E84600" w:rsidRDefault="008351CF" w:rsidP="0011301C">
      <w:pPr>
        <w:spacing w:after="0" w:line="240" w:lineRule="auto"/>
        <w:ind w:firstLine="709"/>
        <w:rPr>
          <w:b/>
          <w:i/>
          <w:color w:val="FF0000"/>
          <w:u w:val="single"/>
          <w:lang w:val="tt-RU"/>
        </w:rPr>
      </w:pPr>
      <w:r w:rsidRPr="00E84600">
        <w:rPr>
          <w:b/>
          <w:i/>
          <w:color w:val="FF0000"/>
          <w:u w:val="single"/>
          <w:lang w:val="tt-RU"/>
        </w:rPr>
        <w:t>Вопросы и задания.</w:t>
      </w:r>
    </w:p>
    <w:p w:rsidR="00E84600" w:rsidRPr="008351CF" w:rsidRDefault="00E150F4" w:rsidP="0011301C">
      <w:pPr>
        <w:spacing w:after="0" w:line="240" w:lineRule="auto"/>
        <w:ind w:firstLine="709"/>
        <w:rPr>
          <w:b/>
          <w:i/>
          <w:u w:val="single"/>
          <w:lang w:val="tt-RU"/>
        </w:rPr>
      </w:pPr>
      <w:r>
        <w:rPr>
          <w:b/>
          <w:i/>
          <w:noProof/>
          <w:u w:val="single"/>
          <w:lang w:eastAsia="ru-RU"/>
        </w:rPr>
        <w:pict>
          <v:shape id="_x0000_s1304" type="#_x0000_t32" style="position:absolute;left:0;text-align:left;margin-left:-16.05pt;margin-top:4.7pt;width:515.25pt;height:.75pt;flip:y;z-index:251743744" o:connectortype="straight" strokecolor="#c0504d" strokeweight="3pt">
            <v:shadow type="perspective" color="#622423" opacity=".5" offset="1pt" offset2="-1pt"/>
          </v:shape>
        </w:pict>
      </w:r>
    </w:p>
    <w:p w:rsidR="008351CF" w:rsidRPr="008351CF" w:rsidRDefault="008351CF" w:rsidP="0011301C">
      <w:pPr>
        <w:numPr>
          <w:ilvl w:val="0"/>
          <w:numId w:val="36"/>
        </w:numPr>
        <w:spacing w:after="0" w:line="240" w:lineRule="auto"/>
        <w:ind w:left="0" w:firstLine="709"/>
      </w:pPr>
      <w:r w:rsidRPr="008351CF">
        <w:t>Сколько лет возглавлял Камский леспромхоз</w:t>
      </w:r>
      <w:r w:rsidR="00602F63">
        <w:t xml:space="preserve"> И.Захаров</w:t>
      </w:r>
      <w:r w:rsidRPr="008351CF">
        <w:t>?</w:t>
      </w:r>
    </w:p>
    <w:p w:rsidR="008351CF" w:rsidRPr="008351CF" w:rsidRDefault="008351CF" w:rsidP="0011301C">
      <w:pPr>
        <w:numPr>
          <w:ilvl w:val="0"/>
          <w:numId w:val="36"/>
        </w:numPr>
        <w:spacing w:after="0" w:line="240" w:lineRule="auto"/>
        <w:ind w:left="0" w:firstLine="709"/>
      </w:pPr>
      <w:r w:rsidRPr="008351CF">
        <w:t>Кем работала Миннури Хайруллина?</w:t>
      </w:r>
    </w:p>
    <w:p w:rsidR="008351CF" w:rsidRPr="008351CF" w:rsidRDefault="00602F63" w:rsidP="0011301C">
      <w:pPr>
        <w:numPr>
          <w:ilvl w:val="0"/>
          <w:numId w:val="36"/>
        </w:numPr>
        <w:spacing w:after="0" w:line="240" w:lineRule="auto"/>
        <w:ind w:left="0" w:firstLine="709"/>
      </w:pPr>
      <w:proofErr w:type="gramStart"/>
      <w:r>
        <w:t>У</w:t>
      </w:r>
      <w:r w:rsidR="008351CF" w:rsidRPr="008351CF">
        <w:t>рожен</w:t>
      </w:r>
      <w:r>
        <w:t>цем</w:t>
      </w:r>
      <w:proofErr w:type="gramEnd"/>
      <w:r w:rsidR="008351CF" w:rsidRPr="008351CF">
        <w:t xml:space="preserve"> какого села</w:t>
      </w:r>
      <w:r>
        <w:t xml:space="preserve"> был</w:t>
      </w:r>
      <w:r w:rsidRPr="00602F63">
        <w:t xml:space="preserve"> </w:t>
      </w:r>
      <w:r w:rsidRPr="008351CF">
        <w:t>Мингул Галлиев</w:t>
      </w:r>
      <w:r w:rsidR="008351CF" w:rsidRPr="008351CF">
        <w:t xml:space="preserve">?  </w:t>
      </w:r>
    </w:p>
    <w:p w:rsidR="008351CF" w:rsidRPr="008351CF" w:rsidRDefault="00602F63" w:rsidP="0011301C">
      <w:pPr>
        <w:numPr>
          <w:ilvl w:val="0"/>
          <w:numId w:val="36"/>
        </w:numPr>
        <w:spacing w:after="0" w:line="240" w:lineRule="auto"/>
        <w:ind w:left="0" w:firstLine="709"/>
        <w:rPr>
          <w:lang w:val="tt-RU"/>
        </w:rPr>
      </w:pPr>
      <w:r>
        <w:rPr>
          <w:lang w:val="tt-RU"/>
        </w:rPr>
        <w:t xml:space="preserve">Чем прославился </w:t>
      </w:r>
      <w:r w:rsidR="008351CF" w:rsidRPr="008351CF">
        <w:rPr>
          <w:lang w:val="tt-RU"/>
        </w:rPr>
        <w:t>Какой голос</w:t>
      </w:r>
      <w:r w:rsidR="0027100E">
        <w:rPr>
          <w:lang w:val="tt-RU"/>
        </w:rPr>
        <w:t xml:space="preserve"> у</w:t>
      </w:r>
      <w:r w:rsidR="008351CF" w:rsidRPr="008351CF">
        <w:rPr>
          <w:lang w:val="tt-RU"/>
        </w:rPr>
        <w:t xml:space="preserve"> певца Георгия Ибушева?</w:t>
      </w:r>
    </w:p>
    <w:p w:rsidR="008351CF" w:rsidRPr="008351CF" w:rsidRDefault="008351CF" w:rsidP="0011301C">
      <w:pPr>
        <w:numPr>
          <w:ilvl w:val="0"/>
          <w:numId w:val="36"/>
        </w:numPr>
        <w:spacing w:after="0" w:line="240" w:lineRule="auto"/>
        <w:ind w:left="0" w:firstLine="709"/>
        <w:rPr>
          <w:lang w:val="tt-RU"/>
        </w:rPr>
      </w:pPr>
      <w:r w:rsidRPr="008351CF">
        <w:rPr>
          <w:lang w:val="tt-RU"/>
        </w:rPr>
        <w:t xml:space="preserve">Какое звание имеет Халил Махмутов? </w:t>
      </w:r>
    </w:p>
    <w:p w:rsidR="008351CF" w:rsidRPr="008351CF" w:rsidRDefault="008351CF" w:rsidP="0011301C">
      <w:pPr>
        <w:spacing w:after="0" w:line="240" w:lineRule="auto"/>
        <w:ind w:firstLine="709"/>
        <w:rPr>
          <w:lang w:val="tt-RU"/>
        </w:rPr>
      </w:pPr>
    </w:p>
    <w:p w:rsidR="008351CF" w:rsidRPr="008351CF" w:rsidRDefault="007A1927" w:rsidP="0011301C">
      <w:pPr>
        <w:spacing w:after="0" w:line="240" w:lineRule="auto"/>
        <w:ind w:firstLine="709"/>
        <w:jc w:val="both"/>
        <w:rPr>
          <w:lang w:val="tt-RU"/>
        </w:rPr>
      </w:pPr>
      <w:r>
        <w:rPr>
          <w:noProof/>
          <w:lang w:eastAsia="ru-RU"/>
        </w:rPr>
        <w:drawing>
          <wp:anchor distT="0" distB="0" distL="114300" distR="114300" simplePos="0" relativeHeight="251655680" behindDoc="1" locked="0" layoutInCell="1" allowOverlap="1">
            <wp:simplePos x="0" y="0"/>
            <wp:positionH relativeFrom="column">
              <wp:posOffset>0</wp:posOffset>
            </wp:positionH>
            <wp:positionV relativeFrom="paragraph">
              <wp:posOffset>0</wp:posOffset>
            </wp:positionV>
            <wp:extent cx="2514600" cy="1485900"/>
            <wp:effectExtent l="19050" t="0" r="0" b="0"/>
            <wp:wrapSquare wrapText="bothSides"/>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6"/>
                    <a:srcRect/>
                    <a:stretch>
                      <a:fillRect/>
                    </a:stretch>
                  </pic:blipFill>
                  <pic:spPr bwMode="auto">
                    <a:xfrm>
                      <a:off x="0" y="0"/>
                      <a:ext cx="2514600" cy="1485900"/>
                    </a:xfrm>
                    <a:prstGeom prst="rect">
                      <a:avLst/>
                    </a:prstGeom>
                    <a:noFill/>
                    <a:ln w="9525">
                      <a:noFill/>
                      <a:miter lim="800000"/>
                      <a:headEnd/>
                      <a:tailEnd/>
                    </a:ln>
                  </pic:spPr>
                </pic:pic>
              </a:graphicData>
            </a:graphic>
          </wp:anchor>
        </w:drawing>
      </w:r>
      <w:r w:rsidR="008351CF" w:rsidRPr="008351CF">
        <w:rPr>
          <w:lang w:val="tt-RU"/>
        </w:rPr>
        <w:t xml:space="preserve">В последние годы республикой поддерживается программы развития </w:t>
      </w:r>
      <w:r w:rsidR="008351CF" w:rsidRPr="008351CF">
        <w:rPr>
          <w:b/>
          <w:lang w:val="tt-RU"/>
        </w:rPr>
        <w:t>физкультуры и спорта.</w:t>
      </w:r>
      <w:r w:rsidR="008351CF" w:rsidRPr="008351CF">
        <w:rPr>
          <w:lang w:val="tt-RU"/>
        </w:rPr>
        <w:t xml:space="preserve"> В настоящее время в районе более </w:t>
      </w:r>
      <w:r w:rsidR="008351CF" w:rsidRPr="008351CF">
        <w:rPr>
          <w:b/>
          <w:lang w:val="tt-RU"/>
        </w:rPr>
        <w:t xml:space="preserve">150 </w:t>
      </w:r>
      <w:r w:rsidR="008351CF" w:rsidRPr="008351CF">
        <w:rPr>
          <w:lang w:val="tt-RU"/>
        </w:rPr>
        <w:t xml:space="preserve">спортсооружений. Нашей гордостью являются </w:t>
      </w:r>
      <w:r w:rsidR="008351CF" w:rsidRPr="008351CF">
        <w:rPr>
          <w:b/>
          <w:lang w:val="tt-RU"/>
        </w:rPr>
        <w:t>спортивно-оздоровительный комплекс и ледовый дворец “Олимп”, стадион-ипподром, футбольное поле, плавательный бассейн.</w:t>
      </w:r>
      <w:r w:rsidR="008351CF" w:rsidRPr="008351CF">
        <w:rPr>
          <w:lang w:val="tt-RU"/>
        </w:rPr>
        <w:t xml:space="preserve"> Спортсмены района под руководством опытных тренеров неоднократно становились победителями и призерами престижных спортивных соревнований. Наши спортсмены прославили Мамадыш на уровне международных и мировых турниров.</w:t>
      </w:r>
    </w:p>
    <w:p w:rsidR="008351CF" w:rsidRPr="008351CF" w:rsidRDefault="008351CF" w:rsidP="0011301C">
      <w:pPr>
        <w:numPr>
          <w:ilvl w:val="1"/>
          <w:numId w:val="36"/>
        </w:numPr>
        <w:spacing w:after="0" w:line="240" w:lineRule="auto"/>
        <w:ind w:left="0" w:firstLine="709"/>
        <w:rPr>
          <w:lang w:val="tt-RU"/>
        </w:rPr>
      </w:pPr>
      <w:r w:rsidRPr="008351CF">
        <w:rPr>
          <w:b/>
          <w:lang w:val="tt-RU"/>
        </w:rPr>
        <w:t>Сергей Гусев</w:t>
      </w:r>
      <w:r w:rsidRPr="008351CF">
        <w:rPr>
          <w:lang w:val="tt-RU"/>
        </w:rPr>
        <w:t xml:space="preserve"> – чемпион России по национальной борьбе;</w:t>
      </w:r>
    </w:p>
    <w:p w:rsidR="008351CF" w:rsidRPr="008351CF" w:rsidRDefault="008351CF" w:rsidP="0011301C">
      <w:pPr>
        <w:numPr>
          <w:ilvl w:val="1"/>
          <w:numId w:val="36"/>
        </w:numPr>
        <w:spacing w:after="0" w:line="240" w:lineRule="auto"/>
        <w:ind w:left="0" w:firstLine="709"/>
        <w:rPr>
          <w:lang w:val="tt-RU"/>
        </w:rPr>
      </w:pPr>
      <w:r w:rsidRPr="008351CF">
        <w:rPr>
          <w:b/>
          <w:lang w:val="tt-RU"/>
        </w:rPr>
        <w:t>Светлана Бабушкина</w:t>
      </w:r>
      <w:r w:rsidRPr="008351CF">
        <w:rPr>
          <w:lang w:val="tt-RU"/>
        </w:rPr>
        <w:t xml:space="preserve"> - победитель Международного турнира по вольной борьбе;</w:t>
      </w:r>
    </w:p>
    <w:p w:rsidR="008351CF" w:rsidRPr="008351CF" w:rsidRDefault="008351CF" w:rsidP="0011301C">
      <w:pPr>
        <w:numPr>
          <w:ilvl w:val="1"/>
          <w:numId w:val="36"/>
        </w:numPr>
        <w:spacing w:after="0" w:line="240" w:lineRule="auto"/>
        <w:ind w:left="0" w:firstLine="709"/>
        <w:rPr>
          <w:lang w:val="tt-RU"/>
        </w:rPr>
      </w:pPr>
      <w:r w:rsidRPr="008351CF">
        <w:rPr>
          <w:b/>
          <w:lang w:val="tt-RU"/>
        </w:rPr>
        <w:t>Евгений Алипов</w:t>
      </w:r>
      <w:r w:rsidRPr="008351CF">
        <w:rPr>
          <w:lang w:val="tt-RU"/>
        </w:rPr>
        <w:t xml:space="preserve"> – чемпион мира по борьбе на поясах;</w:t>
      </w:r>
    </w:p>
    <w:p w:rsidR="008351CF" w:rsidRPr="008351CF" w:rsidRDefault="008351CF" w:rsidP="0011301C">
      <w:pPr>
        <w:numPr>
          <w:ilvl w:val="1"/>
          <w:numId w:val="36"/>
        </w:numPr>
        <w:spacing w:after="0" w:line="240" w:lineRule="auto"/>
        <w:ind w:left="0" w:firstLine="709"/>
        <w:rPr>
          <w:lang w:val="tt-RU"/>
        </w:rPr>
      </w:pPr>
      <w:r w:rsidRPr="008351CF">
        <w:rPr>
          <w:b/>
          <w:lang w:val="tt-RU"/>
        </w:rPr>
        <w:t>Екатерина Арсеньева</w:t>
      </w:r>
      <w:r w:rsidRPr="008351CF">
        <w:rPr>
          <w:lang w:val="tt-RU"/>
        </w:rPr>
        <w:t xml:space="preserve"> – чемпионка мира по борьбе на поясах.</w:t>
      </w:r>
    </w:p>
    <w:p w:rsidR="008351CF" w:rsidRPr="008351CF" w:rsidRDefault="008351CF" w:rsidP="0011301C">
      <w:pPr>
        <w:numPr>
          <w:ilvl w:val="1"/>
          <w:numId w:val="36"/>
        </w:numPr>
        <w:spacing w:after="0" w:line="240" w:lineRule="auto"/>
        <w:ind w:left="0" w:firstLine="709"/>
        <w:jc w:val="both"/>
        <w:rPr>
          <w:lang w:val="tt-RU"/>
        </w:rPr>
      </w:pPr>
      <w:r w:rsidRPr="008351CF">
        <w:rPr>
          <w:b/>
          <w:lang w:val="tt-RU"/>
        </w:rPr>
        <w:t>Анатолий Алексеевич Бозин</w:t>
      </w:r>
      <w:r w:rsidRPr="008351CF">
        <w:rPr>
          <w:lang w:val="tt-RU"/>
        </w:rPr>
        <w:t xml:space="preserve"> – пятикратный призер и чемпион СССР. В течение 21 года твердо держал звание “Мастера спорта Международного класса”. Ему присвоено спортивное высшее звание “Заслуженный мастер спорта России по борьбе”.</w:t>
      </w:r>
    </w:p>
    <w:p w:rsidR="008351CF" w:rsidRPr="008351CF" w:rsidRDefault="008351CF" w:rsidP="0011301C">
      <w:pPr>
        <w:spacing w:after="0" w:line="240" w:lineRule="auto"/>
        <w:ind w:firstLine="709"/>
        <w:rPr>
          <w:lang w:val="tt-RU"/>
        </w:rPr>
      </w:pPr>
      <w:r w:rsidRPr="008351CF">
        <w:rPr>
          <w:lang w:val="tt-RU"/>
        </w:rPr>
        <w:t>Хоккеисты Мамадыша добиваются уверенных побед на Первенствах Татарстана, Российской Федерации, Приволжского Федерального округа.</w:t>
      </w:r>
    </w:p>
    <w:p w:rsidR="008351CF" w:rsidRPr="008351CF" w:rsidRDefault="008351CF" w:rsidP="0011301C">
      <w:pPr>
        <w:spacing w:after="0" w:line="240" w:lineRule="auto"/>
        <w:ind w:firstLine="709"/>
        <w:rPr>
          <w:lang w:val="tt-RU"/>
        </w:rPr>
      </w:pPr>
      <w:r w:rsidRPr="008351CF">
        <w:rPr>
          <w:lang w:val="tt-RU"/>
        </w:rPr>
        <w:t xml:space="preserve">Спортсмены района воплощают в жизнь смелые мечты: быть быстрее, выше, сильнее. </w:t>
      </w:r>
    </w:p>
    <w:p w:rsidR="008351CF" w:rsidRPr="008351CF" w:rsidRDefault="008351CF" w:rsidP="0011301C">
      <w:pPr>
        <w:spacing w:after="0" w:line="240" w:lineRule="auto"/>
        <w:ind w:firstLine="709"/>
        <w:rPr>
          <w:lang w:val="tt-RU"/>
        </w:rPr>
      </w:pPr>
      <w:r w:rsidRPr="008351CF">
        <w:rPr>
          <w:lang w:val="tt-RU"/>
        </w:rPr>
        <w:t>Спорт – основа здоровья. Сегодня каждый третий в районе занимается спортом.</w:t>
      </w:r>
    </w:p>
    <w:p w:rsidR="008351CF" w:rsidRPr="008351CF" w:rsidRDefault="008351CF" w:rsidP="0011301C">
      <w:pPr>
        <w:spacing w:after="0" w:line="240" w:lineRule="auto"/>
        <w:ind w:firstLine="709"/>
        <w:rPr>
          <w:lang w:val="tt-RU"/>
        </w:rPr>
      </w:pPr>
      <w:r w:rsidRPr="008351CF">
        <w:rPr>
          <w:lang w:val="tt-RU"/>
        </w:rPr>
        <w:t>В районе набирабт популярность различные виды спорта.</w:t>
      </w:r>
    </w:p>
    <w:p w:rsidR="008351CF" w:rsidRPr="008351CF" w:rsidRDefault="008351CF" w:rsidP="0011301C">
      <w:pPr>
        <w:spacing w:after="0" w:line="240" w:lineRule="auto"/>
        <w:ind w:firstLine="709"/>
        <w:rPr>
          <w:lang w:val="tt-RU"/>
        </w:rPr>
      </w:pPr>
      <w:r w:rsidRPr="008351CF">
        <w:rPr>
          <w:lang w:val="tt-RU"/>
        </w:rPr>
        <w:t>Мы Мамадышцы-за здоровый образ жизни.</w:t>
      </w:r>
    </w:p>
    <w:p w:rsidR="008351CF" w:rsidRPr="008351CF" w:rsidRDefault="008351CF" w:rsidP="0011301C">
      <w:pPr>
        <w:spacing w:after="0" w:line="240" w:lineRule="auto"/>
        <w:ind w:firstLine="709"/>
        <w:rPr>
          <w:lang w:val="tt-RU"/>
        </w:rPr>
      </w:pPr>
      <w:r w:rsidRPr="008351CF">
        <w:rPr>
          <w:lang w:val="tt-RU"/>
        </w:rPr>
        <w:t xml:space="preserve">В нашем районе для занятий спортом созданы все условия.       </w:t>
      </w:r>
    </w:p>
    <w:p w:rsidR="008351CF" w:rsidRPr="008351CF" w:rsidRDefault="008351CF" w:rsidP="0011301C">
      <w:pPr>
        <w:spacing w:after="0" w:line="240" w:lineRule="auto"/>
        <w:ind w:firstLine="709"/>
        <w:rPr>
          <w:lang w:val="tt-RU"/>
        </w:rPr>
      </w:pPr>
    </w:p>
    <w:p w:rsidR="008351CF" w:rsidRPr="008351CF" w:rsidRDefault="008351CF" w:rsidP="0011301C">
      <w:pPr>
        <w:spacing w:after="0" w:line="240" w:lineRule="auto"/>
        <w:ind w:firstLine="709"/>
        <w:jc w:val="both"/>
        <w:rPr>
          <w:lang w:val="tt-RU"/>
        </w:rPr>
      </w:pPr>
      <w:r w:rsidRPr="008351CF">
        <w:rPr>
          <w:b/>
          <w:lang w:val="tt-RU"/>
        </w:rPr>
        <w:t>Отдел культуры</w:t>
      </w:r>
      <w:r w:rsidRPr="008351CF">
        <w:rPr>
          <w:lang w:val="tt-RU"/>
        </w:rPr>
        <w:t xml:space="preserve"> района объединяет </w:t>
      </w:r>
      <w:r w:rsidRPr="008351CF">
        <w:rPr>
          <w:b/>
          <w:lang w:val="tt-RU"/>
        </w:rPr>
        <w:t xml:space="preserve">78 домов культуры и сельских клубов. 4 музея, 54 библиотеки и детскую школу искусств имени композиторов Яруллиных. </w:t>
      </w:r>
      <w:r w:rsidRPr="008351CF">
        <w:rPr>
          <w:lang w:val="tt-RU"/>
        </w:rPr>
        <w:t>Наш народ богат талантами. На небосклоне искусства гордостью района сияют многие яркие звезды, ставшие лауреатами престижных конкурсов.</w:t>
      </w:r>
    </w:p>
    <w:p w:rsidR="008351CF" w:rsidRPr="008351CF" w:rsidRDefault="008351CF" w:rsidP="0011301C">
      <w:pPr>
        <w:spacing w:after="0" w:line="240" w:lineRule="auto"/>
        <w:ind w:firstLine="709"/>
        <w:jc w:val="both"/>
        <w:rPr>
          <w:lang w:val="tt-RU"/>
        </w:rPr>
      </w:pPr>
      <w:r w:rsidRPr="008351CF">
        <w:rPr>
          <w:b/>
          <w:lang w:val="tt-RU"/>
        </w:rPr>
        <w:t>Гульсирин Абдуллина</w:t>
      </w:r>
      <w:r w:rsidRPr="008351CF">
        <w:rPr>
          <w:lang w:val="tt-RU"/>
        </w:rPr>
        <w:t xml:space="preserve"> из Средних Кирменей завоевала </w:t>
      </w:r>
      <w:r w:rsidRPr="008351CF">
        <w:rPr>
          <w:lang w:val="en-US"/>
        </w:rPr>
        <w:t>II</w:t>
      </w:r>
      <w:r w:rsidRPr="008351CF">
        <w:rPr>
          <w:lang w:val="tt-RU"/>
        </w:rPr>
        <w:t xml:space="preserve"> место в номинации “Вокал-соло” международного телевизионного конкурса молодых исполнителей Татар моны-</w:t>
      </w:r>
      <w:smartTag w:uri="urn:schemas-microsoft-com:office:smarttags" w:element="metricconverter">
        <w:smartTagPr>
          <w:attr w:name="ProductID" w:val="2010”"/>
        </w:smartTagPr>
        <w:r w:rsidRPr="008351CF">
          <w:rPr>
            <w:lang w:val="tt-RU"/>
          </w:rPr>
          <w:t>2010”</w:t>
        </w:r>
      </w:smartTag>
      <w:r w:rsidRPr="008351CF">
        <w:rPr>
          <w:lang w:val="tt-RU"/>
        </w:rPr>
        <w:t>.</w:t>
      </w:r>
    </w:p>
    <w:p w:rsidR="008351CF" w:rsidRPr="008351CF" w:rsidRDefault="008351CF" w:rsidP="0011301C">
      <w:pPr>
        <w:spacing w:after="0" w:line="240" w:lineRule="auto"/>
        <w:ind w:firstLine="709"/>
        <w:jc w:val="both"/>
        <w:rPr>
          <w:lang w:val="tt-RU"/>
        </w:rPr>
      </w:pPr>
      <w:r w:rsidRPr="008351CF">
        <w:rPr>
          <w:b/>
          <w:lang w:val="tt-RU"/>
        </w:rPr>
        <w:lastRenderedPageBreak/>
        <w:t>Детский ансамбль народных инструментов “Сандугач”</w:t>
      </w:r>
      <w:r w:rsidRPr="008351CF">
        <w:rPr>
          <w:lang w:val="tt-RU"/>
        </w:rPr>
        <w:t xml:space="preserve"> при Малокирменском филиале детской школы искусств имени композиторов Яруллиных под руководством Фариля Дульмиева завоевал второе место во </w:t>
      </w:r>
      <w:r w:rsidRPr="008351CF">
        <w:rPr>
          <w:lang w:val="en-US"/>
        </w:rPr>
        <w:t>II</w:t>
      </w:r>
      <w:r w:rsidRPr="008351CF">
        <w:rPr>
          <w:lang w:val="tt-RU"/>
        </w:rPr>
        <w:t xml:space="preserve"> Всероссийском фестивале-конкурсе ансамблей и оркестров национальных инструментов народов России “Многоликая Россия”. </w:t>
      </w:r>
    </w:p>
    <w:p w:rsidR="008351CF" w:rsidRPr="008351CF" w:rsidRDefault="008351CF" w:rsidP="0011301C">
      <w:pPr>
        <w:spacing w:after="0" w:line="240" w:lineRule="auto"/>
        <w:ind w:firstLine="709"/>
        <w:jc w:val="both"/>
      </w:pPr>
      <w:r w:rsidRPr="008351CF">
        <w:rPr>
          <w:b/>
          <w:lang w:val="tt-RU"/>
        </w:rPr>
        <w:t>Татарский народный театр</w:t>
      </w:r>
      <w:r w:rsidRPr="008351CF">
        <w:rPr>
          <w:lang w:val="tt-RU"/>
        </w:rPr>
        <w:t xml:space="preserve"> района завоевал первое почетное место в республиканском конкурсе</w:t>
      </w:r>
      <w:r w:rsidRPr="008351CF">
        <w:t xml:space="preserve"> «Идел-йорт».</w:t>
      </w:r>
    </w:p>
    <w:p w:rsidR="008351CF" w:rsidRPr="008351CF" w:rsidRDefault="008351CF" w:rsidP="0011301C">
      <w:pPr>
        <w:spacing w:after="0" w:line="240" w:lineRule="auto"/>
        <w:ind w:firstLine="709"/>
        <w:jc w:val="both"/>
      </w:pPr>
      <w:r w:rsidRPr="008351CF">
        <w:rPr>
          <w:b/>
        </w:rPr>
        <w:t>Хореографические коллективы «Непоседы» и «Каприз»</w:t>
      </w:r>
      <w:r w:rsidRPr="008351CF">
        <w:t xml:space="preserve"> стали победителями республиканского телевизионного фестиваля детского и молодежного эстрадного творчества «Созвездие-Йолдыздык».</w:t>
      </w:r>
    </w:p>
    <w:p w:rsidR="008351CF" w:rsidRPr="008351CF" w:rsidRDefault="008351CF" w:rsidP="0011301C">
      <w:pPr>
        <w:spacing w:after="0" w:line="240" w:lineRule="auto"/>
        <w:ind w:firstLine="709"/>
        <w:jc w:val="both"/>
      </w:pPr>
      <w:proofErr w:type="gramStart"/>
      <w:r w:rsidRPr="008351CF">
        <w:t>Очень много</w:t>
      </w:r>
      <w:proofErr w:type="gramEnd"/>
      <w:r w:rsidRPr="008351CF">
        <w:t xml:space="preserve"> лауреатов и победителей музыкальной школы на уровне республики и России. Успех учащихся ДШИ имени композиторов Яруллиных достигается благодаря кропотливой работе коллектива преподавателей. </w:t>
      </w:r>
    </w:p>
    <w:p w:rsidR="008351CF" w:rsidRPr="008351CF" w:rsidRDefault="008351CF" w:rsidP="0011301C">
      <w:pPr>
        <w:spacing w:after="0" w:line="240" w:lineRule="auto"/>
        <w:ind w:firstLine="709"/>
        <w:jc w:val="both"/>
        <w:rPr>
          <w:b/>
        </w:rPr>
      </w:pPr>
      <w:r w:rsidRPr="008351CF">
        <w:t xml:space="preserve">В нашем районе есть звание «Почетный гражданин </w:t>
      </w:r>
      <w:proofErr w:type="gramStart"/>
      <w:r w:rsidRPr="008351CF">
        <w:t>г</w:t>
      </w:r>
      <w:proofErr w:type="gramEnd"/>
      <w:r w:rsidRPr="008351CF">
        <w:t xml:space="preserve">. Мамадыш». </w:t>
      </w:r>
      <w:proofErr w:type="gramStart"/>
      <w:r w:rsidRPr="008351CF">
        <w:t xml:space="preserve">Мамадыш гордится со своими почетными гражданами как </w:t>
      </w:r>
      <w:r w:rsidRPr="008351CF">
        <w:rPr>
          <w:b/>
        </w:rPr>
        <w:t>Губайдуллин Э.С. , Кантюков Р.А., Алипов Е.В., Мухаметшин Р.Я., Сахарнова Р.И., Абдуллин Т.М., Миннахметов Р.М., Сафин Р.Ш., Ясавеев Х.Н., Калимуллин Р.Г., Сингатуллин И.К., Галлиев В.Г.; Королев Е.Г., Соколов Н.А., Нафиков Ш.А., Кафиятуллин Р.А., Давлетов А.Р.</w:t>
      </w:r>
      <w:proofErr w:type="gramEnd"/>
    </w:p>
    <w:p w:rsidR="008351CF" w:rsidRPr="008351CF" w:rsidRDefault="008351CF" w:rsidP="0011301C">
      <w:pPr>
        <w:spacing w:after="0" w:line="240" w:lineRule="auto"/>
        <w:ind w:firstLine="709"/>
        <w:jc w:val="both"/>
      </w:pPr>
      <w:r w:rsidRPr="008351CF">
        <w:t xml:space="preserve">Основанием для присвоения звания «Почетный гражданин </w:t>
      </w:r>
      <w:proofErr w:type="gramStart"/>
      <w:r w:rsidRPr="008351CF">
        <w:t>г</w:t>
      </w:r>
      <w:proofErr w:type="gramEnd"/>
      <w:r w:rsidRPr="008351CF">
        <w:t>. Мамадыш» являются следующие заслуги: вклад в экономическое, социальное, духовное развитие города, восстановление и сохранение его историко-архитектурного облика, строительство здания и сооружений; поступки и дела, совершенные на благо города и его жителей; авторитет гражданина у жителей города Мамадыш, обретенный длительный общественной, политической, научной, спортивной, культурной, хозяйственной, а также иной деятельностью с выдающимися результатами как для Российской Федерации, Республики Татарстан и города Мамадыш.</w:t>
      </w:r>
    </w:p>
    <w:p w:rsidR="008351CF" w:rsidRPr="008351CF" w:rsidRDefault="008351CF" w:rsidP="0011301C">
      <w:pPr>
        <w:spacing w:after="0" w:line="240" w:lineRule="auto"/>
        <w:ind w:firstLine="709"/>
      </w:pPr>
      <w:r w:rsidRPr="008351CF">
        <w:t>Предпринимательство завоевывает достойное место во всех сферах социально-экономической деятельности.</w:t>
      </w:r>
    </w:p>
    <w:p w:rsidR="008351CF" w:rsidRPr="008351CF" w:rsidRDefault="008351CF" w:rsidP="0011301C">
      <w:pPr>
        <w:spacing w:after="0" w:line="240" w:lineRule="auto"/>
        <w:ind w:firstLine="709"/>
        <w:jc w:val="both"/>
      </w:pPr>
      <w:r w:rsidRPr="008351CF">
        <w:t>Мамадышский край гордится со своими предпринимателями.</w:t>
      </w:r>
    </w:p>
    <w:p w:rsidR="008351CF" w:rsidRPr="008351CF" w:rsidRDefault="008351CF" w:rsidP="0011301C">
      <w:pPr>
        <w:spacing w:after="0" w:line="240" w:lineRule="auto"/>
        <w:ind w:firstLine="709"/>
        <w:jc w:val="both"/>
      </w:pPr>
      <w:r w:rsidRPr="008351CF">
        <w:t xml:space="preserve">На </w:t>
      </w:r>
      <w:proofErr w:type="gramStart"/>
      <w:r w:rsidRPr="008351CF">
        <w:t>сегодняшней</w:t>
      </w:r>
      <w:proofErr w:type="gramEnd"/>
      <w:r w:rsidRPr="008351CF">
        <w:t xml:space="preserve"> день предприятие, </w:t>
      </w:r>
      <w:r w:rsidRPr="008351CF">
        <w:rPr>
          <w:b/>
        </w:rPr>
        <w:t>индивидуального предпринимателя Рифата Мутигуллина</w:t>
      </w:r>
      <w:r w:rsidRPr="008351CF">
        <w:t xml:space="preserve">, вырабатывает 59 наименований колбасных изделий и мясных деликатесов. За 2010 год всего выработано 3 590 тонн продукции на сумму 652 млн. рублей в ценах реализации. В производстве задействовано более 100 человек. </w:t>
      </w:r>
    </w:p>
    <w:p w:rsidR="008351CF" w:rsidRPr="008351CF" w:rsidRDefault="008351CF" w:rsidP="0011301C">
      <w:pPr>
        <w:spacing w:after="0" w:line="240" w:lineRule="auto"/>
        <w:ind w:firstLine="709"/>
        <w:jc w:val="both"/>
      </w:pPr>
      <w:r w:rsidRPr="008351CF">
        <w:t>Ведется строительство современного животноводческого комплекса на 2400 голов, агрофирмы «Омара», где осуществляется реконструкция ферм и последующее их оснащение современным модернизированным оборудованием, а также запланировано посещение и фермерского хозяйства Наиля Вахитова.</w:t>
      </w:r>
    </w:p>
    <w:p w:rsidR="008351CF" w:rsidRPr="008351CF" w:rsidRDefault="008351CF" w:rsidP="0011301C">
      <w:pPr>
        <w:spacing w:after="0" w:line="240" w:lineRule="auto"/>
        <w:ind w:firstLine="709"/>
        <w:jc w:val="both"/>
      </w:pPr>
      <w:r w:rsidRPr="008351CF">
        <w:t xml:space="preserve">Районное потребительское общество занимает лидирующие </w:t>
      </w:r>
      <w:proofErr w:type="gramStart"/>
      <w:r w:rsidRPr="008351CF">
        <w:t>позиции</w:t>
      </w:r>
      <w:proofErr w:type="gramEnd"/>
      <w:r w:rsidRPr="008351CF">
        <w:t xml:space="preserve"> как в республиканской, так и российской системе потребкооперации. Мамадышским кооператорам вручено переходящее знамя Центрсоюза России «Победитель российского соревнования среди потребительских обществ РФ – 2010». Председатель правлени</w:t>
      </w:r>
      <w:proofErr w:type="gramStart"/>
      <w:r w:rsidRPr="008351CF">
        <w:t>я-</w:t>
      </w:r>
      <w:proofErr w:type="gramEnd"/>
      <w:r w:rsidRPr="008351CF">
        <w:t>«Заслуженный работник сферы обслуживания РТ» Иван Петрович Иванов. У РайПО 130 торговых точек, из них 20 магазинов и 9 точек общепита – в городе, 101 магазин в районе.</w:t>
      </w:r>
    </w:p>
    <w:p w:rsidR="008351CF" w:rsidRPr="008351CF" w:rsidRDefault="008351CF" w:rsidP="0011301C">
      <w:pPr>
        <w:spacing w:after="0" w:line="240" w:lineRule="auto"/>
        <w:ind w:firstLine="709"/>
        <w:jc w:val="both"/>
      </w:pPr>
      <w:r w:rsidRPr="008351CF">
        <w:t>60 миллионов рублей вложено в строящиеся с 1985 года очистные сооружения. Но затянувшийся долгострой, согласно проектно-сметной документации, устарел по всем параметрам. В феврале, во время визита Президента Татарстана, была достигнута договоренность о пересмотре имеющегося проекта. «</w:t>
      </w:r>
      <w:proofErr w:type="gramStart"/>
      <w:r w:rsidRPr="008351CF">
        <w:t>Новый</w:t>
      </w:r>
      <w:proofErr w:type="gramEnd"/>
      <w:r w:rsidRPr="008351CF">
        <w:t xml:space="preserve">», а соответственно и более современный, практически готов. Он наиболее экономичен и будет работать по следующему принципу. </w:t>
      </w:r>
    </w:p>
    <w:p w:rsidR="008351CF" w:rsidRPr="008351CF" w:rsidRDefault="008351CF" w:rsidP="0011301C">
      <w:pPr>
        <w:spacing w:after="0" w:line="240" w:lineRule="auto"/>
        <w:ind w:firstLine="709"/>
      </w:pPr>
      <w:r w:rsidRPr="008351CF">
        <w:t xml:space="preserve">Мамадышская земля единственная в Татарстане которая подарила в Республике трех министров лесного хозяйства, таких как </w:t>
      </w:r>
      <w:proofErr w:type="gramStart"/>
      <w:r w:rsidRPr="008351CF">
        <w:t>Петр</w:t>
      </w:r>
      <w:proofErr w:type="gramEnd"/>
      <w:r w:rsidRPr="008351CF">
        <w:t xml:space="preserve"> Владимирович Владимиров, Муллахмет Ахметганиевич Ганиев, Абузяр Гаянович Гаянов.</w:t>
      </w:r>
    </w:p>
    <w:p w:rsidR="008351CF" w:rsidRPr="008351CF" w:rsidRDefault="008351CF" w:rsidP="0011301C">
      <w:pPr>
        <w:spacing w:after="0" w:line="240" w:lineRule="auto"/>
        <w:ind w:firstLine="709"/>
        <w:jc w:val="both"/>
      </w:pPr>
      <w:r w:rsidRPr="008351CF">
        <w:t xml:space="preserve">Мамадышцы и сегодня могут гордиться своими тружениками, которые не покладая рук, трудятся во благо нашей многонациональной Отчизне.            </w:t>
      </w:r>
    </w:p>
    <w:p w:rsidR="008351CF" w:rsidRPr="00E84600" w:rsidRDefault="008351CF" w:rsidP="0011301C">
      <w:pPr>
        <w:spacing w:after="0" w:line="240" w:lineRule="auto"/>
        <w:ind w:firstLine="709"/>
        <w:rPr>
          <w:b/>
          <w:i/>
          <w:color w:val="FF0000"/>
          <w:u w:val="single"/>
        </w:rPr>
      </w:pPr>
      <w:r w:rsidRPr="00E84600">
        <w:rPr>
          <w:b/>
          <w:i/>
          <w:color w:val="FF0000"/>
          <w:u w:val="single"/>
        </w:rPr>
        <w:t>Вопросы и задания.</w:t>
      </w:r>
    </w:p>
    <w:p w:rsidR="00E84600" w:rsidRPr="008351CF" w:rsidRDefault="00E150F4" w:rsidP="0011301C">
      <w:pPr>
        <w:spacing w:after="0" w:line="240" w:lineRule="auto"/>
        <w:ind w:firstLine="709"/>
        <w:rPr>
          <w:b/>
          <w:i/>
          <w:u w:val="single"/>
        </w:rPr>
      </w:pPr>
      <w:r>
        <w:rPr>
          <w:b/>
          <w:i/>
          <w:noProof/>
          <w:u w:val="single"/>
          <w:lang w:eastAsia="ru-RU"/>
        </w:rPr>
        <w:pict>
          <v:shape id="_x0000_s1305" type="#_x0000_t32" style="position:absolute;left:0;text-align:left;margin-left:-13.05pt;margin-top:5.55pt;width:515.25pt;height:.75pt;flip:y;z-index:251744768" o:connectortype="straight" strokecolor="#c0504d" strokeweight="3pt">
            <v:shadow type="perspective" color="#622423" opacity=".5" offset="1pt" offset2="-1pt"/>
          </v:shape>
        </w:pict>
      </w:r>
    </w:p>
    <w:p w:rsidR="008351CF" w:rsidRPr="008351CF" w:rsidRDefault="0027100E" w:rsidP="0011301C">
      <w:pPr>
        <w:numPr>
          <w:ilvl w:val="0"/>
          <w:numId w:val="37"/>
        </w:numPr>
        <w:spacing w:after="0" w:line="240" w:lineRule="auto"/>
        <w:ind w:left="0" w:firstLine="709"/>
      </w:pPr>
      <w:r>
        <w:t>Расскажите о  развитии</w:t>
      </w:r>
      <w:r w:rsidR="008351CF" w:rsidRPr="008351CF">
        <w:t xml:space="preserve"> спорта в нашем районе?</w:t>
      </w:r>
    </w:p>
    <w:p w:rsidR="008351CF" w:rsidRPr="008351CF" w:rsidRDefault="00692F76" w:rsidP="0011301C">
      <w:pPr>
        <w:numPr>
          <w:ilvl w:val="0"/>
          <w:numId w:val="37"/>
        </w:numPr>
        <w:spacing w:after="0" w:line="240" w:lineRule="auto"/>
        <w:ind w:left="0" w:firstLine="709"/>
      </w:pPr>
      <w:r>
        <w:lastRenderedPageBreak/>
        <w:t xml:space="preserve">За что присваевается </w:t>
      </w:r>
      <w:r w:rsidR="008351CF" w:rsidRPr="008351CF">
        <w:t xml:space="preserve"> звание «Почетный гражданин </w:t>
      </w:r>
      <w:proofErr w:type="gramStart"/>
      <w:r w:rsidR="008351CF" w:rsidRPr="008351CF">
        <w:t>г</w:t>
      </w:r>
      <w:proofErr w:type="gramEnd"/>
      <w:r w:rsidR="008351CF" w:rsidRPr="008351CF">
        <w:t>. Мамадыш»?</w:t>
      </w:r>
    </w:p>
    <w:p w:rsidR="008351CF" w:rsidRPr="008351CF" w:rsidRDefault="0027100E" w:rsidP="0011301C">
      <w:pPr>
        <w:numPr>
          <w:ilvl w:val="0"/>
          <w:numId w:val="37"/>
        </w:numPr>
        <w:spacing w:after="0" w:line="240" w:lineRule="auto"/>
        <w:ind w:left="0" w:firstLine="709"/>
      </w:pPr>
      <w:r>
        <w:t xml:space="preserve"> Объясните выражение: </w:t>
      </w:r>
      <w:r w:rsidR="008351CF" w:rsidRPr="008351CF">
        <w:t>«Наш народ богат т</w:t>
      </w:r>
      <w:r>
        <w:t>алантами”.</w:t>
      </w:r>
    </w:p>
    <w:p w:rsidR="008351CF" w:rsidRPr="008351CF" w:rsidRDefault="0027100E" w:rsidP="0011301C">
      <w:pPr>
        <w:numPr>
          <w:ilvl w:val="0"/>
          <w:numId w:val="37"/>
        </w:numPr>
        <w:spacing w:after="0" w:line="240" w:lineRule="auto"/>
        <w:ind w:left="0" w:firstLine="709"/>
      </w:pPr>
      <w:r>
        <w:t>Расскажите об индивидуальном</w:t>
      </w:r>
      <w:r w:rsidR="008351CF" w:rsidRPr="008351CF">
        <w:t xml:space="preserve"> предпринима</w:t>
      </w:r>
      <w:r>
        <w:t>теле Р. Мутигуллине.</w:t>
      </w:r>
    </w:p>
    <w:p w:rsidR="008351CF" w:rsidRPr="008351CF" w:rsidRDefault="00153426" w:rsidP="0011301C">
      <w:pPr>
        <w:numPr>
          <w:ilvl w:val="0"/>
          <w:numId w:val="37"/>
        </w:numPr>
        <w:spacing w:after="0" w:line="240" w:lineRule="auto"/>
        <w:ind w:left="0" w:firstLine="709"/>
      </w:pPr>
      <w:r>
        <w:t xml:space="preserve"> Расскаж</w:t>
      </w:r>
      <w:r w:rsidR="0027100E">
        <w:t>ите о Председателе</w:t>
      </w:r>
      <w:r w:rsidR="008351CF" w:rsidRPr="008351CF">
        <w:t xml:space="preserve"> правления РайПО И.</w:t>
      </w:r>
      <w:r w:rsidR="0027100E">
        <w:t>П.Иванове.</w:t>
      </w:r>
    </w:p>
    <w:p w:rsidR="00E84600" w:rsidRDefault="00E84600" w:rsidP="0011301C">
      <w:pPr>
        <w:pStyle w:val="1"/>
        <w:spacing w:before="0" w:after="0" w:line="240" w:lineRule="auto"/>
        <w:ind w:firstLine="709"/>
        <w:jc w:val="center"/>
        <w:rPr>
          <w:rFonts w:ascii="Arial Black" w:hAnsi="Arial Black"/>
        </w:rPr>
      </w:pPr>
      <w:bookmarkStart w:id="128" w:name="_Toc314254175"/>
      <w:bookmarkStart w:id="129" w:name="_Toc314254363"/>
      <w:bookmarkStart w:id="130" w:name="_Toc314254468"/>
      <w:bookmarkStart w:id="131" w:name="_Toc314296811"/>
    </w:p>
    <w:p w:rsidR="0073671B"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32" w:name="_Toc321995690"/>
      <w:r w:rsidRPr="00D4196B">
        <w:rPr>
          <w:rFonts w:ascii="Arial Black" w:hAnsi="Arial Black"/>
          <w:color w:val="365F91" w:themeColor="accent1" w:themeShade="BF"/>
        </w:rPr>
        <w:t>§</w:t>
      </w:r>
      <w:r w:rsidR="0073671B" w:rsidRPr="00D4196B">
        <w:rPr>
          <w:rFonts w:ascii="Arial Black" w:hAnsi="Arial Black"/>
          <w:color w:val="365F91" w:themeColor="accent1" w:themeShade="BF"/>
        </w:rPr>
        <w:t xml:space="preserve"> 3</w:t>
      </w:r>
      <w:r w:rsidR="0098251E" w:rsidRPr="00D4196B">
        <w:rPr>
          <w:rFonts w:ascii="Arial Black" w:hAnsi="Arial Black"/>
          <w:color w:val="365F91" w:themeColor="accent1" w:themeShade="BF"/>
        </w:rPr>
        <w:t>1</w:t>
      </w:r>
      <w:r w:rsidR="00DA3249" w:rsidRPr="00D4196B">
        <w:rPr>
          <w:rFonts w:ascii="Arial Black" w:hAnsi="Arial Black"/>
          <w:color w:val="365F91" w:themeColor="accent1" w:themeShade="BF"/>
        </w:rPr>
        <w:t>.</w:t>
      </w:r>
      <w:r w:rsidR="0073671B" w:rsidRPr="00D4196B">
        <w:rPr>
          <w:rFonts w:ascii="Arial Black" w:hAnsi="Arial Black"/>
          <w:color w:val="365F91" w:themeColor="accent1" w:themeShade="BF"/>
        </w:rPr>
        <w:t>В жизни всегда есть место подвигу.</w:t>
      </w:r>
      <w:bookmarkEnd w:id="128"/>
      <w:bookmarkEnd w:id="129"/>
      <w:bookmarkEnd w:id="130"/>
      <w:bookmarkEnd w:id="131"/>
      <w:bookmarkEnd w:id="132"/>
    </w:p>
    <w:p w:rsidR="0073671B" w:rsidRDefault="0073671B" w:rsidP="0011301C">
      <w:pPr>
        <w:spacing w:after="0" w:line="240" w:lineRule="auto"/>
        <w:ind w:firstLine="709"/>
        <w:rPr>
          <w:sz w:val="32"/>
          <w:szCs w:val="32"/>
        </w:rPr>
      </w:pPr>
    </w:p>
    <w:p w:rsidR="0073671B" w:rsidRPr="0073671B" w:rsidRDefault="0073671B" w:rsidP="0011301C">
      <w:pPr>
        <w:spacing w:after="0" w:line="240" w:lineRule="auto"/>
        <w:ind w:firstLine="709"/>
        <w:jc w:val="both"/>
      </w:pPr>
      <w:r w:rsidRPr="0073671B">
        <w:t>Только тот солдат может всею душой любить свою Родину, защищать ее до последней капли крови, который знает ее прошлое и бережно хранит в памяти блестящие примеры героизма.</w:t>
      </w:r>
    </w:p>
    <w:p w:rsidR="0073671B" w:rsidRPr="0073671B" w:rsidRDefault="0073671B" w:rsidP="0011301C">
      <w:pPr>
        <w:spacing w:after="0" w:line="240" w:lineRule="auto"/>
        <w:ind w:firstLine="709"/>
        <w:jc w:val="both"/>
      </w:pPr>
      <w:r w:rsidRPr="0073671B">
        <w:t>Историческая память - великая сила, нравственная, культурная. Нынешнее поколение российских людей должно воспринять и продолжить замечательную традицию уважения к нашей истории, к нашему прошлому, хранить благодарную память о тех, кто доблестно защищал и спасал нашу Родину от порабощения  иноземными захватчиками.</w:t>
      </w:r>
    </w:p>
    <w:p w:rsidR="0073671B" w:rsidRPr="0073671B" w:rsidRDefault="0073671B" w:rsidP="0011301C">
      <w:pPr>
        <w:spacing w:after="0" w:line="240" w:lineRule="auto"/>
        <w:ind w:firstLine="709"/>
        <w:jc w:val="both"/>
      </w:pPr>
      <w:r w:rsidRPr="0073671B">
        <w:t>Есть в нашем календаре даты, которые особенно нам дороги. Среди них почетное место занимает 23 февраля - «День защитников Отечества». Это синоним мужского праздника - сурового, как сама история страны.</w:t>
      </w:r>
    </w:p>
    <w:p w:rsidR="0073671B" w:rsidRPr="0073671B" w:rsidRDefault="0073671B" w:rsidP="0011301C">
      <w:pPr>
        <w:spacing w:after="0" w:line="240" w:lineRule="auto"/>
        <w:ind w:firstLine="709"/>
        <w:jc w:val="both"/>
      </w:pPr>
      <w:r w:rsidRPr="0073671B">
        <w:t>Согласно Федеральному Закону РФ от 25.02.2007 г. за №22 установлена памятная дата России - «день Героев Отечества», который отмечается впервые 9 декабря.</w:t>
      </w:r>
    </w:p>
    <w:p w:rsidR="0073671B" w:rsidRPr="0073671B" w:rsidRDefault="0073671B" w:rsidP="0011301C">
      <w:pPr>
        <w:spacing w:after="0" w:line="240" w:lineRule="auto"/>
        <w:ind w:firstLine="709"/>
        <w:jc w:val="both"/>
      </w:pPr>
      <w:r w:rsidRPr="0073671B">
        <w:t>Волею жизненных обстоятельств наша Мамадышская земля причастна ко многим важным историческим событиям Отечества. Так было во времена смуты, когда на Москву посягали поляки. Так было и в Отечественную войну 1812 года, и в период русско-японских войн.</w:t>
      </w:r>
    </w:p>
    <w:p w:rsidR="0073671B" w:rsidRPr="0073671B" w:rsidRDefault="0073671B" w:rsidP="0011301C">
      <w:pPr>
        <w:spacing w:after="0" w:line="240" w:lineRule="auto"/>
        <w:ind w:firstLine="709"/>
        <w:jc w:val="both"/>
      </w:pPr>
      <w:r w:rsidRPr="0073671B">
        <w:t xml:space="preserve">Кто-то вволю нахлебался лиха в годы </w:t>
      </w:r>
      <w:proofErr w:type="gramStart"/>
      <w:r w:rsidRPr="0073671B">
        <w:t>Великой</w:t>
      </w:r>
      <w:proofErr w:type="gramEnd"/>
      <w:r w:rsidRPr="0073671B">
        <w:t xml:space="preserve"> Отечественной. Кого-то опалила другая война: </w:t>
      </w:r>
      <w:r w:rsidRPr="0073671B">
        <w:rPr>
          <w:b/>
        </w:rPr>
        <w:t>Афганистан, Таджикистан, Чечня</w:t>
      </w:r>
      <w:r w:rsidRPr="0073671B">
        <w:t>…</w:t>
      </w:r>
    </w:p>
    <w:p w:rsidR="0073671B" w:rsidRPr="0073671B" w:rsidRDefault="007A1927" w:rsidP="0011301C">
      <w:pPr>
        <w:spacing w:after="0" w:line="240" w:lineRule="auto"/>
        <w:ind w:firstLine="709"/>
        <w:jc w:val="both"/>
        <w:rPr>
          <w:b/>
        </w:rPr>
      </w:pPr>
      <w:r>
        <w:rPr>
          <w:noProof/>
          <w:lang w:eastAsia="ru-RU"/>
        </w:rPr>
        <w:drawing>
          <wp:anchor distT="0" distB="0" distL="114300" distR="114300" simplePos="0" relativeHeight="251656704" behindDoc="1" locked="0" layoutInCell="1" allowOverlap="1">
            <wp:simplePos x="0" y="0"/>
            <wp:positionH relativeFrom="column">
              <wp:posOffset>-114300</wp:posOffset>
            </wp:positionH>
            <wp:positionV relativeFrom="paragraph">
              <wp:posOffset>150495</wp:posOffset>
            </wp:positionV>
            <wp:extent cx="2689225" cy="1671320"/>
            <wp:effectExtent l="19050" t="0" r="0" b="0"/>
            <wp:wrapSquare wrapText="bothSides"/>
            <wp:docPr id="161" name="Рисунок 1" descr="E129A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129AA94"/>
                    <pic:cNvPicPr>
                      <a:picLocks noChangeAspect="1" noChangeArrowheads="1"/>
                    </pic:cNvPicPr>
                  </pic:nvPicPr>
                  <pic:blipFill>
                    <a:blip r:embed="rId217"/>
                    <a:srcRect/>
                    <a:stretch>
                      <a:fillRect/>
                    </a:stretch>
                  </pic:blipFill>
                  <pic:spPr bwMode="auto">
                    <a:xfrm>
                      <a:off x="0" y="0"/>
                      <a:ext cx="2689225" cy="1671320"/>
                    </a:xfrm>
                    <a:prstGeom prst="rect">
                      <a:avLst/>
                    </a:prstGeom>
                    <a:noFill/>
                    <a:ln w="9525">
                      <a:noFill/>
                      <a:miter lim="800000"/>
                      <a:headEnd/>
                      <a:tailEnd/>
                    </a:ln>
                  </pic:spPr>
                </pic:pic>
              </a:graphicData>
            </a:graphic>
          </wp:anchor>
        </w:drawing>
      </w:r>
      <w:r w:rsidR="0073671B" w:rsidRPr="0073671B">
        <w:rPr>
          <w:b/>
        </w:rPr>
        <w:t>Война в Афганистане.</w:t>
      </w:r>
    </w:p>
    <w:p w:rsidR="0073671B" w:rsidRPr="0073671B" w:rsidRDefault="0073671B" w:rsidP="0011301C">
      <w:pPr>
        <w:spacing w:after="0" w:line="240" w:lineRule="auto"/>
        <w:ind w:firstLine="709"/>
        <w:jc w:val="both"/>
      </w:pPr>
      <w:r w:rsidRPr="0073671B">
        <w:t>О каждом из ветеранов можно написать не только повесть, но и целый роман. Обо всем этом  свидетельствуют их боевые награды. Они прошли все тяготы войны, выжили,  выстояли и вернулись в родные места. Многие остались лежать на поле боя.</w:t>
      </w:r>
    </w:p>
    <w:p w:rsidR="0073671B" w:rsidRPr="0073671B" w:rsidRDefault="0073671B" w:rsidP="0011301C">
      <w:pPr>
        <w:spacing w:after="0" w:line="240" w:lineRule="auto"/>
        <w:ind w:firstLine="709"/>
        <w:jc w:val="both"/>
      </w:pPr>
      <w:r w:rsidRPr="0073671B">
        <w:t>Мертвые не молчат. Они подсказывают живым, как строить жизнь по законам добра и любви к Родине. Важно только услышать тихий голос незабвенной Памяти человеческой.</w:t>
      </w:r>
    </w:p>
    <w:p w:rsidR="0073671B" w:rsidRPr="0073671B" w:rsidRDefault="0073671B" w:rsidP="0011301C">
      <w:pPr>
        <w:spacing w:after="0" w:line="240" w:lineRule="auto"/>
        <w:ind w:firstLine="709"/>
        <w:jc w:val="both"/>
      </w:pPr>
      <w:r w:rsidRPr="0073671B">
        <w:t>На войне - кроме железа, убийственного огня и стратегических планов, есть еще один значимый, главный фактор-«характер человека»: бойца, воина, защитника Родины, сына своей матери-России.</w:t>
      </w:r>
    </w:p>
    <w:p w:rsidR="0073671B" w:rsidRPr="0073671B" w:rsidRDefault="0073671B" w:rsidP="0011301C">
      <w:pPr>
        <w:spacing w:after="0" w:line="240" w:lineRule="auto"/>
        <w:ind w:firstLine="709"/>
        <w:jc w:val="both"/>
      </w:pPr>
      <w:r w:rsidRPr="0073671B">
        <w:t>Бой гремел в окрестностях Кабула,</w:t>
      </w:r>
    </w:p>
    <w:p w:rsidR="0073671B" w:rsidRPr="0073671B" w:rsidRDefault="0073671B" w:rsidP="0011301C">
      <w:pPr>
        <w:spacing w:after="0" w:line="240" w:lineRule="auto"/>
        <w:ind w:firstLine="709"/>
        <w:jc w:val="both"/>
      </w:pPr>
      <w:r w:rsidRPr="0073671B">
        <w:t>Ночь светилась всплесками огня,</w:t>
      </w:r>
    </w:p>
    <w:p w:rsidR="0073671B" w:rsidRPr="0073671B" w:rsidRDefault="0073671B" w:rsidP="0011301C">
      <w:pPr>
        <w:spacing w:after="0" w:line="240" w:lineRule="auto"/>
        <w:ind w:firstLine="709"/>
        <w:jc w:val="both"/>
      </w:pPr>
      <w:r w:rsidRPr="0073671B">
        <w:t>Не сломало нас и не согнуло,</w:t>
      </w:r>
    </w:p>
    <w:p w:rsidR="0073671B" w:rsidRPr="0073671B" w:rsidRDefault="0073671B" w:rsidP="0011301C">
      <w:pPr>
        <w:spacing w:after="0" w:line="240" w:lineRule="auto"/>
        <w:ind w:firstLine="709"/>
        <w:jc w:val="both"/>
      </w:pPr>
      <w:r w:rsidRPr="0073671B">
        <w:t>Видно, люди крепче, чем броня.</w:t>
      </w:r>
    </w:p>
    <w:p w:rsidR="0073671B" w:rsidRPr="0073671B" w:rsidRDefault="0073671B" w:rsidP="0011301C">
      <w:pPr>
        <w:spacing w:after="0" w:line="240" w:lineRule="auto"/>
        <w:ind w:firstLine="709"/>
        <w:jc w:val="both"/>
      </w:pPr>
      <w:r w:rsidRPr="0073671B">
        <w:t>Дипломанты мы не по призванью,</w:t>
      </w:r>
    </w:p>
    <w:p w:rsidR="0073671B" w:rsidRPr="0073671B" w:rsidRDefault="0073671B" w:rsidP="0011301C">
      <w:pPr>
        <w:spacing w:after="0" w:line="240" w:lineRule="auto"/>
        <w:ind w:firstLine="709"/>
        <w:jc w:val="both"/>
      </w:pPr>
      <w:r w:rsidRPr="0073671B">
        <w:t>Нам милей братишка-автомат</w:t>
      </w:r>
    </w:p>
    <w:p w:rsidR="0073671B" w:rsidRPr="0073671B" w:rsidRDefault="0073671B" w:rsidP="0011301C">
      <w:pPr>
        <w:spacing w:after="0" w:line="240" w:lineRule="auto"/>
        <w:ind w:firstLine="709"/>
        <w:jc w:val="both"/>
      </w:pPr>
      <w:r w:rsidRPr="0073671B">
        <w:t>Четкие команды приказанья</w:t>
      </w:r>
    </w:p>
    <w:p w:rsidR="0073671B" w:rsidRPr="0073671B" w:rsidRDefault="0073671B" w:rsidP="0011301C">
      <w:pPr>
        <w:spacing w:after="0" w:line="240" w:lineRule="auto"/>
        <w:ind w:firstLine="709"/>
        <w:jc w:val="both"/>
      </w:pPr>
      <w:r w:rsidRPr="0073671B">
        <w:t>И в кармане парочка гранат.</w:t>
      </w:r>
    </w:p>
    <w:p w:rsidR="0073671B" w:rsidRPr="0073671B" w:rsidRDefault="0073671B" w:rsidP="0011301C">
      <w:pPr>
        <w:spacing w:after="0" w:line="240" w:lineRule="auto"/>
        <w:ind w:firstLine="709"/>
        <w:jc w:val="both"/>
      </w:pPr>
      <w:r w:rsidRPr="0073671B">
        <w:t xml:space="preserve">Воевавшие дети не воевавших  отцов - так часто говорят  о воинах – интернационалистах. Правда, случалось иногда и солдатам предшествующих «Афганскому» поколению менять в магазинах автоматов холостые патроны </w:t>
      </w:r>
      <w:proofErr w:type="gramStart"/>
      <w:r w:rsidRPr="0073671B">
        <w:t>на</w:t>
      </w:r>
      <w:proofErr w:type="gramEnd"/>
      <w:r w:rsidRPr="0073671B">
        <w:t xml:space="preserve"> боевые. Но впервые  после сорок пятого до конца убедиться, сколь хрупок наш мир, пришлось именно «афганцам».</w:t>
      </w:r>
    </w:p>
    <w:p w:rsidR="0073671B" w:rsidRPr="0073671B" w:rsidRDefault="0073671B" w:rsidP="0011301C">
      <w:pPr>
        <w:spacing w:after="0" w:line="240" w:lineRule="auto"/>
        <w:ind w:firstLine="709"/>
        <w:jc w:val="both"/>
      </w:pPr>
      <w:r w:rsidRPr="0073671B">
        <w:t xml:space="preserve">Те, кто пересекал афганскую границу теперь уже в далеком декабре, еще не знал, </w:t>
      </w:r>
    </w:p>
    <w:p w:rsidR="0073671B" w:rsidRPr="0073671B" w:rsidRDefault="0073671B" w:rsidP="0011301C">
      <w:pPr>
        <w:spacing w:after="0" w:line="240" w:lineRule="auto"/>
        <w:ind w:firstLine="709"/>
        <w:jc w:val="both"/>
      </w:pPr>
      <w:r w:rsidRPr="0073671B">
        <w:t>к чему готовиться и что их ожидает. Они уходили от нас в неизвестность.</w:t>
      </w:r>
    </w:p>
    <w:p w:rsidR="0073671B" w:rsidRPr="0073671B" w:rsidRDefault="0073671B" w:rsidP="0011301C">
      <w:pPr>
        <w:spacing w:after="0" w:line="240" w:lineRule="auto"/>
        <w:ind w:firstLine="709"/>
        <w:jc w:val="both"/>
      </w:pPr>
      <w:r w:rsidRPr="0073671B">
        <w:lastRenderedPageBreak/>
        <w:t>Из нашего района прошли по военным дорогам Афганистана 85 человек, из них было награждено орденами и медалями: 14 человек.</w:t>
      </w:r>
    </w:p>
    <w:p w:rsidR="0073671B" w:rsidRP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rPr>
          <w:b/>
        </w:rPr>
      </w:pPr>
      <w:r w:rsidRPr="0073671B">
        <w:rPr>
          <w:b/>
        </w:rPr>
        <w:t>1. Ахмеров Ильяс Сабитович-</w:t>
      </w:r>
      <w:smartTag w:uri="urn:schemas-microsoft-com:office:smarttags" w:element="metricconverter">
        <w:smartTagPr>
          <w:attr w:name="ProductID" w:val="1967 г"/>
        </w:smartTagPr>
        <w:r w:rsidRPr="0073671B">
          <w:rPr>
            <w:b/>
          </w:rPr>
          <w:t>1967 г</w:t>
        </w:r>
      </w:smartTag>
      <w:r w:rsidRPr="0073671B">
        <w:rPr>
          <w:b/>
        </w:rPr>
        <w:t>.р. - орден  «Красной Звезды», медаль «За отвагу»;</w:t>
      </w:r>
    </w:p>
    <w:p w:rsidR="0073671B" w:rsidRPr="0073671B" w:rsidRDefault="0073671B" w:rsidP="0011301C">
      <w:pPr>
        <w:spacing w:after="0" w:line="240" w:lineRule="auto"/>
        <w:ind w:firstLine="709"/>
        <w:jc w:val="both"/>
        <w:rPr>
          <w:b/>
        </w:rPr>
      </w:pPr>
      <w:r w:rsidRPr="0073671B">
        <w:rPr>
          <w:b/>
        </w:rPr>
        <w:t>2. Габдрахманов Галим Габдельбариевич-</w:t>
      </w:r>
      <w:smartTag w:uri="urn:schemas-microsoft-com:office:smarttags" w:element="metricconverter">
        <w:smartTagPr>
          <w:attr w:name="ProductID" w:val="1968 г"/>
        </w:smartTagPr>
        <w:r w:rsidRPr="0073671B">
          <w:rPr>
            <w:b/>
          </w:rPr>
          <w:t>1968 г</w:t>
        </w:r>
      </w:smartTag>
      <w:r w:rsidRPr="0073671B">
        <w:rPr>
          <w:b/>
        </w:rPr>
        <w:t>.р. - медаль «За боевые заслуги»;</w:t>
      </w:r>
    </w:p>
    <w:p w:rsidR="0073671B" w:rsidRPr="0073671B" w:rsidRDefault="0073671B" w:rsidP="0011301C">
      <w:pPr>
        <w:spacing w:after="0" w:line="240" w:lineRule="auto"/>
        <w:ind w:firstLine="709"/>
        <w:jc w:val="both"/>
        <w:rPr>
          <w:b/>
        </w:rPr>
      </w:pPr>
      <w:r w:rsidRPr="0073671B">
        <w:rPr>
          <w:b/>
        </w:rPr>
        <w:t>3. Гасимов Фарит Хамитович-1966г.р. - медаль» За отвагу»;</w:t>
      </w:r>
    </w:p>
    <w:p w:rsidR="0073671B" w:rsidRPr="0073671B" w:rsidRDefault="0073671B" w:rsidP="0011301C">
      <w:pPr>
        <w:spacing w:after="0" w:line="240" w:lineRule="auto"/>
        <w:ind w:firstLine="709"/>
        <w:jc w:val="both"/>
        <w:rPr>
          <w:b/>
        </w:rPr>
      </w:pPr>
      <w:r w:rsidRPr="0073671B">
        <w:rPr>
          <w:b/>
        </w:rPr>
        <w:t>4. Галеев Дамир Рафисович - орден «Красной Звезды»;</w:t>
      </w:r>
    </w:p>
    <w:p w:rsidR="0073671B" w:rsidRPr="0073671B" w:rsidRDefault="0073671B" w:rsidP="0011301C">
      <w:pPr>
        <w:spacing w:after="0" w:line="240" w:lineRule="auto"/>
        <w:ind w:firstLine="709"/>
        <w:jc w:val="both"/>
        <w:rPr>
          <w:b/>
        </w:rPr>
      </w:pPr>
      <w:r w:rsidRPr="0073671B">
        <w:rPr>
          <w:b/>
        </w:rPr>
        <w:t>5 .Долгов Виталий Петрович -1966г.р. - медаль «За боевые заслуги»;</w:t>
      </w:r>
    </w:p>
    <w:p w:rsidR="0073671B" w:rsidRPr="0073671B" w:rsidRDefault="0073671B" w:rsidP="0011301C">
      <w:pPr>
        <w:spacing w:after="0" w:line="240" w:lineRule="auto"/>
        <w:ind w:firstLine="709"/>
        <w:jc w:val="both"/>
        <w:rPr>
          <w:b/>
        </w:rPr>
      </w:pPr>
      <w:r w:rsidRPr="0073671B">
        <w:rPr>
          <w:b/>
        </w:rPr>
        <w:t>6. Иванов Николай Петрович-1965г.р. - медаль «За боевые заслуги»;</w:t>
      </w:r>
    </w:p>
    <w:p w:rsidR="0073671B" w:rsidRPr="0073671B" w:rsidRDefault="0073671B" w:rsidP="0011301C">
      <w:pPr>
        <w:spacing w:after="0" w:line="240" w:lineRule="auto"/>
        <w:ind w:firstLine="709"/>
        <w:jc w:val="both"/>
        <w:rPr>
          <w:b/>
        </w:rPr>
      </w:pPr>
      <w:r w:rsidRPr="0073671B">
        <w:rPr>
          <w:b/>
        </w:rPr>
        <w:t>7. Махмутов Ильдус Газизуллович-1967г.р. - медаль «За боевые заслуги»;</w:t>
      </w:r>
    </w:p>
    <w:p w:rsidR="0073671B" w:rsidRPr="0073671B" w:rsidRDefault="0073671B" w:rsidP="0011301C">
      <w:pPr>
        <w:spacing w:after="0" w:line="240" w:lineRule="auto"/>
        <w:ind w:firstLine="709"/>
        <w:jc w:val="both"/>
        <w:rPr>
          <w:b/>
        </w:rPr>
      </w:pPr>
      <w:r w:rsidRPr="0073671B">
        <w:rPr>
          <w:b/>
        </w:rPr>
        <w:t>8 .Мустафин Ильшат Каримович-</w:t>
      </w:r>
      <w:smartTag w:uri="urn:schemas-microsoft-com:office:smarttags" w:element="metricconverter">
        <w:smartTagPr>
          <w:attr w:name="ProductID" w:val="1968 г"/>
        </w:smartTagPr>
        <w:r w:rsidRPr="0073671B">
          <w:rPr>
            <w:b/>
          </w:rPr>
          <w:t>1968 г</w:t>
        </w:r>
      </w:smartTag>
      <w:r w:rsidRPr="0073671B">
        <w:rPr>
          <w:b/>
        </w:rPr>
        <w:t>.р. - медаль «За боевые заслуги»;</w:t>
      </w:r>
    </w:p>
    <w:p w:rsidR="0073671B" w:rsidRPr="0073671B" w:rsidRDefault="0073671B" w:rsidP="0011301C">
      <w:pPr>
        <w:spacing w:after="0" w:line="240" w:lineRule="auto"/>
        <w:ind w:firstLine="709"/>
        <w:jc w:val="both"/>
        <w:rPr>
          <w:b/>
        </w:rPr>
      </w:pPr>
      <w:r w:rsidRPr="0073671B">
        <w:rPr>
          <w:b/>
        </w:rPr>
        <w:t>9 .Нигматзянов Разим Назимович-</w:t>
      </w:r>
      <w:smartTag w:uri="urn:schemas-microsoft-com:office:smarttags" w:element="metricconverter">
        <w:smartTagPr>
          <w:attr w:name="ProductID" w:val="1964 г"/>
        </w:smartTagPr>
        <w:r w:rsidRPr="0073671B">
          <w:rPr>
            <w:b/>
          </w:rPr>
          <w:t>1964 г</w:t>
        </w:r>
      </w:smartTag>
      <w:r w:rsidRPr="0073671B">
        <w:rPr>
          <w:b/>
        </w:rPr>
        <w:t>.р.- медаль «За боевые заслуги»;</w:t>
      </w:r>
    </w:p>
    <w:p w:rsidR="0073671B" w:rsidRPr="0073671B" w:rsidRDefault="0073671B" w:rsidP="0011301C">
      <w:pPr>
        <w:spacing w:after="0" w:line="240" w:lineRule="auto"/>
        <w:ind w:firstLine="709"/>
        <w:jc w:val="both"/>
        <w:rPr>
          <w:b/>
        </w:rPr>
      </w:pPr>
      <w:r w:rsidRPr="0073671B">
        <w:rPr>
          <w:b/>
        </w:rPr>
        <w:t>10. Рахимуллин Рамиль Каримуллович - 1963г.р. - медаль «За отвагу»;</w:t>
      </w:r>
    </w:p>
    <w:p w:rsidR="0073671B" w:rsidRPr="0073671B" w:rsidRDefault="0073671B" w:rsidP="0011301C">
      <w:pPr>
        <w:spacing w:after="0" w:line="240" w:lineRule="auto"/>
        <w:ind w:firstLine="709"/>
        <w:jc w:val="both"/>
        <w:rPr>
          <w:b/>
        </w:rPr>
      </w:pPr>
      <w:r w:rsidRPr="0073671B">
        <w:rPr>
          <w:b/>
        </w:rPr>
        <w:t>11. Хабибуллин Рауф Гильфанович -1961г.р. - медаль «За отвагу»;</w:t>
      </w:r>
    </w:p>
    <w:p w:rsidR="0073671B" w:rsidRPr="0073671B" w:rsidRDefault="0073671B" w:rsidP="0011301C">
      <w:pPr>
        <w:spacing w:after="0" w:line="240" w:lineRule="auto"/>
        <w:ind w:firstLine="709"/>
        <w:jc w:val="both"/>
        <w:rPr>
          <w:b/>
        </w:rPr>
      </w:pPr>
      <w:r w:rsidRPr="0073671B">
        <w:rPr>
          <w:b/>
        </w:rPr>
        <w:t>12. Хабиров Рамиль Сабирович-1965г.р. - медаль «За отвагу»;</w:t>
      </w:r>
    </w:p>
    <w:p w:rsidR="0073671B" w:rsidRPr="0073671B" w:rsidRDefault="0073671B" w:rsidP="0011301C">
      <w:pPr>
        <w:spacing w:after="0" w:line="240" w:lineRule="auto"/>
        <w:ind w:firstLine="709"/>
        <w:jc w:val="both"/>
        <w:rPr>
          <w:b/>
        </w:rPr>
      </w:pPr>
      <w:r w:rsidRPr="0073671B">
        <w:rPr>
          <w:b/>
        </w:rPr>
        <w:t>13. Хаев Ильдус Якупович- 1966г.р. - медаль «За боевые заслуги»</w:t>
      </w:r>
      <w:proofErr w:type="gramStart"/>
      <w:r w:rsidRPr="0073671B">
        <w:rPr>
          <w:b/>
        </w:rPr>
        <w:t>,о</w:t>
      </w:r>
      <w:proofErr w:type="gramEnd"/>
      <w:r w:rsidRPr="0073671B">
        <w:rPr>
          <w:b/>
        </w:rPr>
        <w:t>рден «Красной</w:t>
      </w:r>
    </w:p>
    <w:p w:rsidR="0073671B" w:rsidRPr="0073671B" w:rsidRDefault="0073671B" w:rsidP="0011301C">
      <w:pPr>
        <w:spacing w:after="0" w:line="240" w:lineRule="auto"/>
        <w:ind w:firstLine="709"/>
        <w:jc w:val="both"/>
        <w:rPr>
          <w:b/>
        </w:rPr>
      </w:pPr>
      <w:r w:rsidRPr="0073671B">
        <w:rPr>
          <w:b/>
        </w:rPr>
        <w:t>звезды»;</w:t>
      </w:r>
    </w:p>
    <w:p w:rsidR="0073671B" w:rsidRPr="0073671B" w:rsidRDefault="0073671B" w:rsidP="0011301C">
      <w:pPr>
        <w:spacing w:after="0" w:line="240" w:lineRule="auto"/>
        <w:ind w:firstLine="709"/>
        <w:jc w:val="both"/>
        <w:rPr>
          <w:b/>
        </w:rPr>
      </w:pPr>
      <w:r w:rsidRPr="0073671B">
        <w:rPr>
          <w:b/>
        </w:rPr>
        <w:t>14. Хакимзянов Расим Гарифович-1963г.р. - медаль «За отвагу».</w:t>
      </w:r>
    </w:p>
    <w:p w:rsidR="0073671B" w:rsidRPr="0073671B" w:rsidRDefault="0073671B" w:rsidP="0011301C">
      <w:pPr>
        <w:spacing w:after="0" w:line="240" w:lineRule="auto"/>
        <w:ind w:firstLine="709"/>
        <w:jc w:val="both"/>
        <w:rPr>
          <w:b/>
        </w:rPr>
      </w:pPr>
    </w:p>
    <w:p w:rsidR="0073671B" w:rsidRPr="0073671B" w:rsidRDefault="0073671B" w:rsidP="0011301C">
      <w:pPr>
        <w:spacing w:after="0" w:line="240" w:lineRule="auto"/>
        <w:ind w:firstLine="709"/>
        <w:jc w:val="both"/>
        <w:rPr>
          <w:b/>
        </w:rPr>
      </w:pPr>
      <w:r w:rsidRPr="0073671B">
        <w:t>Не заживают раны в сердцах людей. Не проходит боль матерей. Сегодня, мы низко кланяемся отцам и матерям, воспитавшим достойных сыновей-героев. Они рассказывают на вечерах, встречах о войне, но очень коротко. Они, чем рассказывать, больше думают. С один из них ознакомим поближе:</w:t>
      </w:r>
    </w:p>
    <w:p w:rsidR="0073671B" w:rsidRPr="0073671B" w:rsidRDefault="0073671B" w:rsidP="0011301C">
      <w:pPr>
        <w:spacing w:after="0" w:line="240" w:lineRule="auto"/>
        <w:ind w:firstLine="709"/>
        <w:jc w:val="both"/>
      </w:pPr>
      <w:r w:rsidRPr="0073671B">
        <w:rPr>
          <w:b/>
        </w:rPr>
        <w:t xml:space="preserve">Сержант Ильдус Якупович Хаев - </w:t>
      </w:r>
      <w:r w:rsidRPr="0073671B">
        <w:t>родился 9 апреля 1966 года в д. Нижней Кузгунча пятым ребенком в семье</w:t>
      </w:r>
      <w:proofErr w:type="gramStart"/>
      <w:r w:rsidRPr="0073671B">
        <w:t xml:space="preserve"> .</w:t>
      </w:r>
      <w:proofErr w:type="gramEnd"/>
      <w:r w:rsidRPr="0073671B">
        <w:t>В  1983 году закончил среднюю школу, после чего учился в автошколе ДОСАФ. 4 мая 1984 году призвался в ряды Советской Армии. После 1,5 лет службы в Афганистане и участия в боевых действиях Ильдус с 3-мя сослуживцами подписали контракт на 2 года в той же части. Служил начальником радиостанции РС-105.Участвовал в боевых действиях, наводил «вертушки» на духов, (в горах почти все зависит от вертолетов: выброс десанта, боеприпасов, питания, вывоз раненых и убитых)</w:t>
      </w:r>
      <w:proofErr w:type="gramStart"/>
      <w:r w:rsidRPr="0073671B">
        <w:t>.В</w:t>
      </w:r>
      <w:proofErr w:type="gramEnd"/>
      <w:r w:rsidRPr="0073671B">
        <w:t xml:space="preserve">о время боевых  действий был ранен в голову, но успешно выполнил задачу. За проявленное мужество, которое он оказал при защите радиостанции от бандитов-душманов, награжден  медалью «За боевые заслуги». После месячного лечения в госпитале, снова на боевые рубежи. 20 дней осталось до увольнения, они сопровождали вывод </w:t>
      </w:r>
      <w:proofErr w:type="gramStart"/>
      <w:r w:rsidRPr="0073671B">
        <w:t>авто колонны</w:t>
      </w:r>
      <w:proofErr w:type="gramEnd"/>
      <w:r w:rsidRPr="0073671B">
        <w:t xml:space="preserve"> из Джалилобада. Попали в окружение, и вновь ранение в ногу, несмотря на это, успешный проход  колонны был обеспечен. За успешное выполнение боевой задачи сержант Ильдус Хаев  был награжден орденом «Красной Звезды». В настоящее время работает директором Дома культуры д. Нижней Кузгунча. </w:t>
      </w:r>
      <w:proofErr w:type="gramStart"/>
      <w:r w:rsidRPr="0073671B">
        <w:t>Женат</w:t>
      </w:r>
      <w:proofErr w:type="gramEnd"/>
      <w:r w:rsidRPr="0073671B">
        <w:t xml:space="preserve">, воспитывает троих детей. Не смотря на очень мирную нынешнюю профессию, в общем-то, не совместимую с войной, Ильдус не забывает о том, что каждый  мужчина должен быть готов защищать свою Родину. Поэтому он в постоянном контакте с подрастающим поколением. Проводит мероприятия по пропаганде </w:t>
      </w:r>
      <w:r w:rsidR="00692F76">
        <w:t>здоровый образ жизни</w:t>
      </w:r>
      <w:r w:rsidRPr="0073671B">
        <w:t xml:space="preserve"> и патриотического воспитания.</w:t>
      </w:r>
    </w:p>
    <w:p w:rsidR="0073671B" w:rsidRPr="0073671B" w:rsidRDefault="0073671B" w:rsidP="0011301C">
      <w:pPr>
        <w:spacing w:after="0" w:line="240" w:lineRule="auto"/>
        <w:ind w:firstLine="709"/>
        <w:jc w:val="both"/>
        <w:rPr>
          <w:b/>
        </w:rPr>
      </w:pPr>
    </w:p>
    <w:p w:rsidR="0073671B" w:rsidRPr="0073671B" w:rsidRDefault="00153426" w:rsidP="0011301C">
      <w:pPr>
        <w:spacing w:after="0" w:line="240" w:lineRule="auto"/>
        <w:ind w:firstLine="709"/>
        <w:jc w:val="both"/>
        <w:rPr>
          <w:b/>
        </w:rPr>
      </w:pPr>
      <w:r>
        <w:rPr>
          <w:b/>
        </w:rPr>
        <w:t>Погибло на</w:t>
      </w:r>
      <w:r w:rsidR="0073671B" w:rsidRPr="0073671B">
        <w:rPr>
          <w:b/>
        </w:rPr>
        <w:t xml:space="preserve"> поле боя 10 человек.</w:t>
      </w:r>
    </w:p>
    <w:p w:rsidR="0073671B" w:rsidRPr="0073671B" w:rsidRDefault="0073671B" w:rsidP="0011301C">
      <w:pPr>
        <w:spacing w:after="0" w:line="240" w:lineRule="auto"/>
        <w:ind w:firstLine="709"/>
        <w:jc w:val="both"/>
      </w:pPr>
      <w:r w:rsidRPr="0073671B">
        <w:rPr>
          <w:b/>
        </w:rPr>
        <w:t>1. Валеев Альберт  Мирзаханович</w:t>
      </w:r>
      <w:r w:rsidRPr="0073671B">
        <w:t xml:space="preserve">  </w:t>
      </w:r>
      <w:smartTag w:uri="urn:schemas-microsoft-com:office:smarttags" w:element="metricconverter">
        <w:smartTagPr>
          <w:attr w:name="ProductID" w:val="1964 г"/>
        </w:smartTagPr>
        <w:r w:rsidRPr="0073671B">
          <w:t>1964 г</w:t>
        </w:r>
      </w:smartTag>
      <w:r w:rsidRPr="0073671B">
        <w:t>.р. уроженец д</w:t>
      </w:r>
      <w:proofErr w:type="gramStart"/>
      <w:r w:rsidRPr="0073671B">
        <w:t>.Я</w:t>
      </w:r>
      <w:proofErr w:type="gramEnd"/>
      <w:r w:rsidRPr="0073671B">
        <w:t xml:space="preserve">машево, командир отделения, до конца выполнив свой интернациональный долг, погиб в бою 22 ноября </w:t>
      </w:r>
      <w:smartTag w:uri="urn:schemas-microsoft-com:office:smarttags" w:element="metricconverter">
        <w:smartTagPr>
          <w:attr w:name="ProductID" w:val="1985 г"/>
        </w:smartTagPr>
        <w:r w:rsidRPr="0073671B">
          <w:t>1985 г</w:t>
        </w:r>
      </w:smartTag>
      <w:r w:rsidRPr="0073671B">
        <w:t>, награжден орденом  «Красной Звезды»-посмертно.</w:t>
      </w:r>
    </w:p>
    <w:p w:rsidR="0073671B" w:rsidRPr="0073671B" w:rsidRDefault="0073671B" w:rsidP="0011301C">
      <w:pPr>
        <w:spacing w:after="0" w:line="240" w:lineRule="auto"/>
        <w:ind w:firstLine="709"/>
        <w:jc w:val="both"/>
      </w:pPr>
      <w:r w:rsidRPr="0073671B">
        <w:rPr>
          <w:b/>
        </w:rPr>
        <w:t>2. Гарайханов Ильшат  Василович</w:t>
      </w:r>
      <w:r w:rsidRPr="0073671B">
        <w:t xml:space="preserve">. Родился в </w:t>
      </w:r>
      <w:smartTag w:uri="urn:schemas-microsoft-com:office:smarttags" w:element="metricconverter">
        <w:smartTagPr>
          <w:attr w:name="ProductID" w:val="1962 г"/>
        </w:smartTagPr>
        <w:r w:rsidRPr="0073671B">
          <w:t>1962 г</w:t>
        </w:r>
      </w:smartTag>
      <w:r w:rsidRPr="0073671B">
        <w:t xml:space="preserve">. в д. Ишкеево. Стрелок-гранатометчик 5 парашютной роты 25 августа </w:t>
      </w:r>
      <w:smartTag w:uri="urn:schemas-microsoft-com:office:smarttags" w:element="metricconverter">
        <w:smartTagPr>
          <w:attr w:name="ProductID" w:val="1982 г"/>
        </w:smartTagPr>
        <w:r w:rsidRPr="0073671B">
          <w:t>1982 г</w:t>
        </w:r>
      </w:smartTag>
      <w:r w:rsidRPr="0073671B">
        <w:t xml:space="preserve">. погиб при выполнении боевого задания. </w:t>
      </w:r>
      <w:proofErr w:type="gramStart"/>
      <w:r w:rsidRPr="0073671B">
        <w:t>Награжден</w:t>
      </w:r>
      <w:proofErr w:type="gramEnd"/>
      <w:r w:rsidRPr="0073671B">
        <w:t xml:space="preserve"> орденом «Красной Звезды»;</w:t>
      </w:r>
    </w:p>
    <w:p w:rsidR="0073671B" w:rsidRPr="0073671B" w:rsidRDefault="0073671B" w:rsidP="0011301C">
      <w:pPr>
        <w:spacing w:after="0" w:line="240" w:lineRule="auto"/>
        <w:ind w:firstLine="709"/>
        <w:jc w:val="both"/>
      </w:pPr>
      <w:r w:rsidRPr="0073671B">
        <w:rPr>
          <w:b/>
        </w:rPr>
        <w:t>3. Данилов Иван Михайлович</w:t>
      </w:r>
      <w:r w:rsidRPr="0073671B">
        <w:t xml:space="preserve">. </w:t>
      </w:r>
      <w:smartTag w:uri="urn:schemas-microsoft-com:office:smarttags" w:element="metricconverter">
        <w:smartTagPr>
          <w:attr w:name="ProductID" w:val="1964 г"/>
        </w:smartTagPr>
        <w:r w:rsidRPr="0073671B">
          <w:t>1964 г</w:t>
        </w:r>
      </w:smartTag>
      <w:r w:rsidRPr="0073671B">
        <w:t xml:space="preserve">.р. Из деревни Владимирово. Водитель БТР.17 февраля 17 февраля </w:t>
      </w:r>
      <w:smartTag w:uri="urn:schemas-microsoft-com:office:smarttags" w:element="metricconverter">
        <w:smartTagPr>
          <w:attr w:name="ProductID" w:val="1984 г"/>
        </w:smartTagPr>
        <w:r w:rsidRPr="0073671B">
          <w:t>1984 г</w:t>
        </w:r>
      </w:smartTag>
      <w:r w:rsidRPr="0073671B">
        <w:t>. при выполнении боевой задачи его БТР был подбит выстрелом     из гранатомета. Иван  получил смертельное ранение, награжден орденом «Красной Звезды»;</w:t>
      </w:r>
    </w:p>
    <w:p w:rsidR="0073671B" w:rsidRPr="0073671B" w:rsidRDefault="0073671B" w:rsidP="0011301C">
      <w:pPr>
        <w:spacing w:after="0" w:line="240" w:lineRule="auto"/>
        <w:ind w:firstLine="709"/>
        <w:jc w:val="both"/>
      </w:pPr>
      <w:r w:rsidRPr="0073671B">
        <w:rPr>
          <w:b/>
        </w:rPr>
        <w:t>4. Гарипов Рамиль Харисович</w:t>
      </w:r>
      <w:r w:rsidRPr="0073671B">
        <w:t xml:space="preserve">. </w:t>
      </w:r>
      <w:smartTag w:uri="urn:schemas-microsoft-com:office:smarttags" w:element="metricconverter">
        <w:smartTagPr>
          <w:attr w:name="ProductID" w:val="1965 г"/>
        </w:smartTagPr>
        <w:r w:rsidRPr="0073671B">
          <w:t>1965 г</w:t>
        </w:r>
      </w:smartTag>
      <w:r w:rsidRPr="0073671B">
        <w:t xml:space="preserve">.р. Призван служить в ДРА </w:t>
      </w:r>
      <w:proofErr w:type="gramStart"/>
      <w:r w:rsidRPr="0073671B">
        <w:t>из</w:t>
      </w:r>
      <w:proofErr w:type="gramEnd"/>
      <w:r w:rsidRPr="0073671B">
        <w:t xml:space="preserve"> Камского ЛПХ. Погиб 30 декабря 1984 года, награжден орденом «Красной Звезды».</w:t>
      </w:r>
    </w:p>
    <w:p w:rsidR="0073671B" w:rsidRPr="0073671B" w:rsidRDefault="0073671B" w:rsidP="0011301C">
      <w:pPr>
        <w:spacing w:after="0" w:line="240" w:lineRule="auto"/>
        <w:ind w:firstLine="709"/>
        <w:jc w:val="both"/>
      </w:pPr>
      <w:r w:rsidRPr="0073671B">
        <w:rPr>
          <w:b/>
        </w:rPr>
        <w:lastRenderedPageBreak/>
        <w:t>5. Гаптреев Каниф Фатрахманович</w:t>
      </w:r>
      <w:r w:rsidRPr="0073671B">
        <w:t xml:space="preserve">. Родился </w:t>
      </w:r>
      <w:smartTag w:uri="urn:schemas-microsoft-com:office:smarttags" w:element="metricconverter">
        <w:smartTagPr>
          <w:attr w:name="ProductID" w:val="1962 г"/>
        </w:smartTagPr>
        <w:r w:rsidRPr="0073671B">
          <w:t>1962 г</w:t>
        </w:r>
      </w:smartTag>
      <w:r w:rsidRPr="0073671B">
        <w:t>.р. в деревне Ишкеево.</w:t>
      </w:r>
    </w:p>
    <w:p w:rsidR="0073671B" w:rsidRPr="0073671B" w:rsidRDefault="0073671B" w:rsidP="0011301C">
      <w:pPr>
        <w:spacing w:after="0" w:line="240" w:lineRule="auto"/>
        <w:ind w:firstLine="709"/>
        <w:jc w:val="both"/>
      </w:pPr>
      <w:r w:rsidRPr="0073671B">
        <w:t xml:space="preserve"> 10 августа 1982 года его боевая машина была подбита из гранатомета. Спасая раненого, сам получил смертельное ранение, награжден орденом «Красной Звезды».</w:t>
      </w:r>
    </w:p>
    <w:p w:rsidR="0073671B" w:rsidRPr="0073671B" w:rsidRDefault="0073671B" w:rsidP="0011301C">
      <w:pPr>
        <w:spacing w:after="0" w:line="240" w:lineRule="auto"/>
        <w:ind w:firstLine="709"/>
        <w:jc w:val="both"/>
      </w:pPr>
      <w:r w:rsidRPr="0073671B">
        <w:rPr>
          <w:b/>
        </w:rPr>
        <w:t>6. Мухутдинов Ирек Саяфович</w:t>
      </w:r>
      <w:r w:rsidRPr="0073671B">
        <w:t xml:space="preserve"> </w:t>
      </w:r>
      <w:smartTag w:uri="urn:schemas-microsoft-com:office:smarttags" w:element="metricconverter">
        <w:smartTagPr>
          <w:attr w:name="ProductID" w:val=".1966 г"/>
        </w:smartTagPr>
        <w:r w:rsidRPr="0073671B">
          <w:t>.1966 г</w:t>
        </w:r>
      </w:smartTag>
      <w:r w:rsidRPr="0073671B">
        <w:t>.р. из деревни Верхние Яки. Сержант Мухутдинов Ирек в ходе боя при обстреле поста боевого охранения уничтожил расчет пулемета противника, будучи раненым, продолжил вести огонь.27 октября 1986 года умер от полученных ран, награжден орденом «Красной Звезды».</w:t>
      </w:r>
    </w:p>
    <w:p w:rsidR="0073671B" w:rsidRPr="0073671B" w:rsidRDefault="0073671B" w:rsidP="0011301C">
      <w:pPr>
        <w:spacing w:after="0" w:line="240" w:lineRule="auto"/>
        <w:ind w:firstLine="709"/>
        <w:jc w:val="both"/>
      </w:pPr>
      <w:r w:rsidRPr="0073671B">
        <w:rPr>
          <w:b/>
        </w:rPr>
        <w:t>7. Мутигуллин Рафаэль Ульфатович</w:t>
      </w:r>
      <w:r w:rsidRPr="0073671B">
        <w:t>. 1964 года рождения. Уроженец деревни Малой Суни. Служил водителем. Погиб 11 августа 1982 года, награждён, орденом «Красной Звезды».</w:t>
      </w:r>
    </w:p>
    <w:p w:rsidR="0073671B" w:rsidRPr="0073671B" w:rsidRDefault="0073671B" w:rsidP="0011301C">
      <w:pPr>
        <w:spacing w:after="0" w:line="240" w:lineRule="auto"/>
        <w:ind w:firstLine="709"/>
        <w:jc w:val="both"/>
      </w:pPr>
      <w:r w:rsidRPr="0073671B">
        <w:rPr>
          <w:b/>
        </w:rPr>
        <w:t>8. Саляхиев Габдерауф Раифович</w:t>
      </w:r>
      <w:r w:rsidRPr="0073671B">
        <w:t>. 1963 года рождения. Уроженец деревни Олуяз. Во время патрулирования заметил диверсионную группу мятежников, лично уничтожив моджахеда, погиб в бою, награждён, орденом «Красной Звезды».</w:t>
      </w:r>
    </w:p>
    <w:p w:rsidR="0073671B" w:rsidRPr="0073671B" w:rsidRDefault="0073671B" w:rsidP="0011301C">
      <w:pPr>
        <w:spacing w:after="0" w:line="240" w:lineRule="auto"/>
        <w:ind w:firstLine="709"/>
        <w:jc w:val="both"/>
      </w:pPr>
      <w:r w:rsidRPr="0073671B">
        <w:rPr>
          <w:b/>
        </w:rPr>
        <w:t>9. Хабибуллин Ильфат Киямутдинович</w:t>
      </w:r>
      <w:r w:rsidRPr="0073671B">
        <w:t>.1966 года рождения. Уроженец деревни Нижней Ошмы. В Афганистане служил с 4 мая 1985 года. Командир  отделения, младший сержант, Илфат Хабибуллин совершил 12 рейсов по доставке боеприпасов войскам. 23 августа 1985  получил повреждения. Устранив под огнем неисправность, стал выводить машину из-под обстрела, но был смертельно ранен, награждён, орденом «Красной Звезды».</w:t>
      </w:r>
    </w:p>
    <w:p w:rsidR="0073671B" w:rsidRPr="0073671B" w:rsidRDefault="0073671B" w:rsidP="0011301C">
      <w:pPr>
        <w:spacing w:after="0" w:line="240" w:lineRule="auto"/>
        <w:ind w:firstLine="709"/>
        <w:jc w:val="both"/>
      </w:pPr>
      <w:r w:rsidRPr="0073671B">
        <w:rPr>
          <w:b/>
        </w:rPr>
        <w:t>10. Шакиров Фаргат Азгарович.</w:t>
      </w:r>
      <w:r w:rsidRPr="0073671B">
        <w:t xml:space="preserve">  Уроженец деревни Верхние Суни. Он успел служить всего три месяца.</w:t>
      </w:r>
    </w:p>
    <w:p w:rsidR="0073671B" w:rsidRPr="0073671B" w:rsidRDefault="0073671B" w:rsidP="0011301C">
      <w:pPr>
        <w:spacing w:after="0" w:line="240" w:lineRule="auto"/>
        <w:ind w:firstLine="709"/>
        <w:jc w:val="both"/>
      </w:pPr>
      <w:r w:rsidRPr="0073671B">
        <w:t>Эти ребята не вернулись «из-за речки» так между собой называли они Афганистан. И хоть все дальше и дальше уходят от нас эти годы, не должны забываться героизм и мужество наших воинов.</w:t>
      </w:r>
    </w:p>
    <w:p w:rsidR="0073671B" w:rsidRPr="00E84600" w:rsidRDefault="0073671B" w:rsidP="0011301C">
      <w:pPr>
        <w:spacing w:after="0" w:line="240" w:lineRule="auto"/>
        <w:ind w:firstLine="709"/>
        <w:jc w:val="both"/>
        <w:rPr>
          <w:b/>
          <w:i/>
          <w:color w:val="FF0000"/>
          <w:u w:val="single"/>
        </w:rPr>
      </w:pPr>
      <w:r w:rsidRPr="00E84600">
        <w:rPr>
          <w:b/>
          <w:i/>
          <w:color w:val="FF0000"/>
          <w:u w:val="single"/>
        </w:rPr>
        <w:t>Вопросы и задания.</w:t>
      </w:r>
    </w:p>
    <w:p w:rsidR="00E84600" w:rsidRPr="00E84600" w:rsidRDefault="00E150F4" w:rsidP="0011301C">
      <w:pPr>
        <w:spacing w:after="0" w:line="240" w:lineRule="auto"/>
        <w:ind w:firstLine="709"/>
        <w:jc w:val="both"/>
        <w:rPr>
          <w:b/>
          <w:i/>
          <w:color w:val="FF0000"/>
          <w:u w:val="single"/>
        </w:rPr>
      </w:pPr>
      <w:r>
        <w:rPr>
          <w:b/>
          <w:i/>
          <w:noProof/>
          <w:color w:val="FF0000"/>
          <w:u w:val="single"/>
          <w:lang w:eastAsia="ru-RU"/>
        </w:rPr>
        <w:pict>
          <v:shape id="_x0000_s1306" type="#_x0000_t32" style="position:absolute;left:0;text-align:left;margin-left:-18.3pt;margin-top:5.7pt;width:515.25pt;height:.75pt;flip:y;z-index:251745792" o:connectortype="straight" strokecolor="#c0504d" strokeweight="3pt">
            <v:shadow type="perspective" color="#622423" opacity=".5" offset="1pt" offset2="-1pt"/>
          </v:shape>
        </w:pict>
      </w:r>
    </w:p>
    <w:p w:rsidR="0073671B" w:rsidRPr="0073671B" w:rsidRDefault="0073671B" w:rsidP="0011301C">
      <w:pPr>
        <w:numPr>
          <w:ilvl w:val="0"/>
          <w:numId w:val="38"/>
        </w:numPr>
        <w:spacing w:after="0" w:line="240" w:lineRule="auto"/>
        <w:ind w:left="0" w:firstLine="709"/>
        <w:jc w:val="both"/>
      </w:pPr>
      <w:r w:rsidRPr="0073671B">
        <w:t xml:space="preserve">Вспомните, когда и в каком году началась и когда </w:t>
      </w:r>
      <w:r w:rsidR="00692F76">
        <w:t>за</w:t>
      </w:r>
      <w:r w:rsidRPr="0073671B">
        <w:t>кончилась война в Афганистане?</w:t>
      </w:r>
    </w:p>
    <w:p w:rsidR="0073671B" w:rsidRPr="0073671B" w:rsidRDefault="0073671B" w:rsidP="0011301C">
      <w:pPr>
        <w:numPr>
          <w:ilvl w:val="0"/>
          <w:numId w:val="38"/>
        </w:numPr>
        <w:spacing w:after="0" w:line="240" w:lineRule="auto"/>
        <w:ind w:left="0" w:firstLine="709"/>
        <w:jc w:val="both"/>
      </w:pPr>
      <w:r w:rsidRPr="0073671B">
        <w:t>Сколько солдат из нашего района прошли по военным дорогам Афганистана?</w:t>
      </w:r>
    </w:p>
    <w:p w:rsidR="0073671B" w:rsidRP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rPr>
          <w:b/>
        </w:rPr>
      </w:pPr>
      <w:r w:rsidRPr="0073671B">
        <w:rPr>
          <w:b/>
        </w:rPr>
        <w:t>Чеченская война.</w:t>
      </w:r>
    </w:p>
    <w:p w:rsidR="0073671B" w:rsidRPr="0073671B" w:rsidRDefault="0073671B" w:rsidP="0011301C">
      <w:pPr>
        <w:spacing w:after="0" w:line="240" w:lineRule="auto"/>
        <w:ind w:firstLine="709"/>
        <w:jc w:val="both"/>
      </w:pPr>
      <w:r w:rsidRPr="0073671B">
        <w:t>Расскажи мне, ветер, правду о войне,</w:t>
      </w:r>
    </w:p>
    <w:p w:rsidR="0073671B" w:rsidRPr="0073671B" w:rsidRDefault="0073671B" w:rsidP="0011301C">
      <w:pPr>
        <w:spacing w:after="0" w:line="240" w:lineRule="auto"/>
        <w:ind w:firstLine="709"/>
        <w:jc w:val="both"/>
      </w:pPr>
      <w:r w:rsidRPr="0073671B">
        <w:t xml:space="preserve"> Что идет на наших южных рубежах.</w:t>
      </w:r>
    </w:p>
    <w:p w:rsidR="0073671B" w:rsidRPr="0073671B" w:rsidRDefault="0073671B" w:rsidP="0011301C">
      <w:pPr>
        <w:spacing w:after="0" w:line="240" w:lineRule="auto"/>
        <w:ind w:firstLine="709"/>
        <w:jc w:val="both"/>
      </w:pPr>
      <w:r w:rsidRPr="0073671B">
        <w:t>Расскажи мне, ветер, правду о Чечне</w:t>
      </w:r>
    </w:p>
    <w:p w:rsidR="0073671B" w:rsidRPr="0073671B" w:rsidRDefault="0073671B" w:rsidP="0011301C">
      <w:pPr>
        <w:spacing w:after="0" w:line="240" w:lineRule="auto"/>
        <w:ind w:firstLine="709"/>
        <w:jc w:val="both"/>
      </w:pPr>
      <w:r w:rsidRPr="0073671B">
        <w:t>И о том, как льется кровь в ее горах.</w:t>
      </w:r>
    </w:p>
    <w:p w:rsidR="0073671B" w:rsidRP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pPr>
      <w:r w:rsidRPr="0073671B">
        <w:t xml:space="preserve">В одних учебниках истории Чеченская война займет абзац, в других - всего несколько слов. Но </w:t>
      </w:r>
      <w:proofErr w:type="gramStart"/>
      <w:r w:rsidRPr="0073671B">
        <w:t>сколько</w:t>
      </w:r>
      <w:proofErr w:type="gramEnd"/>
      <w:r w:rsidRPr="0073671B">
        <w:t xml:space="preserve"> же людей, оставшихся в развалинах Грозного или вывезенных на  Родину в цинковых гробах, не прочтут ни этого абзаца, ни этих слов. А для вернувшихся с этой войны парней ужасной пыткой является воспоминания о прошедшем аде.</w:t>
      </w:r>
    </w:p>
    <w:p w:rsidR="0073671B" w:rsidRPr="0073671B" w:rsidRDefault="0073671B" w:rsidP="0011301C">
      <w:pPr>
        <w:spacing w:after="0" w:line="240" w:lineRule="auto"/>
        <w:ind w:firstLine="709"/>
        <w:jc w:val="both"/>
      </w:pPr>
      <w:r w:rsidRPr="0073671B">
        <w:t xml:space="preserve">Из нашего района прошли </w:t>
      </w:r>
      <w:r w:rsidRPr="0073671B">
        <w:rPr>
          <w:b/>
        </w:rPr>
        <w:t>Чеченскую</w:t>
      </w:r>
      <w:r w:rsidRPr="0073671B">
        <w:t xml:space="preserve"> </w:t>
      </w:r>
      <w:r w:rsidR="00692F76">
        <w:t>войну</w:t>
      </w:r>
      <w:r w:rsidRPr="0073671B">
        <w:t xml:space="preserve"> </w:t>
      </w:r>
      <w:r w:rsidRPr="0073671B">
        <w:rPr>
          <w:b/>
        </w:rPr>
        <w:t>199 человек</w:t>
      </w:r>
      <w:r w:rsidRPr="0073671B">
        <w:t xml:space="preserve">, </w:t>
      </w:r>
      <w:r w:rsidR="00692F76">
        <w:t xml:space="preserve">многие </w:t>
      </w:r>
      <w:r w:rsidRPr="0073671B">
        <w:t>награждены орденами и медалями</w:t>
      </w:r>
      <w:r w:rsidR="00692F76">
        <w:t>, среди них</w:t>
      </w:r>
      <w:proofErr w:type="gramStart"/>
      <w:r w:rsidRPr="0073671B">
        <w:t xml:space="preserve"> :</w:t>
      </w:r>
      <w:proofErr w:type="gramEnd"/>
    </w:p>
    <w:p w:rsidR="0073671B" w:rsidRPr="0073671B" w:rsidRDefault="0073671B" w:rsidP="0011301C">
      <w:pPr>
        <w:spacing w:after="0" w:line="240" w:lineRule="auto"/>
        <w:ind w:firstLine="709"/>
        <w:jc w:val="both"/>
        <w:rPr>
          <w:b/>
        </w:rPr>
      </w:pPr>
      <w:r w:rsidRPr="0073671B">
        <w:rPr>
          <w:b/>
        </w:rPr>
        <w:t>1. Агляметдинов Ильшат Вагизович - медаль «Суворова»</w:t>
      </w:r>
    </w:p>
    <w:p w:rsidR="0073671B" w:rsidRPr="0073671B" w:rsidRDefault="0073671B" w:rsidP="0011301C">
      <w:pPr>
        <w:spacing w:after="0" w:line="240" w:lineRule="auto"/>
        <w:ind w:firstLine="709"/>
        <w:jc w:val="both"/>
        <w:rPr>
          <w:b/>
        </w:rPr>
      </w:pPr>
      <w:r w:rsidRPr="0073671B">
        <w:rPr>
          <w:b/>
        </w:rPr>
        <w:t>2. Башлыков Олег Анатольевич - орден «Мужества», медаль «Суворова».</w:t>
      </w:r>
    </w:p>
    <w:p w:rsidR="0073671B" w:rsidRPr="0073671B" w:rsidRDefault="0073671B" w:rsidP="0011301C">
      <w:pPr>
        <w:spacing w:after="0" w:line="240" w:lineRule="auto"/>
        <w:ind w:firstLine="709"/>
        <w:jc w:val="both"/>
        <w:rPr>
          <w:b/>
        </w:rPr>
      </w:pPr>
      <w:r w:rsidRPr="0073671B">
        <w:rPr>
          <w:b/>
        </w:rPr>
        <w:t>3. Галимуллин Эдуард Альбертович - орден «Мужества»</w:t>
      </w:r>
    </w:p>
    <w:p w:rsidR="0073671B" w:rsidRPr="0073671B" w:rsidRDefault="0073671B" w:rsidP="0011301C">
      <w:pPr>
        <w:spacing w:after="0" w:line="240" w:lineRule="auto"/>
        <w:ind w:firstLine="709"/>
        <w:jc w:val="both"/>
        <w:rPr>
          <w:b/>
        </w:rPr>
      </w:pPr>
      <w:r w:rsidRPr="0073671B">
        <w:rPr>
          <w:b/>
        </w:rPr>
        <w:t>4. Кусков Евгений Александрович - медаль «За отвагу», орден «Мужества»</w:t>
      </w:r>
    </w:p>
    <w:p w:rsidR="0073671B" w:rsidRPr="0073671B" w:rsidRDefault="0073671B" w:rsidP="0011301C">
      <w:pPr>
        <w:spacing w:after="0" w:line="240" w:lineRule="auto"/>
        <w:ind w:firstLine="709"/>
        <w:jc w:val="both"/>
        <w:rPr>
          <w:b/>
        </w:rPr>
      </w:pPr>
      <w:r w:rsidRPr="0073671B">
        <w:rPr>
          <w:b/>
        </w:rPr>
        <w:t>5. Талипов Мансур Маннапович - медаль «Суворова»</w:t>
      </w:r>
    </w:p>
    <w:p w:rsidR="0073671B" w:rsidRPr="0073671B" w:rsidRDefault="0073671B" w:rsidP="0011301C">
      <w:pPr>
        <w:spacing w:after="0" w:line="240" w:lineRule="auto"/>
        <w:ind w:firstLine="709"/>
        <w:jc w:val="both"/>
        <w:rPr>
          <w:b/>
        </w:rPr>
      </w:pPr>
      <w:r w:rsidRPr="0073671B">
        <w:rPr>
          <w:b/>
        </w:rPr>
        <w:t>6. Уразлин Анатолий Федорович - орден «Мужества»</w:t>
      </w:r>
    </w:p>
    <w:p w:rsidR="0073671B" w:rsidRPr="0073671B" w:rsidRDefault="0073671B" w:rsidP="0011301C">
      <w:pPr>
        <w:spacing w:after="0" w:line="240" w:lineRule="auto"/>
        <w:ind w:firstLine="709"/>
        <w:jc w:val="both"/>
        <w:rPr>
          <w:b/>
        </w:rPr>
      </w:pPr>
      <w:r w:rsidRPr="0073671B">
        <w:rPr>
          <w:b/>
        </w:rPr>
        <w:t>7. Федоров Геннадий Васильевич - орден «Мужества</w:t>
      </w:r>
    </w:p>
    <w:p w:rsidR="0073671B" w:rsidRPr="0073671B" w:rsidRDefault="0073671B" w:rsidP="0011301C">
      <w:pPr>
        <w:spacing w:after="0" w:line="240" w:lineRule="auto"/>
        <w:ind w:firstLine="709"/>
        <w:jc w:val="both"/>
        <w:rPr>
          <w:b/>
        </w:rPr>
      </w:pPr>
      <w:r w:rsidRPr="0073671B">
        <w:rPr>
          <w:b/>
        </w:rPr>
        <w:t>8. Яппаров Дамир Ханафеевич - медаль «За отвагу»</w:t>
      </w:r>
    </w:p>
    <w:p w:rsidR="0073671B" w:rsidRPr="0073671B" w:rsidRDefault="0073671B" w:rsidP="0011301C">
      <w:pPr>
        <w:spacing w:after="0" w:line="240" w:lineRule="auto"/>
        <w:ind w:firstLine="709"/>
        <w:jc w:val="both"/>
        <w:rPr>
          <w:b/>
        </w:rPr>
      </w:pPr>
      <w:r w:rsidRPr="0073671B">
        <w:rPr>
          <w:b/>
        </w:rPr>
        <w:t>9. Давлетшин Ильназ Зиннатович - медаль «За отвагу»</w:t>
      </w:r>
    </w:p>
    <w:p w:rsidR="0073671B" w:rsidRPr="0073671B" w:rsidRDefault="0073671B" w:rsidP="0011301C">
      <w:pPr>
        <w:spacing w:after="0" w:line="240" w:lineRule="auto"/>
        <w:ind w:firstLine="709"/>
        <w:jc w:val="both"/>
        <w:rPr>
          <w:b/>
        </w:rPr>
      </w:pPr>
      <w:r w:rsidRPr="0073671B">
        <w:rPr>
          <w:b/>
        </w:rPr>
        <w:t>10. Марков  Константин Федорович - медаль «За отвагу»</w:t>
      </w:r>
    </w:p>
    <w:p w:rsidR="0073671B" w:rsidRPr="0073671B" w:rsidRDefault="0073671B" w:rsidP="0011301C">
      <w:pPr>
        <w:spacing w:after="0" w:line="240" w:lineRule="auto"/>
        <w:ind w:firstLine="709"/>
        <w:jc w:val="both"/>
        <w:rPr>
          <w:b/>
        </w:rPr>
      </w:pPr>
      <w:r w:rsidRPr="0073671B">
        <w:rPr>
          <w:b/>
        </w:rPr>
        <w:t>11. Усачев Руслан Семенович - медаль «За отвагу»</w:t>
      </w:r>
    </w:p>
    <w:p w:rsidR="0073671B" w:rsidRPr="0073671B" w:rsidRDefault="0073671B" w:rsidP="0011301C">
      <w:pPr>
        <w:spacing w:after="0" w:line="240" w:lineRule="auto"/>
        <w:ind w:firstLine="709"/>
        <w:jc w:val="both"/>
        <w:rPr>
          <w:b/>
        </w:rPr>
      </w:pPr>
      <w:r w:rsidRPr="0073671B">
        <w:rPr>
          <w:b/>
        </w:rPr>
        <w:t>12. Левин Алексей Владимирович - медаль «За отвагу»</w:t>
      </w:r>
    </w:p>
    <w:p w:rsidR="0073671B" w:rsidRPr="0073671B" w:rsidRDefault="0073671B" w:rsidP="0011301C">
      <w:pPr>
        <w:spacing w:after="0" w:line="240" w:lineRule="auto"/>
        <w:ind w:firstLine="709"/>
        <w:jc w:val="both"/>
      </w:pPr>
      <w:r>
        <w:rPr>
          <w:b/>
        </w:rPr>
        <w:t xml:space="preserve">13. </w:t>
      </w:r>
      <w:r w:rsidRPr="0073671B">
        <w:rPr>
          <w:b/>
        </w:rPr>
        <w:t>Левин Алексей Владимирович</w:t>
      </w:r>
      <w:r w:rsidRPr="0073671B">
        <w:t>-</w:t>
      </w:r>
      <w:r w:rsidR="00692F76" w:rsidRPr="00692F76">
        <w:rPr>
          <w:b/>
        </w:rPr>
        <w:t xml:space="preserve"> </w:t>
      </w:r>
      <w:r w:rsidR="00692F76" w:rsidRPr="0073671B">
        <w:rPr>
          <w:b/>
        </w:rPr>
        <w:t>медаль «За отвагу»</w:t>
      </w:r>
    </w:p>
    <w:p w:rsidR="00692F76" w:rsidRDefault="00692F76" w:rsidP="0011301C">
      <w:pPr>
        <w:spacing w:after="0" w:line="240" w:lineRule="auto"/>
        <w:ind w:firstLine="709"/>
        <w:jc w:val="both"/>
        <w:rPr>
          <w:b/>
        </w:rPr>
      </w:pPr>
    </w:p>
    <w:p w:rsidR="0073671B" w:rsidRDefault="0073671B" w:rsidP="0011301C">
      <w:pPr>
        <w:spacing w:after="0" w:line="240" w:lineRule="auto"/>
        <w:ind w:firstLine="709"/>
        <w:jc w:val="both"/>
        <w:rPr>
          <w:b/>
        </w:rPr>
      </w:pPr>
      <w:r w:rsidRPr="0073671B">
        <w:rPr>
          <w:b/>
        </w:rPr>
        <w:lastRenderedPageBreak/>
        <w:t>Не вернулись трое.</w:t>
      </w:r>
    </w:p>
    <w:p w:rsidR="00692F76" w:rsidRPr="0073671B" w:rsidRDefault="00692F76" w:rsidP="0011301C">
      <w:pPr>
        <w:spacing w:after="0" w:line="240" w:lineRule="auto"/>
        <w:ind w:firstLine="709"/>
        <w:jc w:val="both"/>
        <w:rPr>
          <w:b/>
        </w:rPr>
      </w:pPr>
    </w:p>
    <w:p w:rsidR="0073671B" w:rsidRPr="0073671B" w:rsidRDefault="0073671B" w:rsidP="0011301C">
      <w:pPr>
        <w:spacing w:after="0" w:line="240" w:lineRule="auto"/>
        <w:ind w:firstLine="709"/>
        <w:jc w:val="both"/>
      </w:pPr>
      <w:r w:rsidRPr="0073671B">
        <w:rPr>
          <w:b/>
        </w:rPr>
        <w:t>Исинеев Сергей Валерьянович</w:t>
      </w:r>
      <w:r w:rsidRPr="0073671B">
        <w:t xml:space="preserve"> -г</w:t>
      </w:r>
      <w:proofErr w:type="gramStart"/>
      <w:r w:rsidRPr="0073671B">
        <w:t>.М</w:t>
      </w:r>
      <w:proofErr w:type="gramEnd"/>
      <w:r w:rsidRPr="0073671B">
        <w:t xml:space="preserve">амадыш. Посмертно </w:t>
      </w:r>
      <w:proofErr w:type="gramStart"/>
      <w:r w:rsidRPr="0073671B">
        <w:t>награждён</w:t>
      </w:r>
      <w:proofErr w:type="gramEnd"/>
      <w:r w:rsidRPr="0073671B">
        <w:t xml:space="preserve"> орденом «Мужества».</w:t>
      </w:r>
    </w:p>
    <w:p w:rsidR="0073671B" w:rsidRPr="0073671B" w:rsidRDefault="0073671B" w:rsidP="0011301C">
      <w:pPr>
        <w:spacing w:after="0" w:line="240" w:lineRule="auto"/>
        <w:ind w:firstLine="709"/>
        <w:jc w:val="both"/>
      </w:pPr>
      <w:r w:rsidRPr="0073671B">
        <w:rPr>
          <w:b/>
        </w:rPr>
        <w:t>Зарубин Валерий Юрьевич</w:t>
      </w:r>
      <w:r w:rsidRPr="0073671B">
        <w:t xml:space="preserve"> - пос</w:t>
      </w:r>
      <w:proofErr w:type="gramStart"/>
      <w:r w:rsidRPr="0073671B">
        <w:t>.К</w:t>
      </w:r>
      <w:proofErr w:type="gramEnd"/>
      <w:r w:rsidRPr="0073671B">
        <w:t xml:space="preserve">амский Мамадышского района. Посмертно </w:t>
      </w:r>
      <w:proofErr w:type="gramStart"/>
      <w:r w:rsidRPr="0073671B">
        <w:t>награждён</w:t>
      </w:r>
      <w:proofErr w:type="gramEnd"/>
      <w:r w:rsidRPr="0073671B">
        <w:t xml:space="preserve"> орденом «Мужества». </w:t>
      </w:r>
    </w:p>
    <w:p w:rsidR="0073671B" w:rsidRPr="0073671B" w:rsidRDefault="0073671B" w:rsidP="0011301C">
      <w:pPr>
        <w:spacing w:after="0" w:line="240" w:lineRule="auto"/>
        <w:ind w:firstLine="709"/>
        <w:jc w:val="both"/>
      </w:pPr>
      <w:r w:rsidRPr="0073671B">
        <w:rPr>
          <w:b/>
        </w:rPr>
        <w:t>Клинов Николай Васильевич</w:t>
      </w:r>
      <w:r w:rsidRPr="0073671B">
        <w:t xml:space="preserve"> – с</w:t>
      </w:r>
      <w:proofErr w:type="gramStart"/>
      <w:r w:rsidRPr="0073671B">
        <w:t>.М</w:t>
      </w:r>
      <w:proofErr w:type="gramEnd"/>
      <w:r w:rsidRPr="0073671B">
        <w:t xml:space="preserve">алмыжка Мамадышского района. </w:t>
      </w:r>
    </w:p>
    <w:p w:rsidR="0073671B" w:rsidRPr="0073671B" w:rsidRDefault="0073671B" w:rsidP="0011301C">
      <w:pPr>
        <w:spacing w:after="0" w:line="240" w:lineRule="auto"/>
        <w:ind w:firstLine="709"/>
        <w:jc w:val="both"/>
      </w:pPr>
      <w:r w:rsidRPr="0073671B">
        <w:t xml:space="preserve">Все они были молоды. Им очень хотелось жить. Очень многое бы могли сделать они в жизни, но судьба распорядилась иначе… </w:t>
      </w:r>
    </w:p>
    <w:p w:rsidR="0073671B" w:rsidRPr="0073671B" w:rsidRDefault="007A1927" w:rsidP="0011301C">
      <w:pPr>
        <w:spacing w:after="0" w:line="240" w:lineRule="auto"/>
        <w:ind w:firstLine="709"/>
        <w:jc w:val="both"/>
      </w:pPr>
      <w:r>
        <w:rPr>
          <w:noProof/>
          <w:lang w:eastAsia="ru-RU"/>
        </w:rPr>
        <w:drawing>
          <wp:anchor distT="0" distB="0" distL="114300" distR="114300" simplePos="0" relativeHeight="251659776" behindDoc="1" locked="0" layoutInCell="1" allowOverlap="1">
            <wp:simplePos x="0" y="0"/>
            <wp:positionH relativeFrom="column">
              <wp:posOffset>-114300</wp:posOffset>
            </wp:positionH>
            <wp:positionV relativeFrom="paragraph">
              <wp:posOffset>367665</wp:posOffset>
            </wp:positionV>
            <wp:extent cx="3130550" cy="2255520"/>
            <wp:effectExtent l="19050" t="0" r="0" b="0"/>
            <wp:wrapSquare wrapText="bothSides"/>
            <wp:docPr id="166" name="Рисунок 7" descr="999CEA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999CEA80"/>
                    <pic:cNvPicPr>
                      <a:picLocks noChangeAspect="1" noChangeArrowheads="1"/>
                    </pic:cNvPicPr>
                  </pic:nvPicPr>
                  <pic:blipFill>
                    <a:blip r:embed="rId218"/>
                    <a:srcRect/>
                    <a:stretch>
                      <a:fillRect/>
                    </a:stretch>
                  </pic:blipFill>
                  <pic:spPr bwMode="auto">
                    <a:xfrm>
                      <a:off x="0" y="0"/>
                      <a:ext cx="3130550" cy="2255520"/>
                    </a:xfrm>
                    <a:prstGeom prst="rect">
                      <a:avLst/>
                    </a:prstGeom>
                    <a:noFill/>
                    <a:ln w="9525">
                      <a:noFill/>
                      <a:miter lim="800000"/>
                      <a:headEnd/>
                      <a:tailEnd/>
                    </a:ln>
                  </pic:spPr>
                </pic:pic>
              </a:graphicData>
            </a:graphic>
          </wp:anchor>
        </w:drawing>
      </w:r>
      <w:r w:rsidR="0073671B" w:rsidRPr="0073671B">
        <w:t xml:space="preserve">Пусть вечно живут их дела и образы в памяти людской! </w:t>
      </w:r>
    </w:p>
    <w:p w:rsidR="0073671B" w:rsidRPr="0073671B" w:rsidRDefault="0073671B" w:rsidP="0011301C">
      <w:pPr>
        <w:spacing w:after="0" w:line="240" w:lineRule="auto"/>
        <w:ind w:firstLine="709"/>
        <w:jc w:val="both"/>
      </w:pPr>
      <w:r w:rsidRPr="0073671B">
        <w:t>Слет воинов-интернационалистов Мамадышского района (</w:t>
      </w:r>
      <w:smartTag w:uri="urn:schemas-microsoft-com:office:smarttags" w:element="metricconverter">
        <w:smartTagPr>
          <w:attr w:name="ProductID" w:val="1989 г"/>
        </w:smartTagPr>
        <w:r w:rsidRPr="0073671B">
          <w:t>1989 г</w:t>
        </w:r>
      </w:smartTag>
      <w:r w:rsidRPr="0073671B">
        <w:t>.)</w:t>
      </w:r>
      <w:proofErr w:type="gramStart"/>
      <w:r w:rsidRPr="0073671B">
        <w:t>.я</w:t>
      </w:r>
      <w:proofErr w:type="gramEnd"/>
    </w:p>
    <w:p w:rsidR="0073671B" w:rsidRP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pPr>
      <w:r w:rsidRPr="0073671B">
        <w:t xml:space="preserve">Героизм и множество определяется  не только в военные лихолетья. Подвигу есть место всегда. В 1986 году весь мир потрясло события </w:t>
      </w:r>
      <w:proofErr w:type="gramStart"/>
      <w:r w:rsidRPr="0073671B">
        <w:t>произошедшее</w:t>
      </w:r>
      <w:proofErr w:type="gramEnd"/>
      <w:r w:rsidRPr="0073671B">
        <w:t xml:space="preserve"> в Чернобыле. Это была еще одна горячая точка в мирное время.</w:t>
      </w:r>
    </w:p>
    <w:p w:rsidR="0073671B" w:rsidRPr="0073671B" w:rsidRDefault="0073671B" w:rsidP="0011301C">
      <w:pPr>
        <w:spacing w:after="0" w:line="240" w:lineRule="auto"/>
        <w:ind w:firstLine="709"/>
        <w:jc w:val="both"/>
      </w:pPr>
      <w:r w:rsidRPr="0073671B">
        <w:t>Свой воинский долг в составе оперативной группы Министерства Обороны СССР, наши земляки, выполняли задачи по ликвидации последствий аварии на ЧАЭС.</w:t>
      </w:r>
    </w:p>
    <w:p w:rsidR="00692F76" w:rsidRDefault="0073671B" w:rsidP="0011301C">
      <w:pPr>
        <w:spacing w:after="0" w:line="240" w:lineRule="auto"/>
        <w:ind w:firstLine="709"/>
        <w:jc w:val="both"/>
      </w:pPr>
      <w:r w:rsidRPr="0073671B">
        <w:t xml:space="preserve">У молодых  служба в армии еще впереди. И хотелось бы, чтобы Армия стала для них школой мужества, а не страшной бойней, уносящей молодые жизни, чтобы о ней оставались самые хорошие и добрая память и хорошие воспоминания, чтобы возвращались ребята закаленными. </w:t>
      </w:r>
    </w:p>
    <w:p w:rsidR="0073671B" w:rsidRPr="0073671B" w:rsidRDefault="0073671B" w:rsidP="0011301C">
      <w:pPr>
        <w:spacing w:after="0" w:line="240" w:lineRule="auto"/>
        <w:ind w:firstLine="709"/>
        <w:jc w:val="both"/>
      </w:pPr>
      <w:r w:rsidRPr="0073671B">
        <w:t xml:space="preserve">Самая  последняя война на земле еще не окончена. Но мы верим, что главное наше богатство - наш народ. И чтобы ни происходило в нашей жизни, каким бы новым испытаниям не подвергалась наша многострадальная </w:t>
      </w:r>
      <w:r w:rsidR="00692F76">
        <w:t>наша родина</w:t>
      </w:r>
      <w:r w:rsidRPr="0073671B">
        <w:t>, память, передаваемая из поколения в поколение для нас священна.</w:t>
      </w:r>
    </w:p>
    <w:p w:rsidR="0073671B" w:rsidRDefault="007A1927" w:rsidP="0011301C">
      <w:pPr>
        <w:spacing w:after="0" w:line="240" w:lineRule="auto"/>
        <w:ind w:firstLine="709"/>
        <w:jc w:val="both"/>
      </w:pPr>
      <w:r>
        <w:rPr>
          <w:noProof/>
          <w:lang w:eastAsia="ru-RU"/>
        </w:rPr>
        <w:drawing>
          <wp:anchor distT="0" distB="0" distL="114300" distR="114300" simplePos="0" relativeHeight="251657728" behindDoc="1" locked="0" layoutInCell="1" allowOverlap="1">
            <wp:simplePos x="0" y="0"/>
            <wp:positionH relativeFrom="column">
              <wp:posOffset>295275</wp:posOffset>
            </wp:positionH>
            <wp:positionV relativeFrom="paragraph">
              <wp:posOffset>62230</wp:posOffset>
            </wp:positionV>
            <wp:extent cx="1072515" cy="1579880"/>
            <wp:effectExtent l="19050" t="0" r="0" b="0"/>
            <wp:wrapSquare wrapText="bothSides"/>
            <wp:docPr id="162" name="Рисунок 162" descr="3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3_002"/>
                    <pic:cNvPicPr>
                      <a:picLocks noChangeAspect="1" noChangeArrowheads="1"/>
                    </pic:cNvPicPr>
                  </pic:nvPicPr>
                  <pic:blipFill>
                    <a:blip r:embed="rId219"/>
                    <a:srcRect/>
                    <a:stretch>
                      <a:fillRect/>
                    </a:stretch>
                  </pic:blipFill>
                  <pic:spPr bwMode="auto">
                    <a:xfrm>
                      <a:off x="0" y="0"/>
                      <a:ext cx="1072515" cy="1579880"/>
                    </a:xfrm>
                    <a:prstGeom prst="rect">
                      <a:avLst/>
                    </a:prstGeom>
                    <a:noFill/>
                    <a:ln w="9525">
                      <a:noFill/>
                      <a:miter lim="800000"/>
                      <a:headEnd/>
                      <a:tailEnd/>
                    </a:ln>
                  </pic:spPr>
                </pic:pic>
              </a:graphicData>
            </a:graphic>
          </wp:anchor>
        </w:drawing>
      </w:r>
    </w:p>
    <w:p w:rsidR="0073671B" w:rsidRDefault="0073671B" w:rsidP="0011301C">
      <w:pPr>
        <w:spacing w:after="0" w:line="240" w:lineRule="auto"/>
        <w:ind w:firstLine="709"/>
        <w:jc w:val="both"/>
      </w:pPr>
    </w:p>
    <w:p w:rsid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pPr>
      <w:r w:rsidRPr="0073671B">
        <w:t>Навсегда останутся образы мужественных сыновей Родины. Жизнь ваша - подвиг. Так расскажите о ней вашим детям и внукам.</w:t>
      </w:r>
    </w:p>
    <w:p w:rsidR="0073671B" w:rsidRPr="0073671B" w:rsidRDefault="0073671B" w:rsidP="0011301C">
      <w:pPr>
        <w:spacing w:after="0" w:line="240" w:lineRule="auto"/>
        <w:ind w:firstLine="709"/>
        <w:jc w:val="both"/>
        <w:rPr>
          <w:b/>
          <w:u w:val="single"/>
        </w:rPr>
      </w:pPr>
      <w:r w:rsidRPr="0073671B">
        <w:rPr>
          <w:b/>
          <w:u w:val="single"/>
        </w:rPr>
        <w:t>Пусть они берегут самое дорогое - МИР!</w:t>
      </w:r>
    </w:p>
    <w:p w:rsidR="0073671B" w:rsidRPr="0073671B" w:rsidRDefault="007A1927" w:rsidP="0011301C">
      <w:pPr>
        <w:spacing w:after="0" w:line="240" w:lineRule="auto"/>
        <w:ind w:firstLine="709"/>
        <w:jc w:val="both"/>
      </w:pPr>
      <w:r>
        <w:rPr>
          <w:noProof/>
          <w:lang w:eastAsia="ru-RU"/>
        </w:rPr>
        <w:drawing>
          <wp:anchor distT="0" distB="0" distL="114300" distR="114300" simplePos="0" relativeHeight="251658752" behindDoc="1" locked="0" layoutInCell="1" allowOverlap="1">
            <wp:simplePos x="0" y="0"/>
            <wp:positionH relativeFrom="column">
              <wp:posOffset>1400175</wp:posOffset>
            </wp:positionH>
            <wp:positionV relativeFrom="paragraph">
              <wp:posOffset>90805</wp:posOffset>
            </wp:positionV>
            <wp:extent cx="3072765" cy="2301240"/>
            <wp:effectExtent l="19050" t="0" r="0" b="0"/>
            <wp:wrapSquare wrapText="bothSides"/>
            <wp:docPr id="163" name="Рисунок 28" descr="PICT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PICT0196.JPG"/>
                    <pic:cNvPicPr>
                      <a:picLocks noChangeAspect="1" noChangeArrowheads="1"/>
                    </pic:cNvPicPr>
                  </pic:nvPicPr>
                  <pic:blipFill>
                    <a:blip r:embed="rId220"/>
                    <a:srcRect/>
                    <a:stretch>
                      <a:fillRect/>
                    </a:stretch>
                  </pic:blipFill>
                  <pic:spPr bwMode="auto">
                    <a:xfrm>
                      <a:off x="0" y="0"/>
                      <a:ext cx="3072765" cy="2301240"/>
                    </a:xfrm>
                    <a:prstGeom prst="rect">
                      <a:avLst/>
                    </a:prstGeom>
                    <a:noFill/>
                    <a:ln w="9525">
                      <a:noFill/>
                      <a:miter lim="800000"/>
                      <a:headEnd/>
                      <a:tailEnd/>
                    </a:ln>
                  </pic:spPr>
                </pic:pic>
              </a:graphicData>
            </a:graphic>
          </wp:anchor>
        </w:drawing>
      </w:r>
    </w:p>
    <w:p w:rsidR="0073671B" w:rsidRPr="0073671B" w:rsidRDefault="0073671B" w:rsidP="0011301C">
      <w:pPr>
        <w:spacing w:after="0" w:line="240" w:lineRule="auto"/>
        <w:ind w:firstLine="709"/>
        <w:jc w:val="both"/>
      </w:pPr>
    </w:p>
    <w:p w:rsidR="00692F76" w:rsidRDefault="0073671B" w:rsidP="0011301C">
      <w:pPr>
        <w:spacing w:after="0" w:line="240" w:lineRule="auto"/>
        <w:ind w:firstLine="709"/>
        <w:jc w:val="both"/>
      </w:pPr>
      <w:r w:rsidRPr="0073671B">
        <w:t xml:space="preserve">  </w:t>
      </w:r>
    </w:p>
    <w:p w:rsidR="00692F76" w:rsidRDefault="00692F76" w:rsidP="0011301C">
      <w:pPr>
        <w:spacing w:after="0" w:line="240" w:lineRule="auto"/>
        <w:ind w:firstLine="709"/>
        <w:jc w:val="both"/>
      </w:pPr>
    </w:p>
    <w:p w:rsidR="0073671B" w:rsidRPr="0073671B" w:rsidRDefault="0073671B" w:rsidP="0011301C">
      <w:pPr>
        <w:spacing w:after="0" w:line="240" w:lineRule="auto"/>
        <w:ind w:firstLine="709"/>
        <w:jc w:val="both"/>
      </w:pPr>
      <w:r w:rsidRPr="0073671B">
        <w:t>Администрация Мамадышского района установила мемориал в честь погибших ветеранов боевых действий. На гранитном постаменте выбиты имена  семерых бойцов, погибших в Афганистане, и  троих в Чечне. Каждый четырнадцатый из сотни призывников Мамадышского района</w:t>
      </w:r>
      <w:proofErr w:type="gramStart"/>
      <w:r w:rsidRPr="0073671B">
        <w:t xml:space="preserve"> ,</w:t>
      </w:r>
      <w:proofErr w:type="gramEnd"/>
      <w:r w:rsidRPr="0073671B">
        <w:t>кому выпало служить в Афганистане, возвратился домой в «цинке».</w:t>
      </w:r>
    </w:p>
    <w:p w:rsidR="0073671B" w:rsidRPr="0073671B" w:rsidRDefault="0073671B" w:rsidP="0011301C">
      <w:pPr>
        <w:spacing w:after="0" w:line="240" w:lineRule="auto"/>
        <w:ind w:firstLine="709"/>
        <w:jc w:val="both"/>
      </w:pPr>
    </w:p>
    <w:p w:rsidR="00692F76" w:rsidRPr="0073671B" w:rsidRDefault="00692F76" w:rsidP="00692F76">
      <w:pPr>
        <w:spacing w:after="0" w:line="240" w:lineRule="auto"/>
        <w:ind w:left="4678" w:firstLine="709"/>
        <w:jc w:val="center"/>
      </w:pPr>
      <w:r w:rsidRPr="0073671B">
        <w:t>В</w:t>
      </w:r>
      <w:r>
        <w:t>В</w:t>
      </w:r>
      <w:r w:rsidRPr="0073671B">
        <w:t xml:space="preserve">о время встречи с </w:t>
      </w:r>
      <w:r w:rsidRPr="0073671B">
        <w:rPr>
          <w:b/>
        </w:rPr>
        <w:t>Николаем Петровичем Ивановым</w:t>
      </w:r>
      <w:r w:rsidRPr="0073671B">
        <w:t xml:space="preserve"> (в середине</w:t>
      </w:r>
      <w:proofErr w:type="gramStart"/>
      <w:r w:rsidRPr="0073671B">
        <w:t>)-</w:t>
      </w:r>
      <w:proofErr w:type="gramEnd"/>
      <w:r w:rsidRPr="0073671B">
        <w:t xml:space="preserve">председателем </w:t>
      </w:r>
      <w:r w:rsidRPr="0073671B">
        <w:lastRenderedPageBreak/>
        <w:t>общественной организации воинов-интернационалистов.</w:t>
      </w:r>
    </w:p>
    <w:p w:rsidR="00692F76" w:rsidRDefault="00692F76" w:rsidP="0011301C">
      <w:pPr>
        <w:spacing w:after="0" w:line="240" w:lineRule="auto"/>
        <w:ind w:firstLine="709"/>
        <w:jc w:val="both"/>
        <w:rPr>
          <w:b/>
          <w:i/>
          <w:u w:val="single"/>
        </w:rPr>
      </w:pPr>
    </w:p>
    <w:p w:rsidR="0073671B" w:rsidRPr="00E84600" w:rsidRDefault="0073671B" w:rsidP="0011301C">
      <w:pPr>
        <w:spacing w:after="0" w:line="240" w:lineRule="auto"/>
        <w:ind w:firstLine="709"/>
        <w:jc w:val="both"/>
        <w:rPr>
          <w:b/>
          <w:color w:val="FF0000"/>
        </w:rPr>
      </w:pPr>
      <w:r w:rsidRPr="00E84600">
        <w:rPr>
          <w:b/>
          <w:i/>
          <w:color w:val="FF0000"/>
          <w:u w:val="single"/>
        </w:rPr>
        <w:t>Вопросы и задания</w:t>
      </w:r>
      <w:r w:rsidRPr="00E84600">
        <w:rPr>
          <w:b/>
          <w:color w:val="FF0000"/>
        </w:rPr>
        <w:t>.</w:t>
      </w:r>
    </w:p>
    <w:p w:rsidR="00E84600" w:rsidRPr="0073671B" w:rsidRDefault="00E150F4" w:rsidP="0011301C">
      <w:pPr>
        <w:spacing w:after="0" w:line="240" w:lineRule="auto"/>
        <w:ind w:firstLine="709"/>
        <w:jc w:val="both"/>
        <w:rPr>
          <w:b/>
        </w:rPr>
      </w:pPr>
      <w:r>
        <w:rPr>
          <w:b/>
          <w:noProof/>
          <w:lang w:eastAsia="ru-RU"/>
        </w:rPr>
        <w:pict>
          <v:shape id="_x0000_s1307" type="#_x0000_t32" style="position:absolute;left:0;text-align:left;margin-left:-12.3pt;margin-top:5.1pt;width:515.25pt;height:.75pt;flip:y;z-index:251746816" o:connectortype="straight" strokecolor="#c0504d" strokeweight="3pt">
            <v:shadow type="perspective" color="#622423" opacity=".5" offset="1pt" offset2="-1pt"/>
          </v:shape>
        </w:pict>
      </w:r>
    </w:p>
    <w:p w:rsidR="0073671B" w:rsidRPr="0073671B" w:rsidRDefault="0073671B" w:rsidP="0011301C">
      <w:pPr>
        <w:numPr>
          <w:ilvl w:val="0"/>
          <w:numId w:val="39"/>
        </w:numPr>
        <w:spacing w:after="0" w:line="240" w:lineRule="auto"/>
        <w:ind w:left="0" w:firstLine="709"/>
        <w:jc w:val="both"/>
      </w:pPr>
      <w:r w:rsidRPr="0073671B">
        <w:t>Покажите по карте Чеченскую республику?</w:t>
      </w:r>
    </w:p>
    <w:p w:rsidR="0073671B" w:rsidRPr="0073671B" w:rsidRDefault="0073671B" w:rsidP="0011301C">
      <w:pPr>
        <w:numPr>
          <w:ilvl w:val="0"/>
          <w:numId w:val="39"/>
        </w:numPr>
        <w:spacing w:after="0" w:line="240" w:lineRule="auto"/>
        <w:ind w:left="0" w:firstLine="709"/>
        <w:jc w:val="both"/>
      </w:pPr>
      <w:r w:rsidRPr="0073671B">
        <w:t>Найдите горячие точки земного шара.</w:t>
      </w:r>
    </w:p>
    <w:p w:rsidR="0073671B" w:rsidRPr="0073671B" w:rsidRDefault="0073671B" w:rsidP="0011301C">
      <w:pPr>
        <w:spacing w:after="0" w:line="240" w:lineRule="auto"/>
        <w:ind w:firstLine="709"/>
        <w:jc w:val="both"/>
      </w:pPr>
    </w:p>
    <w:p w:rsidR="0073671B" w:rsidRPr="0073671B" w:rsidRDefault="0073671B" w:rsidP="0011301C">
      <w:pPr>
        <w:spacing w:after="0" w:line="240" w:lineRule="auto"/>
        <w:ind w:firstLine="709"/>
        <w:jc w:val="both"/>
      </w:pPr>
      <w:r w:rsidRPr="0073671B">
        <w:rPr>
          <w:b/>
          <w:bCs/>
        </w:rPr>
        <w:t>«Я болею душой за ветеранов Афганистана…».</w:t>
      </w:r>
    </w:p>
    <w:p w:rsidR="0073671B" w:rsidRPr="0073671B" w:rsidRDefault="0073671B" w:rsidP="0011301C">
      <w:pPr>
        <w:spacing w:after="0" w:line="240" w:lineRule="auto"/>
        <w:ind w:firstLine="709"/>
        <w:jc w:val="both"/>
        <w:rPr>
          <w:b/>
          <w:bCs/>
        </w:rPr>
      </w:pPr>
      <w:r w:rsidRPr="0073671B">
        <w:rPr>
          <w:b/>
          <w:bCs/>
        </w:rPr>
        <w:t xml:space="preserve">Так считает наш земляк, уроженец села Зюри Мамадышского района, известный в республике руководитель, депутат, общественный деятель, генеральный директор ОАО «Холдинговая компания «Ак Барс», депутат Государственного Совета РТ, Председатель Правления общественной организации кряшен Татарстана, человек неравнодушный, волевой и деловой, бывший афганец </w:t>
      </w:r>
    </w:p>
    <w:p w:rsidR="00692F76" w:rsidRDefault="00692F76" w:rsidP="0011301C">
      <w:pPr>
        <w:spacing w:after="0" w:line="240" w:lineRule="auto"/>
        <w:ind w:firstLine="709"/>
        <w:jc w:val="right"/>
        <w:rPr>
          <w:b/>
          <w:bCs/>
        </w:rPr>
      </w:pPr>
    </w:p>
    <w:p w:rsidR="0073671B" w:rsidRPr="0073671B" w:rsidRDefault="007A1927" w:rsidP="00692F76">
      <w:pPr>
        <w:spacing w:after="0" w:line="240" w:lineRule="auto"/>
        <w:ind w:firstLine="709"/>
        <w:jc w:val="center"/>
        <w:rPr>
          <w:b/>
          <w:bCs/>
        </w:rPr>
      </w:pPr>
      <w:r>
        <w:rPr>
          <w:noProof/>
          <w:lang w:eastAsia="ru-RU"/>
        </w:rPr>
        <w:drawing>
          <wp:anchor distT="93345" distB="93345" distL="93345" distR="93345" simplePos="0" relativeHeight="251660800" behindDoc="1" locked="0" layoutInCell="1" allowOverlap="1">
            <wp:simplePos x="0" y="0"/>
            <wp:positionH relativeFrom="column">
              <wp:posOffset>0</wp:posOffset>
            </wp:positionH>
            <wp:positionV relativeFrom="paragraph">
              <wp:posOffset>4445</wp:posOffset>
            </wp:positionV>
            <wp:extent cx="1885950" cy="2295525"/>
            <wp:effectExtent l="19050" t="0" r="0" b="0"/>
            <wp:wrapSquare wrapText="bothSides"/>
            <wp:docPr id="167" name="Рисунок 167" descr="Егоров Иван Миха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Егоров Иван Михайлович"/>
                    <pic:cNvPicPr>
                      <a:picLocks noChangeAspect="1" noChangeArrowheads="1"/>
                    </pic:cNvPicPr>
                  </pic:nvPicPr>
                  <pic:blipFill>
                    <a:blip r:embed="rId221" r:link="rId222"/>
                    <a:srcRect/>
                    <a:stretch>
                      <a:fillRect/>
                    </a:stretch>
                  </pic:blipFill>
                  <pic:spPr bwMode="auto">
                    <a:xfrm>
                      <a:off x="0" y="0"/>
                      <a:ext cx="1885950" cy="2295525"/>
                    </a:xfrm>
                    <a:prstGeom prst="rect">
                      <a:avLst/>
                    </a:prstGeom>
                    <a:noFill/>
                    <a:ln w="9525">
                      <a:noFill/>
                      <a:miter lim="800000"/>
                      <a:headEnd/>
                      <a:tailEnd/>
                    </a:ln>
                  </pic:spPr>
                </pic:pic>
              </a:graphicData>
            </a:graphic>
          </wp:anchor>
        </w:drawing>
      </w:r>
      <w:r w:rsidR="0073671B" w:rsidRPr="0073671B">
        <w:rPr>
          <w:b/>
          <w:bCs/>
        </w:rPr>
        <w:t>Иван Михайлович Егоров.</w:t>
      </w:r>
    </w:p>
    <w:p w:rsidR="0073671B" w:rsidRPr="0073671B" w:rsidRDefault="0073671B" w:rsidP="0011301C">
      <w:pPr>
        <w:spacing w:after="0" w:line="240" w:lineRule="auto"/>
        <w:ind w:firstLine="709"/>
        <w:jc w:val="both"/>
        <w:rPr>
          <w:b/>
          <w:bCs/>
        </w:rPr>
      </w:pPr>
    </w:p>
    <w:p w:rsidR="0073671B" w:rsidRPr="0073671B" w:rsidRDefault="0073671B" w:rsidP="00692F76">
      <w:pPr>
        <w:spacing w:after="0" w:line="240" w:lineRule="auto"/>
        <w:ind w:firstLine="709"/>
        <w:jc w:val="both"/>
      </w:pPr>
      <w:r w:rsidRPr="0073671B">
        <w:t>Иван Михайлович служил в Афганистане в 1979-1981 годах, был воздушным десантником, стал крепче духом. Война на людей действует по-разному. Кто-то загоняет сам себя в угол и становится уязвимым. А кто-то берет ответственность за себя и за других, поддерживает товарищей, ведет за собой. Утешает раненых, превозмогая свою боль. В</w:t>
      </w:r>
      <w:r w:rsidRPr="0073671B">
        <w:rPr>
          <w:b/>
          <w:bCs/>
        </w:rPr>
        <w:t xml:space="preserve"> </w:t>
      </w:r>
      <w:r w:rsidRPr="0073671B">
        <w:rPr>
          <w:bCs/>
        </w:rPr>
        <w:t>молодости он занимался греко-римской борьбой.</w:t>
      </w:r>
      <w:r w:rsidRPr="0073671B">
        <w:t xml:space="preserve"> Когда меня провожали в армию, бабушка, совершив старинный обряд, отрезала кусочек от красной материи. Я положил его в комсомольский билет, который бережно хранил в кармане гимнастерки, у самого сердца. Я знал, что у меня есть оберег, это вселяло в меня уверенность. Дважды был ранен. По возвращении заветный кусочек материи отдал бабушке.</w:t>
      </w:r>
    </w:p>
    <w:p w:rsidR="0073671B" w:rsidRPr="0073671B" w:rsidRDefault="0073671B" w:rsidP="0011301C">
      <w:pPr>
        <w:spacing w:after="0" w:line="240" w:lineRule="auto"/>
        <w:ind w:firstLine="709"/>
        <w:jc w:val="both"/>
      </w:pPr>
      <w:r w:rsidRPr="0073671B">
        <w:t xml:space="preserve">       Патриотизм начинается, прежде всего, с уважения к себе. Тот, кто не любит себя, не полюбит других. А как может полюбить родину человек, который не любит своих близких? В советское время, на мой взгляд, патриотизма было больше.</w:t>
      </w:r>
    </w:p>
    <w:p w:rsidR="0073671B" w:rsidRPr="0073671B" w:rsidRDefault="0073671B" w:rsidP="0011301C">
      <w:pPr>
        <w:spacing w:after="0" w:line="240" w:lineRule="auto"/>
        <w:ind w:firstLine="709"/>
        <w:jc w:val="both"/>
      </w:pPr>
      <w:r w:rsidRPr="0073671B">
        <w:rPr>
          <w:b/>
        </w:rPr>
        <w:t xml:space="preserve">Он </w:t>
      </w:r>
      <w:r w:rsidRPr="0073671B">
        <w:rPr>
          <w:b/>
          <w:bCs/>
        </w:rPr>
        <w:t>занимает много общественных руководящих постов, в частности, является Председателем Координационного совета Кабинета министерства РТ по вопросам ветеранов боевых действий в Республике Афганистан и контртеррористических операций на территории Северо-Кавказского региона, Президентом Федерации автомотоспорта РТ, Президентом Федерации самбо РТ. Очень разносторонний человек.</w:t>
      </w:r>
      <w:r w:rsidRPr="0073671B">
        <w:br/>
        <w:t xml:space="preserve">Главное - любить то, чем занимаешься, и хорошо разбираться в деле. Тогда успех практически гарантирован. Я болею душой за ветеранов Афганистана, люблю хоккей и автомобили, в молодости занимался греко-римской борьбой. Не могу пройти мимо наших общих, по сути, проблем, тем более, если у меня есть возможность продвинуть дело вперед. Вообще, само по себе достижение успехов - это не только удовлетворение от </w:t>
      </w:r>
      <w:proofErr w:type="gramStart"/>
      <w:r w:rsidRPr="0073671B">
        <w:t>проделанного</w:t>
      </w:r>
      <w:proofErr w:type="gramEnd"/>
      <w:r w:rsidRPr="0073671B">
        <w:t>, это еще и колоссальный стимул к тому, чтобы сделать следующий шаг. А общественной работой я начал заниматься тогда, когда накопил опыт управленческой работы, когда понял, что обладаю возможностями - административными и волевыми - сделать что-то для тех, кто мне не безразличен,- говорит афганец.</w:t>
      </w:r>
    </w:p>
    <w:p w:rsidR="0073671B" w:rsidRPr="0073671B" w:rsidRDefault="0073671B" w:rsidP="0011301C">
      <w:pPr>
        <w:spacing w:after="0" w:line="240" w:lineRule="auto"/>
        <w:ind w:firstLine="709"/>
        <w:jc w:val="both"/>
      </w:pPr>
      <w:r w:rsidRPr="0073671B">
        <w:t xml:space="preserve">«Каждая награда - это часть жизни, каждая по-своему дорога. Дела, за которые награждают, делаются сообща. Орден Красной Звезды - это заслуга не только моя, но и моих боевых товарищей-афганцев. Мы до сих пор дружим, встречаемся. А производственные награды - результат большой работы всей моей команды»,- говорит Иван Михайлович. </w:t>
      </w:r>
    </w:p>
    <w:p w:rsidR="0073671B" w:rsidRPr="0073671B" w:rsidRDefault="0073671B" w:rsidP="0011301C">
      <w:pPr>
        <w:spacing w:after="0" w:line="240" w:lineRule="auto"/>
        <w:ind w:firstLine="709"/>
        <w:jc w:val="both"/>
      </w:pPr>
      <w:r w:rsidRPr="0073671B">
        <w:t>Смысл его жизни, жить в полную силу!</w:t>
      </w:r>
    </w:p>
    <w:p w:rsidR="00D05ACA" w:rsidRDefault="0073671B" w:rsidP="0011301C">
      <w:pPr>
        <w:spacing w:after="0" w:line="240" w:lineRule="auto"/>
        <w:ind w:firstLine="709"/>
        <w:jc w:val="both"/>
      </w:pPr>
      <w:r w:rsidRPr="0073671B">
        <w:t>Его любимое изречение «Поистине тот, кто не ценит жизнь, ее не заслуживает» (Леонардо да Винчи).</w:t>
      </w:r>
    </w:p>
    <w:p w:rsidR="009D4810" w:rsidRDefault="007A1927" w:rsidP="00D05ACA">
      <w:pPr>
        <w:spacing w:after="0" w:line="240" w:lineRule="auto"/>
        <w:ind w:firstLine="709"/>
        <w:jc w:val="center"/>
        <w:rPr>
          <w:color w:val="294E83"/>
        </w:rPr>
      </w:pPr>
      <w:r>
        <w:rPr>
          <w:noProof/>
          <w:lang w:eastAsia="ru-RU"/>
        </w:rPr>
        <w:lastRenderedPageBreak/>
        <w:drawing>
          <wp:inline distT="0" distB="0" distL="0" distR="0">
            <wp:extent cx="3781425" cy="2295525"/>
            <wp:effectExtent l="19050" t="0" r="9525" b="0"/>
            <wp:docPr id="58" name="Рисунок 58" descr="Егоров на заседании с Минниханов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Егоров на заседании с Миннихановым"/>
                    <pic:cNvPicPr>
                      <a:picLocks noChangeAspect="1" noChangeArrowheads="1"/>
                    </pic:cNvPicPr>
                  </pic:nvPicPr>
                  <pic:blipFill>
                    <a:blip r:embed="rId223" r:link="rId224"/>
                    <a:srcRect/>
                    <a:stretch>
                      <a:fillRect/>
                    </a:stretch>
                  </pic:blipFill>
                  <pic:spPr bwMode="auto">
                    <a:xfrm>
                      <a:off x="0" y="0"/>
                      <a:ext cx="3781425" cy="2295525"/>
                    </a:xfrm>
                    <a:prstGeom prst="rect">
                      <a:avLst/>
                    </a:prstGeom>
                    <a:noFill/>
                    <a:ln w="9525">
                      <a:noFill/>
                      <a:miter lim="800000"/>
                      <a:headEnd/>
                      <a:tailEnd/>
                    </a:ln>
                  </pic:spPr>
                </pic:pic>
              </a:graphicData>
            </a:graphic>
          </wp:inline>
        </w:drawing>
      </w:r>
    </w:p>
    <w:p w:rsidR="009D4810" w:rsidRDefault="009D4810" w:rsidP="0011301C">
      <w:pPr>
        <w:spacing w:after="0" w:line="240" w:lineRule="auto"/>
        <w:ind w:firstLine="709"/>
        <w:jc w:val="center"/>
        <w:rPr>
          <w:color w:val="294E83"/>
        </w:rPr>
      </w:pPr>
    </w:p>
    <w:p w:rsidR="0073671B" w:rsidRPr="0073671B" w:rsidRDefault="0073671B" w:rsidP="0011301C">
      <w:pPr>
        <w:spacing w:after="0" w:line="240" w:lineRule="auto"/>
        <w:ind w:firstLine="709"/>
        <w:jc w:val="center"/>
      </w:pPr>
      <w:r w:rsidRPr="0073671B">
        <w:t>Иван Егоров (второй справа) на выездном заседании Президентом РТ Рустамом Миннихановым.</w:t>
      </w:r>
    </w:p>
    <w:p w:rsidR="009D4810" w:rsidRDefault="009D4810" w:rsidP="0011301C">
      <w:pPr>
        <w:spacing w:after="0" w:line="240" w:lineRule="auto"/>
        <w:ind w:firstLine="709"/>
        <w:jc w:val="both"/>
      </w:pPr>
    </w:p>
    <w:p w:rsidR="0073671B" w:rsidRPr="00E84600" w:rsidRDefault="0073671B" w:rsidP="0011301C">
      <w:pPr>
        <w:spacing w:after="0" w:line="240" w:lineRule="auto"/>
        <w:ind w:firstLine="709"/>
        <w:jc w:val="both"/>
        <w:rPr>
          <w:b/>
          <w:i/>
          <w:color w:val="FF0000"/>
          <w:u w:val="single"/>
        </w:rPr>
      </w:pPr>
      <w:r w:rsidRPr="00E84600">
        <w:rPr>
          <w:b/>
          <w:i/>
          <w:color w:val="FF0000"/>
          <w:u w:val="single"/>
        </w:rPr>
        <w:t>Вопросы и задания.</w:t>
      </w:r>
    </w:p>
    <w:p w:rsidR="00E84600" w:rsidRPr="009D4810" w:rsidRDefault="00E150F4" w:rsidP="0011301C">
      <w:pPr>
        <w:spacing w:after="0" w:line="240" w:lineRule="auto"/>
        <w:ind w:firstLine="709"/>
        <w:jc w:val="both"/>
        <w:rPr>
          <w:b/>
          <w:i/>
          <w:u w:val="single"/>
        </w:rPr>
      </w:pPr>
      <w:r>
        <w:rPr>
          <w:b/>
          <w:i/>
          <w:noProof/>
          <w:u w:val="single"/>
          <w:lang w:eastAsia="ru-RU"/>
        </w:rPr>
        <w:pict>
          <v:shape id="_x0000_s1308" type="#_x0000_t32" style="position:absolute;left:0;text-align:left;margin-left:-17.55pt;margin-top:5.15pt;width:515.25pt;height:.75pt;flip:y;z-index:251747840" o:connectortype="straight" strokecolor="#c0504d" strokeweight="3pt">
            <v:shadow type="perspective" color="#622423" opacity=".5" offset="1pt" offset2="-1pt"/>
          </v:shape>
        </w:pict>
      </w:r>
    </w:p>
    <w:p w:rsidR="0073671B" w:rsidRPr="0073671B" w:rsidRDefault="0073671B" w:rsidP="0011301C">
      <w:pPr>
        <w:numPr>
          <w:ilvl w:val="0"/>
          <w:numId w:val="40"/>
        </w:numPr>
        <w:spacing w:after="0" w:line="240" w:lineRule="auto"/>
        <w:ind w:left="0" w:firstLine="709"/>
        <w:jc w:val="both"/>
      </w:pPr>
      <w:r w:rsidRPr="0073671B">
        <w:t>Кто является председателем общественной организации воинов-интернационалистов</w:t>
      </w:r>
      <w:r w:rsidR="00692F76">
        <w:t xml:space="preserve"> в Мамадышском муниципальном районе</w:t>
      </w:r>
      <w:r w:rsidRPr="0073671B">
        <w:t>?</w:t>
      </w:r>
    </w:p>
    <w:p w:rsidR="00E106DC" w:rsidRDefault="0073671B" w:rsidP="0011301C">
      <w:pPr>
        <w:numPr>
          <w:ilvl w:val="0"/>
          <w:numId w:val="40"/>
        </w:numPr>
        <w:spacing w:after="0" w:line="240" w:lineRule="auto"/>
        <w:ind w:left="0" w:firstLine="709"/>
        <w:jc w:val="both"/>
      </w:pPr>
      <w:r w:rsidRPr="0073671B">
        <w:t>Где</w:t>
      </w:r>
      <w:r w:rsidR="00692F76">
        <w:t xml:space="preserve"> в городе  Мамадыш</w:t>
      </w:r>
      <w:r w:rsidRPr="0073671B">
        <w:t xml:space="preserve"> установ</w:t>
      </w:r>
      <w:r w:rsidR="00692F76">
        <w:t>лен</w:t>
      </w:r>
      <w:r w:rsidRPr="0073671B">
        <w:t xml:space="preserve"> мемориал в честь погибших ветеранов боевых действий?</w:t>
      </w:r>
    </w:p>
    <w:p w:rsidR="00E84600" w:rsidRDefault="00E84600" w:rsidP="0011301C">
      <w:pPr>
        <w:pStyle w:val="1"/>
        <w:spacing w:before="0" w:after="0" w:line="240" w:lineRule="auto"/>
        <w:ind w:firstLine="709"/>
        <w:jc w:val="center"/>
        <w:rPr>
          <w:rFonts w:ascii="Arial Black" w:hAnsi="Arial Black"/>
        </w:rPr>
      </w:pPr>
      <w:bookmarkStart w:id="133" w:name="_Toc314254176"/>
      <w:bookmarkStart w:id="134" w:name="_Toc314254364"/>
      <w:bookmarkStart w:id="135" w:name="_Toc314254469"/>
      <w:bookmarkStart w:id="136" w:name="_Toc314296812"/>
    </w:p>
    <w:p w:rsidR="00B83231" w:rsidRPr="00D4196B" w:rsidRDefault="00515D44" w:rsidP="0011301C">
      <w:pPr>
        <w:pStyle w:val="1"/>
        <w:spacing w:before="0" w:after="0" w:line="240" w:lineRule="auto"/>
        <w:ind w:firstLine="709"/>
        <w:jc w:val="center"/>
        <w:rPr>
          <w:rFonts w:ascii="Arial Black" w:hAnsi="Arial Black"/>
          <w:color w:val="365F91" w:themeColor="accent1" w:themeShade="BF"/>
        </w:rPr>
      </w:pPr>
      <w:bookmarkStart w:id="137" w:name="_Toc321995691"/>
      <w:r w:rsidRPr="00D4196B">
        <w:rPr>
          <w:rFonts w:ascii="Arial Black" w:hAnsi="Arial Black"/>
          <w:color w:val="365F91" w:themeColor="accent1" w:themeShade="BF"/>
        </w:rPr>
        <w:t>§</w:t>
      </w:r>
      <w:r w:rsidR="00B83231" w:rsidRPr="00D4196B">
        <w:rPr>
          <w:rFonts w:ascii="Arial Black" w:hAnsi="Arial Black"/>
          <w:color w:val="365F91" w:themeColor="accent1" w:themeShade="BF"/>
        </w:rPr>
        <w:t>3</w:t>
      </w:r>
      <w:r w:rsidR="0098251E" w:rsidRPr="00D4196B">
        <w:rPr>
          <w:rFonts w:ascii="Arial Black" w:hAnsi="Arial Black"/>
          <w:color w:val="365F91" w:themeColor="accent1" w:themeShade="BF"/>
        </w:rPr>
        <w:t>2</w:t>
      </w:r>
      <w:r w:rsidR="00B83231" w:rsidRPr="00D4196B">
        <w:rPr>
          <w:rFonts w:ascii="Arial Black" w:hAnsi="Arial Black"/>
          <w:color w:val="365F91" w:themeColor="accent1" w:themeShade="BF"/>
        </w:rPr>
        <w:t>.</w:t>
      </w:r>
      <w:r w:rsidR="008276CF" w:rsidRPr="00D4196B">
        <w:rPr>
          <w:rFonts w:ascii="Arial Black" w:hAnsi="Arial Black"/>
          <w:color w:val="365F91" w:themeColor="accent1" w:themeShade="BF"/>
        </w:rPr>
        <w:t xml:space="preserve"> </w:t>
      </w:r>
      <w:r w:rsidR="00B83231" w:rsidRPr="00D4196B">
        <w:rPr>
          <w:rFonts w:ascii="Arial Black" w:hAnsi="Arial Black"/>
          <w:color w:val="365F91" w:themeColor="accent1" w:themeShade="BF"/>
        </w:rPr>
        <w:t>Мамадыш сегодня и завтра.</w:t>
      </w:r>
      <w:bookmarkEnd w:id="133"/>
      <w:bookmarkEnd w:id="134"/>
      <w:bookmarkEnd w:id="135"/>
      <w:bookmarkEnd w:id="136"/>
      <w:bookmarkEnd w:id="137"/>
    </w:p>
    <w:p w:rsidR="008276CF" w:rsidRDefault="007A1927" w:rsidP="00D05ACA">
      <w:pPr>
        <w:spacing w:after="0" w:line="240" w:lineRule="auto"/>
        <w:jc w:val="center"/>
      </w:pPr>
      <w:r>
        <w:rPr>
          <w:noProof/>
          <w:lang w:eastAsia="ru-RU"/>
        </w:rPr>
        <w:drawing>
          <wp:inline distT="0" distB="0" distL="0" distR="0">
            <wp:extent cx="2743200" cy="2057400"/>
            <wp:effectExtent l="19050" t="0" r="0" b="0"/>
            <wp:docPr id="59" name="Рисунок 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
                    <pic:cNvPicPr>
                      <a:picLocks noChangeAspect="1" noChangeArrowheads="1"/>
                    </pic:cNvPicPr>
                  </pic:nvPicPr>
                  <pic:blipFill>
                    <a:blip r:embed="rId225"/>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008276CF">
        <w:t xml:space="preserve"> </w:t>
      </w:r>
      <w:r>
        <w:rPr>
          <w:noProof/>
          <w:lang w:eastAsia="ru-RU"/>
        </w:rPr>
        <w:drawing>
          <wp:inline distT="0" distB="0" distL="0" distR="0">
            <wp:extent cx="2743200" cy="2057400"/>
            <wp:effectExtent l="19050" t="0" r="0" b="0"/>
            <wp:docPr id="60" name="Рисунок 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
                    <pic:cNvPicPr>
                      <a:picLocks noChangeAspect="1" noChangeArrowheads="1"/>
                    </pic:cNvPicPr>
                  </pic:nvPicPr>
                  <pic:blipFill>
                    <a:blip r:embed="rId226"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008276CF">
        <w:t xml:space="preserve"> </w:t>
      </w:r>
    </w:p>
    <w:p w:rsidR="00B83231" w:rsidRDefault="00B83231" w:rsidP="0011301C">
      <w:pPr>
        <w:spacing w:after="0" w:line="240" w:lineRule="auto"/>
        <w:ind w:firstLine="709"/>
        <w:jc w:val="center"/>
        <w:rPr>
          <w:sz w:val="20"/>
          <w:szCs w:val="20"/>
        </w:rPr>
      </w:pPr>
      <w:r>
        <w:rPr>
          <w:sz w:val="20"/>
          <w:szCs w:val="20"/>
        </w:rPr>
        <w:t>Прошлое и настоящее Мамадышского муниципального района на стендах.</w:t>
      </w:r>
    </w:p>
    <w:p w:rsidR="00B83231" w:rsidRPr="00B4235B" w:rsidRDefault="00B83231" w:rsidP="0011301C">
      <w:pPr>
        <w:spacing w:after="0" w:line="240" w:lineRule="auto"/>
        <w:ind w:firstLine="709"/>
        <w:rPr>
          <w:sz w:val="36"/>
          <w:szCs w:val="36"/>
        </w:rPr>
      </w:pPr>
      <w:r w:rsidRPr="00E64A14">
        <w:rPr>
          <w:b/>
          <w:color w:val="333333"/>
        </w:rPr>
        <w:t xml:space="preserve">На пути к новым свершениям и победам.  </w:t>
      </w:r>
    </w:p>
    <w:p w:rsidR="00B83231" w:rsidRDefault="00B83231" w:rsidP="0011301C">
      <w:pPr>
        <w:spacing w:after="0" w:line="240" w:lineRule="auto"/>
        <w:ind w:firstLine="709"/>
        <w:jc w:val="both"/>
      </w:pPr>
      <w:proofErr w:type="gramStart"/>
      <w:r>
        <w:t>Расположенный</w:t>
      </w:r>
      <w:proofErr w:type="gramEnd"/>
      <w:r>
        <w:t xml:space="preserve"> на слиянии рек Вятка и Кама Мамадыш отличается исключительной красотой природы. Дружной многонациональной семьей здесь компактно проживают татары и русские, марийцы и удмурты, представители других народов. В последние годы в районе широко развернулась работа по благоустройству города и сельских населенных пунктов, улучшению экологической обстановки. Вырос объем строительства многоквартирных и частных домов. Предпринимательство завоевывает достойное место во всех сферах социально-экономической деятельности. Бизнесмены смело внедряют перспективные виды производства, инвестируют  в сельское хозяйство. Районное потребительское общество осваивает новые виды услуг. Принятые школами бизнес-планы позволят добиться трудовой закалки детей с ранних лет. </w:t>
      </w:r>
    </w:p>
    <w:p w:rsidR="00B83231" w:rsidRPr="00840054" w:rsidRDefault="00B83231" w:rsidP="0011301C">
      <w:pPr>
        <w:spacing w:after="0" w:line="240" w:lineRule="auto"/>
        <w:ind w:firstLine="709"/>
        <w:jc w:val="both"/>
      </w:pPr>
      <w:r w:rsidRPr="00840054">
        <w:t xml:space="preserve">Основные промышленные отрасли Мамадышского района расположены в райцентре. Продовольственная отрасль – важнейшая в округе. В основном она работает на районном сырье, состоит из отдельных малых предприятий по переработке молока, мяса, рыбы, производству </w:t>
      </w:r>
      <w:r w:rsidRPr="00840054">
        <w:lastRenderedPageBreak/>
        <w:t xml:space="preserve">муки, зерна, макаронных изделий, хлебопечению, спирта и водки. Сейчас они в основном приватизированы, многие являются акционерными обществами. </w:t>
      </w:r>
    </w:p>
    <w:p w:rsidR="00B83231" w:rsidRPr="00121C19" w:rsidRDefault="00B83231" w:rsidP="0011301C">
      <w:pPr>
        <w:spacing w:after="0" w:line="240" w:lineRule="auto"/>
        <w:ind w:firstLine="709"/>
        <w:jc w:val="both"/>
        <w:rPr>
          <w:b/>
        </w:rPr>
      </w:pPr>
      <w:r w:rsidRPr="00121C19">
        <w:rPr>
          <w:b/>
        </w:rPr>
        <w:t xml:space="preserve">Самые крупные предприятия нашего района: </w:t>
      </w:r>
    </w:p>
    <w:p w:rsidR="00B83231" w:rsidRPr="00840054" w:rsidRDefault="007A1927" w:rsidP="0011301C">
      <w:pPr>
        <w:spacing w:after="0" w:line="240" w:lineRule="auto"/>
        <w:ind w:firstLine="709"/>
        <w:jc w:val="both"/>
      </w:pPr>
      <w:r>
        <w:rPr>
          <w:noProof/>
          <w:lang w:eastAsia="ru-RU"/>
        </w:rPr>
        <w:drawing>
          <wp:anchor distT="0" distB="0" distL="114300" distR="114300" simplePos="0" relativeHeight="251661824" behindDoc="1" locked="0" layoutInCell="1" allowOverlap="1">
            <wp:simplePos x="0" y="0"/>
            <wp:positionH relativeFrom="column">
              <wp:posOffset>-66675</wp:posOffset>
            </wp:positionH>
            <wp:positionV relativeFrom="paragraph">
              <wp:posOffset>138430</wp:posOffset>
            </wp:positionV>
            <wp:extent cx="3152775" cy="1405255"/>
            <wp:effectExtent l="19050" t="0" r="9525" b="0"/>
            <wp:wrapSquare wrapText="bothSides"/>
            <wp:docPr id="175" name="Рисунок 175" descr="Изображение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Изображение 191"/>
                    <pic:cNvPicPr>
                      <a:picLocks noChangeAspect="1" noChangeArrowheads="1"/>
                    </pic:cNvPicPr>
                  </pic:nvPicPr>
                  <pic:blipFill>
                    <a:blip r:embed="rId227"/>
                    <a:srcRect/>
                    <a:stretch>
                      <a:fillRect/>
                    </a:stretch>
                  </pic:blipFill>
                  <pic:spPr bwMode="auto">
                    <a:xfrm>
                      <a:off x="0" y="0"/>
                      <a:ext cx="3152775" cy="1405255"/>
                    </a:xfrm>
                    <a:prstGeom prst="rect">
                      <a:avLst/>
                    </a:prstGeom>
                    <a:noFill/>
                    <a:ln w="9525">
                      <a:noFill/>
                      <a:miter lim="800000"/>
                      <a:headEnd/>
                      <a:tailEnd/>
                    </a:ln>
                  </pic:spPr>
                </pic:pic>
              </a:graphicData>
            </a:graphic>
          </wp:anchor>
        </w:drawing>
      </w:r>
    </w:p>
    <w:p w:rsidR="00D05ACA" w:rsidRDefault="00D05ACA" w:rsidP="0011301C">
      <w:pPr>
        <w:spacing w:after="0" w:line="240" w:lineRule="auto"/>
        <w:ind w:firstLine="709"/>
        <w:jc w:val="both"/>
      </w:pPr>
    </w:p>
    <w:p w:rsidR="00B83231" w:rsidRPr="00840054" w:rsidRDefault="00B83231" w:rsidP="0011301C">
      <w:pPr>
        <w:spacing w:after="0" w:line="240" w:lineRule="auto"/>
        <w:ind w:firstLine="709"/>
        <w:jc w:val="both"/>
      </w:pPr>
      <w:r w:rsidRPr="00840054">
        <w:t xml:space="preserve">Мамадышский </w:t>
      </w:r>
      <w:proofErr w:type="gramStart"/>
      <w:r w:rsidRPr="00840054">
        <w:t>–с</w:t>
      </w:r>
      <w:proofErr w:type="gramEnd"/>
      <w:r w:rsidRPr="00840054">
        <w:t>пиртзавод филиал ОАО «Татспиртпром»;</w:t>
      </w: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D05ACA" w:rsidRDefault="00D05ACA" w:rsidP="0011301C">
      <w:pPr>
        <w:spacing w:after="0" w:line="240" w:lineRule="auto"/>
        <w:ind w:firstLine="709"/>
        <w:jc w:val="both"/>
      </w:pPr>
    </w:p>
    <w:p w:rsidR="00D05ACA" w:rsidRDefault="00D05ACA" w:rsidP="0011301C">
      <w:pPr>
        <w:spacing w:after="0" w:line="240" w:lineRule="auto"/>
        <w:ind w:firstLine="709"/>
        <w:jc w:val="both"/>
      </w:pPr>
    </w:p>
    <w:p w:rsidR="00D05ACA" w:rsidRDefault="007A1927" w:rsidP="0011301C">
      <w:pPr>
        <w:spacing w:after="0" w:line="240" w:lineRule="auto"/>
        <w:ind w:firstLine="709"/>
        <w:jc w:val="both"/>
      </w:pPr>
      <w:r>
        <w:rPr>
          <w:noProof/>
          <w:lang w:eastAsia="ru-RU"/>
        </w:rPr>
        <w:drawing>
          <wp:anchor distT="0" distB="0" distL="114300" distR="114300" simplePos="0" relativeHeight="251662848" behindDoc="1" locked="0" layoutInCell="1" allowOverlap="1">
            <wp:simplePos x="0" y="0"/>
            <wp:positionH relativeFrom="column">
              <wp:posOffset>-3261360</wp:posOffset>
            </wp:positionH>
            <wp:positionV relativeFrom="paragraph">
              <wp:posOffset>46990</wp:posOffset>
            </wp:positionV>
            <wp:extent cx="3147060" cy="1271905"/>
            <wp:effectExtent l="19050" t="0" r="0" b="0"/>
            <wp:wrapSquare wrapText="bothSides"/>
            <wp:docPr id="176" name="Рисунок 176" descr="Изображение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Изображение 190"/>
                    <pic:cNvPicPr>
                      <a:picLocks noChangeAspect="1" noChangeArrowheads="1"/>
                    </pic:cNvPicPr>
                  </pic:nvPicPr>
                  <pic:blipFill>
                    <a:blip r:embed="rId228"/>
                    <a:srcRect/>
                    <a:stretch>
                      <a:fillRect/>
                    </a:stretch>
                  </pic:blipFill>
                  <pic:spPr bwMode="auto">
                    <a:xfrm>
                      <a:off x="0" y="0"/>
                      <a:ext cx="3147060" cy="1271905"/>
                    </a:xfrm>
                    <a:prstGeom prst="rect">
                      <a:avLst/>
                    </a:prstGeom>
                    <a:noFill/>
                    <a:ln w="9525">
                      <a:noFill/>
                      <a:miter lim="800000"/>
                      <a:headEnd/>
                      <a:tailEnd/>
                    </a:ln>
                  </pic:spPr>
                </pic:pic>
              </a:graphicData>
            </a:graphic>
          </wp:anchor>
        </w:drawing>
      </w:r>
    </w:p>
    <w:p w:rsidR="00B83231" w:rsidRPr="00E67C9B" w:rsidRDefault="00B83231" w:rsidP="0011301C">
      <w:pPr>
        <w:spacing w:after="0" w:line="240" w:lineRule="auto"/>
        <w:ind w:firstLine="709"/>
        <w:jc w:val="both"/>
      </w:pPr>
      <w:r w:rsidRPr="00840054">
        <w:t>сыродельно-маслодельный комбинат, филиал ОАО «Вамин-Татрстан»;</w:t>
      </w: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D05ACA" w:rsidRDefault="007A1927" w:rsidP="0011301C">
      <w:pPr>
        <w:spacing w:after="0" w:line="240" w:lineRule="auto"/>
        <w:ind w:firstLine="709"/>
        <w:jc w:val="both"/>
      </w:pPr>
      <w:r>
        <w:rPr>
          <w:noProof/>
          <w:lang w:eastAsia="ru-RU"/>
        </w:rPr>
        <w:drawing>
          <wp:anchor distT="0" distB="0" distL="114300" distR="114300" simplePos="0" relativeHeight="251663872" behindDoc="1" locked="0" layoutInCell="1" allowOverlap="1">
            <wp:simplePos x="0" y="0"/>
            <wp:positionH relativeFrom="column">
              <wp:posOffset>-3251835</wp:posOffset>
            </wp:positionH>
            <wp:positionV relativeFrom="paragraph">
              <wp:posOffset>141605</wp:posOffset>
            </wp:positionV>
            <wp:extent cx="3136265" cy="2029460"/>
            <wp:effectExtent l="19050" t="0" r="6985" b="0"/>
            <wp:wrapSquare wrapText="bothSides"/>
            <wp:docPr id="177" name="Рисунок 177" descr="Изображение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Изображение 193"/>
                    <pic:cNvPicPr>
                      <a:picLocks noChangeAspect="1" noChangeArrowheads="1"/>
                    </pic:cNvPicPr>
                  </pic:nvPicPr>
                  <pic:blipFill>
                    <a:blip r:embed="rId229"/>
                    <a:srcRect l="11810" t="41624" r="36729" b="33784"/>
                    <a:stretch>
                      <a:fillRect/>
                    </a:stretch>
                  </pic:blipFill>
                  <pic:spPr bwMode="auto">
                    <a:xfrm>
                      <a:off x="0" y="0"/>
                      <a:ext cx="3136265" cy="2029460"/>
                    </a:xfrm>
                    <a:prstGeom prst="rect">
                      <a:avLst/>
                    </a:prstGeom>
                    <a:noFill/>
                    <a:ln w="9525">
                      <a:noFill/>
                      <a:miter lim="800000"/>
                      <a:headEnd/>
                      <a:tailEnd/>
                    </a:ln>
                  </pic:spPr>
                </pic:pic>
              </a:graphicData>
            </a:graphic>
          </wp:anchor>
        </w:drawing>
      </w:r>
    </w:p>
    <w:p w:rsidR="00D05ACA" w:rsidRDefault="00D05ACA" w:rsidP="0011301C">
      <w:pPr>
        <w:spacing w:after="0" w:line="240" w:lineRule="auto"/>
        <w:ind w:firstLine="709"/>
        <w:jc w:val="both"/>
      </w:pPr>
    </w:p>
    <w:p w:rsidR="00D05ACA" w:rsidRDefault="00D05ACA" w:rsidP="0011301C">
      <w:pPr>
        <w:spacing w:after="0" w:line="240" w:lineRule="auto"/>
        <w:ind w:firstLine="709"/>
        <w:jc w:val="both"/>
      </w:pPr>
    </w:p>
    <w:p w:rsidR="00B83231" w:rsidRPr="00F34B03" w:rsidRDefault="00B83231" w:rsidP="0011301C">
      <w:pPr>
        <w:spacing w:after="0" w:line="240" w:lineRule="auto"/>
        <w:ind w:firstLine="709"/>
        <w:jc w:val="both"/>
      </w:pPr>
      <w:r w:rsidRPr="00840054">
        <w:t xml:space="preserve">Мамадышнефтепрдукт, филиал ОАО «Татнефтепродукт». </w:t>
      </w:r>
    </w:p>
    <w:p w:rsidR="00B83231" w:rsidRPr="00CD2EAF"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B83231" w:rsidRPr="00840054" w:rsidRDefault="00B83231" w:rsidP="0011301C">
      <w:pPr>
        <w:spacing w:after="0" w:line="240" w:lineRule="auto"/>
        <w:ind w:firstLine="709"/>
        <w:jc w:val="both"/>
      </w:pPr>
    </w:p>
    <w:p w:rsidR="00D05ACA" w:rsidRDefault="00D05ACA" w:rsidP="0011301C">
      <w:pPr>
        <w:spacing w:after="0" w:line="240" w:lineRule="auto"/>
        <w:ind w:firstLine="709"/>
        <w:jc w:val="both"/>
      </w:pPr>
    </w:p>
    <w:p w:rsidR="00D05ACA" w:rsidRDefault="00D05ACA" w:rsidP="0011301C">
      <w:pPr>
        <w:spacing w:after="0" w:line="240" w:lineRule="auto"/>
        <w:ind w:firstLine="709"/>
        <w:jc w:val="both"/>
      </w:pPr>
    </w:p>
    <w:p w:rsidR="00D05ACA" w:rsidRDefault="00D05ACA" w:rsidP="0011301C">
      <w:pPr>
        <w:spacing w:after="0" w:line="240" w:lineRule="auto"/>
        <w:ind w:firstLine="709"/>
        <w:jc w:val="both"/>
      </w:pPr>
    </w:p>
    <w:p w:rsidR="00D05ACA" w:rsidRDefault="00D05ACA" w:rsidP="0011301C">
      <w:pPr>
        <w:spacing w:after="0" w:line="240" w:lineRule="auto"/>
        <w:ind w:firstLine="709"/>
        <w:jc w:val="both"/>
      </w:pPr>
    </w:p>
    <w:p w:rsidR="00B83231" w:rsidRPr="00840054" w:rsidRDefault="00B83231" w:rsidP="0011301C">
      <w:pPr>
        <w:spacing w:after="0" w:line="240" w:lineRule="auto"/>
        <w:ind w:firstLine="709"/>
        <w:jc w:val="both"/>
      </w:pPr>
      <w:r w:rsidRPr="00840054">
        <w:t>С 1897 года (</w:t>
      </w:r>
      <w:proofErr w:type="gramStart"/>
      <w:r w:rsidRPr="00840054">
        <w:t>основан</w:t>
      </w:r>
      <w:proofErr w:type="gramEnd"/>
      <w:r w:rsidRPr="00840054">
        <w:t xml:space="preserve"> 1888 году) начинает работать Мамадышский спиртзавод. Старейшее предприятие района – спиртзавод, постепенно наращивая мощности, готовится к своему 130 летию. Водка, производимая Мамадышским филиалом ОАО «Татспиртпром», входит в список 100 лучших товаров России.</w:t>
      </w:r>
    </w:p>
    <w:p w:rsidR="00B83231" w:rsidRPr="00840054" w:rsidRDefault="00B83231" w:rsidP="0011301C">
      <w:pPr>
        <w:spacing w:after="0" w:line="240" w:lineRule="auto"/>
        <w:ind w:firstLine="709"/>
        <w:jc w:val="both"/>
      </w:pPr>
      <w:r w:rsidRPr="00840054">
        <w:t>Мамадышский сыродельно-маслодельный комбинат считается одним из самых крупных в республике. Строительство нового завода, оснащенного итальянским оборудованием, позволило сыродельно-маслодельному комбинату перерабатывать 300 тонн молока в сутки. Благодаря таким производственным мощностям удается принимать сырье из соседних районов, Удмуртии и Кировской области.</w:t>
      </w:r>
    </w:p>
    <w:p w:rsidR="00B83231" w:rsidRPr="00840054" w:rsidRDefault="00B83231" w:rsidP="0011301C">
      <w:pPr>
        <w:spacing w:after="0" w:line="240" w:lineRule="auto"/>
        <w:ind w:firstLine="709"/>
        <w:jc w:val="both"/>
      </w:pPr>
      <w:r w:rsidRPr="00840054">
        <w:t>В экономике района удельный вес добычи нефтяной отрасли составляет 11%. Добыча «черного золота» промышленным способом осуществляется на 45 скважинах двумя нефтедобывающими компаниями: ОАО «Булгарнефть» и ОАО «Нократойл». Объем добытой нефти составил 89,7 тысячи тонн. «Мамадышнефтепродукт» увеличивает число заправочных станций.</w:t>
      </w:r>
    </w:p>
    <w:p w:rsidR="00B83231" w:rsidRPr="00840054" w:rsidRDefault="00D21C9D" w:rsidP="0011301C">
      <w:pPr>
        <w:spacing w:after="0" w:line="240" w:lineRule="auto"/>
        <w:ind w:firstLine="709"/>
        <w:jc w:val="both"/>
      </w:pPr>
      <w:r>
        <w:t xml:space="preserve">Наряду с этими предприятиями в </w:t>
      </w:r>
      <w:proofErr w:type="gramStart"/>
      <w:r>
        <w:t>районе</w:t>
      </w:r>
      <w:proofErr w:type="gramEnd"/>
      <w:r>
        <w:t xml:space="preserve"> действует </w:t>
      </w:r>
      <w:r w:rsidR="00B83231" w:rsidRPr="00840054">
        <w:t xml:space="preserve">Мамадышский хлебопищекомбинат </w:t>
      </w:r>
      <w:proofErr w:type="gramStart"/>
      <w:r>
        <w:t>который</w:t>
      </w:r>
      <w:proofErr w:type="gramEnd"/>
      <w:r>
        <w:t xml:space="preserve">, </w:t>
      </w:r>
      <w:r w:rsidR="00B83231" w:rsidRPr="00840054">
        <w:t xml:space="preserve">производит хлеб, хлебобулочные изделия, копчености, рыбную продукцию. В городе успешно функционирует рыбзавод. Здесь создано 16 рыболовецких бригад. Добытую продукцию реализуют по всей республике. </w:t>
      </w:r>
    </w:p>
    <w:p w:rsidR="00B83231" w:rsidRPr="00840054" w:rsidRDefault="00B83231" w:rsidP="0011301C">
      <w:pPr>
        <w:spacing w:after="0" w:line="240" w:lineRule="auto"/>
        <w:ind w:firstLine="709"/>
        <w:jc w:val="both"/>
      </w:pPr>
      <w:r w:rsidRPr="00840054">
        <w:t xml:space="preserve">В районе действуют несколько мукомольных мельниц, в Олуязе – макаронный цех. Самое крупное предприятие в строительной отрасли – ЗАО «Стройсервис» (Мамадышский кирпичный </w:t>
      </w:r>
      <w:r w:rsidRPr="00840054">
        <w:lastRenderedPageBreak/>
        <w:t xml:space="preserve">завод). Отрасли, связанные с деревообработкой, действуют на базе Мамадышского и </w:t>
      </w:r>
      <w:proofErr w:type="gramStart"/>
      <w:r w:rsidRPr="00840054">
        <w:t>Камского</w:t>
      </w:r>
      <w:proofErr w:type="gramEnd"/>
      <w:r w:rsidRPr="00840054">
        <w:t xml:space="preserve"> лесхозов.  </w:t>
      </w:r>
    </w:p>
    <w:p w:rsidR="00D21C9D" w:rsidRDefault="00B83231" w:rsidP="0011301C">
      <w:pPr>
        <w:spacing w:after="0" w:line="240" w:lineRule="auto"/>
        <w:ind w:firstLine="709"/>
        <w:jc w:val="both"/>
      </w:pPr>
      <w:r w:rsidRPr="00121C19">
        <w:rPr>
          <w:b/>
        </w:rPr>
        <w:t>Сельское хозяйство района</w:t>
      </w:r>
      <w:r w:rsidR="00D21C9D">
        <w:rPr>
          <w:b/>
        </w:rPr>
        <w:t xml:space="preserve"> </w:t>
      </w:r>
      <w:r w:rsidRPr="00D21C9D">
        <w:rPr>
          <w:b/>
        </w:rPr>
        <w:t>Многоотраслевое.</w:t>
      </w:r>
      <w:r w:rsidRPr="00840054">
        <w:t xml:space="preserve"> </w:t>
      </w:r>
    </w:p>
    <w:p w:rsidR="00B83231" w:rsidRPr="00840054" w:rsidRDefault="00B83231" w:rsidP="0011301C">
      <w:pPr>
        <w:spacing w:after="0" w:line="240" w:lineRule="auto"/>
        <w:ind w:firstLine="709"/>
        <w:jc w:val="both"/>
      </w:pPr>
      <w:r w:rsidRPr="00840054">
        <w:t>Оно включает производство зерна, технических культур и кормов, животноводство состоит из мясомолочной, свиноводческой, пчеловодческой, звероводческой, птицеводческой отраслей. Растениеводство – основа сельского хозяйства. В районе выращивают пшеницу, рожь, гречиху, ячмень, горох и другие сельскохозяйственные культуры.</w:t>
      </w:r>
    </w:p>
    <w:p w:rsidR="00B83231" w:rsidRPr="00840054" w:rsidRDefault="00B83231" w:rsidP="0011301C">
      <w:pPr>
        <w:spacing w:after="0" w:line="240" w:lineRule="auto"/>
        <w:ind w:firstLine="709"/>
        <w:jc w:val="both"/>
      </w:pPr>
      <w:r w:rsidRPr="00840054">
        <w:t>Самые крупные сельхозпроизводители – агрофирмы «Таканыш», «Нократ», «Омара», хозяйство АПК  «Продовольственная программа». Во всех  агрофирмах работают инвесторы. Они обновляют машинно-тракторные парки современными тракторами, посевными комплексами, комбайнами, реконструируют фермы. В результате использования новейших технологий, передовых методов работы в районе заметно увеличиваются показатели производства в животноводстве и земледелии. Возводятся современно оборудованные комплексы, полностью обновлен посевной материал, вводят в оборот новые культуры.</w:t>
      </w:r>
    </w:p>
    <w:p w:rsidR="00B83231" w:rsidRPr="00121C19" w:rsidRDefault="00B83231" w:rsidP="0011301C">
      <w:pPr>
        <w:spacing w:after="0" w:line="240" w:lineRule="auto"/>
        <w:ind w:firstLine="709"/>
        <w:jc w:val="both"/>
        <w:rPr>
          <w:b/>
        </w:rPr>
      </w:pPr>
      <w:r w:rsidRPr="00121C19">
        <w:rPr>
          <w:b/>
        </w:rPr>
        <w:t>Животноводство</w:t>
      </w:r>
    </w:p>
    <w:p w:rsidR="00B83231" w:rsidRPr="00840054" w:rsidRDefault="00B83231" w:rsidP="0011301C">
      <w:pPr>
        <w:spacing w:after="0" w:line="240" w:lineRule="auto"/>
        <w:ind w:firstLine="709"/>
        <w:jc w:val="both"/>
      </w:pPr>
      <w:r w:rsidRPr="00840054">
        <w:t xml:space="preserve"> В районе – важная отрасль. Ее основу составляет содержание крупного рогатого скота. Прибыльным является и свиноводство. На звероводстве специализируется агрофирма «Берсутский». Агрофирма «Берсутский» - одно из редких хозяйств в России, которое сумело сохранить взятое в 30-х гг. XX века направление работы – звероводство. На сегодняшний день здесь продолжается производство «мягкой валюты» - меха норки, лисиц. Агрофирма ежегодно принимает участие на </w:t>
      </w:r>
      <w:proofErr w:type="gramStart"/>
      <w:r w:rsidRPr="00840054">
        <w:t>аукционе,  проходящем в Санкт-Петербурге и реализует</w:t>
      </w:r>
      <w:proofErr w:type="gramEnd"/>
      <w:r w:rsidRPr="00840054">
        <w:t xml:space="preserve"> пушнину в зарубежные страны. Во всех коллективных и многих частных хозяйствах района получило развитие пчеловодство. В структуру сельского хозяйства района входят АО «Мамадышагрохимсервис», АО «Усалиагрохимсервис» и другие предприятия, которые вносят существенный вклад в развитие сельского хозяйства.</w:t>
      </w:r>
    </w:p>
    <w:p w:rsidR="00B83231" w:rsidRPr="00840054" w:rsidRDefault="00B83231" w:rsidP="0011301C">
      <w:pPr>
        <w:spacing w:after="0" w:line="240" w:lineRule="auto"/>
        <w:ind w:firstLine="709"/>
        <w:jc w:val="both"/>
      </w:pPr>
      <w:r w:rsidRPr="00840054">
        <w:t xml:space="preserve">Обширные сельскохозяйственные угодья благоприятствуют развертыванию крупных агрокомплексов с различной специализацией; </w:t>
      </w:r>
    </w:p>
    <w:p w:rsidR="00B83231" w:rsidRPr="00840054" w:rsidRDefault="00B83231" w:rsidP="0011301C">
      <w:pPr>
        <w:spacing w:after="0" w:line="240" w:lineRule="auto"/>
        <w:ind w:firstLine="709"/>
        <w:jc w:val="both"/>
      </w:pPr>
      <w:r w:rsidRPr="00840054">
        <w:t>В возрастающих объемах по современной технологии возделываются картофель и овощи, что делает актуальной проблему переработки продукции.</w:t>
      </w:r>
    </w:p>
    <w:p w:rsidR="008276CF" w:rsidRDefault="007A1927" w:rsidP="0011301C">
      <w:pPr>
        <w:spacing w:after="0" w:line="240" w:lineRule="auto"/>
        <w:ind w:firstLine="709"/>
        <w:jc w:val="center"/>
      </w:pPr>
      <w:r>
        <w:rPr>
          <w:noProof/>
          <w:lang w:eastAsia="ru-RU"/>
        </w:rPr>
        <w:drawing>
          <wp:inline distT="0" distB="0" distL="0" distR="0">
            <wp:extent cx="1743075" cy="1400175"/>
            <wp:effectExtent l="19050" t="0" r="9525" b="0"/>
            <wp:docPr id="61" name="Рисунок 61" descr="http://im6-tub-ru.yandex.net/i?id=211946977-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6-tub-ru.yandex.net/i?id=211946977-64-72"/>
                    <pic:cNvPicPr>
                      <a:picLocks noChangeAspect="1" noChangeArrowheads="1"/>
                    </pic:cNvPicPr>
                  </pic:nvPicPr>
                  <pic:blipFill>
                    <a:blip r:embed="rId230" r:link="rId231"/>
                    <a:srcRect/>
                    <a:stretch>
                      <a:fillRect/>
                    </a:stretch>
                  </pic:blipFill>
                  <pic:spPr bwMode="auto">
                    <a:xfrm>
                      <a:off x="0" y="0"/>
                      <a:ext cx="1743075" cy="1400175"/>
                    </a:xfrm>
                    <a:prstGeom prst="rect">
                      <a:avLst/>
                    </a:prstGeom>
                    <a:noFill/>
                    <a:ln w="9525">
                      <a:noFill/>
                      <a:miter lim="800000"/>
                      <a:headEnd/>
                      <a:tailEnd/>
                    </a:ln>
                  </pic:spPr>
                </pic:pic>
              </a:graphicData>
            </a:graphic>
          </wp:inline>
        </w:drawing>
      </w:r>
      <w:r w:rsidR="008276CF">
        <w:t xml:space="preserve"> </w:t>
      </w:r>
      <w:r>
        <w:rPr>
          <w:noProof/>
          <w:lang w:eastAsia="ru-RU"/>
        </w:rPr>
        <w:drawing>
          <wp:inline distT="0" distB="0" distL="0" distR="0">
            <wp:extent cx="2628900" cy="1400175"/>
            <wp:effectExtent l="19050" t="0" r="0" b="0"/>
            <wp:docPr id="62" name="Рисунок 62" descr="312011206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120112061_1"/>
                    <pic:cNvPicPr>
                      <a:picLocks noChangeAspect="1" noChangeArrowheads="1"/>
                    </pic:cNvPicPr>
                  </pic:nvPicPr>
                  <pic:blipFill>
                    <a:blip r:embed="rId232"/>
                    <a:srcRect/>
                    <a:stretch>
                      <a:fillRect/>
                    </a:stretch>
                  </pic:blipFill>
                  <pic:spPr bwMode="auto">
                    <a:xfrm>
                      <a:off x="0" y="0"/>
                      <a:ext cx="2628900" cy="1400175"/>
                    </a:xfrm>
                    <a:prstGeom prst="rect">
                      <a:avLst/>
                    </a:prstGeom>
                    <a:noFill/>
                    <a:ln w="9525">
                      <a:noFill/>
                      <a:miter lim="800000"/>
                      <a:headEnd/>
                      <a:tailEnd/>
                    </a:ln>
                  </pic:spPr>
                </pic:pic>
              </a:graphicData>
            </a:graphic>
          </wp:inline>
        </w:drawing>
      </w:r>
    </w:p>
    <w:p w:rsidR="00B83231" w:rsidRPr="00840054" w:rsidRDefault="00B83231" w:rsidP="0011301C">
      <w:pPr>
        <w:spacing w:after="0" w:line="240" w:lineRule="auto"/>
        <w:ind w:firstLine="709"/>
        <w:jc w:val="both"/>
      </w:pPr>
      <w:r w:rsidRPr="00840054">
        <w:t xml:space="preserve">На фоне  засушливого лета 2010 года, с особой радостью воспринимаются  успехи в сфере сельского хозяйства. Аграриям района удалось создать кормовой запас как для хозяйств, так и для частного сектора из расчета 70 центнеров кормоединиц на одну условную голову скота. Большим подспорьем в деятельности сельских поселений стали закупленные 25 «КамАЗов». </w:t>
      </w:r>
    </w:p>
    <w:p w:rsidR="00B83231" w:rsidRPr="008276CF" w:rsidRDefault="00B83231" w:rsidP="0011301C">
      <w:pPr>
        <w:spacing w:after="0" w:line="240" w:lineRule="auto"/>
        <w:ind w:firstLine="709"/>
        <w:jc w:val="both"/>
        <w:rPr>
          <w:b/>
        </w:rPr>
      </w:pPr>
      <w:r w:rsidRPr="008276CF">
        <w:rPr>
          <w:b/>
        </w:rPr>
        <w:t>Дорожно-транспортное хозяйство.</w:t>
      </w:r>
    </w:p>
    <w:p w:rsidR="00B83231" w:rsidRPr="00840054" w:rsidRDefault="00B83231" w:rsidP="0011301C">
      <w:pPr>
        <w:spacing w:after="0" w:line="240" w:lineRule="auto"/>
        <w:ind w:firstLine="709"/>
        <w:jc w:val="both"/>
      </w:pPr>
      <w:r w:rsidRPr="00840054">
        <w:t xml:space="preserve"> На сегодняшний день население района обслуживают 25 автобусов ОАО «Мамадышское автотранспортное предприятие». На внутригородских маршрутах поселок </w:t>
      </w:r>
      <w:proofErr w:type="gramStart"/>
      <w:r w:rsidRPr="00840054">
        <w:t>Дорожников-Красная</w:t>
      </w:r>
      <w:proofErr w:type="gramEnd"/>
      <w:r w:rsidRPr="00840054">
        <w:t xml:space="preserve"> Горка, поселок Дорожников-поселок Северный курсируют 10 автобусов марки «ЛИАЗ» и «НЕФАЗ». Оказываются услуги по девяти пригородным маршрутам. Также автобусы  совершают рейсы в трех направлениях – в Казань, Вятские Поляны, Набережные Челны.</w:t>
      </w:r>
    </w:p>
    <w:p w:rsidR="00B83231" w:rsidRPr="00840054" w:rsidRDefault="00B83231" w:rsidP="0011301C">
      <w:pPr>
        <w:spacing w:after="0" w:line="240" w:lineRule="auto"/>
        <w:ind w:firstLine="709"/>
        <w:jc w:val="both"/>
      </w:pPr>
      <w:r w:rsidRPr="00840054">
        <w:t>Серьезное внимание в районе уделяется строительству и ремонту дорог. Открыт новый асфальтобетонный завод Мамадышского филиала открытого акционерного общества «Татавтодор». Его производственная мощность составляет 240 тонн асфальта в час.</w:t>
      </w:r>
    </w:p>
    <w:p w:rsidR="00B83231" w:rsidRPr="00121C19" w:rsidRDefault="00B83231" w:rsidP="0011301C">
      <w:pPr>
        <w:spacing w:after="0" w:line="240" w:lineRule="auto"/>
        <w:ind w:firstLine="709"/>
        <w:jc w:val="both"/>
        <w:rPr>
          <w:b/>
        </w:rPr>
      </w:pPr>
      <w:r w:rsidRPr="00121C19">
        <w:rPr>
          <w:b/>
        </w:rPr>
        <w:t>Благоустройство.</w:t>
      </w:r>
    </w:p>
    <w:p w:rsidR="00B83231" w:rsidRPr="00840054" w:rsidRDefault="00B83231" w:rsidP="0011301C">
      <w:pPr>
        <w:spacing w:after="0" w:line="240" w:lineRule="auto"/>
        <w:ind w:firstLine="709"/>
        <w:jc w:val="both"/>
      </w:pPr>
      <w:r w:rsidRPr="00840054">
        <w:t xml:space="preserve">Уже три года подряд Мамадыш становится победителем конкурса «Самый благоустроенный город Республики Татарстан». Это – результат старания  каждого жителя района. В последние годы увеличивается количество зданий, построенных по оригинальным проектам. </w:t>
      </w:r>
      <w:r w:rsidRPr="00840054">
        <w:lastRenderedPageBreak/>
        <w:t xml:space="preserve">Летом Мамадыш превращается поистине в цветущий сад. В день города торжественно подводятся итоги конкурсов «Самый благоустроенный дом», «Самые благоустроенные организация-предприятие». Наш город не менее красив и привлекателен и зимой. Особенно накануне новогоднего праздника возле зданий – организаций-предприятий, образовательных учреждений, на улицах города «вырастают» интересные фигуры сказочных героев из снега и льда. Авторов лучших композиций из них на новогоднем представлении награждает сам Дед Мороз. </w:t>
      </w:r>
    </w:p>
    <w:p w:rsidR="00B83231" w:rsidRPr="00840054" w:rsidRDefault="00B83231" w:rsidP="0011301C">
      <w:pPr>
        <w:spacing w:after="0" w:line="240" w:lineRule="auto"/>
        <w:ind w:firstLine="709"/>
        <w:jc w:val="both"/>
      </w:pPr>
      <w:r w:rsidRPr="00840054">
        <w:t>В рамках подготовки празднования дат  в Мамадыше,  была проведена масса работ по благоустройству. Подарком для горожан стала реконструированная баня. Мамадышцы, особенно пешеходы, безусловно, обратили внимание на то, какими темпами все старые тротуары обрели новое покрытие.</w:t>
      </w:r>
    </w:p>
    <w:p w:rsidR="00B83231" w:rsidRPr="00840054" w:rsidRDefault="00B83231" w:rsidP="0011301C">
      <w:pPr>
        <w:spacing w:after="0" w:line="240" w:lineRule="auto"/>
        <w:ind w:firstLine="709"/>
        <w:jc w:val="both"/>
      </w:pPr>
      <w:r w:rsidRPr="00840054">
        <w:t xml:space="preserve">Благодаря огромным усилиям открыли Набережную с поющим светомузыкальным фонтаном, которая стала излюбленным местом горожан. Удалось войти в федеральную программу, которая позволит продолжить строительство Набережной в направлении спиртзавода на протяжении более одного километра. Проектная стоимость работ оценена в 250 миллионов рублей. Кафе, пляж, аттракционы – все это появится по соседству с полюбившимся фонтаном, и поможет разнообразить досуг детей и их родителей. </w:t>
      </w:r>
    </w:p>
    <w:p w:rsidR="00B83231" w:rsidRPr="00840054" w:rsidRDefault="00B83231" w:rsidP="0011301C">
      <w:pPr>
        <w:spacing w:after="0" w:line="240" w:lineRule="auto"/>
        <w:ind w:firstLine="709"/>
        <w:jc w:val="both"/>
      </w:pPr>
      <w:r w:rsidRPr="00840054">
        <w:t>Возможно, в ближайшем будущем былая слава вернется к Камскому лесхозу. Состоялся конструктивный диалог инвесторов и министра лесного хозяйства, результат которого  не заставит себя ждать. Согласно Указу Президента РТ, создается туристическая зона, частично включающая территории пяти районов, наибольшую площадь из которых занимает Мамадышский. Таким образом, в перспективе – появление еще одной мощной площадки для привлечения инвесторов.</w:t>
      </w:r>
    </w:p>
    <w:p w:rsidR="00B83231" w:rsidRPr="00840054" w:rsidRDefault="00B83231" w:rsidP="0011301C">
      <w:pPr>
        <w:spacing w:after="0" w:line="240" w:lineRule="auto"/>
        <w:ind w:firstLine="709"/>
        <w:jc w:val="both"/>
      </w:pPr>
      <w:r w:rsidRPr="00840054">
        <w:t>Продолжат действовать различные жилищные программы, в том числе и «Ликвидация ветхого и аварийного жилья». В нынешнем году в 11 деревнях провели асфальтированные дороги. Эта работа будет продолжаться.</w:t>
      </w:r>
    </w:p>
    <w:p w:rsidR="00B83231" w:rsidRPr="00840054" w:rsidRDefault="00B83231" w:rsidP="0011301C">
      <w:pPr>
        <w:spacing w:after="0" w:line="240" w:lineRule="auto"/>
        <w:ind w:firstLine="709"/>
        <w:jc w:val="both"/>
      </w:pPr>
      <w:r w:rsidRPr="00840054">
        <w:t>На месте нынешней танцплощадки несколько веков назад действовал Троицкий собор. Было бы аморально продолжать устраивать веселье на месте, где покоятся человеческие останки. Решено перенести ночной клуб в другое место, а на его месте всем миром начнут строительство храма, тем более</w:t>
      </w:r>
      <w:proofErr w:type="gramStart"/>
      <w:r w:rsidRPr="00840054">
        <w:t>,</w:t>
      </w:r>
      <w:proofErr w:type="gramEnd"/>
      <w:r w:rsidRPr="00840054">
        <w:t xml:space="preserve"> что с такой просьбой выступил сам Архиепископ Казанский и Татарстанский Анастасий.</w:t>
      </w:r>
    </w:p>
    <w:p w:rsidR="00B83231" w:rsidRPr="00840054" w:rsidRDefault="00B83231" w:rsidP="0011301C">
      <w:pPr>
        <w:spacing w:after="0" w:line="240" w:lineRule="auto"/>
        <w:ind w:firstLine="709"/>
        <w:jc w:val="both"/>
      </w:pPr>
      <w:r w:rsidRPr="00840054">
        <w:t>В наших планах – строительство разгоночной полосы для бобслея – олимпийского вида спорта. Именно в Мамадыше будут готовить российских бобслеистов.</w:t>
      </w:r>
    </w:p>
    <w:p w:rsidR="00B83231" w:rsidRPr="00656AFB" w:rsidRDefault="00B83231" w:rsidP="0011301C">
      <w:pPr>
        <w:spacing w:after="0" w:line="240" w:lineRule="auto"/>
        <w:ind w:firstLine="709"/>
        <w:jc w:val="both"/>
      </w:pPr>
      <w:r w:rsidRPr="00840054">
        <w:t xml:space="preserve">Наш район  выиграл грант в размере одного миллиона рублей на строительство мусульманского кладбища площадью </w:t>
      </w:r>
      <w:smartTag w:uri="urn:schemas-microsoft-com:office:smarttags" w:element="metricconverter">
        <w:smartTagPr>
          <w:attr w:name="ProductID" w:val="16 гектаров"/>
        </w:smartTagPr>
        <w:r w:rsidRPr="00840054">
          <w:t>16 гектаров</w:t>
        </w:r>
      </w:smartTag>
      <w:r w:rsidRPr="00840054">
        <w:t>.</w:t>
      </w:r>
    </w:p>
    <w:p w:rsidR="00B83231" w:rsidRDefault="00B83231" w:rsidP="0011301C">
      <w:pPr>
        <w:spacing w:after="0" w:line="240" w:lineRule="auto"/>
        <w:ind w:firstLine="709"/>
        <w:jc w:val="both"/>
      </w:pPr>
      <w:r w:rsidRPr="00656AFB">
        <w:t>К</w:t>
      </w:r>
      <w:r w:rsidRPr="00840054">
        <w:t>аким Мы видим будущее Мамадыша, скажем, через 10-15 лет?</w:t>
      </w:r>
    </w:p>
    <w:p w:rsidR="00D21C9D" w:rsidRDefault="007A1927" w:rsidP="0011301C">
      <w:pPr>
        <w:spacing w:after="0" w:line="240" w:lineRule="auto"/>
        <w:ind w:firstLine="709"/>
        <w:jc w:val="both"/>
      </w:pPr>
      <w:r>
        <w:rPr>
          <w:noProof/>
          <w:lang w:eastAsia="ru-RU"/>
        </w:rPr>
        <w:drawing>
          <wp:anchor distT="0" distB="0" distL="114300" distR="114300" simplePos="0" relativeHeight="251664896" behindDoc="1" locked="0" layoutInCell="1" allowOverlap="1">
            <wp:simplePos x="0" y="0"/>
            <wp:positionH relativeFrom="column">
              <wp:posOffset>0</wp:posOffset>
            </wp:positionH>
            <wp:positionV relativeFrom="paragraph">
              <wp:posOffset>46990</wp:posOffset>
            </wp:positionV>
            <wp:extent cx="2063750" cy="1461770"/>
            <wp:effectExtent l="19050" t="0" r="0" b="0"/>
            <wp:wrapSquare wrapText="bothSides"/>
            <wp:docPr id="180" name="Рисунок 180" descr="Изображение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Изображение 194"/>
                    <pic:cNvPicPr>
                      <a:picLocks noChangeAspect="1" noChangeArrowheads="1"/>
                    </pic:cNvPicPr>
                  </pic:nvPicPr>
                  <pic:blipFill>
                    <a:blip r:embed="rId233"/>
                    <a:srcRect/>
                    <a:stretch>
                      <a:fillRect/>
                    </a:stretch>
                  </pic:blipFill>
                  <pic:spPr bwMode="auto">
                    <a:xfrm>
                      <a:off x="0" y="0"/>
                      <a:ext cx="2063750" cy="1461770"/>
                    </a:xfrm>
                    <a:prstGeom prst="rect">
                      <a:avLst/>
                    </a:prstGeom>
                    <a:noFill/>
                    <a:ln w="9525">
                      <a:noFill/>
                      <a:miter lim="800000"/>
                      <a:headEnd/>
                      <a:tailEnd/>
                    </a:ln>
                  </pic:spPr>
                </pic:pic>
              </a:graphicData>
            </a:graphic>
          </wp:anchor>
        </w:drawing>
      </w:r>
      <w:r w:rsidR="00D21C9D">
        <w:t>Здание а</w:t>
      </w:r>
      <w:r w:rsidR="00B83231" w:rsidRPr="00840054">
        <w:t>дминистрация</w:t>
      </w:r>
      <w:r w:rsidR="00D21C9D">
        <w:t>.</w:t>
      </w:r>
    </w:p>
    <w:p w:rsidR="00B83231" w:rsidRPr="00840054" w:rsidRDefault="00B83231" w:rsidP="0011301C">
      <w:pPr>
        <w:spacing w:after="0" w:line="240" w:lineRule="auto"/>
        <w:ind w:firstLine="709"/>
        <w:jc w:val="both"/>
      </w:pPr>
      <w:r w:rsidRPr="00840054">
        <w:t xml:space="preserve"> Очень часто с иронией произносят слова «Мамадыш как Париж». Сейчас эта фраза действительно заставляет улыбнуться, но нам бы очень хотелось, чтобы это была наяву. Мы-мамадышцы мечтаем, что когда-нибудь, благодаря усилиям и стараниям нашего населения Мамадыш станет приближенным к европейским стандартам городом. Говорят, глас народа – глас Божий. Поэтому </w:t>
      </w:r>
      <w:r w:rsidR="00042AA2">
        <w:t>глава района</w:t>
      </w:r>
      <w:r w:rsidR="003F5EC6">
        <w:t xml:space="preserve">, председатель Совета Мамадышского муниципапального района, секретарь Политсовета местного отделения ТРО ВПП «Единая Россия» </w:t>
      </w:r>
      <w:r w:rsidR="00042AA2">
        <w:t xml:space="preserve"> </w:t>
      </w:r>
      <w:r w:rsidRPr="00840054">
        <w:t>А.П.Иванов, в свою очередь, старается всегда прислушиваться к мнению масс, решать их проблемы. Только заручившись поддержкой местных властей, проникнувшись к ним доверием, горожане и селяне действительно смогут свернуть горы для процветания любимого города. А процветающая родина – это магнит, притягивающий к себе тех, кто когда-то ее покинул.</w:t>
      </w:r>
    </w:p>
    <w:p w:rsidR="00B83231" w:rsidRPr="00840054" w:rsidRDefault="00B83231" w:rsidP="0011301C">
      <w:pPr>
        <w:spacing w:after="0" w:line="240" w:lineRule="auto"/>
        <w:ind w:firstLine="709"/>
        <w:jc w:val="both"/>
        <w:rPr>
          <w:b/>
          <w:i/>
          <w:u w:val="single"/>
        </w:rPr>
      </w:pPr>
      <w:r w:rsidRPr="00840054">
        <w:rPr>
          <w:b/>
          <w:i/>
          <w:u w:val="single"/>
        </w:rPr>
        <w:t>Вопросы и задания:</w:t>
      </w:r>
    </w:p>
    <w:p w:rsidR="00B83231" w:rsidRPr="00840054" w:rsidRDefault="00B83231" w:rsidP="0011301C">
      <w:pPr>
        <w:numPr>
          <w:ilvl w:val="0"/>
          <w:numId w:val="42"/>
        </w:numPr>
        <w:spacing w:after="0" w:line="240" w:lineRule="auto"/>
        <w:ind w:left="0" w:firstLine="709"/>
        <w:jc w:val="both"/>
      </w:pPr>
      <w:r w:rsidRPr="00840054">
        <w:t>Какие основные промышленные отрасли  представлены в нашем районе?</w:t>
      </w:r>
    </w:p>
    <w:p w:rsidR="00B83231" w:rsidRPr="00840054" w:rsidRDefault="00B83231" w:rsidP="0011301C">
      <w:pPr>
        <w:numPr>
          <w:ilvl w:val="0"/>
          <w:numId w:val="42"/>
        </w:numPr>
        <w:spacing w:after="0" w:line="240" w:lineRule="auto"/>
        <w:ind w:left="0" w:firstLine="709"/>
        <w:jc w:val="both"/>
      </w:pPr>
      <w:r w:rsidRPr="00840054">
        <w:t>Укажите  самые  крупные предприятия нашего района. Используя дополнительный материал,  дайте  подробную характеристику одного предприятий.</w:t>
      </w:r>
    </w:p>
    <w:p w:rsidR="00B83231" w:rsidRPr="00840054" w:rsidRDefault="00B83231" w:rsidP="0011301C">
      <w:pPr>
        <w:numPr>
          <w:ilvl w:val="0"/>
          <w:numId w:val="42"/>
        </w:numPr>
        <w:spacing w:after="0" w:line="240" w:lineRule="auto"/>
        <w:ind w:left="0" w:firstLine="709"/>
        <w:jc w:val="both"/>
      </w:pPr>
      <w:r w:rsidRPr="00840054">
        <w:t xml:space="preserve">Что составляет  основу сельского хозяйства района? Назовите крупных сельхозпроизводителей  и хозяйства района? </w:t>
      </w:r>
    </w:p>
    <w:p w:rsidR="00B83231" w:rsidRPr="00840054" w:rsidRDefault="00B83231" w:rsidP="0011301C">
      <w:pPr>
        <w:numPr>
          <w:ilvl w:val="0"/>
          <w:numId w:val="42"/>
        </w:numPr>
        <w:spacing w:after="0" w:line="240" w:lineRule="auto"/>
        <w:ind w:left="0" w:firstLine="709"/>
        <w:jc w:val="both"/>
      </w:pPr>
      <w:r w:rsidRPr="00840054">
        <w:lastRenderedPageBreak/>
        <w:t>Где продолжается производство «Мягкой валюты»?</w:t>
      </w:r>
    </w:p>
    <w:p w:rsidR="00B83231" w:rsidRPr="00840054" w:rsidRDefault="00B83231" w:rsidP="0011301C">
      <w:pPr>
        <w:numPr>
          <w:ilvl w:val="0"/>
          <w:numId w:val="42"/>
        </w:numPr>
        <w:spacing w:after="0" w:line="240" w:lineRule="auto"/>
        <w:ind w:left="0" w:firstLine="709"/>
        <w:jc w:val="both"/>
      </w:pPr>
      <w:r w:rsidRPr="00840054">
        <w:t>Как реализуется программа ликвидации ветхого жилья в районе?</w:t>
      </w:r>
    </w:p>
    <w:p w:rsidR="00B83231" w:rsidRDefault="00B83231" w:rsidP="0011301C">
      <w:pPr>
        <w:numPr>
          <w:ilvl w:val="0"/>
          <w:numId w:val="42"/>
        </w:numPr>
        <w:spacing w:after="0" w:line="240" w:lineRule="auto"/>
        <w:ind w:left="0" w:firstLine="709"/>
        <w:jc w:val="both"/>
      </w:pPr>
      <w:r w:rsidRPr="00840054">
        <w:t xml:space="preserve">На каком  республиканском конкурсе РТ три года подряд Мамадыш становится победителем?  </w:t>
      </w:r>
    </w:p>
    <w:p w:rsidR="006A1F90" w:rsidRPr="00D4196B" w:rsidRDefault="006A1F90" w:rsidP="00D4196B">
      <w:pPr>
        <w:pStyle w:val="1"/>
        <w:spacing w:before="0" w:after="0" w:line="240" w:lineRule="auto"/>
        <w:ind w:firstLine="709"/>
        <w:jc w:val="center"/>
        <w:rPr>
          <w:rFonts w:ascii="Arial Black" w:hAnsi="Arial Black"/>
          <w:color w:val="365F91" w:themeColor="accent1" w:themeShade="BF"/>
        </w:rPr>
      </w:pPr>
      <w:r>
        <w:br w:type="page"/>
      </w:r>
      <w:bookmarkStart w:id="138" w:name="_Toc314296813"/>
      <w:bookmarkStart w:id="139" w:name="_Toc321995692"/>
      <w:r w:rsidRPr="00D4196B">
        <w:rPr>
          <w:rFonts w:ascii="Arial Black" w:hAnsi="Arial Black"/>
          <w:color w:val="365F91" w:themeColor="accent1" w:themeShade="BF"/>
        </w:rPr>
        <w:lastRenderedPageBreak/>
        <w:t>Приложение 1.</w:t>
      </w:r>
      <w:bookmarkEnd w:id="138"/>
      <w:bookmarkEnd w:id="139"/>
    </w:p>
    <w:p w:rsidR="009B2968" w:rsidRDefault="007A1927" w:rsidP="00DA3249">
      <w:pPr>
        <w:pStyle w:val="1"/>
        <w:ind w:left="540" w:right="535"/>
        <w:jc w:val="center"/>
      </w:pPr>
      <w:r>
        <w:rPr>
          <w:noProof/>
          <w:lang w:eastAsia="ru-RU"/>
        </w:rPr>
        <w:drawing>
          <wp:anchor distT="0" distB="0" distL="114300" distR="114300" simplePos="0" relativeHeight="251692544" behindDoc="1" locked="0" layoutInCell="1" allowOverlap="1">
            <wp:simplePos x="0" y="0"/>
            <wp:positionH relativeFrom="column">
              <wp:posOffset>-167005</wp:posOffset>
            </wp:positionH>
            <wp:positionV relativeFrom="paragraph">
              <wp:posOffset>129540</wp:posOffset>
            </wp:positionV>
            <wp:extent cx="5954395" cy="9152890"/>
            <wp:effectExtent l="19050" t="0" r="8255" b="0"/>
            <wp:wrapNone/>
            <wp:docPr id="229" name="Рисунок 229" descr="Изображение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Изображение 187"/>
                    <pic:cNvPicPr>
                      <a:picLocks noChangeAspect="1" noChangeArrowheads="1"/>
                    </pic:cNvPicPr>
                  </pic:nvPicPr>
                  <pic:blipFill>
                    <a:blip r:embed="rId234"/>
                    <a:srcRect/>
                    <a:stretch>
                      <a:fillRect/>
                    </a:stretch>
                  </pic:blipFill>
                  <pic:spPr bwMode="auto">
                    <a:xfrm>
                      <a:off x="0" y="0"/>
                      <a:ext cx="5954395" cy="9152890"/>
                    </a:xfrm>
                    <a:prstGeom prst="rect">
                      <a:avLst/>
                    </a:prstGeom>
                    <a:noFill/>
                    <a:ln w="9525">
                      <a:noFill/>
                      <a:miter lim="800000"/>
                      <a:headEnd/>
                      <a:tailEnd/>
                    </a:ln>
                  </pic:spPr>
                </pic:pic>
              </a:graphicData>
            </a:graphic>
          </wp:anchor>
        </w:drawing>
      </w:r>
      <w:r w:rsidR="00DC5798">
        <w:br w:type="page"/>
      </w:r>
      <w:bookmarkStart w:id="140" w:name="_Toc314254177"/>
      <w:bookmarkStart w:id="141" w:name="_Toc314254365"/>
      <w:bookmarkStart w:id="142" w:name="_Toc314254470"/>
      <w:bookmarkStart w:id="143" w:name="_Toc314296814"/>
    </w:p>
    <w:p w:rsidR="009B2968" w:rsidRPr="00D4196B" w:rsidRDefault="009B2968" w:rsidP="00E84600">
      <w:pPr>
        <w:pStyle w:val="1"/>
        <w:spacing w:before="0" w:after="0" w:line="240" w:lineRule="auto"/>
        <w:ind w:firstLine="709"/>
        <w:jc w:val="center"/>
        <w:rPr>
          <w:rFonts w:ascii="Arial Black" w:hAnsi="Arial Black"/>
          <w:color w:val="365F91" w:themeColor="accent1" w:themeShade="BF"/>
        </w:rPr>
      </w:pPr>
      <w:bookmarkStart w:id="144" w:name="_Toc321995693"/>
      <w:r w:rsidRPr="00D4196B">
        <w:rPr>
          <w:rFonts w:ascii="Arial Black" w:hAnsi="Arial Black"/>
          <w:color w:val="365F91" w:themeColor="accent1" w:themeShade="BF"/>
        </w:rPr>
        <w:lastRenderedPageBreak/>
        <w:t>Приложение 2.</w:t>
      </w:r>
      <w:bookmarkEnd w:id="144"/>
    </w:p>
    <w:p w:rsidR="009B2968" w:rsidRPr="00044252" w:rsidRDefault="009B2968" w:rsidP="009B2968">
      <w:pPr>
        <w:tabs>
          <w:tab w:val="left" w:pos="8509"/>
        </w:tabs>
        <w:jc w:val="both"/>
        <w:rPr>
          <w:rFonts w:ascii="Times New Roman" w:hAnsi="Times New Roman"/>
          <w:sz w:val="24"/>
          <w:szCs w:val="24"/>
        </w:rPr>
      </w:pPr>
      <w:r w:rsidRPr="00044252">
        <w:rPr>
          <w:rFonts w:ascii="Times New Roman" w:hAnsi="Times New Roman"/>
          <w:b/>
          <w:sz w:val="24"/>
          <w:szCs w:val="24"/>
        </w:rPr>
        <w:t>Археология</w:t>
      </w:r>
      <w:r w:rsidRPr="00044252">
        <w:rPr>
          <w:rFonts w:ascii="Times New Roman" w:hAnsi="Times New Roman"/>
          <w:sz w:val="24"/>
          <w:szCs w:val="24"/>
        </w:rPr>
        <w:t xml:space="preserve"> – один из основных разделов истории. Эта наука изучает древнейшее прошлое человечества от времени его становления до времени широкого распространения письменности. Древнейшие периоды истории людей археология изучает по материальным следам их деятельности – остаткам древних поселений, крепостей, жилищ, остаткам мастерских и производств, культовым и погребальным сооружениям, древним рисункам, нанесенным на скалы или стены пещер,  и по другим следам человеческой деятельности в давние времена. Все они называются </w:t>
      </w:r>
      <w:r w:rsidRPr="00044252">
        <w:rPr>
          <w:rFonts w:ascii="Times New Roman" w:hAnsi="Times New Roman"/>
          <w:b/>
          <w:bCs/>
          <w:sz w:val="24"/>
          <w:szCs w:val="24"/>
        </w:rPr>
        <w:t xml:space="preserve">археологическими памятниками. </w:t>
      </w:r>
      <w:r w:rsidRPr="00044252">
        <w:rPr>
          <w:rFonts w:ascii="Times New Roman" w:hAnsi="Times New Roman"/>
          <w:sz w:val="24"/>
          <w:szCs w:val="24"/>
        </w:rPr>
        <w:t>Памятники эти изучаются путем археологических разведок и раскопов.</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 xml:space="preserve">Архитекту́ра </w:t>
      </w:r>
      <w:r w:rsidRPr="00044252">
        <w:rPr>
          <w:rFonts w:ascii="Times New Roman" w:hAnsi="Times New Roman"/>
          <w:sz w:val="24"/>
          <w:szCs w:val="24"/>
        </w:rPr>
        <w:t>(лат. architectura от др</w:t>
      </w:r>
      <w:proofErr w:type="gramStart"/>
      <w:r w:rsidRPr="00044252">
        <w:rPr>
          <w:rFonts w:ascii="Times New Roman" w:hAnsi="Times New Roman"/>
          <w:sz w:val="24"/>
          <w:szCs w:val="24"/>
        </w:rPr>
        <w:t>.-</w:t>
      </w:r>
      <w:proofErr w:type="gramEnd"/>
      <w:r w:rsidRPr="00044252">
        <w:rPr>
          <w:rFonts w:ascii="Times New Roman" w:hAnsi="Times New Roman"/>
          <w:sz w:val="24"/>
          <w:szCs w:val="24"/>
        </w:rPr>
        <w:t>греч. αρχι — старший, главный и др.-греч. τέκτων — строитель, плотник) — искусство проектировать и строить здания и сооружения (также их комплексы). Архитектура непременно создает материально организованную среду, необходимую людям для их жизни и деятельности, в соответствии с современными техническими возможностями и эстетическими воззрениями общества[1].Архитектурой также называют облик зданий и сооружений, а также и сами здания и сооружения собирательно[2][3].</w:t>
      </w:r>
    </w:p>
    <w:p w:rsidR="009B2968" w:rsidRPr="00044252" w:rsidRDefault="009B2968" w:rsidP="009B2968">
      <w:pPr>
        <w:spacing w:after="150"/>
        <w:ind w:right="150"/>
        <w:rPr>
          <w:rFonts w:ascii="Times New Roman" w:hAnsi="Times New Roman"/>
          <w:b/>
          <w:sz w:val="24"/>
          <w:szCs w:val="24"/>
        </w:rPr>
      </w:pPr>
      <w:r w:rsidRPr="00044252">
        <w:rPr>
          <w:rFonts w:ascii="Times New Roman" w:hAnsi="Times New Roman"/>
          <w:b/>
          <w:sz w:val="24"/>
          <w:szCs w:val="24"/>
        </w:rPr>
        <w:t xml:space="preserve">Аукцион – </w:t>
      </w:r>
      <w:r w:rsidRPr="00044252">
        <w:rPr>
          <w:rFonts w:ascii="Times New Roman" w:hAnsi="Times New Roman"/>
          <w:sz w:val="24"/>
          <w:szCs w:val="24"/>
        </w:rPr>
        <w:t>продажа на  публичных торгах, при которых, продаваемый товар или имущество на основе состоятельности приобретаются лицом, предложившим за них наивысшую цену.</w:t>
      </w:r>
      <w:r w:rsidRPr="00044252">
        <w:rPr>
          <w:rFonts w:ascii="Times New Roman" w:hAnsi="Times New Roman"/>
          <w:b/>
          <w:sz w:val="24"/>
          <w:szCs w:val="24"/>
        </w:rPr>
        <w:t xml:space="preserve"> </w:t>
      </w:r>
    </w:p>
    <w:p w:rsidR="009B2968" w:rsidRPr="00044252" w:rsidRDefault="009B2968" w:rsidP="009B2968">
      <w:pPr>
        <w:spacing w:after="150"/>
        <w:ind w:right="150"/>
        <w:rPr>
          <w:rFonts w:ascii="Times New Roman" w:hAnsi="Times New Roman"/>
          <w:sz w:val="24"/>
          <w:szCs w:val="24"/>
        </w:rPr>
      </w:pPr>
      <w:r w:rsidRPr="00044252">
        <w:rPr>
          <w:rFonts w:ascii="Times New Roman" w:hAnsi="Times New Roman"/>
          <w:b/>
          <w:sz w:val="24"/>
          <w:szCs w:val="24"/>
        </w:rPr>
        <w:t>Бобслей –</w:t>
      </w:r>
      <w:r w:rsidRPr="00044252">
        <w:rPr>
          <w:rFonts w:ascii="Times New Roman" w:hAnsi="Times New Roman"/>
          <w:sz w:val="24"/>
          <w:szCs w:val="24"/>
        </w:rPr>
        <w:t xml:space="preserve"> спортивные сани с рулевым управлением, предназначенные для спуска с горы по специально оборудованной ледяной дорожке.</w:t>
      </w:r>
    </w:p>
    <w:p w:rsidR="009B2968" w:rsidRPr="00044252" w:rsidRDefault="009B2968" w:rsidP="009B2968">
      <w:pPr>
        <w:ind w:right="150"/>
        <w:jc w:val="both"/>
        <w:rPr>
          <w:rFonts w:ascii="Times New Roman" w:hAnsi="Times New Roman"/>
          <w:sz w:val="24"/>
          <w:szCs w:val="24"/>
        </w:rPr>
      </w:pPr>
      <w:r w:rsidRPr="00044252">
        <w:rPr>
          <w:rFonts w:ascii="Times New Roman" w:hAnsi="Times New Roman"/>
          <w:b/>
          <w:sz w:val="24"/>
          <w:szCs w:val="24"/>
        </w:rPr>
        <w:t>Бордюр</w:t>
      </w:r>
      <w:r w:rsidRPr="00044252">
        <w:rPr>
          <w:rFonts w:ascii="Times New Roman" w:hAnsi="Times New Roman"/>
          <w:sz w:val="24"/>
          <w:szCs w:val="24"/>
        </w:rPr>
        <w:t xml:space="preserve"> – цветная полоса, которой обрамляют, окаймляют что-л., кайма, кромка. </w:t>
      </w:r>
    </w:p>
    <w:p w:rsidR="009B2968" w:rsidRPr="00044252" w:rsidRDefault="009B2968" w:rsidP="009B2968">
      <w:pPr>
        <w:tabs>
          <w:tab w:val="left" w:pos="8509"/>
        </w:tabs>
        <w:rPr>
          <w:rFonts w:ascii="Times New Roman" w:hAnsi="Times New Roman"/>
          <w:sz w:val="24"/>
          <w:szCs w:val="24"/>
        </w:rPr>
      </w:pPr>
      <w:proofErr w:type="gramStart"/>
      <w:r w:rsidRPr="00044252">
        <w:rPr>
          <w:rFonts w:ascii="Times New Roman" w:hAnsi="Times New Roman"/>
          <w:b/>
          <w:sz w:val="24"/>
          <w:szCs w:val="24"/>
        </w:rPr>
        <w:t>Визуальный</w:t>
      </w:r>
      <w:proofErr w:type="gramEnd"/>
      <w:r w:rsidRPr="00044252">
        <w:rPr>
          <w:rFonts w:ascii="Times New Roman" w:hAnsi="Times New Roman"/>
          <w:sz w:val="24"/>
          <w:szCs w:val="24"/>
        </w:rPr>
        <w:t xml:space="preserve"> – наблюдаемый невооруженным глазом или с помощью простейших оптических приборов, например </w:t>
      </w:r>
      <w:r w:rsidRPr="00044252">
        <w:rPr>
          <w:rFonts w:ascii="Times New Roman" w:hAnsi="Times New Roman"/>
          <w:b/>
          <w:sz w:val="24"/>
          <w:szCs w:val="24"/>
        </w:rPr>
        <w:t>визуальное наблюдение</w:t>
      </w:r>
      <w:r w:rsidRPr="00044252">
        <w:rPr>
          <w:rFonts w:ascii="Times New Roman" w:hAnsi="Times New Roman"/>
          <w:sz w:val="24"/>
          <w:szCs w:val="24"/>
        </w:rPr>
        <w:t>.</w:t>
      </w:r>
    </w:p>
    <w:p w:rsidR="009B2968" w:rsidRPr="00044252" w:rsidRDefault="009B2968" w:rsidP="009B2968">
      <w:pPr>
        <w:jc w:val="both"/>
        <w:rPr>
          <w:rFonts w:ascii="Times New Roman" w:hAnsi="Times New Roman"/>
          <w:sz w:val="24"/>
          <w:szCs w:val="24"/>
        </w:rPr>
      </w:pPr>
      <w:proofErr w:type="gramStart"/>
      <w:r w:rsidRPr="00044252">
        <w:rPr>
          <w:rFonts w:ascii="Times New Roman" w:hAnsi="Times New Roman"/>
          <w:b/>
          <w:sz w:val="24"/>
          <w:szCs w:val="24"/>
        </w:rPr>
        <w:t>Вое́нный</w:t>
      </w:r>
      <w:proofErr w:type="gramEnd"/>
      <w:r w:rsidRPr="00044252">
        <w:rPr>
          <w:rFonts w:ascii="Times New Roman" w:hAnsi="Times New Roman"/>
          <w:b/>
          <w:sz w:val="24"/>
          <w:szCs w:val="24"/>
        </w:rPr>
        <w:t xml:space="preserve"> коммуни́зм</w:t>
      </w:r>
      <w:r w:rsidRPr="00044252">
        <w:rPr>
          <w:rFonts w:ascii="Times New Roman" w:hAnsi="Times New Roman"/>
          <w:sz w:val="24"/>
          <w:szCs w:val="24"/>
        </w:rPr>
        <w:t xml:space="preserve"> — название внутренней политики Советского государства, проводившейся в конце 1917—1921 годах во время Гражданской войны. Основной целью было обеспечение городов и Красной Армии оружием, продовольствием и другими необходимыми ресурсами в условиях, когда все нормальные экономические механизмы и отношения, серьёзно расстроенные войной, были окончательно разрушены первыми же декретами Советской власти, провозглашавшими национализацию банков, промышленности, земли</w:t>
      </w:r>
      <w:proofErr w:type="gramStart"/>
      <w:r w:rsidRPr="00044252">
        <w:rPr>
          <w:rFonts w:ascii="Times New Roman" w:hAnsi="Times New Roman"/>
          <w:sz w:val="24"/>
          <w:szCs w:val="24"/>
        </w:rPr>
        <w:t xml:space="preserve"> ,</w:t>
      </w:r>
      <w:proofErr w:type="gramEnd"/>
      <w:r w:rsidRPr="00044252">
        <w:rPr>
          <w:rFonts w:ascii="Times New Roman" w:hAnsi="Times New Roman"/>
          <w:sz w:val="24"/>
          <w:szCs w:val="24"/>
        </w:rPr>
        <w:t xml:space="preserve"> и практически уничтожавшими частную собственность, которая прежде была основой этих механизмов и отношений. Решение о прекращении военного коммунизма и переходе к НЭП было принято 21 марта 1921 года на X съезде РК</w:t>
      </w:r>
      <w:proofErr w:type="gramStart"/>
      <w:r w:rsidRPr="00044252">
        <w:rPr>
          <w:rFonts w:ascii="Times New Roman" w:hAnsi="Times New Roman"/>
          <w:sz w:val="24"/>
          <w:szCs w:val="24"/>
        </w:rPr>
        <w:t>П(</w:t>
      </w:r>
      <w:proofErr w:type="gramEnd"/>
      <w:r w:rsidRPr="00044252">
        <w:rPr>
          <w:rFonts w:ascii="Times New Roman" w:hAnsi="Times New Roman"/>
          <w:sz w:val="24"/>
          <w:szCs w:val="24"/>
        </w:rPr>
        <w:t>б).</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u w:val="single"/>
        </w:rPr>
        <w:t>Геральдик</w:t>
      </w:r>
      <w:proofErr w:type="gramStart"/>
      <w:r w:rsidRPr="00044252">
        <w:rPr>
          <w:rFonts w:ascii="Times New Roman" w:hAnsi="Times New Roman"/>
          <w:b/>
          <w:sz w:val="24"/>
          <w:szCs w:val="24"/>
          <w:u w:val="single"/>
        </w:rPr>
        <w:t>а</w:t>
      </w:r>
      <w:r w:rsidRPr="00044252">
        <w:rPr>
          <w:rFonts w:ascii="Times New Roman" w:hAnsi="Times New Roman"/>
          <w:sz w:val="24"/>
          <w:szCs w:val="24"/>
          <w:u w:val="single"/>
        </w:rPr>
        <w:t>-</w:t>
      </w:r>
      <w:proofErr w:type="gramEnd"/>
      <w:r w:rsidRPr="00044252">
        <w:rPr>
          <w:rFonts w:ascii="Times New Roman" w:hAnsi="Times New Roman"/>
          <w:sz w:val="24"/>
          <w:szCs w:val="24"/>
        </w:rPr>
        <w:t xml:space="preserve"> вспомогательная историческая дисциплина, объектом изучения которой являются гербы.</w:t>
      </w:r>
    </w:p>
    <w:p w:rsidR="009B2968" w:rsidRPr="00044252" w:rsidRDefault="009B2968" w:rsidP="009B2968">
      <w:pPr>
        <w:jc w:val="both"/>
        <w:rPr>
          <w:rFonts w:ascii="Times New Roman" w:hAnsi="Times New Roman"/>
          <w:sz w:val="24"/>
          <w:szCs w:val="24"/>
        </w:rPr>
      </w:pPr>
      <w:proofErr w:type="gramStart"/>
      <w:r w:rsidRPr="00044252">
        <w:rPr>
          <w:rFonts w:ascii="Times New Roman" w:hAnsi="Times New Roman"/>
          <w:b/>
          <w:sz w:val="24"/>
          <w:szCs w:val="24"/>
        </w:rPr>
        <w:t>Гимна́зия</w:t>
      </w:r>
      <w:proofErr w:type="gramEnd"/>
      <w:r w:rsidRPr="00044252">
        <w:rPr>
          <w:rFonts w:ascii="Times New Roman" w:hAnsi="Times New Roman"/>
          <w:b/>
          <w:sz w:val="24"/>
          <w:szCs w:val="24"/>
        </w:rPr>
        <w:t xml:space="preserve"> </w:t>
      </w:r>
      <w:r w:rsidRPr="00044252">
        <w:rPr>
          <w:rFonts w:ascii="Times New Roman" w:hAnsi="Times New Roman"/>
          <w:sz w:val="24"/>
          <w:szCs w:val="24"/>
        </w:rPr>
        <w:t xml:space="preserve">(от греч. γυμνάζω, gymnasion — помещение для гимнастических упражнений, спортзал) — государственное учебное заведение, термин также употреблялся в значении «место для упражнений». В первом значении гимназия встречается в древних городах Греции, Египта, Сирии и остальных государств Малой Азии, в которых распространилась Греческая, Римская империя (также </w:t>
      </w:r>
      <w:proofErr w:type="gramStart"/>
      <w:r w:rsidRPr="00044252">
        <w:rPr>
          <w:rFonts w:ascii="Times New Roman" w:hAnsi="Times New Roman"/>
          <w:sz w:val="24"/>
          <w:szCs w:val="24"/>
        </w:rPr>
        <w:t>см</w:t>
      </w:r>
      <w:proofErr w:type="gramEnd"/>
      <w:r w:rsidRPr="00044252">
        <w:rPr>
          <w:rFonts w:ascii="Times New Roman" w:hAnsi="Times New Roman"/>
          <w:sz w:val="24"/>
          <w:szCs w:val="24"/>
        </w:rPr>
        <w:t xml:space="preserve">. Гимнастика). Понятие «Гимнастика» до 1912г </w:t>
      </w:r>
      <w:r w:rsidRPr="00044252">
        <w:rPr>
          <w:rFonts w:ascii="Times New Roman" w:hAnsi="Times New Roman"/>
          <w:sz w:val="24"/>
          <w:szCs w:val="24"/>
        </w:rPr>
        <w:lastRenderedPageBreak/>
        <w:t xml:space="preserve">включало: любые физические упражнения. </w:t>
      </w:r>
      <w:proofErr w:type="gramStart"/>
      <w:r w:rsidRPr="00044252">
        <w:rPr>
          <w:rFonts w:ascii="Times New Roman" w:hAnsi="Times New Roman"/>
          <w:sz w:val="24"/>
          <w:szCs w:val="24"/>
        </w:rPr>
        <w:t>Гимназии изучали фехтование, кулачный бой, верховую охоту, гигиену, танцы, музыку, риторику, математику.</w:t>
      </w:r>
      <w:proofErr w:type="gramEnd"/>
    </w:p>
    <w:p w:rsidR="009B2968" w:rsidRPr="00044252" w:rsidRDefault="009B2968" w:rsidP="009B2968">
      <w:pPr>
        <w:jc w:val="both"/>
        <w:rPr>
          <w:rFonts w:ascii="Times New Roman" w:hAnsi="Times New Roman"/>
          <w:sz w:val="24"/>
          <w:szCs w:val="24"/>
        </w:rPr>
      </w:pPr>
      <w:proofErr w:type="gramStart"/>
      <w:r w:rsidRPr="00044252">
        <w:rPr>
          <w:rFonts w:ascii="Times New Roman" w:hAnsi="Times New Roman"/>
          <w:b/>
          <w:sz w:val="24"/>
          <w:szCs w:val="24"/>
        </w:rPr>
        <w:t>Гражда́нская</w:t>
      </w:r>
      <w:proofErr w:type="gramEnd"/>
      <w:r w:rsidRPr="00044252">
        <w:rPr>
          <w:rFonts w:ascii="Times New Roman" w:hAnsi="Times New Roman"/>
          <w:b/>
          <w:sz w:val="24"/>
          <w:szCs w:val="24"/>
        </w:rPr>
        <w:t xml:space="preserve"> война́</w:t>
      </w:r>
      <w:r w:rsidRPr="00044252">
        <w:rPr>
          <w:rFonts w:ascii="Times New Roman" w:hAnsi="Times New Roman"/>
          <w:sz w:val="24"/>
          <w:szCs w:val="24"/>
        </w:rPr>
        <w:t xml:space="preserve"> — война между организованными группами внутри одного государства, или, реже, между двумя нациями, входившими в состав ранее единого объединенного государства. Целью сторон, как правило, является захват власти в стране или в отдельном регионе, независимость региона, или изменение политики правительства</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Двоевластие</w:t>
      </w:r>
      <w:r w:rsidRPr="00044252">
        <w:rPr>
          <w:rFonts w:ascii="Times New Roman" w:hAnsi="Times New Roman"/>
          <w:sz w:val="24"/>
          <w:szCs w:val="24"/>
        </w:rPr>
        <w:t>- взаимодействие двух форм власти, возникших в итоге февральской революции 1917 года: Временного правительства и Советов солдатских и рабочих депутатов.</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 xml:space="preserve">Деформация </w:t>
      </w:r>
      <w:r w:rsidRPr="00044252">
        <w:rPr>
          <w:rFonts w:ascii="Times New Roman" w:hAnsi="Times New Roman"/>
          <w:sz w:val="24"/>
          <w:szCs w:val="24"/>
        </w:rPr>
        <w:t xml:space="preserve">– изменение размеров и формы тела под действием внешней силы или температуры без изменения массы. </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Десант</w:t>
      </w:r>
      <w:r w:rsidRPr="00044252">
        <w:rPr>
          <w:rFonts w:ascii="Times New Roman" w:hAnsi="Times New Roman"/>
          <w:sz w:val="24"/>
          <w:szCs w:val="24"/>
        </w:rPr>
        <w:t>- высадка войск с самолетов и кораблей на территорию противника, а также войска, высаженные на эту территорию.</w:t>
      </w:r>
    </w:p>
    <w:p w:rsidR="009B2968" w:rsidRPr="00044252" w:rsidRDefault="009B2968" w:rsidP="009B2968">
      <w:pPr>
        <w:jc w:val="both"/>
        <w:rPr>
          <w:rFonts w:ascii="Times New Roman" w:hAnsi="Times New Roman"/>
          <w:sz w:val="24"/>
          <w:szCs w:val="24"/>
        </w:rPr>
      </w:pPr>
      <w:proofErr w:type="gramStart"/>
      <w:r w:rsidRPr="00044252">
        <w:rPr>
          <w:rFonts w:ascii="Times New Roman" w:hAnsi="Times New Roman"/>
          <w:b/>
          <w:sz w:val="24"/>
          <w:szCs w:val="24"/>
        </w:rPr>
        <w:t>Зе́мская</w:t>
      </w:r>
      <w:proofErr w:type="gramEnd"/>
      <w:r w:rsidRPr="00044252">
        <w:rPr>
          <w:rFonts w:ascii="Times New Roman" w:hAnsi="Times New Roman"/>
          <w:b/>
          <w:sz w:val="24"/>
          <w:szCs w:val="24"/>
        </w:rPr>
        <w:t xml:space="preserve"> школа</w:t>
      </w:r>
      <w:r w:rsidRPr="00044252">
        <w:rPr>
          <w:rFonts w:ascii="Times New Roman" w:hAnsi="Times New Roman"/>
          <w:sz w:val="24"/>
          <w:szCs w:val="24"/>
        </w:rPr>
        <w:t xml:space="preserve"> — общеобразовательное учреждение под эгидой местного самоуправления (земства) в России в период с 1864 по 1918 годы. Официальное название — одноклассные / двуклассные начальные училища.</w:t>
      </w:r>
    </w:p>
    <w:p w:rsidR="009B2968" w:rsidRPr="00044252" w:rsidRDefault="009B2968" w:rsidP="009B2968">
      <w:pPr>
        <w:tabs>
          <w:tab w:val="left" w:pos="8509"/>
        </w:tabs>
        <w:jc w:val="both"/>
        <w:rPr>
          <w:rFonts w:ascii="Times New Roman" w:hAnsi="Times New Roman"/>
          <w:sz w:val="24"/>
          <w:szCs w:val="24"/>
        </w:rPr>
      </w:pPr>
      <w:r w:rsidRPr="00044252">
        <w:rPr>
          <w:rFonts w:ascii="Times New Roman" w:hAnsi="Times New Roman"/>
          <w:b/>
          <w:sz w:val="24"/>
          <w:szCs w:val="24"/>
        </w:rPr>
        <w:t xml:space="preserve">Идентичный </w:t>
      </w:r>
      <w:r w:rsidRPr="00044252">
        <w:rPr>
          <w:rFonts w:ascii="Times New Roman" w:hAnsi="Times New Roman"/>
          <w:sz w:val="24"/>
          <w:szCs w:val="24"/>
        </w:rPr>
        <w:t>– тождествленый, одинаковый, сходный</w:t>
      </w:r>
      <w:proofErr w:type="gramStart"/>
      <w:r w:rsidRPr="00044252">
        <w:rPr>
          <w:rFonts w:ascii="Times New Roman" w:hAnsi="Times New Roman"/>
          <w:sz w:val="24"/>
          <w:szCs w:val="24"/>
        </w:rPr>
        <w:t>.</w:t>
      </w:r>
      <w:r w:rsidRPr="00044252">
        <w:rPr>
          <w:rFonts w:ascii="Times New Roman" w:hAnsi="Times New Roman"/>
          <w:b/>
          <w:sz w:val="24"/>
          <w:szCs w:val="24"/>
        </w:rPr>
        <w:t>К</w:t>
      </w:r>
      <w:proofErr w:type="gramEnd"/>
      <w:r w:rsidRPr="00044252">
        <w:rPr>
          <w:rFonts w:ascii="Times New Roman" w:hAnsi="Times New Roman"/>
          <w:b/>
          <w:sz w:val="24"/>
          <w:szCs w:val="24"/>
        </w:rPr>
        <w:t xml:space="preserve">ерамика </w:t>
      </w:r>
      <w:r w:rsidRPr="00044252">
        <w:rPr>
          <w:rFonts w:ascii="Times New Roman" w:hAnsi="Times New Roman"/>
          <w:sz w:val="24"/>
          <w:szCs w:val="24"/>
        </w:rPr>
        <w:t>– общее название разных видов изделий из обожженной глины.</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 xml:space="preserve">Инвестор </w:t>
      </w:r>
      <w:r w:rsidRPr="00044252">
        <w:rPr>
          <w:rFonts w:ascii="Times New Roman" w:hAnsi="Times New Roman"/>
          <w:sz w:val="24"/>
          <w:szCs w:val="24"/>
        </w:rPr>
        <w:t xml:space="preserve">- это физическое или юридическое лицо, который вкладывает свое средства на развитие какого-либо предприятия, с целью получения прибыли </w:t>
      </w:r>
      <w:proofErr w:type="gramStart"/>
      <w:r w:rsidRPr="00044252">
        <w:rPr>
          <w:rFonts w:ascii="Times New Roman" w:hAnsi="Times New Roman"/>
          <w:sz w:val="24"/>
          <w:szCs w:val="24"/>
        </w:rPr>
        <w:t>в</w:t>
      </w:r>
      <w:proofErr w:type="gramEnd"/>
      <w:r w:rsidRPr="00044252">
        <w:rPr>
          <w:rFonts w:ascii="Times New Roman" w:hAnsi="Times New Roman"/>
          <w:sz w:val="24"/>
          <w:szCs w:val="24"/>
        </w:rPr>
        <w:t xml:space="preserve"> дальнейшим.</w:t>
      </w:r>
    </w:p>
    <w:p w:rsidR="009B2968" w:rsidRPr="00044252" w:rsidRDefault="009B2968" w:rsidP="009B2968">
      <w:pPr>
        <w:jc w:val="both"/>
        <w:rPr>
          <w:rFonts w:ascii="Times New Roman" w:hAnsi="Times New Roman"/>
          <w:sz w:val="24"/>
          <w:szCs w:val="24"/>
        </w:rPr>
      </w:pPr>
      <w:proofErr w:type="gramStart"/>
      <w:r w:rsidRPr="00044252">
        <w:rPr>
          <w:rFonts w:ascii="Times New Roman" w:hAnsi="Times New Roman"/>
          <w:b/>
          <w:sz w:val="24"/>
          <w:szCs w:val="24"/>
        </w:rPr>
        <w:t>Интерве́нция</w:t>
      </w:r>
      <w:proofErr w:type="gramEnd"/>
      <w:r w:rsidRPr="00044252">
        <w:rPr>
          <w:rFonts w:ascii="Times New Roman" w:hAnsi="Times New Roman"/>
          <w:b/>
          <w:sz w:val="24"/>
          <w:szCs w:val="24"/>
        </w:rPr>
        <w:t xml:space="preserve"> </w:t>
      </w:r>
      <w:r w:rsidRPr="00044252">
        <w:rPr>
          <w:rFonts w:ascii="Times New Roman" w:hAnsi="Times New Roman"/>
          <w:sz w:val="24"/>
          <w:szCs w:val="24"/>
        </w:rPr>
        <w:t>(лат. interventio — вмешательство) — военное, политическое или экономическое вмешательство одного или нескольких государств во внутренние дела другой страны, нарушающее её суверенитет.</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 xml:space="preserve">Ислам </w:t>
      </w:r>
      <w:r w:rsidRPr="00044252">
        <w:rPr>
          <w:rFonts w:ascii="Times New Roman" w:hAnsi="Times New Roman"/>
          <w:sz w:val="24"/>
          <w:szCs w:val="24"/>
        </w:rPr>
        <w:t>- это вторая после христианства по количеству приверженцев религия мира. Само слово ислам в переводе с арабского обозначает предание себя Богу. Ислам как религия возник в Аравии еще в начале 7 века. Последователями религии являются мусульмане.</w:t>
      </w:r>
    </w:p>
    <w:p w:rsidR="009B2968" w:rsidRPr="00044252" w:rsidRDefault="009B2968" w:rsidP="009B2968">
      <w:pPr>
        <w:autoSpaceDE w:val="0"/>
        <w:autoSpaceDN w:val="0"/>
        <w:adjustRightInd w:val="0"/>
        <w:spacing w:after="0" w:line="240" w:lineRule="auto"/>
        <w:rPr>
          <w:rFonts w:ascii="Times New Roman" w:hAnsi="Times New Roman"/>
          <w:sz w:val="24"/>
          <w:szCs w:val="24"/>
        </w:rPr>
      </w:pPr>
      <w:proofErr w:type="gramStart"/>
      <w:r w:rsidRPr="00044252">
        <w:rPr>
          <w:rFonts w:ascii="Times New Roman" w:hAnsi="Times New Roman"/>
          <w:b/>
          <w:sz w:val="24"/>
          <w:szCs w:val="24"/>
        </w:rPr>
        <w:t>Коллективиза́ция</w:t>
      </w:r>
      <w:proofErr w:type="gramEnd"/>
      <w:r w:rsidRPr="00044252">
        <w:rPr>
          <w:rFonts w:ascii="Times New Roman" w:hAnsi="Times New Roman"/>
          <w:b/>
          <w:sz w:val="24"/>
          <w:szCs w:val="24"/>
        </w:rPr>
        <w:t xml:space="preserve"> </w:t>
      </w:r>
      <w:r w:rsidRPr="00044252">
        <w:rPr>
          <w:rFonts w:ascii="Times New Roman" w:hAnsi="Times New Roman"/>
          <w:sz w:val="24"/>
          <w:szCs w:val="24"/>
        </w:rPr>
        <w:t>— это процесс объединения единоличных крестьянских хозяйств в коллективные хозяйства (колхозы в СССР). Проводилась в СССР в конце 1920-х — начале 1930-х гг. (решение о коллективизации было принято на XV съезде ВКП (б) в 1927г.)</w:t>
      </w:r>
    </w:p>
    <w:p w:rsidR="009B2968" w:rsidRPr="00044252" w:rsidRDefault="009B2968" w:rsidP="009B2968">
      <w:pPr>
        <w:autoSpaceDE w:val="0"/>
        <w:autoSpaceDN w:val="0"/>
        <w:adjustRightInd w:val="0"/>
        <w:spacing w:after="0" w:line="240" w:lineRule="auto"/>
        <w:rPr>
          <w:rFonts w:ascii="Times New Roman" w:hAnsi="Times New Roman"/>
          <w:sz w:val="24"/>
          <w:szCs w:val="24"/>
        </w:rPr>
      </w:pPr>
    </w:p>
    <w:p w:rsidR="009B2968" w:rsidRDefault="009B2968" w:rsidP="009B2968">
      <w:pPr>
        <w:tabs>
          <w:tab w:val="left" w:pos="8509"/>
        </w:tabs>
        <w:jc w:val="both"/>
        <w:rPr>
          <w:rFonts w:ascii="Times New Roman" w:hAnsi="Times New Roman"/>
          <w:b/>
          <w:sz w:val="24"/>
          <w:szCs w:val="24"/>
        </w:rPr>
      </w:pPr>
      <w:r w:rsidRPr="00044252">
        <w:rPr>
          <w:rFonts w:ascii="Times New Roman" w:hAnsi="Times New Roman"/>
          <w:b/>
          <w:sz w:val="24"/>
          <w:szCs w:val="24"/>
        </w:rPr>
        <w:t>Комитет бедноты (Комбед</w:t>
      </w:r>
      <w:r>
        <w:rPr>
          <w:rFonts w:ascii="Times New Roman" w:hAnsi="Times New Roman"/>
          <w:b/>
          <w:sz w:val="24"/>
          <w:szCs w:val="24"/>
        </w:rPr>
        <w:t>ы</w:t>
      </w:r>
      <w:r w:rsidRPr="00044252">
        <w:rPr>
          <w:rFonts w:ascii="Times New Roman" w:hAnsi="Times New Roman"/>
          <w:b/>
          <w:sz w:val="24"/>
          <w:szCs w:val="24"/>
        </w:rPr>
        <w:t>)</w:t>
      </w:r>
      <w:r w:rsidRPr="00044252">
        <w:rPr>
          <w:rFonts w:ascii="Times New Roman" w:hAnsi="Times New Roman"/>
          <w:sz w:val="24"/>
          <w:szCs w:val="24"/>
        </w:rPr>
        <w:t xml:space="preserve"> — орган Советской власти в сельской местности в годы «военного коммунизма</w:t>
      </w:r>
      <w:r w:rsidRPr="00044252">
        <w:rPr>
          <w:rFonts w:ascii="Times New Roman" w:hAnsi="Times New Roman"/>
          <w:b/>
          <w:sz w:val="24"/>
          <w:szCs w:val="24"/>
        </w:rPr>
        <w:t xml:space="preserve"> </w:t>
      </w:r>
    </w:p>
    <w:p w:rsidR="009B2968" w:rsidRDefault="009B2968" w:rsidP="009B2968">
      <w:pPr>
        <w:tabs>
          <w:tab w:val="left" w:pos="8509"/>
        </w:tabs>
        <w:jc w:val="both"/>
        <w:rPr>
          <w:rFonts w:ascii="Times New Roman" w:hAnsi="Times New Roman"/>
          <w:sz w:val="24"/>
          <w:szCs w:val="24"/>
        </w:rPr>
      </w:pPr>
      <w:r w:rsidRPr="00044252">
        <w:rPr>
          <w:rFonts w:ascii="Times New Roman" w:hAnsi="Times New Roman"/>
          <w:b/>
          <w:sz w:val="24"/>
          <w:szCs w:val="24"/>
        </w:rPr>
        <w:t xml:space="preserve">Координация </w:t>
      </w:r>
      <w:r w:rsidRPr="00044252">
        <w:rPr>
          <w:rFonts w:ascii="Times New Roman" w:hAnsi="Times New Roman"/>
          <w:sz w:val="24"/>
          <w:szCs w:val="24"/>
        </w:rPr>
        <w:t>– взаимосвязь, приведение в соответствие, соподчинение.</w:t>
      </w:r>
    </w:p>
    <w:p w:rsidR="009B2968" w:rsidRPr="00044252" w:rsidRDefault="009B2968" w:rsidP="009B2968">
      <w:pPr>
        <w:tabs>
          <w:tab w:val="left" w:pos="8509"/>
        </w:tabs>
        <w:jc w:val="both"/>
        <w:rPr>
          <w:rFonts w:ascii="Times New Roman" w:hAnsi="Times New Roman"/>
          <w:sz w:val="24"/>
          <w:szCs w:val="24"/>
        </w:rPr>
      </w:pPr>
      <w:r w:rsidRPr="00044252">
        <w:rPr>
          <w:rFonts w:ascii="Times New Roman" w:hAnsi="Times New Roman"/>
          <w:b/>
          <w:sz w:val="24"/>
          <w:szCs w:val="24"/>
        </w:rPr>
        <w:t>Краеведни</w:t>
      </w:r>
      <w:proofErr w:type="gramStart"/>
      <w:r w:rsidRPr="00044252">
        <w:rPr>
          <w:rFonts w:ascii="Times New Roman" w:hAnsi="Times New Roman"/>
          <w:b/>
          <w:sz w:val="24"/>
          <w:szCs w:val="24"/>
        </w:rPr>
        <w:t>е</w:t>
      </w:r>
      <w:r w:rsidRPr="00044252">
        <w:rPr>
          <w:rFonts w:ascii="Times New Roman" w:hAnsi="Times New Roman"/>
          <w:sz w:val="24"/>
          <w:szCs w:val="24"/>
        </w:rPr>
        <w:t>-</w:t>
      </w:r>
      <w:proofErr w:type="gramEnd"/>
      <w:r w:rsidRPr="00044252">
        <w:rPr>
          <w:rFonts w:ascii="Times New Roman" w:hAnsi="Times New Roman"/>
          <w:sz w:val="24"/>
          <w:szCs w:val="24"/>
        </w:rPr>
        <w:t xml:space="preserve"> предмет, по изучению края, который ты живешь или который ты изучаешь.</w:t>
      </w:r>
    </w:p>
    <w:p w:rsidR="009B2968" w:rsidRPr="00044252" w:rsidRDefault="009B2968" w:rsidP="009B2968">
      <w:pPr>
        <w:tabs>
          <w:tab w:val="left" w:pos="8509"/>
        </w:tabs>
        <w:jc w:val="both"/>
        <w:rPr>
          <w:rFonts w:ascii="Times New Roman" w:hAnsi="Times New Roman"/>
          <w:sz w:val="24"/>
          <w:szCs w:val="24"/>
        </w:rPr>
      </w:pP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lastRenderedPageBreak/>
        <w:t>Кряшены</w:t>
      </w:r>
      <w:r w:rsidRPr="00044252">
        <w:rPr>
          <w:rFonts w:ascii="Times New Roman" w:hAnsi="Times New Roman"/>
          <w:sz w:val="24"/>
          <w:szCs w:val="24"/>
        </w:rPr>
        <w:t xml:space="preserve"> – этноконфессиональная группа в составе </w:t>
      </w:r>
      <w:hyperlink r:id="rId235" w:tooltip="Татары" w:history="1">
        <w:r w:rsidRPr="00044252">
          <w:rPr>
            <w:rStyle w:val="a5"/>
            <w:rFonts w:ascii="Times New Roman" w:hAnsi="Times New Roman"/>
            <w:sz w:val="24"/>
            <w:szCs w:val="24"/>
          </w:rPr>
          <w:t>татар</w:t>
        </w:r>
      </w:hyperlink>
      <w:r w:rsidRPr="00044252">
        <w:rPr>
          <w:rFonts w:ascii="Times New Roman" w:hAnsi="Times New Roman"/>
          <w:sz w:val="24"/>
          <w:szCs w:val="24"/>
        </w:rPr>
        <w:t xml:space="preserve"> волжского и уральского регионов, исповедуют </w:t>
      </w:r>
      <w:hyperlink r:id="rId236" w:tooltip="Православие" w:history="1">
        <w:r w:rsidRPr="00044252">
          <w:rPr>
            <w:rStyle w:val="a5"/>
            <w:rFonts w:ascii="Times New Roman" w:hAnsi="Times New Roman"/>
            <w:sz w:val="24"/>
            <w:szCs w:val="24"/>
          </w:rPr>
          <w:t>православие</w:t>
        </w:r>
      </w:hyperlink>
      <w:r w:rsidRPr="00044252">
        <w:rPr>
          <w:rFonts w:ascii="Times New Roman" w:hAnsi="Times New Roman"/>
          <w:sz w:val="24"/>
          <w:szCs w:val="24"/>
        </w:rPr>
        <w:t xml:space="preserve">, живут в основном в </w:t>
      </w:r>
      <w:hyperlink r:id="rId237" w:tooltip="Татарстан" w:history="1">
        <w:r w:rsidRPr="00044252">
          <w:rPr>
            <w:rStyle w:val="a5"/>
            <w:rFonts w:ascii="Times New Roman" w:hAnsi="Times New Roman"/>
            <w:sz w:val="24"/>
            <w:szCs w:val="24"/>
          </w:rPr>
          <w:t>Татарстане</w:t>
        </w:r>
      </w:hyperlink>
      <w:r w:rsidRPr="00044252">
        <w:rPr>
          <w:rFonts w:ascii="Times New Roman" w:hAnsi="Times New Roman"/>
          <w:sz w:val="24"/>
          <w:szCs w:val="24"/>
        </w:rPr>
        <w:t xml:space="preserve">, небольшие группы в </w:t>
      </w:r>
      <w:hyperlink r:id="rId238" w:tooltip="Удмуртия" w:history="1">
        <w:r w:rsidRPr="00044252">
          <w:rPr>
            <w:rStyle w:val="a5"/>
            <w:rFonts w:ascii="Times New Roman" w:hAnsi="Times New Roman"/>
            <w:sz w:val="24"/>
            <w:szCs w:val="24"/>
          </w:rPr>
          <w:t>Удмуртии</w:t>
        </w:r>
      </w:hyperlink>
      <w:r w:rsidRPr="00044252">
        <w:rPr>
          <w:rFonts w:ascii="Times New Roman" w:hAnsi="Times New Roman"/>
          <w:sz w:val="24"/>
          <w:szCs w:val="24"/>
        </w:rPr>
        <w:t xml:space="preserve"> и в </w:t>
      </w:r>
      <w:hyperlink r:id="rId239" w:tooltip="Башкортостан" w:history="1">
        <w:r w:rsidRPr="00044252">
          <w:rPr>
            <w:rStyle w:val="a5"/>
            <w:rFonts w:ascii="Times New Roman" w:hAnsi="Times New Roman"/>
            <w:sz w:val="24"/>
            <w:szCs w:val="24"/>
          </w:rPr>
          <w:t>Башкортостане</w:t>
        </w:r>
      </w:hyperlink>
      <w:r w:rsidRPr="00044252">
        <w:rPr>
          <w:rFonts w:ascii="Times New Roman" w:hAnsi="Times New Roman"/>
          <w:sz w:val="24"/>
          <w:szCs w:val="24"/>
        </w:rPr>
        <w:t>.</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Ликвидация</w:t>
      </w:r>
      <w:r w:rsidRPr="00044252">
        <w:rPr>
          <w:rFonts w:ascii="Times New Roman" w:hAnsi="Times New Roman"/>
          <w:sz w:val="24"/>
          <w:szCs w:val="24"/>
        </w:rPr>
        <w:t xml:space="preserve"> – прекращение деятельности (предприятия, учреждения и т.п.).  Уничтожение кого-либо, чего-либо.</w:t>
      </w:r>
    </w:p>
    <w:p w:rsidR="009B2968" w:rsidRPr="00044252" w:rsidRDefault="009B2968" w:rsidP="009B2968">
      <w:pPr>
        <w:pStyle w:val="a4"/>
      </w:pPr>
      <w:r w:rsidRPr="00044252">
        <w:rPr>
          <w:b/>
        </w:rPr>
        <w:t>Мечети -</w:t>
      </w:r>
      <w:r w:rsidRPr="00044252">
        <w:t xml:space="preserve"> это места, где много раз упоминается имя Аллаха Всевышнего.</w:t>
      </w:r>
    </w:p>
    <w:p w:rsidR="009B2968" w:rsidRPr="00044252" w:rsidRDefault="009B2968" w:rsidP="009B2968">
      <w:pPr>
        <w:tabs>
          <w:tab w:val="left" w:pos="8509"/>
        </w:tabs>
        <w:rPr>
          <w:rFonts w:ascii="Times New Roman" w:hAnsi="Times New Roman"/>
          <w:sz w:val="24"/>
          <w:szCs w:val="24"/>
        </w:rPr>
      </w:pPr>
      <w:r w:rsidRPr="00044252">
        <w:rPr>
          <w:rFonts w:ascii="Times New Roman" w:hAnsi="Times New Roman"/>
          <w:b/>
          <w:sz w:val="24"/>
          <w:szCs w:val="24"/>
        </w:rPr>
        <w:t>Некрополь</w:t>
      </w:r>
      <w:r w:rsidRPr="00044252">
        <w:rPr>
          <w:rFonts w:ascii="Times New Roman" w:hAnsi="Times New Roman"/>
          <w:sz w:val="24"/>
          <w:szCs w:val="24"/>
        </w:rPr>
        <w:t xml:space="preserve"> – кладбище, могильник в странах Др</w:t>
      </w:r>
      <w:proofErr w:type="gramStart"/>
      <w:r w:rsidRPr="00044252">
        <w:rPr>
          <w:rFonts w:ascii="Times New Roman" w:hAnsi="Times New Roman"/>
          <w:sz w:val="24"/>
          <w:szCs w:val="24"/>
        </w:rPr>
        <w:t>.В</w:t>
      </w:r>
      <w:proofErr w:type="gramEnd"/>
      <w:r w:rsidRPr="00044252">
        <w:rPr>
          <w:rFonts w:ascii="Times New Roman" w:hAnsi="Times New Roman"/>
          <w:sz w:val="24"/>
          <w:szCs w:val="24"/>
        </w:rPr>
        <w:t xml:space="preserve">остока и в античном мире («Ханнар зираты» - «Ханское кладбище»)  некрополь с надгробными (эпиграфическими) памятниками). </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 xml:space="preserve">Питрау </w:t>
      </w:r>
      <w:r w:rsidRPr="00044252">
        <w:rPr>
          <w:rFonts w:ascii="Times New Roman" w:hAnsi="Times New Roman"/>
          <w:sz w:val="24"/>
          <w:szCs w:val="24"/>
        </w:rPr>
        <w:t>– один из самых больших праздников, почитаемых обрядов православных кряшен. За неделю до него, 6 июля, отмечается день Аграфены Купальницы, 7 июля – день Ивана Купалы. Все они проходят в качестве подготовки к Питрау. Скажем, в день Аграфены на весь год заготавливают банные веники, собирают лекарственные травы и коренья, жарко топят баню. Это продолжается до дня Ивана Купалы. В эти дни организуются коллективные купания. На берегах рек над обрывом разжигают костер, возле которого пляшут, прыгают через огонь. Ежегодно Питрау отмечается 12 июля, в день памяти святых апостолов Петра и Павла. Праздник ознаменован завершением Петровского поста.</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Пробник</w:t>
      </w:r>
      <w:r w:rsidRPr="00044252">
        <w:rPr>
          <w:rFonts w:ascii="Times New Roman" w:hAnsi="Times New Roman"/>
          <w:sz w:val="24"/>
          <w:szCs w:val="24"/>
        </w:rPr>
        <w:t xml:space="preserve"> - для определения золота (овальной формы из черного металла с отверстием в одном конце для надевания шнура).</w:t>
      </w:r>
    </w:p>
    <w:p w:rsidR="009B2968" w:rsidRPr="00044252" w:rsidRDefault="009B2968" w:rsidP="009B2968">
      <w:pPr>
        <w:widowControl w:val="0"/>
        <w:contextualSpacing/>
        <w:rPr>
          <w:rFonts w:ascii="Times New Roman" w:hAnsi="Times New Roman"/>
          <w:sz w:val="24"/>
          <w:szCs w:val="24"/>
        </w:rPr>
      </w:pPr>
      <w:r w:rsidRPr="00044252">
        <w:rPr>
          <w:rFonts w:ascii="Times New Roman" w:hAnsi="Times New Roman"/>
          <w:b/>
          <w:sz w:val="24"/>
          <w:szCs w:val="24"/>
        </w:rPr>
        <w:t>Проза –</w:t>
      </w:r>
      <w:r w:rsidRPr="00044252">
        <w:rPr>
          <w:rFonts w:ascii="Times New Roman" w:hAnsi="Times New Roman"/>
          <w:sz w:val="24"/>
          <w:szCs w:val="24"/>
        </w:rPr>
        <w:t xml:space="preserve"> 1) нестихотворная речь; нестихотворная литература; 2) обыденность; повседневеность.</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Районные газеты Татарстана</w:t>
      </w:r>
      <w:r w:rsidRPr="00044252">
        <w:rPr>
          <w:rFonts w:ascii="Times New Roman" w:hAnsi="Times New Roman"/>
          <w:sz w:val="24"/>
          <w:szCs w:val="24"/>
        </w:rPr>
        <w:t xml:space="preserve"> — газеты, выпускающиеся в сельских районах Республики Татарстан. Учредителями газет являются государственные и муниципальные организации. В газетах размещается информация о деятельности органов муниципальной власти, районные новости, литературные произведения местных авторов.</w:t>
      </w:r>
    </w:p>
    <w:p w:rsidR="009B2968" w:rsidRDefault="009B2968" w:rsidP="009B2968">
      <w:pPr>
        <w:autoSpaceDE w:val="0"/>
        <w:autoSpaceDN w:val="0"/>
        <w:adjustRightInd w:val="0"/>
        <w:spacing w:after="0" w:line="240" w:lineRule="auto"/>
        <w:rPr>
          <w:rFonts w:ascii="Times New Roman" w:hAnsi="Times New Roman"/>
          <w:sz w:val="24"/>
          <w:szCs w:val="24"/>
        </w:rPr>
      </w:pPr>
      <w:r w:rsidRPr="00044252">
        <w:rPr>
          <w:rFonts w:ascii="Times New Roman" w:hAnsi="Times New Roman"/>
          <w:b/>
          <w:sz w:val="24"/>
          <w:szCs w:val="24"/>
        </w:rPr>
        <w:t>Раскулачивани</w:t>
      </w:r>
      <w:proofErr w:type="gramStart"/>
      <w:r w:rsidRPr="00044252">
        <w:rPr>
          <w:rFonts w:ascii="Times New Roman" w:hAnsi="Times New Roman"/>
          <w:b/>
          <w:sz w:val="24"/>
          <w:szCs w:val="24"/>
        </w:rPr>
        <w:t>е</w:t>
      </w:r>
      <w:r w:rsidRPr="00044252">
        <w:rPr>
          <w:rFonts w:ascii="Times New Roman" w:hAnsi="Times New Roman"/>
          <w:sz w:val="24"/>
          <w:szCs w:val="24"/>
        </w:rPr>
        <w:t>-</w:t>
      </w:r>
      <w:proofErr w:type="gramEnd"/>
      <w:r w:rsidRPr="00044252">
        <w:rPr>
          <w:rFonts w:ascii="Times New Roman" w:hAnsi="Times New Roman"/>
          <w:sz w:val="24"/>
          <w:szCs w:val="24"/>
        </w:rPr>
        <w:t xml:space="preserve">  в период коллективизации курс на физическое уничтожение, переселение в северные необжитые районы ,изгнание из родных мест, изъятие имущества у зажиточной части крестьянства (середняков и кулаков).</w:t>
      </w:r>
    </w:p>
    <w:p w:rsidR="009B2968" w:rsidRPr="00044252" w:rsidRDefault="009B2968" w:rsidP="009B2968">
      <w:pPr>
        <w:autoSpaceDE w:val="0"/>
        <w:autoSpaceDN w:val="0"/>
        <w:adjustRightInd w:val="0"/>
        <w:spacing w:after="0" w:line="240" w:lineRule="auto"/>
        <w:rPr>
          <w:rFonts w:ascii="Times New Roman" w:hAnsi="Times New Roman"/>
          <w:sz w:val="24"/>
          <w:szCs w:val="24"/>
        </w:rPr>
      </w:pPr>
    </w:p>
    <w:p w:rsidR="009B2968" w:rsidRDefault="009B2968" w:rsidP="009B2968">
      <w:pPr>
        <w:autoSpaceDE w:val="0"/>
        <w:autoSpaceDN w:val="0"/>
        <w:adjustRightInd w:val="0"/>
        <w:spacing w:after="0" w:line="240" w:lineRule="auto"/>
        <w:rPr>
          <w:rFonts w:ascii="Times New Roman" w:hAnsi="Times New Roman"/>
          <w:sz w:val="24"/>
          <w:szCs w:val="24"/>
        </w:rPr>
      </w:pPr>
      <w:r w:rsidRPr="00044252">
        <w:rPr>
          <w:rFonts w:ascii="Times New Roman" w:hAnsi="Times New Roman"/>
          <w:b/>
          <w:sz w:val="24"/>
          <w:szCs w:val="24"/>
        </w:rPr>
        <w:t xml:space="preserve">Репрессии </w:t>
      </w:r>
      <w:r w:rsidRPr="00044252">
        <w:rPr>
          <w:rFonts w:ascii="Times New Roman" w:hAnsi="Times New Roman"/>
          <w:sz w:val="24"/>
          <w:szCs w:val="24"/>
        </w:rPr>
        <w:t>- наказание, карательная</w:t>
      </w:r>
      <w:r>
        <w:rPr>
          <w:rFonts w:ascii="Times New Roman" w:hAnsi="Times New Roman"/>
          <w:sz w:val="24"/>
          <w:szCs w:val="24"/>
        </w:rPr>
        <w:t xml:space="preserve"> мера, применяемая государством в отношении инакомыслящих</w:t>
      </w:r>
      <w:proofErr w:type="gramStart"/>
      <w:r>
        <w:rPr>
          <w:rFonts w:ascii="Times New Roman" w:hAnsi="Times New Roman"/>
          <w:sz w:val="24"/>
          <w:szCs w:val="24"/>
        </w:rPr>
        <w:t>,н</w:t>
      </w:r>
      <w:proofErr w:type="gramEnd"/>
      <w:r>
        <w:rPr>
          <w:rFonts w:ascii="Times New Roman" w:hAnsi="Times New Roman"/>
          <w:sz w:val="24"/>
          <w:szCs w:val="24"/>
        </w:rPr>
        <w:t>есогласных с правящим режимом.</w:t>
      </w:r>
    </w:p>
    <w:p w:rsidR="009B2968" w:rsidRPr="00044252" w:rsidRDefault="009B2968" w:rsidP="009B2968">
      <w:pPr>
        <w:autoSpaceDE w:val="0"/>
        <w:autoSpaceDN w:val="0"/>
        <w:adjustRightInd w:val="0"/>
        <w:spacing w:after="0" w:line="240" w:lineRule="auto"/>
        <w:rPr>
          <w:rFonts w:ascii="Times New Roman" w:hAnsi="Times New Roman"/>
          <w:sz w:val="24"/>
          <w:szCs w:val="24"/>
        </w:rPr>
      </w:pPr>
    </w:p>
    <w:p w:rsidR="009B2968" w:rsidRDefault="009B2968" w:rsidP="009B2968">
      <w:pPr>
        <w:rPr>
          <w:rFonts w:ascii="Times New Roman" w:hAnsi="Times New Roman"/>
          <w:sz w:val="24"/>
          <w:szCs w:val="24"/>
        </w:rPr>
      </w:pPr>
      <w:r w:rsidRPr="00044252">
        <w:rPr>
          <w:rFonts w:ascii="Times New Roman" w:hAnsi="Times New Roman"/>
          <w:b/>
          <w:sz w:val="24"/>
          <w:szCs w:val="24"/>
        </w:rPr>
        <w:t xml:space="preserve">Стратегия </w:t>
      </w:r>
      <w:r w:rsidRPr="00044252">
        <w:rPr>
          <w:rFonts w:ascii="Times New Roman" w:hAnsi="Times New Roman"/>
          <w:sz w:val="24"/>
          <w:szCs w:val="24"/>
        </w:rPr>
        <w:t xml:space="preserve">– </w:t>
      </w:r>
      <w:proofErr w:type="gramStart"/>
      <w:r w:rsidRPr="00044252">
        <w:rPr>
          <w:rFonts w:ascii="Times New Roman" w:hAnsi="Times New Roman"/>
          <w:sz w:val="24"/>
          <w:szCs w:val="24"/>
        </w:rPr>
        <w:t>искусство ведения</w:t>
      </w:r>
      <w:proofErr w:type="gramEnd"/>
      <w:r w:rsidRPr="00044252">
        <w:rPr>
          <w:rFonts w:ascii="Times New Roman" w:hAnsi="Times New Roman"/>
          <w:sz w:val="24"/>
          <w:szCs w:val="24"/>
        </w:rPr>
        <w:t xml:space="preserve"> воин, подготовки крупных военных операций.</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Стандарт –</w:t>
      </w:r>
      <w:r w:rsidRPr="00044252">
        <w:rPr>
          <w:rFonts w:ascii="Times New Roman" w:hAnsi="Times New Roman"/>
          <w:sz w:val="24"/>
          <w:szCs w:val="24"/>
        </w:rPr>
        <w:t xml:space="preserve"> официальный государственный или нормативно-технический документ отрасли, предприятия, фирмы, устанавливающий необходимые качественные показатели, которым должен соответствовать данный вид продукции</w:t>
      </w:r>
    </w:p>
    <w:p w:rsidR="009B2968" w:rsidRPr="00044252" w:rsidRDefault="009B2968" w:rsidP="009B2968">
      <w:pPr>
        <w:rPr>
          <w:rFonts w:ascii="Times New Roman" w:hAnsi="Times New Roman"/>
          <w:sz w:val="24"/>
          <w:szCs w:val="24"/>
        </w:rPr>
      </w:pPr>
      <w:r w:rsidRPr="009B2968">
        <w:rPr>
          <w:rFonts w:ascii="Times New Roman" w:hAnsi="Times New Roman"/>
          <w:b/>
          <w:sz w:val="24"/>
          <w:szCs w:val="24"/>
        </w:rPr>
        <w:t>Топонимика-</w:t>
      </w:r>
      <w:r w:rsidRPr="009B2968">
        <w:rPr>
          <w:rFonts w:ascii="Times New Roman" w:hAnsi="Times New Roman"/>
          <w:sz w:val="24"/>
          <w:szCs w:val="24"/>
        </w:rPr>
        <w:t xml:space="preserve"> наука</w:t>
      </w:r>
      <w:r w:rsidRPr="00044252">
        <w:rPr>
          <w:rFonts w:ascii="Times New Roman" w:hAnsi="Times New Roman"/>
          <w:sz w:val="24"/>
          <w:szCs w:val="24"/>
        </w:rPr>
        <w:t>, изучающая происхождение географических названий.</w:t>
      </w:r>
    </w:p>
    <w:p w:rsidR="009B2968" w:rsidRPr="00044252" w:rsidRDefault="009B2968" w:rsidP="009B2968">
      <w:pPr>
        <w:ind w:right="150"/>
        <w:jc w:val="both"/>
        <w:rPr>
          <w:rFonts w:ascii="Times New Roman" w:hAnsi="Times New Roman"/>
          <w:sz w:val="24"/>
          <w:szCs w:val="24"/>
        </w:rPr>
      </w:pPr>
      <w:r w:rsidRPr="00044252">
        <w:rPr>
          <w:rFonts w:ascii="Times New Roman" w:hAnsi="Times New Roman"/>
          <w:b/>
          <w:sz w:val="24"/>
          <w:szCs w:val="24"/>
        </w:rPr>
        <w:lastRenderedPageBreak/>
        <w:t xml:space="preserve">Филигрань </w:t>
      </w:r>
      <w:r w:rsidRPr="00044252">
        <w:rPr>
          <w:rFonts w:ascii="Times New Roman" w:hAnsi="Times New Roman"/>
          <w:sz w:val="24"/>
          <w:szCs w:val="24"/>
        </w:rPr>
        <w:t>– 1)тонкая крученая проволока для изготовления узорных ювелирных изделий, сами такие изделия и техника их изготовления; 2) водяной знак на бумаге и бумага с таким знаком.</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Церковно-приходские школы (ЦПШ)</w:t>
      </w:r>
      <w:r w:rsidRPr="00044252">
        <w:rPr>
          <w:rFonts w:ascii="Times New Roman" w:hAnsi="Times New Roman"/>
          <w:sz w:val="24"/>
          <w:szCs w:val="24"/>
        </w:rPr>
        <w:t xml:space="preserve"> — начальные школы при церковных приходах. Появились после школьной реформы 1804 года [1]; находились в ведении духовного ведомства, то есть Святейшего Правительствующего Синода. Ранее — приходские училища.</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Циркуляция</w:t>
      </w:r>
      <w:r w:rsidRPr="00044252">
        <w:rPr>
          <w:rFonts w:ascii="Times New Roman" w:hAnsi="Times New Roman"/>
          <w:sz w:val="24"/>
          <w:szCs w:val="24"/>
        </w:rPr>
        <w:t xml:space="preserve"> – круговращение, круговорот.</w:t>
      </w:r>
    </w:p>
    <w:p w:rsidR="00217D82" w:rsidRDefault="009B2968" w:rsidP="009B2968">
      <w:pPr>
        <w:rPr>
          <w:rFonts w:ascii="Times New Roman" w:hAnsi="Times New Roman"/>
          <w:sz w:val="24"/>
          <w:szCs w:val="24"/>
        </w:rPr>
      </w:pPr>
      <w:r w:rsidRPr="00044252">
        <w:rPr>
          <w:rFonts w:ascii="Times New Roman" w:hAnsi="Times New Roman"/>
          <w:b/>
          <w:sz w:val="24"/>
          <w:szCs w:val="24"/>
        </w:rPr>
        <w:t>Штиль</w:t>
      </w:r>
      <w:r w:rsidRPr="00044252">
        <w:rPr>
          <w:rFonts w:ascii="Times New Roman" w:hAnsi="Times New Roman"/>
          <w:sz w:val="24"/>
          <w:szCs w:val="24"/>
        </w:rPr>
        <w:t xml:space="preserve"> – затишье на море.</w:t>
      </w:r>
    </w:p>
    <w:p w:rsidR="009B2968" w:rsidRPr="00044252" w:rsidRDefault="009B2968" w:rsidP="009B2968">
      <w:pPr>
        <w:rPr>
          <w:rFonts w:ascii="Times New Roman" w:hAnsi="Times New Roman"/>
          <w:sz w:val="24"/>
          <w:szCs w:val="24"/>
        </w:rPr>
      </w:pPr>
      <w:r w:rsidRPr="00044252">
        <w:rPr>
          <w:rFonts w:ascii="Times New Roman" w:hAnsi="Times New Roman"/>
          <w:b/>
          <w:sz w:val="24"/>
          <w:szCs w:val="24"/>
        </w:rPr>
        <w:t>Эрозия</w:t>
      </w:r>
      <w:r w:rsidRPr="00044252">
        <w:rPr>
          <w:rFonts w:ascii="Times New Roman" w:hAnsi="Times New Roman"/>
          <w:sz w:val="24"/>
          <w:szCs w:val="24"/>
        </w:rPr>
        <w:t xml:space="preserve"> – постепенное разрушение, распад чего-нибудь, например почвы.</w:t>
      </w:r>
    </w:p>
    <w:p w:rsidR="009B2968" w:rsidRPr="00044252" w:rsidRDefault="009B2968" w:rsidP="009B2968">
      <w:pPr>
        <w:jc w:val="both"/>
        <w:rPr>
          <w:rFonts w:ascii="Times New Roman" w:hAnsi="Times New Roman"/>
          <w:sz w:val="24"/>
          <w:szCs w:val="24"/>
        </w:rPr>
      </w:pPr>
      <w:r w:rsidRPr="00044252">
        <w:rPr>
          <w:rFonts w:ascii="Times New Roman" w:hAnsi="Times New Roman"/>
          <w:b/>
          <w:sz w:val="24"/>
          <w:szCs w:val="24"/>
        </w:rPr>
        <w:t xml:space="preserve">Этнография </w:t>
      </w:r>
      <w:r w:rsidRPr="00044252">
        <w:rPr>
          <w:rFonts w:ascii="Times New Roman" w:hAnsi="Times New Roman"/>
          <w:sz w:val="24"/>
          <w:szCs w:val="24"/>
        </w:rPr>
        <w:t>– отрасль науки, изучающая культурные и бытовые особенности народов мира, проблемы происхождения, расселения и культурно-исторических взаимоотношений народов.</w:t>
      </w:r>
    </w:p>
    <w:p w:rsidR="00DC5798" w:rsidRPr="00D4196B" w:rsidRDefault="00DC5798" w:rsidP="00D4196B">
      <w:pPr>
        <w:pStyle w:val="1"/>
        <w:spacing w:before="0" w:after="0" w:line="240" w:lineRule="auto"/>
        <w:ind w:firstLine="709"/>
        <w:jc w:val="center"/>
        <w:rPr>
          <w:rFonts w:ascii="Arial Black" w:hAnsi="Arial Black"/>
          <w:color w:val="365F91" w:themeColor="accent1" w:themeShade="BF"/>
        </w:rPr>
      </w:pPr>
      <w:bookmarkStart w:id="145" w:name="_Toc321995694"/>
      <w:r w:rsidRPr="00D4196B">
        <w:rPr>
          <w:rFonts w:ascii="Arial Black" w:hAnsi="Arial Black"/>
          <w:color w:val="365F91" w:themeColor="accent1" w:themeShade="BF"/>
        </w:rPr>
        <w:t>Литература</w:t>
      </w:r>
      <w:bookmarkEnd w:id="140"/>
      <w:bookmarkEnd w:id="141"/>
      <w:bookmarkEnd w:id="142"/>
      <w:bookmarkEnd w:id="143"/>
      <w:bookmarkEnd w:id="145"/>
    </w:p>
    <w:p w:rsidR="00DC5798" w:rsidRDefault="00DC5798" w:rsidP="0016069B">
      <w:pPr>
        <w:numPr>
          <w:ilvl w:val="0"/>
          <w:numId w:val="47"/>
        </w:numPr>
        <w:tabs>
          <w:tab w:val="num" w:pos="142"/>
        </w:tabs>
        <w:spacing w:after="0" w:line="240" w:lineRule="auto"/>
        <w:ind w:left="0" w:firstLine="0"/>
        <w:jc w:val="both"/>
      </w:pPr>
      <w:r>
        <w:t>Андронова Е.М. Есть на Вятке городок. Татарское Книжное Издательство. Казань. 1982.</w:t>
      </w:r>
    </w:p>
    <w:p w:rsidR="00DC5798" w:rsidRDefault="00DC5798" w:rsidP="0016069B">
      <w:pPr>
        <w:numPr>
          <w:ilvl w:val="0"/>
          <w:numId w:val="47"/>
        </w:numPr>
        <w:tabs>
          <w:tab w:val="num" w:pos="142"/>
        </w:tabs>
        <w:spacing w:after="0" w:line="240" w:lineRule="auto"/>
        <w:ind w:left="0" w:firstLine="0"/>
        <w:jc w:val="both"/>
      </w:pPr>
      <w:r>
        <w:t>Алмазова А.А.«Фарид Яруллин и татарский балет». Татарское Книжное Издательство. Казань. 1987</w:t>
      </w:r>
    </w:p>
    <w:p w:rsidR="00DC5798" w:rsidRDefault="00DC5798" w:rsidP="0016069B">
      <w:pPr>
        <w:numPr>
          <w:ilvl w:val="0"/>
          <w:numId w:val="47"/>
        </w:numPr>
        <w:tabs>
          <w:tab w:val="num" w:pos="142"/>
        </w:tabs>
        <w:spacing w:after="0" w:line="240" w:lineRule="auto"/>
        <w:ind w:left="0" w:firstLine="0"/>
        <w:jc w:val="both"/>
      </w:pPr>
      <w:r>
        <w:t>Верба И.А.  Туристско–краеведческие кружки в школе М.«Просвещение» 1988г</w:t>
      </w:r>
    </w:p>
    <w:p w:rsidR="00DC5798" w:rsidRDefault="00DC5798" w:rsidP="0016069B">
      <w:pPr>
        <w:numPr>
          <w:ilvl w:val="0"/>
          <w:numId w:val="47"/>
        </w:numPr>
        <w:tabs>
          <w:tab w:val="num" w:pos="142"/>
        </w:tabs>
        <w:spacing w:after="0" w:line="240" w:lineRule="auto"/>
        <w:ind w:left="0" w:firstLine="0"/>
        <w:jc w:val="both"/>
      </w:pPr>
      <w:r>
        <w:t>Газизов Р.</w:t>
      </w:r>
      <w:proofErr w:type="gramStart"/>
      <w:r>
        <w:t>Ш</w:t>
      </w:r>
      <w:proofErr w:type="gramEnd"/>
      <w:r>
        <w:t xml:space="preserve"> «Мамадыш – судьба моя». 2005 год. Ижевская республиканская типография.</w:t>
      </w:r>
    </w:p>
    <w:p w:rsidR="00DC5798" w:rsidRDefault="00DC5798" w:rsidP="0016069B">
      <w:pPr>
        <w:numPr>
          <w:ilvl w:val="0"/>
          <w:numId w:val="47"/>
        </w:numPr>
        <w:tabs>
          <w:tab w:val="num" w:pos="142"/>
        </w:tabs>
        <w:spacing w:after="0" w:line="240" w:lineRule="auto"/>
        <w:ind w:left="0" w:firstLine="0"/>
        <w:jc w:val="both"/>
      </w:pPr>
      <w:r>
        <w:t>Закиев М.З. Республика Татарстан: памятники истории и культуры Казань.1993</w:t>
      </w:r>
    </w:p>
    <w:p w:rsidR="00DC5798" w:rsidRDefault="00DC5798" w:rsidP="0016069B">
      <w:pPr>
        <w:numPr>
          <w:ilvl w:val="0"/>
          <w:numId w:val="47"/>
        </w:numPr>
        <w:tabs>
          <w:tab w:val="num" w:pos="142"/>
        </w:tabs>
        <w:spacing w:after="0" w:line="240" w:lineRule="auto"/>
        <w:ind w:left="0" w:firstLine="0"/>
      </w:pPr>
      <w:r>
        <w:t xml:space="preserve"> Мугтасимов А.К. География Мамадышского района. ГУ «Информпечать «Нократ» («Вятка») 2004.</w:t>
      </w:r>
    </w:p>
    <w:p w:rsidR="00DC5798" w:rsidRDefault="00DC5798" w:rsidP="0016069B">
      <w:pPr>
        <w:numPr>
          <w:ilvl w:val="0"/>
          <w:numId w:val="47"/>
        </w:numPr>
        <w:tabs>
          <w:tab w:val="num" w:pos="142"/>
        </w:tabs>
        <w:spacing w:after="0" w:line="240" w:lineRule="auto"/>
        <w:ind w:left="0" w:firstLine="0"/>
      </w:pPr>
      <w:r>
        <w:t>Нигамаев. А.З. Болгарские города Предкамья.  Издательство КГУ, 2005.</w:t>
      </w:r>
    </w:p>
    <w:p w:rsidR="00DC5798" w:rsidRDefault="00DC5798" w:rsidP="0016069B">
      <w:pPr>
        <w:numPr>
          <w:ilvl w:val="0"/>
          <w:numId w:val="47"/>
        </w:numPr>
        <w:tabs>
          <w:tab w:val="num" w:pos="142"/>
        </w:tabs>
        <w:spacing w:after="0" w:line="240" w:lineRule="auto"/>
        <w:ind w:left="0" w:firstLine="0"/>
        <w:jc w:val="both"/>
      </w:pPr>
      <w:r>
        <w:t>Низамиев Р. Фарид Яруллин. Татарское Книжное Издательство. Казань. 1990.</w:t>
      </w:r>
    </w:p>
    <w:p w:rsidR="00DC5798" w:rsidRDefault="00DC5798" w:rsidP="0016069B">
      <w:pPr>
        <w:numPr>
          <w:ilvl w:val="0"/>
          <w:numId w:val="47"/>
        </w:numPr>
        <w:tabs>
          <w:tab w:val="num" w:pos="142"/>
        </w:tabs>
        <w:spacing w:after="0" w:line="240" w:lineRule="auto"/>
        <w:ind w:left="0" w:firstLine="0"/>
        <w:jc w:val="both"/>
      </w:pPr>
      <w:r>
        <w:t xml:space="preserve"> Салихов P.P. Общественно-реформаторская деятельность татарской буржуазии Казани (вторая половина XIX - начало XX вв.): Дис. ...канд. ист. наук. - С. 38.</w:t>
      </w:r>
    </w:p>
    <w:p w:rsidR="00DC5798" w:rsidRDefault="00DC5798" w:rsidP="0016069B">
      <w:pPr>
        <w:numPr>
          <w:ilvl w:val="0"/>
          <w:numId w:val="47"/>
        </w:numPr>
        <w:tabs>
          <w:tab w:val="num" w:pos="142"/>
        </w:tabs>
        <w:spacing w:after="0" w:line="240" w:lineRule="auto"/>
        <w:ind w:left="0" w:firstLine="0"/>
        <w:jc w:val="both"/>
      </w:pPr>
      <w:r>
        <w:t>Сафин М.А. Край былинный</w:t>
      </w:r>
      <w:proofErr w:type="gramStart"/>
      <w:r>
        <w:t>,М</w:t>
      </w:r>
      <w:proofErr w:type="gramEnd"/>
      <w:r>
        <w:t>амадышский. Набережные Челны 1994.</w:t>
      </w:r>
    </w:p>
    <w:p w:rsidR="00DC5798" w:rsidRDefault="00DC5798" w:rsidP="0016069B">
      <w:pPr>
        <w:numPr>
          <w:ilvl w:val="0"/>
          <w:numId w:val="47"/>
        </w:numPr>
        <w:tabs>
          <w:tab w:val="num" w:pos="142"/>
        </w:tabs>
        <w:spacing w:after="0" w:line="240" w:lineRule="auto"/>
        <w:ind w:left="0" w:firstLine="0"/>
        <w:jc w:val="both"/>
      </w:pPr>
      <w:r>
        <w:t>Султанбеков Б.Ф. История Татарстана</w:t>
      </w:r>
      <w:proofErr w:type="gramStart"/>
      <w:r>
        <w:t xml:space="preserve"> .</w:t>
      </w:r>
      <w:proofErr w:type="gramEnd"/>
      <w:r>
        <w:t xml:space="preserve"> Татарское республиканское издательство 2006.</w:t>
      </w:r>
    </w:p>
    <w:p w:rsidR="00DC5798" w:rsidRDefault="00DC5798" w:rsidP="00DC5798">
      <w:pPr>
        <w:jc w:val="both"/>
      </w:pPr>
    </w:p>
    <w:p w:rsidR="00DC5798" w:rsidRPr="00D4196B" w:rsidRDefault="00DC5798" w:rsidP="00D4196B">
      <w:pPr>
        <w:pStyle w:val="1"/>
        <w:spacing w:before="0" w:after="0" w:line="240" w:lineRule="auto"/>
        <w:ind w:firstLine="709"/>
        <w:jc w:val="center"/>
        <w:rPr>
          <w:rFonts w:ascii="Arial Black" w:hAnsi="Arial Black"/>
          <w:color w:val="365F91" w:themeColor="accent1" w:themeShade="BF"/>
        </w:rPr>
      </w:pPr>
      <w:bookmarkStart w:id="146" w:name="_Toc314254178"/>
      <w:bookmarkStart w:id="147" w:name="_Toc314254366"/>
      <w:bookmarkStart w:id="148" w:name="_Toc314254471"/>
      <w:bookmarkStart w:id="149" w:name="_Toc314296815"/>
      <w:bookmarkStart w:id="150" w:name="_Toc321995695"/>
      <w:r w:rsidRPr="00D4196B">
        <w:rPr>
          <w:rFonts w:ascii="Arial Black" w:hAnsi="Arial Black"/>
          <w:color w:val="365F91" w:themeColor="accent1" w:themeShade="BF"/>
        </w:rPr>
        <w:t>Источники</w:t>
      </w:r>
      <w:bookmarkEnd w:id="146"/>
      <w:bookmarkEnd w:id="147"/>
      <w:bookmarkEnd w:id="148"/>
      <w:bookmarkEnd w:id="149"/>
      <w:bookmarkEnd w:id="150"/>
    </w:p>
    <w:p w:rsidR="00DC5798" w:rsidRDefault="00DC5798" w:rsidP="0016069B">
      <w:pPr>
        <w:numPr>
          <w:ilvl w:val="0"/>
          <w:numId w:val="48"/>
        </w:numPr>
        <w:ind w:left="0" w:firstLine="0"/>
      </w:pPr>
      <w:r>
        <w:t>Газета «Вятка» На пути к новым свершениям и победам.</w:t>
      </w:r>
      <w:r>
        <w:rPr>
          <w:b/>
        </w:rPr>
        <w:t xml:space="preserve"> </w:t>
      </w:r>
      <w:r>
        <w:t>Выступление главы администрации муниципального района А.П.Иванова. 2011.</w:t>
      </w:r>
    </w:p>
    <w:p w:rsidR="00DC5798" w:rsidRDefault="00DC5798" w:rsidP="0016069B">
      <w:pPr>
        <w:numPr>
          <w:ilvl w:val="0"/>
          <w:numId w:val="48"/>
        </w:numPr>
        <w:ind w:left="0" w:firstLine="0"/>
      </w:pPr>
      <w:r>
        <w:t>Хрестоматия по истории СССР XVIII века</w:t>
      </w:r>
      <w:proofErr w:type="gramStart"/>
      <w:r>
        <w:t>.</w:t>
      </w:r>
      <w:proofErr w:type="gramEnd"/>
      <w:r>
        <w:t xml:space="preserve"> </w:t>
      </w:r>
      <w:proofErr w:type="gramStart"/>
      <w:r>
        <w:t>с</w:t>
      </w:r>
      <w:proofErr w:type="gramEnd"/>
      <w:r>
        <w:t>тр. 392 – 394 (Указы Пугачева)</w:t>
      </w:r>
    </w:p>
    <w:p w:rsidR="00DC5798" w:rsidRDefault="00DC5798" w:rsidP="0016069B">
      <w:pPr>
        <w:numPr>
          <w:ilvl w:val="0"/>
          <w:numId w:val="48"/>
        </w:numPr>
        <w:ind w:left="0" w:firstLine="0"/>
      </w:pPr>
      <w:r>
        <w:t>Мамадыш. «Между прошлым и будущим».</w:t>
      </w:r>
    </w:p>
    <w:p w:rsidR="00DC5798" w:rsidRDefault="00DC5798" w:rsidP="0016069B">
      <w:pPr>
        <w:numPr>
          <w:ilvl w:val="0"/>
          <w:numId w:val="48"/>
        </w:numPr>
        <w:ind w:left="0" w:firstLine="0"/>
      </w:pPr>
      <w:r>
        <w:t>Мамадыш. «Авыл-ил тер</w:t>
      </w:r>
      <w:r>
        <w:rPr>
          <w:lang w:val="tt-RU"/>
        </w:rPr>
        <w:t>әге</w:t>
      </w:r>
      <w:r>
        <w:t>».</w:t>
      </w:r>
    </w:p>
    <w:p w:rsidR="00DC5798" w:rsidRDefault="00DC5798" w:rsidP="0016069B">
      <w:pPr>
        <w:numPr>
          <w:ilvl w:val="0"/>
          <w:numId w:val="48"/>
        </w:numPr>
        <w:ind w:left="0" w:firstLine="0"/>
      </w:pPr>
      <w:r>
        <w:t>Центральный Государственный архив древних актов. (ЦГАДА), раздел 6.</w:t>
      </w:r>
    </w:p>
    <w:p w:rsidR="00DC5798" w:rsidRDefault="00DC5798" w:rsidP="0016069B">
      <w:pPr>
        <w:numPr>
          <w:ilvl w:val="0"/>
          <w:numId w:val="48"/>
        </w:numPr>
        <w:ind w:left="0" w:firstLine="0"/>
      </w:pPr>
      <w:smartTag w:uri="urn:schemas-microsoft-com:office:smarttags" w:element="metricconverter">
        <w:smartTagPr>
          <w:attr w:name="ProductID" w:val="234 См"/>
        </w:smartTagPr>
        <w:r>
          <w:t>234 См</w:t>
        </w:r>
      </w:smartTag>
      <w:r>
        <w:t>.: НАРТ, Ф. 160, On. 1, Д. 777,794.235См</w:t>
      </w:r>
    </w:p>
    <w:p w:rsidR="00DC5798" w:rsidRPr="00840054" w:rsidRDefault="00DC5798" w:rsidP="00DC5798">
      <w:pPr>
        <w:jc w:val="both"/>
      </w:pPr>
    </w:p>
    <w:sectPr w:rsidR="00DC5798" w:rsidRPr="00840054" w:rsidSect="00910E22">
      <w:type w:val="continuous"/>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13B9" w:rsidRDefault="00F513B9" w:rsidP="00610617">
      <w:pPr>
        <w:spacing w:after="0" w:line="240" w:lineRule="auto"/>
      </w:pPr>
      <w:r>
        <w:separator/>
      </w:r>
    </w:p>
  </w:endnote>
  <w:endnote w:type="continuationSeparator" w:id="1">
    <w:p w:rsidR="00F513B9" w:rsidRDefault="00F513B9" w:rsidP="006106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13B9" w:rsidRDefault="00F513B9" w:rsidP="00610617">
      <w:pPr>
        <w:spacing w:after="0" w:line="240" w:lineRule="auto"/>
      </w:pPr>
      <w:r>
        <w:separator/>
      </w:r>
    </w:p>
  </w:footnote>
  <w:footnote w:type="continuationSeparator" w:id="1">
    <w:p w:rsidR="00F513B9" w:rsidRDefault="00F513B9" w:rsidP="0061061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D50C8"/>
    <w:multiLevelType w:val="hybridMultilevel"/>
    <w:tmpl w:val="CD7A5F34"/>
    <w:lvl w:ilvl="0" w:tplc="0419000F">
      <w:start w:val="1"/>
      <w:numFmt w:val="decimal"/>
      <w:lvlText w:val="%1."/>
      <w:lvlJc w:val="left"/>
      <w:pPr>
        <w:tabs>
          <w:tab w:val="num" w:pos="180"/>
        </w:tabs>
        <w:ind w:left="180" w:hanging="360"/>
      </w:pPr>
    </w:lvl>
    <w:lvl w:ilvl="1" w:tplc="04190019">
      <w:start w:val="1"/>
      <w:numFmt w:val="lowerLetter"/>
      <w:lvlText w:val="%2."/>
      <w:lvlJc w:val="left"/>
      <w:pPr>
        <w:tabs>
          <w:tab w:val="num" w:pos="900"/>
        </w:tabs>
        <w:ind w:left="900" w:hanging="360"/>
      </w:pPr>
      <w:rPr>
        <w:rFonts w:cs="Times New Roman"/>
      </w:rPr>
    </w:lvl>
    <w:lvl w:ilvl="2" w:tplc="0419001B">
      <w:start w:val="1"/>
      <w:numFmt w:val="lowerRoman"/>
      <w:lvlText w:val="%3."/>
      <w:lvlJc w:val="right"/>
      <w:pPr>
        <w:tabs>
          <w:tab w:val="num" w:pos="1620"/>
        </w:tabs>
        <w:ind w:left="1620" w:hanging="180"/>
      </w:pPr>
      <w:rPr>
        <w:rFonts w:cs="Times New Roman"/>
      </w:rPr>
    </w:lvl>
    <w:lvl w:ilvl="3" w:tplc="0419000F">
      <w:start w:val="1"/>
      <w:numFmt w:val="decimal"/>
      <w:lvlText w:val="%4."/>
      <w:lvlJc w:val="left"/>
      <w:pPr>
        <w:tabs>
          <w:tab w:val="num" w:pos="2340"/>
        </w:tabs>
        <w:ind w:left="2340" w:hanging="360"/>
      </w:pPr>
      <w:rPr>
        <w:rFonts w:cs="Times New Roman"/>
      </w:rPr>
    </w:lvl>
    <w:lvl w:ilvl="4" w:tplc="04190019">
      <w:start w:val="1"/>
      <w:numFmt w:val="lowerLetter"/>
      <w:lvlText w:val="%5."/>
      <w:lvlJc w:val="left"/>
      <w:pPr>
        <w:tabs>
          <w:tab w:val="num" w:pos="3060"/>
        </w:tabs>
        <w:ind w:left="3060" w:hanging="360"/>
      </w:pPr>
      <w:rPr>
        <w:rFonts w:cs="Times New Roman"/>
      </w:rPr>
    </w:lvl>
    <w:lvl w:ilvl="5" w:tplc="0419001B">
      <w:start w:val="1"/>
      <w:numFmt w:val="lowerRoman"/>
      <w:lvlText w:val="%6."/>
      <w:lvlJc w:val="right"/>
      <w:pPr>
        <w:tabs>
          <w:tab w:val="num" w:pos="3780"/>
        </w:tabs>
        <w:ind w:left="3780" w:hanging="180"/>
      </w:pPr>
      <w:rPr>
        <w:rFonts w:cs="Times New Roman"/>
      </w:rPr>
    </w:lvl>
    <w:lvl w:ilvl="6" w:tplc="0419000F">
      <w:start w:val="1"/>
      <w:numFmt w:val="decimal"/>
      <w:lvlText w:val="%7."/>
      <w:lvlJc w:val="left"/>
      <w:pPr>
        <w:tabs>
          <w:tab w:val="num" w:pos="4500"/>
        </w:tabs>
        <w:ind w:left="4500" w:hanging="360"/>
      </w:pPr>
      <w:rPr>
        <w:rFonts w:cs="Times New Roman"/>
      </w:rPr>
    </w:lvl>
    <w:lvl w:ilvl="7" w:tplc="04190019">
      <w:start w:val="1"/>
      <w:numFmt w:val="lowerLetter"/>
      <w:lvlText w:val="%8."/>
      <w:lvlJc w:val="left"/>
      <w:pPr>
        <w:tabs>
          <w:tab w:val="num" w:pos="5220"/>
        </w:tabs>
        <w:ind w:left="5220" w:hanging="360"/>
      </w:pPr>
      <w:rPr>
        <w:rFonts w:cs="Times New Roman"/>
      </w:rPr>
    </w:lvl>
    <w:lvl w:ilvl="8" w:tplc="0419001B">
      <w:start w:val="1"/>
      <w:numFmt w:val="lowerRoman"/>
      <w:lvlText w:val="%9."/>
      <w:lvlJc w:val="right"/>
      <w:pPr>
        <w:tabs>
          <w:tab w:val="num" w:pos="5940"/>
        </w:tabs>
        <w:ind w:left="5940" w:hanging="180"/>
      </w:pPr>
      <w:rPr>
        <w:rFonts w:cs="Times New Roman"/>
      </w:rPr>
    </w:lvl>
  </w:abstractNum>
  <w:abstractNum w:abstractNumId="1">
    <w:nsid w:val="03AE4ECD"/>
    <w:multiLevelType w:val="hybridMultilevel"/>
    <w:tmpl w:val="9DF8B9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C67E09"/>
    <w:multiLevelType w:val="hybridMultilevel"/>
    <w:tmpl w:val="097C49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2F5818"/>
    <w:multiLevelType w:val="hybridMultilevel"/>
    <w:tmpl w:val="07F8369C"/>
    <w:lvl w:ilvl="0" w:tplc="895287D2">
      <w:start w:val="1"/>
      <w:numFmt w:val="decimal"/>
      <w:lvlText w:val="%1."/>
      <w:lvlJc w:val="left"/>
      <w:pPr>
        <w:tabs>
          <w:tab w:val="num" w:pos="360"/>
        </w:tabs>
        <w:ind w:left="360" w:hanging="360"/>
      </w:pPr>
      <w:rPr>
        <w:rFonts w:hint="default"/>
      </w:rPr>
    </w:lvl>
    <w:lvl w:ilvl="1" w:tplc="94F02776">
      <w:start w:val="1"/>
      <w:numFmt w:val="decimal"/>
      <w:lvlText w:val="%2."/>
      <w:lvlJc w:val="left"/>
      <w:pPr>
        <w:tabs>
          <w:tab w:val="num" w:pos="360"/>
        </w:tabs>
        <w:ind w:left="36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
    <w:nsid w:val="0A952124"/>
    <w:multiLevelType w:val="hybridMultilevel"/>
    <w:tmpl w:val="3CA04556"/>
    <w:lvl w:ilvl="0" w:tplc="AC40A56E">
      <w:start w:val="1"/>
      <w:numFmt w:val="decimal"/>
      <w:lvlText w:val="%1."/>
      <w:lvlJc w:val="left"/>
      <w:pPr>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D8A0BF7"/>
    <w:multiLevelType w:val="hybridMultilevel"/>
    <w:tmpl w:val="31525C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E0A39B0"/>
    <w:multiLevelType w:val="hybridMultilevel"/>
    <w:tmpl w:val="C0609470"/>
    <w:lvl w:ilvl="0" w:tplc="79F880F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165B0C"/>
    <w:multiLevelType w:val="hybridMultilevel"/>
    <w:tmpl w:val="65C6CD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7B3D5A"/>
    <w:multiLevelType w:val="hybridMultilevel"/>
    <w:tmpl w:val="F2F894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D214401"/>
    <w:multiLevelType w:val="hybridMultilevel"/>
    <w:tmpl w:val="F9642BD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nsid w:val="22391FFC"/>
    <w:multiLevelType w:val="hybridMultilevel"/>
    <w:tmpl w:val="16144910"/>
    <w:lvl w:ilvl="0" w:tplc="79F880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7CF7678"/>
    <w:multiLevelType w:val="hybridMultilevel"/>
    <w:tmpl w:val="4A6C65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823092B"/>
    <w:multiLevelType w:val="hybridMultilevel"/>
    <w:tmpl w:val="17A0C5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8F27E29"/>
    <w:multiLevelType w:val="hybridMultilevel"/>
    <w:tmpl w:val="9112E4C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A2E606B"/>
    <w:multiLevelType w:val="hybridMultilevel"/>
    <w:tmpl w:val="C1C8B51C"/>
    <w:lvl w:ilvl="0" w:tplc="97F4077A">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B756C39"/>
    <w:multiLevelType w:val="hybridMultilevel"/>
    <w:tmpl w:val="1D60708E"/>
    <w:lvl w:ilvl="0" w:tplc="AC40A56E">
      <w:start w:val="1"/>
      <w:numFmt w:val="decimal"/>
      <w:lvlText w:val="%1."/>
      <w:lvlJc w:val="left"/>
      <w:pPr>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B807666"/>
    <w:multiLevelType w:val="hybridMultilevel"/>
    <w:tmpl w:val="F50EC6C8"/>
    <w:lvl w:ilvl="0" w:tplc="0419000F">
      <w:start w:val="1"/>
      <w:numFmt w:val="decimal"/>
      <w:lvlText w:val="%1."/>
      <w:lvlJc w:val="left"/>
      <w:pPr>
        <w:tabs>
          <w:tab w:val="num" w:pos="1920"/>
        </w:tabs>
        <w:ind w:left="1920" w:hanging="360"/>
      </w:pPr>
    </w:lvl>
    <w:lvl w:ilvl="1" w:tplc="04190019" w:tentative="1">
      <w:start w:val="1"/>
      <w:numFmt w:val="lowerLetter"/>
      <w:lvlText w:val="%2."/>
      <w:lvlJc w:val="left"/>
      <w:pPr>
        <w:tabs>
          <w:tab w:val="num" w:pos="2640"/>
        </w:tabs>
        <w:ind w:left="2640" w:hanging="360"/>
      </w:pPr>
    </w:lvl>
    <w:lvl w:ilvl="2" w:tplc="0419001B" w:tentative="1">
      <w:start w:val="1"/>
      <w:numFmt w:val="lowerRoman"/>
      <w:lvlText w:val="%3."/>
      <w:lvlJc w:val="right"/>
      <w:pPr>
        <w:tabs>
          <w:tab w:val="num" w:pos="3360"/>
        </w:tabs>
        <w:ind w:left="3360" w:hanging="180"/>
      </w:pPr>
    </w:lvl>
    <w:lvl w:ilvl="3" w:tplc="0419000F" w:tentative="1">
      <w:start w:val="1"/>
      <w:numFmt w:val="decimal"/>
      <w:lvlText w:val="%4."/>
      <w:lvlJc w:val="left"/>
      <w:pPr>
        <w:tabs>
          <w:tab w:val="num" w:pos="4080"/>
        </w:tabs>
        <w:ind w:left="4080" w:hanging="360"/>
      </w:pPr>
    </w:lvl>
    <w:lvl w:ilvl="4" w:tplc="04190019" w:tentative="1">
      <w:start w:val="1"/>
      <w:numFmt w:val="lowerLetter"/>
      <w:lvlText w:val="%5."/>
      <w:lvlJc w:val="left"/>
      <w:pPr>
        <w:tabs>
          <w:tab w:val="num" w:pos="4800"/>
        </w:tabs>
        <w:ind w:left="4800" w:hanging="360"/>
      </w:pPr>
    </w:lvl>
    <w:lvl w:ilvl="5" w:tplc="0419001B" w:tentative="1">
      <w:start w:val="1"/>
      <w:numFmt w:val="lowerRoman"/>
      <w:lvlText w:val="%6."/>
      <w:lvlJc w:val="right"/>
      <w:pPr>
        <w:tabs>
          <w:tab w:val="num" w:pos="5520"/>
        </w:tabs>
        <w:ind w:left="5520" w:hanging="180"/>
      </w:pPr>
    </w:lvl>
    <w:lvl w:ilvl="6" w:tplc="0419000F" w:tentative="1">
      <w:start w:val="1"/>
      <w:numFmt w:val="decimal"/>
      <w:lvlText w:val="%7."/>
      <w:lvlJc w:val="left"/>
      <w:pPr>
        <w:tabs>
          <w:tab w:val="num" w:pos="6240"/>
        </w:tabs>
        <w:ind w:left="6240" w:hanging="360"/>
      </w:pPr>
    </w:lvl>
    <w:lvl w:ilvl="7" w:tplc="04190019" w:tentative="1">
      <w:start w:val="1"/>
      <w:numFmt w:val="lowerLetter"/>
      <w:lvlText w:val="%8."/>
      <w:lvlJc w:val="left"/>
      <w:pPr>
        <w:tabs>
          <w:tab w:val="num" w:pos="6960"/>
        </w:tabs>
        <w:ind w:left="6960" w:hanging="360"/>
      </w:pPr>
    </w:lvl>
    <w:lvl w:ilvl="8" w:tplc="0419001B" w:tentative="1">
      <w:start w:val="1"/>
      <w:numFmt w:val="lowerRoman"/>
      <w:lvlText w:val="%9."/>
      <w:lvlJc w:val="right"/>
      <w:pPr>
        <w:tabs>
          <w:tab w:val="num" w:pos="7680"/>
        </w:tabs>
        <w:ind w:left="7680" w:hanging="180"/>
      </w:pPr>
    </w:lvl>
  </w:abstractNum>
  <w:abstractNum w:abstractNumId="17">
    <w:nsid w:val="2C9A5316"/>
    <w:multiLevelType w:val="hybridMultilevel"/>
    <w:tmpl w:val="95208C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D606E1E"/>
    <w:multiLevelType w:val="hybridMultilevel"/>
    <w:tmpl w:val="77FA2CC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E5A6633"/>
    <w:multiLevelType w:val="hybridMultilevel"/>
    <w:tmpl w:val="DB7E31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E832534"/>
    <w:multiLevelType w:val="hybridMultilevel"/>
    <w:tmpl w:val="90C2C9B6"/>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0B">
      <w:start w:val="1"/>
      <w:numFmt w:val="bullet"/>
      <w:lvlText w:val=""/>
      <w:lvlJc w:val="left"/>
      <w:pPr>
        <w:tabs>
          <w:tab w:val="num" w:pos="2340"/>
        </w:tabs>
        <w:ind w:left="2340" w:hanging="360"/>
      </w:pPr>
      <w:rPr>
        <w:rFonts w:ascii="Wingdings" w:hAnsi="Wingding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3EE673C"/>
    <w:multiLevelType w:val="hybridMultilevel"/>
    <w:tmpl w:val="9E4098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5CD2CEB"/>
    <w:multiLevelType w:val="hybridMultilevel"/>
    <w:tmpl w:val="BD68E16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3">
    <w:nsid w:val="3DDB4D38"/>
    <w:multiLevelType w:val="hybridMultilevel"/>
    <w:tmpl w:val="380686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F393438"/>
    <w:multiLevelType w:val="hybridMultilevel"/>
    <w:tmpl w:val="128CEE84"/>
    <w:lvl w:ilvl="0" w:tplc="0419000F">
      <w:start w:val="1"/>
      <w:numFmt w:val="decimal"/>
      <w:lvlText w:val="%1."/>
      <w:lvlJc w:val="left"/>
      <w:pPr>
        <w:ind w:left="1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403A29EF"/>
    <w:multiLevelType w:val="hybridMultilevel"/>
    <w:tmpl w:val="D2F6C3D8"/>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nsid w:val="409B31C7"/>
    <w:multiLevelType w:val="hybridMultilevel"/>
    <w:tmpl w:val="AB184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0B53432"/>
    <w:multiLevelType w:val="hybridMultilevel"/>
    <w:tmpl w:val="21C837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17A2EA4"/>
    <w:multiLevelType w:val="hybridMultilevel"/>
    <w:tmpl w:val="241A74F4"/>
    <w:lvl w:ilvl="0" w:tplc="AC40A56E">
      <w:start w:val="1"/>
      <w:numFmt w:val="decimal"/>
      <w:lvlText w:val="%1."/>
      <w:lvlJc w:val="left"/>
      <w:pPr>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4257064"/>
    <w:multiLevelType w:val="hybridMultilevel"/>
    <w:tmpl w:val="8AC8BA3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7304F92"/>
    <w:multiLevelType w:val="hybridMultilevel"/>
    <w:tmpl w:val="C3C05646"/>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1">
    <w:nsid w:val="49410B6D"/>
    <w:multiLevelType w:val="hybridMultilevel"/>
    <w:tmpl w:val="E56E3F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49CF5027"/>
    <w:multiLevelType w:val="hybridMultilevel"/>
    <w:tmpl w:val="6A301A6E"/>
    <w:lvl w:ilvl="0" w:tplc="0419000F">
      <w:start w:val="1"/>
      <w:numFmt w:val="decimal"/>
      <w:lvlText w:val="%1."/>
      <w:lvlJc w:val="left"/>
      <w:pPr>
        <w:tabs>
          <w:tab w:val="num" w:pos="1070"/>
        </w:tabs>
        <w:ind w:left="107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3">
    <w:nsid w:val="4AE857DB"/>
    <w:multiLevelType w:val="hybridMultilevel"/>
    <w:tmpl w:val="CD6A0D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4F330A85"/>
    <w:multiLevelType w:val="hybridMultilevel"/>
    <w:tmpl w:val="9F82EF1A"/>
    <w:lvl w:ilvl="0" w:tplc="AC40A56E">
      <w:start w:val="1"/>
      <w:numFmt w:val="decimal"/>
      <w:lvlText w:val="%1."/>
      <w:lvlJc w:val="left"/>
      <w:pPr>
        <w:ind w:left="144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5">
    <w:nsid w:val="501C0091"/>
    <w:multiLevelType w:val="hybridMultilevel"/>
    <w:tmpl w:val="EA9036D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512E08B5"/>
    <w:multiLevelType w:val="hybridMultilevel"/>
    <w:tmpl w:val="7376154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7">
    <w:nsid w:val="515573E7"/>
    <w:multiLevelType w:val="hybridMultilevel"/>
    <w:tmpl w:val="849264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53D27936"/>
    <w:multiLevelType w:val="hybridMultilevel"/>
    <w:tmpl w:val="CFB4E4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5B010EE0"/>
    <w:multiLevelType w:val="hybridMultilevel"/>
    <w:tmpl w:val="9D3C8B7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5BD7196D"/>
    <w:multiLevelType w:val="hybridMultilevel"/>
    <w:tmpl w:val="34667C8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5C6017D6"/>
    <w:multiLevelType w:val="hybridMultilevel"/>
    <w:tmpl w:val="5194F7A0"/>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2">
    <w:nsid w:val="5F127DDA"/>
    <w:multiLevelType w:val="hybridMultilevel"/>
    <w:tmpl w:val="D89A16C0"/>
    <w:lvl w:ilvl="0" w:tplc="F2B82972">
      <w:start w:val="1"/>
      <w:numFmt w:val="decimal"/>
      <w:lvlText w:val="%1."/>
      <w:lvlJc w:val="left"/>
      <w:pPr>
        <w:tabs>
          <w:tab w:val="num" w:pos="1200"/>
        </w:tabs>
        <w:ind w:left="1200" w:hanging="360"/>
      </w:pPr>
      <w:rPr>
        <w:rFonts w:hint="default"/>
      </w:rPr>
    </w:lvl>
    <w:lvl w:ilvl="1" w:tplc="0419000F">
      <w:start w:val="1"/>
      <w:numFmt w:val="decimal"/>
      <w:lvlText w:val="%2."/>
      <w:lvlJc w:val="left"/>
      <w:pPr>
        <w:tabs>
          <w:tab w:val="num" w:pos="1920"/>
        </w:tabs>
        <w:ind w:left="1920" w:hanging="360"/>
      </w:pPr>
      <w:rPr>
        <w:rFonts w:hint="default"/>
      </w:r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43">
    <w:nsid w:val="5F3A7C39"/>
    <w:multiLevelType w:val="hybridMultilevel"/>
    <w:tmpl w:val="DD28E02C"/>
    <w:lvl w:ilvl="0" w:tplc="0419000F">
      <w:start w:val="1"/>
      <w:numFmt w:val="decimal"/>
      <w:lvlText w:val="%1."/>
      <w:lvlJc w:val="left"/>
      <w:pPr>
        <w:tabs>
          <w:tab w:val="num" w:pos="180"/>
        </w:tabs>
        <w:ind w:left="180" w:hanging="360"/>
      </w:p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44">
    <w:nsid w:val="648805A9"/>
    <w:multiLevelType w:val="hybridMultilevel"/>
    <w:tmpl w:val="CEDAFB04"/>
    <w:lvl w:ilvl="0" w:tplc="AC40A56E">
      <w:start w:val="1"/>
      <w:numFmt w:val="decimal"/>
      <w:lvlText w:val="%1."/>
      <w:lvlJc w:val="left"/>
      <w:pPr>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6A493300"/>
    <w:multiLevelType w:val="hybridMultilevel"/>
    <w:tmpl w:val="661E21C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6C70512C"/>
    <w:multiLevelType w:val="hybridMultilevel"/>
    <w:tmpl w:val="F28C7F9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nsid w:val="6D744AB6"/>
    <w:multiLevelType w:val="hybridMultilevel"/>
    <w:tmpl w:val="C436C6B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722F5869"/>
    <w:multiLevelType w:val="hybridMultilevel"/>
    <w:tmpl w:val="B15225D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9">
    <w:nsid w:val="73137B4B"/>
    <w:multiLevelType w:val="hybridMultilevel"/>
    <w:tmpl w:val="0666BEEA"/>
    <w:lvl w:ilvl="0" w:tplc="AC40A56E">
      <w:start w:val="1"/>
      <w:numFmt w:val="decimal"/>
      <w:lvlText w:val="%1."/>
      <w:lvlJc w:val="left"/>
      <w:pPr>
        <w:ind w:left="90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74D019B0"/>
    <w:multiLevelType w:val="hybridMultilevel"/>
    <w:tmpl w:val="C6D67B84"/>
    <w:lvl w:ilvl="0" w:tplc="F75E983A">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8A366AB"/>
    <w:multiLevelType w:val="hybridMultilevel"/>
    <w:tmpl w:val="111A671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7F292043"/>
    <w:multiLevelType w:val="hybridMultilevel"/>
    <w:tmpl w:val="8A02EA68"/>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2"/>
  </w:num>
  <w:num w:numId="2">
    <w:abstractNumId w:val="17"/>
  </w:num>
  <w:num w:numId="3">
    <w:abstractNumId w:val="36"/>
  </w:num>
  <w:num w:numId="4">
    <w:abstractNumId w:val="33"/>
  </w:num>
  <w:num w:numId="5">
    <w:abstractNumId w:val="19"/>
  </w:num>
  <w:num w:numId="6">
    <w:abstractNumId w:val="39"/>
  </w:num>
  <w:num w:numId="7">
    <w:abstractNumId w:val="38"/>
  </w:num>
  <w:num w:numId="8">
    <w:abstractNumId w:val="47"/>
  </w:num>
  <w:num w:numId="9">
    <w:abstractNumId w:val="5"/>
  </w:num>
  <w:num w:numId="10">
    <w:abstractNumId w:val="31"/>
  </w:num>
  <w:num w:numId="11">
    <w:abstractNumId w:val="52"/>
  </w:num>
  <w:num w:numId="12">
    <w:abstractNumId w:val="18"/>
  </w:num>
  <w:num w:numId="13">
    <w:abstractNumId w:val="20"/>
  </w:num>
  <w:num w:numId="14">
    <w:abstractNumId w:val="16"/>
  </w:num>
  <w:num w:numId="15">
    <w:abstractNumId w:val="37"/>
  </w:num>
  <w:num w:numId="16">
    <w:abstractNumId w:val="8"/>
  </w:num>
  <w:num w:numId="17">
    <w:abstractNumId w:val="41"/>
  </w:num>
  <w:num w:numId="18">
    <w:abstractNumId w:val="23"/>
  </w:num>
  <w:num w:numId="19">
    <w:abstractNumId w:val="30"/>
  </w:num>
  <w:num w:numId="20">
    <w:abstractNumId w:val="40"/>
  </w:num>
  <w:num w:numId="21">
    <w:abstractNumId w:val="51"/>
  </w:num>
  <w:num w:numId="22">
    <w:abstractNumId w:val="22"/>
  </w:num>
  <w:num w:numId="23">
    <w:abstractNumId w:val="11"/>
  </w:num>
  <w:num w:numId="24">
    <w:abstractNumId w:val="9"/>
  </w:num>
  <w:num w:numId="25">
    <w:abstractNumId w:val="45"/>
  </w:num>
  <w:num w:numId="26">
    <w:abstractNumId w:val="13"/>
  </w:num>
  <w:num w:numId="27">
    <w:abstractNumId w:val="14"/>
  </w:num>
  <w:num w:numId="28">
    <w:abstractNumId w:val="34"/>
  </w:num>
  <w:num w:numId="29">
    <w:abstractNumId w:val="50"/>
  </w:num>
  <w:num w:numId="30">
    <w:abstractNumId w:val="3"/>
  </w:num>
  <w:num w:numId="31">
    <w:abstractNumId w:val="15"/>
  </w:num>
  <w:num w:numId="32">
    <w:abstractNumId w:val="0"/>
  </w:num>
  <w:num w:numId="33">
    <w:abstractNumId w:val="28"/>
  </w:num>
  <w:num w:numId="34">
    <w:abstractNumId w:val="4"/>
  </w:num>
  <w:num w:numId="35">
    <w:abstractNumId w:val="12"/>
  </w:num>
  <w:num w:numId="36">
    <w:abstractNumId w:val="49"/>
  </w:num>
  <w:num w:numId="37">
    <w:abstractNumId w:val="44"/>
  </w:num>
  <w:num w:numId="38">
    <w:abstractNumId w:val="43"/>
  </w:num>
  <w:num w:numId="39">
    <w:abstractNumId w:val="2"/>
  </w:num>
  <w:num w:numId="40">
    <w:abstractNumId w:val="35"/>
  </w:num>
  <w:num w:numId="41">
    <w:abstractNumId w:val="48"/>
  </w:num>
  <w:num w:numId="42">
    <w:abstractNumId w:val="32"/>
  </w:num>
  <w:num w:numId="43">
    <w:abstractNumId w:val="29"/>
  </w:num>
  <w:num w:numId="44">
    <w:abstractNumId w:val="27"/>
  </w:num>
  <w:num w:numId="45">
    <w:abstractNumId w:val="1"/>
  </w:num>
  <w:num w:numId="46">
    <w:abstractNumId w:val="7"/>
  </w:num>
  <w:num w:numId="4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6"/>
  </w:num>
  <w:num w:numId="50">
    <w:abstractNumId w:val="21"/>
  </w:num>
  <w:num w:numId="51">
    <w:abstractNumId w:val="25"/>
  </w:num>
  <w:num w:numId="52">
    <w:abstractNumId w:val="10"/>
  </w:num>
  <w:num w:numId="53">
    <w:abstractNumId w:val="6"/>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stylePaneFormatFilter w:val="3F01"/>
  <w:defaultTabStop w:val="708"/>
  <w:characterSpacingControl w:val="doNotCompress"/>
  <w:footnotePr>
    <w:footnote w:id="0"/>
    <w:footnote w:id="1"/>
  </w:footnotePr>
  <w:endnotePr>
    <w:endnote w:id="0"/>
    <w:endnote w:id="1"/>
  </w:endnotePr>
  <w:compat/>
  <w:rsids>
    <w:rsidRoot w:val="00730CF0"/>
    <w:rsid w:val="000024F0"/>
    <w:rsid w:val="00030659"/>
    <w:rsid w:val="00042AA2"/>
    <w:rsid w:val="0004316C"/>
    <w:rsid w:val="00056A23"/>
    <w:rsid w:val="00056FB2"/>
    <w:rsid w:val="000D3CCD"/>
    <w:rsid w:val="000D4612"/>
    <w:rsid w:val="000E58EF"/>
    <w:rsid w:val="000F6B4D"/>
    <w:rsid w:val="0011301C"/>
    <w:rsid w:val="00121C19"/>
    <w:rsid w:val="001272CA"/>
    <w:rsid w:val="00142A74"/>
    <w:rsid w:val="00144DF1"/>
    <w:rsid w:val="00145A65"/>
    <w:rsid w:val="00146B4E"/>
    <w:rsid w:val="00153426"/>
    <w:rsid w:val="0016069B"/>
    <w:rsid w:val="001B0946"/>
    <w:rsid w:val="001E2FB3"/>
    <w:rsid w:val="001F6BD1"/>
    <w:rsid w:val="0021184E"/>
    <w:rsid w:val="00217D82"/>
    <w:rsid w:val="00225E19"/>
    <w:rsid w:val="00237FA2"/>
    <w:rsid w:val="00260C9A"/>
    <w:rsid w:val="0027100E"/>
    <w:rsid w:val="002801E3"/>
    <w:rsid w:val="00285D10"/>
    <w:rsid w:val="002A04A4"/>
    <w:rsid w:val="002B2691"/>
    <w:rsid w:val="002C3366"/>
    <w:rsid w:val="002C7CD6"/>
    <w:rsid w:val="002E1DC3"/>
    <w:rsid w:val="002F4D25"/>
    <w:rsid w:val="00310BB2"/>
    <w:rsid w:val="0032055F"/>
    <w:rsid w:val="00341149"/>
    <w:rsid w:val="003515E3"/>
    <w:rsid w:val="0035197B"/>
    <w:rsid w:val="003723D5"/>
    <w:rsid w:val="0038047C"/>
    <w:rsid w:val="003A0696"/>
    <w:rsid w:val="003C16A7"/>
    <w:rsid w:val="003C72DA"/>
    <w:rsid w:val="003D17E8"/>
    <w:rsid w:val="003F5EC6"/>
    <w:rsid w:val="00426A40"/>
    <w:rsid w:val="00434BF6"/>
    <w:rsid w:val="00436554"/>
    <w:rsid w:val="0044324F"/>
    <w:rsid w:val="004473D1"/>
    <w:rsid w:val="004527B8"/>
    <w:rsid w:val="004624AA"/>
    <w:rsid w:val="004932B8"/>
    <w:rsid w:val="00494116"/>
    <w:rsid w:val="004A2517"/>
    <w:rsid w:val="004F5664"/>
    <w:rsid w:val="004F71C3"/>
    <w:rsid w:val="00515D44"/>
    <w:rsid w:val="00531E3A"/>
    <w:rsid w:val="0053335D"/>
    <w:rsid w:val="00535168"/>
    <w:rsid w:val="00535A97"/>
    <w:rsid w:val="00537E52"/>
    <w:rsid w:val="00540A89"/>
    <w:rsid w:val="00544130"/>
    <w:rsid w:val="00545263"/>
    <w:rsid w:val="00557E3F"/>
    <w:rsid w:val="00580F81"/>
    <w:rsid w:val="0059642F"/>
    <w:rsid w:val="005C790F"/>
    <w:rsid w:val="005D40F0"/>
    <w:rsid w:val="005E4AEF"/>
    <w:rsid w:val="005F6F7D"/>
    <w:rsid w:val="00602F63"/>
    <w:rsid w:val="00610507"/>
    <w:rsid w:val="00610617"/>
    <w:rsid w:val="0065530C"/>
    <w:rsid w:val="00667301"/>
    <w:rsid w:val="00692F76"/>
    <w:rsid w:val="00697A1B"/>
    <w:rsid w:val="006A1F90"/>
    <w:rsid w:val="006A30BB"/>
    <w:rsid w:val="006A5495"/>
    <w:rsid w:val="006A5C28"/>
    <w:rsid w:val="006D500A"/>
    <w:rsid w:val="006F46DF"/>
    <w:rsid w:val="00730C75"/>
    <w:rsid w:val="00730CF0"/>
    <w:rsid w:val="0073671B"/>
    <w:rsid w:val="00740C69"/>
    <w:rsid w:val="007518AE"/>
    <w:rsid w:val="0075369C"/>
    <w:rsid w:val="00763AFF"/>
    <w:rsid w:val="007671B1"/>
    <w:rsid w:val="00772482"/>
    <w:rsid w:val="00774EFC"/>
    <w:rsid w:val="00793388"/>
    <w:rsid w:val="007A1927"/>
    <w:rsid w:val="007A6445"/>
    <w:rsid w:val="007D0143"/>
    <w:rsid w:val="00820ED4"/>
    <w:rsid w:val="008276CF"/>
    <w:rsid w:val="008351CF"/>
    <w:rsid w:val="00836C53"/>
    <w:rsid w:val="00840054"/>
    <w:rsid w:val="008A630E"/>
    <w:rsid w:val="008A635F"/>
    <w:rsid w:val="008B7562"/>
    <w:rsid w:val="008F254A"/>
    <w:rsid w:val="00903C4B"/>
    <w:rsid w:val="00910E22"/>
    <w:rsid w:val="00920316"/>
    <w:rsid w:val="009312C0"/>
    <w:rsid w:val="00943855"/>
    <w:rsid w:val="00965BB5"/>
    <w:rsid w:val="00965F41"/>
    <w:rsid w:val="00966D31"/>
    <w:rsid w:val="00981E52"/>
    <w:rsid w:val="0098251E"/>
    <w:rsid w:val="00987CC8"/>
    <w:rsid w:val="009A3C54"/>
    <w:rsid w:val="009B2968"/>
    <w:rsid w:val="009D12DF"/>
    <w:rsid w:val="009D4810"/>
    <w:rsid w:val="009F2332"/>
    <w:rsid w:val="00A227B8"/>
    <w:rsid w:val="00A35022"/>
    <w:rsid w:val="00A567E6"/>
    <w:rsid w:val="00A57055"/>
    <w:rsid w:val="00A62F8C"/>
    <w:rsid w:val="00A81FF7"/>
    <w:rsid w:val="00A820FC"/>
    <w:rsid w:val="00A97279"/>
    <w:rsid w:val="00AA232E"/>
    <w:rsid w:val="00AA5964"/>
    <w:rsid w:val="00AC05E6"/>
    <w:rsid w:val="00AC06EF"/>
    <w:rsid w:val="00AE6FD7"/>
    <w:rsid w:val="00B0442B"/>
    <w:rsid w:val="00B05E4D"/>
    <w:rsid w:val="00B544B6"/>
    <w:rsid w:val="00B763F3"/>
    <w:rsid w:val="00B81605"/>
    <w:rsid w:val="00B83231"/>
    <w:rsid w:val="00B85A60"/>
    <w:rsid w:val="00B97AB7"/>
    <w:rsid w:val="00BA0041"/>
    <w:rsid w:val="00BB6A29"/>
    <w:rsid w:val="00BC680C"/>
    <w:rsid w:val="00BE69D8"/>
    <w:rsid w:val="00BF0A99"/>
    <w:rsid w:val="00BF0B43"/>
    <w:rsid w:val="00BF7BBD"/>
    <w:rsid w:val="00C03F62"/>
    <w:rsid w:val="00C1526F"/>
    <w:rsid w:val="00C24406"/>
    <w:rsid w:val="00C35BE5"/>
    <w:rsid w:val="00C52017"/>
    <w:rsid w:val="00C545E9"/>
    <w:rsid w:val="00C73F5A"/>
    <w:rsid w:val="00C87C4E"/>
    <w:rsid w:val="00CB0C5D"/>
    <w:rsid w:val="00CB40D4"/>
    <w:rsid w:val="00CD12B0"/>
    <w:rsid w:val="00CD4D36"/>
    <w:rsid w:val="00CE0C6C"/>
    <w:rsid w:val="00CE6408"/>
    <w:rsid w:val="00D05663"/>
    <w:rsid w:val="00D05ACA"/>
    <w:rsid w:val="00D21C9D"/>
    <w:rsid w:val="00D4196B"/>
    <w:rsid w:val="00D656DD"/>
    <w:rsid w:val="00D836A6"/>
    <w:rsid w:val="00D846AF"/>
    <w:rsid w:val="00D94900"/>
    <w:rsid w:val="00DA3249"/>
    <w:rsid w:val="00DA7E31"/>
    <w:rsid w:val="00DC1ED6"/>
    <w:rsid w:val="00DC5798"/>
    <w:rsid w:val="00DE35C8"/>
    <w:rsid w:val="00E106DC"/>
    <w:rsid w:val="00E13AFA"/>
    <w:rsid w:val="00E150F4"/>
    <w:rsid w:val="00E24B8B"/>
    <w:rsid w:val="00E40D1B"/>
    <w:rsid w:val="00E42E8E"/>
    <w:rsid w:val="00E677F5"/>
    <w:rsid w:val="00E73174"/>
    <w:rsid w:val="00E84600"/>
    <w:rsid w:val="00EE6C0C"/>
    <w:rsid w:val="00EF0F07"/>
    <w:rsid w:val="00EF7633"/>
    <w:rsid w:val="00F22B2A"/>
    <w:rsid w:val="00F344E2"/>
    <w:rsid w:val="00F414E8"/>
    <w:rsid w:val="00F513B9"/>
    <w:rsid w:val="00F5494E"/>
    <w:rsid w:val="00F71AA6"/>
    <w:rsid w:val="00F86609"/>
    <w:rsid w:val="00F91128"/>
    <w:rsid w:val="00F962D5"/>
    <w:rsid w:val="00FA1E85"/>
    <w:rsid w:val="00FB6B03"/>
    <w:rsid w:val="00FE1CDE"/>
    <w:rsid w:val="00FE4749"/>
    <w:rsid w:val="00FF1720"/>
    <w:rsid w:val="00FF4C63"/>
    <w:rsid w:val="00FF71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09">
      <o:colormenu v:ext="edit" strokecolor="none [3205]"/>
    </o:shapedefaults>
    <o:shapelayout v:ext="edit">
      <o:idmap v:ext="edit" data="1"/>
      <o:rules v:ext="edit">
        <o:r id="V:Rule46" type="connector" idref="#_x0000_s1296"/>
        <o:r id="V:Rule47" type="connector" idref="#_x0000_s1279"/>
        <o:r id="V:Rule48" type="connector" idref="#_x0000_s1277"/>
        <o:r id="V:Rule49" type="connector" idref="#_x0000_s1270"/>
        <o:r id="V:Rule50" type="connector" idref="#_x0000_s1295"/>
        <o:r id="V:Rule51" type="connector" idref="#_x0000_s1268"/>
        <o:r id="V:Rule52" type="connector" idref="#_x0000_s1275"/>
        <o:r id="V:Rule53" type="connector" idref="#_x0000_s1297"/>
        <o:r id="V:Rule54" type="connector" idref="#_x0000_s1263"/>
        <o:r id="V:Rule55" type="connector" idref="#_x0000_s1298"/>
        <o:r id="V:Rule56" type="connector" idref="#_x0000_s1290"/>
        <o:r id="V:Rule57" type="connector" idref="#_x0000_s1288"/>
        <o:r id="V:Rule58" type="connector" idref="#_x0000_s1291"/>
        <o:r id="V:Rule59" type="connector" idref="#_x0000_s1292"/>
        <o:r id="V:Rule60" type="connector" idref="#_x0000_s1267"/>
        <o:r id="V:Rule61" type="connector" idref="#_x0000_s1301"/>
        <o:r id="V:Rule62" type="connector" idref="#_x0000_s1280"/>
        <o:r id="V:Rule63" type="connector" idref="#_x0000_s1302"/>
        <o:r id="V:Rule64" type="connector" idref="#_x0000_s1276"/>
        <o:r id="V:Rule65" type="connector" idref="#_x0000_s1269"/>
        <o:r id="V:Rule66" type="connector" idref="#_x0000_s1265"/>
        <o:r id="V:Rule67" type="connector" idref="#_x0000_s1300"/>
        <o:r id="V:Rule68" type="connector" idref="#_x0000_s1286"/>
        <o:r id="V:Rule69" type="connector" idref="#_x0000_s1285"/>
        <o:r id="V:Rule70" type="connector" idref="#_x0000_s1278"/>
        <o:r id="V:Rule71" type="connector" idref="#_x0000_s1289"/>
        <o:r id="V:Rule72" type="connector" idref="#_x0000_s1299"/>
        <o:r id="V:Rule73" type="connector" idref="#_x0000_s1272"/>
        <o:r id="V:Rule74" type="connector" idref="#_x0000_s1308"/>
        <o:r id="V:Rule75" type="connector" idref="#_x0000_s1307"/>
        <o:r id="V:Rule76" type="connector" idref="#_x0000_s1283"/>
        <o:r id="V:Rule77" type="connector" idref="#_x0000_s1305"/>
        <o:r id="V:Rule78" type="connector" idref="#_x0000_s1281"/>
        <o:r id="V:Rule79" type="connector" idref="#_x0000_s1282"/>
        <o:r id="V:Rule80" type="connector" idref="#_x0000_s1306"/>
        <o:r id="V:Rule81" type="connector" idref="#_x0000_s1293"/>
        <o:r id="V:Rule82" type="connector" idref="#_x0000_s1304"/>
        <o:r id="V:Rule83" type="connector" idref="#_x0000_s1273"/>
        <o:r id="V:Rule84" type="connector" idref="#_x0000_s1303"/>
        <o:r id="V:Rule85" type="connector" idref="#_x0000_s1274"/>
        <o:r id="V:Rule86" type="connector" idref="#_x0000_s1294"/>
        <o:r id="V:Rule87" type="connector" idref="#_x0000_s1266"/>
        <o:r id="V:Rule88" type="connector" idref="#_x0000_s1284"/>
        <o:r id="V:Rule89" type="connector" idref="#_x0000_s1271"/>
        <o:r id="V:Rule90" type="connector" idref="#_x0000_s128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434BF6"/>
    <w:pPr>
      <w:spacing w:after="200" w:line="276" w:lineRule="auto"/>
    </w:pPr>
    <w:rPr>
      <w:rFonts w:ascii="Calibri" w:hAnsi="Calibri"/>
      <w:sz w:val="22"/>
      <w:szCs w:val="22"/>
      <w:lang w:eastAsia="en-US"/>
    </w:rPr>
  </w:style>
  <w:style w:type="paragraph" w:styleId="1">
    <w:name w:val="heading 1"/>
    <w:basedOn w:val="a"/>
    <w:next w:val="a"/>
    <w:qFormat/>
    <w:rsid w:val="00515D44"/>
    <w:pPr>
      <w:keepNext/>
      <w:spacing w:before="240" w:after="60"/>
      <w:outlineLvl w:val="0"/>
    </w:pPr>
    <w:rPr>
      <w:rFonts w:ascii="Arial" w:hAnsi="Arial" w:cs="Arial"/>
      <w:b/>
      <w:bCs/>
      <w:kern w:val="32"/>
      <w:sz w:val="32"/>
      <w:szCs w:val="32"/>
    </w:rPr>
  </w:style>
  <w:style w:type="paragraph" w:styleId="3">
    <w:name w:val="heading 3"/>
    <w:basedOn w:val="a"/>
    <w:qFormat/>
    <w:rsid w:val="008351CF"/>
    <w:pPr>
      <w:spacing w:before="100" w:beforeAutospacing="1" w:after="100" w:afterAutospacing="1" w:line="240" w:lineRule="auto"/>
      <w:outlineLvl w:val="2"/>
    </w:pPr>
    <w:rPr>
      <w:rFonts w:ascii="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Абзац списка1"/>
    <w:basedOn w:val="a"/>
    <w:rsid w:val="00434BF6"/>
    <w:pPr>
      <w:ind w:left="720"/>
    </w:pPr>
  </w:style>
  <w:style w:type="character" w:styleId="a3">
    <w:name w:val="Strong"/>
    <w:qFormat/>
    <w:rsid w:val="00FF7172"/>
    <w:rPr>
      <w:b/>
      <w:bCs/>
    </w:rPr>
  </w:style>
  <w:style w:type="character" w:customStyle="1" w:styleId="A14">
    <w:name w:val="A14"/>
    <w:rsid w:val="00BE69D8"/>
    <w:rPr>
      <w:rFonts w:cs="NewtonC"/>
      <w:color w:val="000000"/>
      <w:sz w:val="12"/>
      <w:szCs w:val="12"/>
    </w:rPr>
  </w:style>
  <w:style w:type="paragraph" w:customStyle="1" w:styleId="Pa19">
    <w:name w:val="Pa19"/>
    <w:basedOn w:val="a"/>
    <w:next w:val="a"/>
    <w:rsid w:val="00BE69D8"/>
    <w:pPr>
      <w:autoSpaceDE w:val="0"/>
      <w:autoSpaceDN w:val="0"/>
      <w:adjustRightInd w:val="0"/>
      <w:spacing w:after="0" w:line="211" w:lineRule="atLeast"/>
    </w:pPr>
    <w:rPr>
      <w:rFonts w:ascii="NewtonC" w:hAnsi="NewtonC"/>
      <w:sz w:val="24"/>
      <w:szCs w:val="24"/>
      <w:lang w:eastAsia="ru-RU"/>
    </w:rPr>
  </w:style>
  <w:style w:type="paragraph" w:styleId="a4">
    <w:name w:val="Normal (Web)"/>
    <w:basedOn w:val="a"/>
    <w:rsid w:val="00BE69D8"/>
    <w:pPr>
      <w:spacing w:after="240" w:line="240" w:lineRule="auto"/>
    </w:pPr>
    <w:rPr>
      <w:rFonts w:ascii="Times New Roman" w:hAnsi="Times New Roman"/>
      <w:sz w:val="24"/>
      <w:szCs w:val="24"/>
      <w:lang w:eastAsia="ru-RU"/>
    </w:rPr>
  </w:style>
  <w:style w:type="character" w:styleId="a5">
    <w:name w:val="Hyperlink"/>
    <w:uiPriority w:val="99"/>
    <w:rsid w:val="00F91128"/>
    <w:rPr>
      <w:strike w:val="0"/>
      <w:dstrike w:val="0"/>
      <w:color w:val="550000"/>
      <w:u w:val="none"/>
      <w:effect w:val="none"/>
    </w:rPr>
  </w:style>
  <w:style w:type="paragraph" w:styleId="a6">
    <w:name w:val="No Spacing"/>
    <w:qFormat/>
    <w:rsid w:val="00E24B8B"/>
    <w:rPr>
      <w:rFonts w:ascii="Calibri" w:eastAsia="Calibri" w:hAnsi="Calibri"/>
      <w:sz w:val="22"/>
      <w:szCs w:val="22"/>
      <w:lang w:eastAsia="en-US"/>
    </w:rPr>
  </w:style>
  <w:style w:type="character" w:customStyle="1" w:styleId="unnamed11">
    <w:name w:val="unnamed11"/>
    <w:rsid w:val="00D94900"/>
    <w:rPr>
      <w:rFonts w:ascii="Arial" w:hAnsi="Arial" w:cs="Arial" w:hint="default"/>
      <w:color w:val="000066"/>
      <w:sz w:val="20"/>
      <w:szCs w:val="20"/>
    </w:rPr>
  </w:style>
  <w:style w:type="paragraph" w:styleId="a7">
    <w:name w:val="List Paragraph"/>
    <w:basedOn w:val="a"/>
    <w:uiPriority w:val="34"/>
    <w:qFormat/>
    <w:rsid w:val="00C03F62"/>
    <w:pPr>
      <w:ind w:left="720"/>
      <w:contextualSpacing/>
    </w:pPr>
    <w:rPr>
      <w:rFonts w:eastAsia="Calibri"/>
    </w:rPr>
  </w:style>
  <w:style w:type="table" w:styleId="a8">
    <w:name w:val="Table Grid"/>
    <w:basedOn w:val="a1"/>
    <w:uiPriority w:val="59"/>
    <w:rsid w:val="00C03F6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
    <w:next w:val="a"/>
    <w:autoRedefine/>
    <w:uiPriority w:val="39"/>
    <w:qFormat/>
    <w:rsid w:val="008276CF"/>
  </w:style>
  <w:style w:type="paragraph" w:styleId="30">
    <w:name w:val="toc 3"/>
    <w:basedOn w:val="a"/>
    <w:next w:val="a"/>
    <w:autoRedefine/>
    <w:uiPriority w:val="39"/>
    <w:semiHidden/>
    <w:qFormat/>
    <w:rsid w:val="008276CF"/>
    <w:pPr>
      <w:ind w:left="440"/>
    </w:pPr>
  </w:style>
  <w:style w:type="paragraph" w:styleId="a9">
    <w:name w:val="header"/>
    <w:basedOn w:val="a"/>
    <w:link w:val="aa"/>
    <w:rsid w:val="00610617"/>
    <w:pPr>
      <w:tabs>
        <w:tab w:val="center" w:pos="4677"/>
        <w:tab w:val="right" w:pos="9355"/>
      </w:tabs>
    </w:pPr>
  </w:style>
  <w:style w:type="character" w:customStyle="1" w:styleId="aa">
    <w:name w:val="Верхний колонтитул Знак"/>
    <w:link w:val="a9"/>
    <w:rsid w:val="00610617"/>
    <w:rPr>
      <w:rFonts w:ascii="Calibri" w:hAnsi="Calibri"/>
      <w:sz w:val="22"/>
      <w:szCs w:val="22"/>
      <w:lang w:eastAsia="en-US"/>
    </w:rPr>
  </w:style>
  <w:style w:type="paragraph" w:styleId="ab">
    <w:name w:val="footer"/>
    <w:basedOn w:val="a"/>
    <w:link w:val="ac"/>
    <w:uiPriority w:val="99"/>
    <w:rsid w:val="00610617"/>
    <w:pPr>
      <w:tabs>
        <w:tab w:val="center" w:pos="4677"/>
        <w:tab w:val="right" w:pos="9355"/>
      </w:tabs>
    </w:pPr>
  </w:style>
  <w:style w:type="character" w:customStyle="1" w:styleId="ac">
    <w:name w:val="Нижний колонтитул Знак"/>
    <w:link w:val="ab"/>
    <w:uiPriority w:val="99"/>
    <w:rsid w:val="00610617"/>
    <w:rPr>
      <w:rFonts w:ascii="Calibri" w:hAnsi="Calibri"/>
      <w:sz w:val="22"/>
      <w:szCs w:val="22"/>
      <w:lang w:eastAsia="en-US"/>
    </w:rPr>
  </w:style>
  <w:style w:type="paragraph" w:styleId="ad">
    <w:name w:val="TOC Heading"/>
    <w:basedOn w:val="1"/>
    <w:next w:val="a"/>
    <w:uiPriority w:val="39"/>
    <w:qFormat/>
    <w:rsid w:val="00537E52"/>
    <w:pPr>
      <w:keepLines/>
      <w:spacing w:before="480" w:after="0"/>
      <w:outlineLvl w:val="9"/>
    </w:pPr>
    <w:rPr>
      <w:rFonts w:ascii="Cambria" w:hAnsi="Cambria" w:cs="Times New Roman"/>
      <w:color w:val="365F91"/>
      <w:kern w:val="0"/>
      <w:sz w:val="28"/>
      <w:szCs w:val="28"/>
    </w:rPr>
  </w:style>
  <w:style w:type="paragraph" w:styleId="ae">
    <w:name w:val="Balloon Text"/>
    <w:basedOn w:val="a"/>
    <w:link w:val="af"/>
    <w:rsid w:val="00F513B9"/>
    <w:pPr>
      <w:spacing w:after="0" w:line="240" w:lineRule="auto"/>
    </w:pPr>
    <w:rPr>
      <w:rFonts w:ascii="Tahoma" w:hAnsi="Tahoma" w:cs="Tahoma"/>
      <w:sz w:val="16"/>
      <w:szCs w:val="16"/>
    </w:rPr>
  </w:style>
  <w:style w:type="character" w:customStyle="1" w:styleId="af">
    <w:name w:val="Текст выноски Знак"/>
    <w:basedOn w:val="a0"/>
    <w:link w:val="ae"/>
    <w:rsid w:val="00F513B9"/>
    <w:rPr>
      <w:rFonts w:ascii="Tahoma" w:hAnsi="Tahoma" w:cs="Tahoma"/>
      <w:sz w:val="16"/>
      <w:szCs w:val="16"/>
      <w:lang w:eastAsia="en-US"/>
    </w:rPr>
  </w:style>
  <w:style w:type="paragraph" w:styleId="2">
    <w:name w:val="toc 2"/>
    <w:basedOn w:val="a"/>
    <w:next w:val="a"/>
    <w:autoRedefine/>
    <w:uiPriority w:val="39"/>
    <w:unhideWhenUsed/>
    <w:qFormat/>
    <w:rsid w:val="00E84600"/>
    <w:pPr>
      <w:spacing w:after="100"/>
      <w:ind w:left="220"/>
    </w:pPr>
    <w:rPr>
      <w:rFonts w:asciiTheme="minorHAnsi" w:eastAsiaTheme="minorEastAsia" w:hAnsiTheme="minorHAnsi" w:cstheme="minorBidi"/>
    </w:rPr>
  </w:style>
</w:styles>
</file>

<file path=word/webSettings.xml><?xml version="1.0" encoding="utf-8"?>
<w:webSettings xmlns:r="http://schemas.openxmlformats.org/officeDocument/2006/relationships" xmlns:w="http://schemas.openxmlformats.org/wordprocessingml/2006/main">
  <w:divs>
    <w:div w:id="1770271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4.jpeg"/><Relationship Id="rId42" Type="http://schemas.openxmlformats.org/officeDocument/2006/relationships/image" Target="media/image32.jpeg"/><Relationship Id="rId63" Type="http://schemas.openxmlformats.org/officeDocument/2006/relationships/image" Target="media/image49.jpeg"/><Relationship Id="rId84" Type="http://schemas.openxmlformats.org/officeDocument/2006/relationships/image" Target="media/image58.jpeg"/><Relationship Id="rId138" Type="http://schemas.openxmlformats.org/officeDocument/2006/relationships/image" Target="media/image97.png"/><Relationship Id="rId159" Type="http://schemas.openxmlformats.org/officeDocument/2006/relationships/image" Target="media/image114.png"/><Relationship Id="rId170" Type="http://schemas.openxmlformats.org/officeDocument/2006/relationships/image" Target="media/image123.jpeg"/><Relationship Id="rId191" Type="http://schemas.openxmlformats.org/officeDocument/2006/relationships/hyperlink" Target="http://kabmin.tatar.ru/" TargetMode="External"/><Relationship Id="rId205" Type="http://schemas.openxmlformats.org/officeDocument/2006/relationships/hyperlink" Target="http://tatmedia.com/rus/news/show/447073" TargetMode="External"/><Relationship Id="rId226" Type="http://schemas.openxmlformats.org/officeDocument/2006/relationships/image" Target="media/image156.jpeg"/><Relationship Id="rId107" Type="http://schemas.openxmlformats.org/officeDocument/2006/relationships/image" Target="media/image78.jpe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1.jpeg"/><Relationship Id="rId74" Type="http://schemas.openxmlformats.org/officeDocument/2006/relationships/image" Target="media/image54.jpeg"/><Relationship Id="rId128" Type="http://schemas.openxmlformats.org/officeDocument/2006/relationships/hyperlink" Target="http://www.kazan.eparhia.ru/www/fototemple/Nignekamskoe/1_23494791667.jpg" TargetMode="External"/><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15.jpeg"/><Relationship Id="rId181" Type="http://schemas.openxmlformats.org/officeDocument/2006/relationships/hyperlink" Target="http://www.rukazan.ru/wiki/index.php?title=%D0%A2%D0%B5%D0%B0%D1%82%D1%80_%D0%BE%D0%BF%D0%B5%D1%80%D1%8B_%D0%B8_%D0%B1%D0%B0%D0%BB%D0%B5%D1%82%D0%B0&amp;action=edit&amp;redlink=1" TargetMode="External"/><Relationship Id="rId216" Type="http://schemas.openxmlformats.org/officeDocument/2006/relationships/image" Target="media/image148.emf"/><Relationship Id="rId237" Type="http://schemas.openxmlformats.org/officeDocument/2006/relationships/hyperlink" Target="http://ru.wikipedia.org/wiki/%D0%A2%D0%B0%D1%82%D0%B0%D1%80%D1%81%D1%82%D0%B0%D0%BD" TargetMode="External"/><Relationship Id="rId22" Type="http://schemas.openxmlformats.org/officeDocument/2006/relationships/image" Target="http://mamadisch.my1.ru/_pu/0/s14548.jpg" TargetMode="External"/><Relationship Id="rId43" Type="http://schemas.openxmlformats.org/officeDocument/2006/relationships/image" Target="media/image33.png"/><Relationship Id="rId64" Type="http://schemas.openxmlformats.org/officeDocument/2006/relationships/image" Target="http://prvregion.narod.ru/data/hstpm/img2/npb1.jpg" TargetMode="External"/><Relationship Id="rId118" Type="http://schemas.openxmlformats.org/officeDocument/2006/relationships/image" Target="media/image84.jpeg"/><Relationship Id="rId139" Type="http://schemas.openxmlformats.org/officeDocument/2006/relationships/image" Target="media/image98.png"/><Relationship Id="rId85" Type="http://schemas.openxmlformats.org/officeDocument/2006/relationships/image" Target="http://im8-tub-ru.yandex.net/i?id=421760620-14-72" TargetMode="External"/><Relationship Id="rId150" Type="http://schemas.openxmlformats.org/officeDocument/2006/relationships/image" Target="media/image106.png"/><Relationship Id="rId171" Type="http://schemas.openxmlformats.org/officeDocument/2006/relationships/image" Target="media/image124.jpeg"/><Relationship Id="rId192" Type="http://schemas.openxmlformats.org/officeDocument/2006/relationships/hyperlink" Target="http://brizgaloff-aleksey.narod.ru/pamjatnik4.html" TargetMode="External"/><Relationship Id="rId206" Type="http://schemas.openxmlformats.org/officeDocument/2006/relationships/image" Target="media/image143.jpeg"/><Relationship Id="rId227" Type="http://schemas.openxmlformats.org/officeDocument/2006/relationships/image" Target="media/image157.jpeg"/><Relationship Id="rId201" Type="http://schemas.openxmlformats.org/officeDocument/2006/relationships/image" Target="media/image141.jpeg"/><Relationship Id="rId222" Type="http://schemas.openxmlformats.org/officeDocument/2006/relationships/image" Target="http://www.an-tat.ru/i/upl/img_3828.jpg"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png"/><Relationship Id="rId38" Type="http://schemas.openxmlformats.org/officeDocument/2006/relationships/image" Target="http://cs5500.vkontakte.ru/u24577548/137322653/x_b1d1d124.jpg" TargetMode="External"/><Relationship Id="rId59" Type="http://schemas.openxmlformats.org/officeDocument/2006/relationships/image" Target="media/image47.jpeg"/><Relationship Id="rId103" Type="http://schemas.openxmlformats.org/officeDocument/2006/relationships/image" Target="media/image76.png"/><Relationship Id="rId108" Type="http://schemas.openxmlformats.org/officeDocument/2006/relationships/image" Target="http://mamadysh.info/_ph/9/2/357511975.jpg" TargetMode="External"/><Relationship Id="rId124" Type="http://schemas.openxmlformats.org/officeDocument/2006/relationships/image" Target="media/image88.jpeg"/><Relationship Id="rId129" Type="http://schemas.openxmlformats.org/officeDocument/2006/relationships/image" Target="media/image90.jpeg"/><Relationship Id="rId54" Type="http://schemas.openxmlformats.org/officeDocument/2006/relationships/image" Target="media/image42.jpeg"/><Relationship Id="rId70" Type="http://schemas.openxmlformats.org/officeDocument/2006/relationships/image" Target="http://im5-tub-ru.yandex.net/i?id=496097609-38-72" TargetMode="External"/><Relationship Id="rId75" Type="http://schemas.openxmlformats.org/officeDocument/2006/relationships/image" Target="http://im3-tub-ru.yandex.net/i?id=383445606-15-72" TargetMode="External"/><Relationship Id="rId91" Type="http://schemas.openxmlformats.org/officeDocument/2006/relationships/image" Target="media/image64.jpeg"/><Relationship Id="rId96" Type="http://schemas.openxmlformats.org/officeDocument/2006/relationships/image" Target="media/image69.png"/><Relationship Id="rId140" Type="http://schemas.openxmlformats.org/officeDocument/2006/relationships/image" Target="media/image99.png"/><Relationship Id="rId145" Type="http://schemas.openxmlformats.org/officeDocument/2006/relationships/image" Target="media/image102.png"/><Relationship Id="rId161" Type="http://schemas.openxmlformats.org/officeDocument/2006/relationships/image" Target="media/image116.png"/><Relationship Id="rId166" Type="http://schemas.openxmlformats.org/officeDocument/2006/relationships/hyperlink" Target="http://www.mamadysh.info/_nw/6/34173658.jpg" TargetMode="External"/><Relationship Id="rId182" Type="http://schemas.openxmlformats.org/officeDocument/2006/relationships/image" Target="media/image129.jpeg"/><Relationship Id="rId187" Type="http://schemas.openxmlformats.org/officeDocument/2006/relationships/image" Target="media/image132.jpeg"/><Relationship Id="rId217"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http://naslediebulgar.ru/files/Galeev5.jpg" TargetMode="External"/><Relationship Id="rId233" Type="http://schemas.openxmlformats.org/officeDocument/2006/relationships/image" Target="media/image162.jpeg"/><Relationship Id="rId238" Type="http://schemas.openxmlformats.org/officeDocument/2006/relationships/hyperlink" Target="http://ru.wikipedia.org/wiki/%D0%A3%D0%B4%D0%BC%D1%83%D1%80%D1%82%D0%B8%D1%8F" TargetMode="Externa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38.jpeg"/><Relationship Id="rId114" Type="http://schemas.openxmlformats.org/officeDocument/2006/relationships/image" Target="media/image82.jpeg"/><Relationship Id="rId119" Type="http://schemas.openxmlformats.org/officeDocument/2006/relationships/image" Target="http://cs10538.vkontakte.ru/g26355019/a_db584eec.jpg" TargetMode="External"/><Relationship Id="rId44" Type="http://schemas.openxmlformats.org/officeDocument/2006/relationships/image" Target="media/image34.jpeg"/><Relationship Id="rId60" Type="http://schemas.openxmlformats.org/officeDocument/2006/relationships/image" Target="http://im6-tub-ru.yandex.net/i?id=447000954-27-72" TargetMode="External"/><Relationship Id="rId65" Type="http://schemas.openxmlformats.org/officeDocument/2006/relationships/image" Target="media/image50.jpeg"/><Relationship Id="rId81" Type="http://schemas.openxmlformats.org/officeDocument/2006/relationships/image" Target="media/image57.jpeg"/><Relationship Id="rId86" Type="http://schemas.openxmlformats.org/officeDocument/2006/relationships/image" Target="media/image59.png"/><Relationship Id="rId130" Type="http://schemas.openxmlformats.org/officeDocument/2006/relationships/image" Target="http://pitray.ru/system/files/images/2007%286%29.preview.jpg" TargetMode="External"/><Relationship Id="rId135" Type="http://schemas.openxmlformats.org/officeDocument/2006/relationships/image" Target="media/image94.png"/><Relationship Id="rId151" Type="http://schemas.openxmlformats.org/officeDocument/2006/relationships/image" Target="media/image107.jpeg"/><Relationship Id="rId156" Type="http://schemas.openxmlformats.org/officeDocument/2006/relationships/image" Target="media/image112.jpeg"/><Relationship Id="rId177" Type="http://schemas.openxmlformats.org/officeDocument/2006/relationships/image" Target="http://kazanconservatoire.ru/images/stories/Photo/365.jpg" TargetMode="External"/><Relationship Id="rId198" Type="http://schemas.openxmlformats.org/officeDocument/2006/relationships/image" Target="media/image139.jpeg"/><Relationship Id="rId172" Type="http://schemas.openxmlformats.org/officeDocument/2006/relationships/image" Target="http://www.museum.ru/imgB.asp?41670" TargetMode="External"/><Relationship Id="rId193" Type="http://schemas.openxmlformats.org/officeDocument/2006/relationships/hyperlink" Target="http://brizgaloff-aleksey.narod.ru/pamjatnik5.html" TargetMode="External"/><Relationship Id="rId202" Type="http://schemas.openxmlformats.org/officeDocument/2006/relationships/image" Target="http://www.tatar.com.ru/shamail/nakkash-tukai.jpg" TargetMode="External"/><Relationship Id="rId207" Type="http://schemas.openxmlformats.org/officeDocument/2006/relationships/image" Target="http://im4-tub-ru.yandex.net/i?id=255233251-04-72" TargetMode="External"/><Relationship Id="rId223" Type="http://schemas.openxmlformats.org/officeDocument/2006/relationships/image" Target="media/image154.jpeg"/><Relationship Id="rId228" Type="http://schemas.openxmlformats.org/officeDocument/2006/relationships/image" Target="media/image15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79.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hyperlink" Target="http://images.yandex.ru/yandsearch?lr=236&amp;noreask=1&amp;rpt=simage&amp;ed=1&amp;text=%D0%BF%D1%83%D0%B3%D0%B0%D1%87%D0%B5%D0%B2%D1%81%D0%BA%D0%BE%D0%B5%20%D0%B2%D0%BE%D1%81%D1%81%D1%82%D0%B0%D0%BD%D0%B8%D0%B5&amp;img_url=www-2010.rsu.edu.ru/files/e-learning/Agarev_Native_history_for_non-historical_faculties/R8.files/image012.jpg&amp;p=44" TargetMode="External"/><Relationship Id="rId97" Type="http://schemas.openxmlformats.org/officeDocument/2006/relationships/image" Target="media/image70.jpeg"/><Relationship Id="rId104" Type="http://schemas.openxmlformats.org/officeDocument/2006/relationships/hyperlink" Target="http://www.kazan.eparhia.ru/www/fototemple/Mamadishskoe/mamadish800_07709606482.jpg" TargetMode="External"/><Relationship Id="rId120" Type="http://schemas.openxmlformats.org/officeDocument/2006/relationships/image" Target="media/image85.jpeg"/><Relationship Id="rId125" Type="http://schemas.openxmlformats.org/officeDocument/2006/relationships/hyperlink" Target="http://kazan.eparhia.ru/temples/poblagochiniym/mamadishskii/urmancheevo/" TargetMode="External"/><Relationship Id="rId141" Type="http://schemas.openxmlformats.org/officeDocument/2006/relationships/image" Target="media/image100.jpeg"/><Relationship Id="rId146" Type="http://schemas.openxmlformats.org/officeDocument/2006/relationships/image" Target="http://pretich2005.narod.ru/map-war/war-vov/barbarossa.gif" TargetMode="External"/><Relationship Id="rId167" Type="http://schemas.openxmlformats.org/officeDocument/2006/relationships/image" Target="media/image121.jpeg"/><Relationship Id="rId188"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5.jpeg"/><Relationship Id="rId162" Type="http://schemas.openxmlformats.org/officeDocument/2006/relationships/image" Target="media/image117.jpeg"/><Relationship Id="rId183" Type="http://schemas.openxmlformats.org/officeDocument/2006/relationships/image" Target="media/image130.jpeg"/><Relationship Id="rId213" Type="http://schemas.openxmlformats.org/officeDocument/2006/relationships/image" Target="media/image146.jpeg"/><Relationship Id="rId218" Type="http://schemas.openxmlformats.org/officeDocument/2006/relationships/image" Target="media/image150.png"/><Relationship Id="rId234" Type="http://schemas.openxmlformats.org/officeDocument/2006/relationships/image" Target="media/image163.jpeg"/><Relationship Id="rId239" Type="http://schemas.openxmlformats.org/officeDocument/2006/relationships/hyperlink" Target="http://ru.wikipedia.org/wiki/%D0%91%D0%B0%D1%88%D0%BA%D0%BE%D1%80%D1%82%D0%BE%D1%81%D1%82%D0%B0%D0%BD"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http://cs5500.vkontakte.ru/u24577548/137322653/x_d7ff866f.jpg" TargetMode="External"/><Relationship Id="rId66" Type="http://schemas.openxmlformats.org/officeDocument/2006/relationships/image" Target="http://prvregion.narod.ru/data/hstpm/img2/npb4.jpg" TargetMode="External"/><Relationship Id="rId87" Type="http://schemas.openxmlformats.org/officeDocument/2006/relationships/image" Target="media/image60.png"/><Relationship Id="rId110" Type="http://schemas.openxmlformats.org/officeDocument/2006/relationships/image" Target="http://mamadysh.info/_ph/9/2/541923943.jpg" TargetMode="External"/><Relationship Id="rId115" Type="http://schemas.openxmlformats.org/officeDocument/2006/relationships/image" Target="http://maxplatonov.ru/lj/2010/07-july/17/DSC_6477.jpg" TargetMode="External"/><Relationship Id="rId131" Type="http://schemas.openxmlformats.org/officeDocument/2006/relationships/image" Target="media/image91.jpeg"/><Relationship Id="rId136" Type="http://schemas.openxmlformats.org/officeDocument/2006/relationships/image" Target="media/image95.png"/><Relationship Id="rId157" Type="http://schemas.openxmlformats.org/officeDocument/2006/relationships/hyperlink" Target="http://mamadysh.info/photo/10-0-63" TargetMode="External"/><Relationship Id="rId178" Type="http://schemas.openxmlformats.org/officeDocument/2006/relationships/hyperlink" Target="http://www.rukazan.ru/wiki/%D0%A4%D0%B0%D1%80%D0%B8%D0%B4_%D0%AF%D1%80%D1%83%D0%BB%D0%BB%D0%B8%D0%BD" TargetMode="External"/><Relationship Id="rId61" Type="http://schemas.openxmlformats.org/officeDocument/2006/relationships/image" Target="media/image48.jpeg"/><Relationship Id="rId82" Type="http://schemas.openxmlformats.org/officeDocument/2006/relationships/image" Target="http://art16.ru/gallery2/d/54047-9/IMG_3161.jpg" TargetMode="External"/><Relationship Id="rId152" Type="http://schemas.openxmlformats.org/officeDocument/2006/relationships/image" Target="media/image108.jpeg"/><Relationship Id="rId173" Type="http://schemas.openxmlformats.org/officeDocument/2006/relationships/image" Target="media/image125.jpeg"/><Relationship Id="rId194" Type="http://schemas.openxmlformats.org/officeDocument/2006/relationships/image" Target="media/image136.jpeg"/><Relationship Id="rId199" Type="http://schemas.openxmlformats.org/officeDocument/2006/relationships/image" Target="media/image140.jpeg"/><Relationship Id="rId203" Type="http://schemas.openxmlformats.org/officeDocument/2006/relationships/image" Target="media/image142.jpeg"/><Relationship Id="rId208" Type="http://schemas.openxmlformats.org/officeDocument/2006/relationships/hyperlink" Target="http://www.mamadysh-rt.ru/media/k2/items/cache/dca6745fdbb9da5b038270324f6ced2f_XL.jpg" TargetMode="External"/><Relationship Id="rId229" Type="http://schemas.openxmlformats.org/officeDocument/2006/relationships/image" Target="media/image159.jpeg"/><Relationship Id="rId19" Type="http://schemas.openxmlformats.org/officeDocument/2006/relationships/image" Target="media/image12.jpeg"/><Relationship Id="rId224" Type="http://schemas.openxmlformats.org/officeDocument/2006/relationships/image" Target="http://www.an-tat.ru/i/upl/img_3831.jpg" TargetMode="External"/><Relationship Id="rId240" Type="http://schemas.openxmlformats.org/officeDocument/2006/relationships/fontTable" Target="fontTable.xml"/><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http://cs5500.vkontakte.ru/u24577548/137322653/x_3e072660.jpg" TargetMode="External"/><Relationship Id="rId56" Type="http://schemas.openxmlformats.org/officeDocument/2006/relationships/image" Target="media/image44.jpeg"/><Relationship Id="rId77" Type="http://schemas.openxmlformats.org/officeDocument/2006/relationships/image" Target="media/image55.jpeg"/><Relationship Id="rId100" Type="http://schemas.openxmlformats.org/officeDocument/2006/relationships/image" Target="media/image73.png"/><Relationship Id="rId105" Type="http://schemas.openxmlformats.org/officeDocument/2006/relationships/image" Target="media/image77.jpeg"/><Relationship Id="rId126" Type="http://schemas.openxmlformats.org/officeDocument/2006/relationships/image" Target="media/image89.jpeg"/><Relationship Id="rId147" Type="http://schemas.openxmlformats.org/officeDocument/2006/relationships/image" Target="media/image103.png"/><Relationship Id="rId168" Type="http://schemas.openxmlformats.org/officeDocument/2006/relationships/image" Target="http://www.mamadysh.info/_nw/6/34173658.jpg" TargetMode="External"/><Relationship Id="rId8" Type="http://schemas.openxmlformats.org/officeDocument/2006/relationships/image" Target="media/image1.jpeg"/><Relationship Id="rId51" Type="http://schemas.openxmlformats.org/officeDocument/2006/relationships/image" Target="http://www.tatar.museum.ru/univer/img/vor-1.jpg" TargetMode="External"/><Relationship Id="rId72" Type="http://schemas.openxmlformats.org/officeDocument/2006/relationships/image" Target="http://im4-tub-ru.yandex.net/i?id=401774841-01-72" TargetMode="External"/><Relationship Id="rId93" Type="http://schemas.openxmlformats.org/officeDocument/2006/relationships/image" Target="media/image66.png"/><Relationship Id="rId98" Type="http://schemas.openxmlformats.org/officeDocument/2006/relationships/image" Target="media/image71.jpeg"/><Relationship Id="rId121" Type="http://schemas.openxmlformats.org/officeDocument/2006/relationships/image" Target="http://mamadysh.info/_ph/10/1/140979761.jpg" TargetMode="External"/><Relationship Id="rId142" Type="http://schemas.openxmlformats.org/officeDocument/2006/relationships/hyperlink" Target="http://mamadysh.info/photo/9-0-876" TargetMode="External"/><Relationship Id="rId163" Type="http://schemas.openxmlformats.org/officeDocument/2006/relationships/image" Target="media/image118.jpeg"/><Relationship Id="rId184" Type="http://schemas.openxmlformats.org/officeDocument/2006/relationships/image" Target="http://www.museum.ru/img.asp?41672" TargetMode="External"/><Relationship Id="rId189" Type="http://schemas.openxmlformats.org/officeDocument/2006/relationships/image" Target="media/image134.jpeg"/><Relationship Id="rId219" Type="http://schemas.openxmlformats.org/officeDocument/2006/relationships/image" Target="media/image151.jpeg"/><Relationship Id="rId3" Type="http://schemas.openxmlformats.org/officeDocument/2006/relationships/styles" Target="styles.xml"/><Relationship Id="rId214" Type="http://schemas.openxmlformats.org/officeDocument/2006/relationships/image" Target="http://naslediebulgar.ru/files/Ibyshev200.jpg" TargetMode="External"/><Relationship Id="rId230" Type="http://schemas.openxmlformats.org/officeDocument/2006/relationships/image" Target="media/image160.jpeg"/><Relationship Id="rId235" Type="http://schemas.openxmlformats.org/officeDocument/2006/relationships/hyperlink" Target="http://ru.wikipedia.org/wiki/%D0%A2%D0%B0%D1%82%D0%B0%D1%80%D1%8B" TargetMode="External"/><Relationship Id="rId25" Type="http://schemas.openxmlformats.org/officeDocument/2006/relationships/image" Target="media/image17.jpeg"/><Relationship Id="rId46" Type="http://schemas.openxmlformats.org/officeDocument/2006/relationships/image" Target="media/image35.jpeg"/><Relationship Id="rId67" Type="http://schemas.openxmlformats.org/officeDocument/2006/relationships/image" Target="media/image51.jpeg"/><Relationship Id="rId116" Type="http://schemas.openxmlformats.org/officeDocument/2006/relationships/hyperlink" Target="http://nevesta-kazan.narod.ru/text/tatar-nikah-r.htm" TargetMode="External"/><Relationship Id="rId137" Type="http://schemas.openxmlformats.org/officeDocument/2006/relationships/image" Target="media/image96.png"/><Relationship Id="rId158" Type="http://schemas.openxmlformats.org/officeDocument/2006/relationships/image" Target="media/image113.jpeg"/><Relationship Id="rId20" Type="http://schemas.openxmlformats.org/officeDocument/2006/relationships/image" Target="media/image13.jpeg"/><Relationship Id="rId41" Type="http://schemas.openxmlformats.org/officeDocument/2006/relationships/image" Target="media/image31.jpeg"/><Relationship Id="rId62" Type="http://schemas.openxmlformats.org/officeDocument/2006/relationships/image" Target="http://im7-tub-ru.yandex.net/i?id=424070599-25-72" TargetMode="External"/><Relationship Id="rId83" Type="http://schemas.openxmlformats.org/officeDocument/2006/relationships/hyperlink" Target="http://images.yandex.ru/yandsearch?lr=236&amp;noreask=1&amp;ed=1&amp;text=%D0%B2%D0%BE%D1%81%D1%81%D1%82%D0%B0%D0%BD%D0%B8%D0%B5%20%D0%BF%D1%83%D0%B3%D0%B0%D1%87%D0%B5%D0%B2%D0%B0&amp;p=1&amp;img_url=enoth.narod.ru/enc/2/5.files/image064.jpg&amp;rpt=simage" TargetMode="External"/><Relationship Id="rId88" Type="http://schemas.openxmlformats.org/officeDocument/2006/relationships/image" Target="media/image61.jpeg"/><Relationship Id="rId111" Type="http://schemas.openxmlformats.org/officeDocument/2006/relationships/image" Target="media/image80.png"/><Relationship Id="rId132" Type="http://schemas.openxmlformats.org/officeDocument/2006/relationships/image" Target="http://www.mamadysh.info/_ph/8/2/109648671.jpg" TargetMode="External"/><Relationship Id="rId153" Type="http://schemas.openxmlformats.org/officeDocument/2006/relationships/image" Target="media/image109.jpeg"/><Relationship Id="rId174" Type="http://schemas.openxmlformats.org/officeDocument/2006/relationships/image" Target="media/image126.jpeg"/><Relationship Id="rId179" Type="http://schemas.openxmlformats.org/officeDocument/2006/relationships/hyperlink" Target="http://www.rukazan.ru/wiki/index.php?title=%D0%A8%D1%83%D1%80%D0%B0%D0%BB%D0%B5&amp;action=edit&amp;redlink=1" TargetMode="External"/><Relationship Id="rId195" Type="http://schemas.openxmlformats.org/officeDocument/2006/relationships/image" Target="media/image137.jpeg"/><Relationship Id="rId209" Type="http://schemas.openxmlformats.org/officeDocument/2006/relationships/image" Target="media/image144.jpeg"/><Relationship Id="rId190" Type="http://schemas.openxmlformats.org/officeDocument/2006/relationships/image" Target="media/image135.jpeg"/><Relationship Id="rId204" Type="http://schemas.openxmlformats.org/officeDocument/2006/relationships/image" Target="http://www.tatar.com.ru/shamail/nakkash-basmala.jpg" TargetMode="External"/><Relationship Id="rId220" Type="http://schemas.openxmlformats.org/officeDocument/2006/relationships/image" Target="media/image152.jpeg"/><Relationship Id="rId225" Type="http://schemas.openxmlformats.org/officeDocument/2006/relationships/image" Target="media/image155.jpeg"/><Relationship Id="rId241"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5.jpeg"/><Relationship Id="rId106" Type="http://schemas.openxmlformats.org/officeDocument/2006/relationships/image" Target="http://www.kazan.eparhia.ru/www/fototemple/Mamadishskoe/mamadish300_07709606482.jpg" TargetMode="External"/><Relationship Id="rId127" Type="http://schemas.openxmlformats.org/officeDocument/2006/relationships/hyperlink" Target="http://www.kazan.eparhia.ru/www/fototemple/Mamadishskoe/1&#1073;_23488657407.jpg" TargetMode="Externa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0.jpeg"/><Relationship Id="rId73" Type="http://schemas.openxmlformats.org/officeDocument/2006/relationships/hyperlink" Target="http://images.yandex.ru/yandsearch?lr=236&amp;noreask=1&amp;ed=1&amp;text=%D0%B2%D0%BE%D1%81%D1%81%D1%82%D0%B0%D0%BD%D0%B8%D0%B5%20%D0%BF%D1%83%D0%B3%D0%B0%D1%87%D0%B5%D0%B2%D0%B0&amp;p=29&amp;img_url=www.turuhansk-region.ru/_pu/0/27949.jpg&amp;rpt=simage" TargetMode="External"/><Relationship Id="rId78" Type="http://schemas.openxmlformats.org/officeDocument/2006/relationships/image" Target="http://im5-tub-ru.yandex.net/i?id=49229865-69-72" TargetMode="External"/><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6.jpeg"/><Relationship Id="rId143" Type="http://schemas.openxmlformats.org/officeDocument/2006/relationships/image" Target="media/image101.jpeg"/><Relationship Id="rId148" Type="http://schemas.openxmlformats.org/officeDocument/2006/relationships/image" Target="media/image104.jpeg"/><Relationship Id="rId164" Type="http://schemas.openxmlformats.org/officeDocument/2006/relationships/image" Target="media/image119.jpeg"/><Relationship Id="rId169" Type="http://schemas.openxmlformats.org/officeDocument/2006/relationships/image" Target="media/image122.jpeg"/><Relationship Id="rId185"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rukazan.ru/wiki/%D0%93%D0%B0%D0%B1%D0%B4%D1%83%D0%BB%D0%BB%D0%B0_%D0%A2%D1%83%D0%BA%D0%B0%D0%B9" TargetMode="External"/><Relationship Id="rId210" Type="http://schemas.openxmlformats.org/officeDocument/2006/relationships/image" Target="http://www.mamadysh-rt.ru/media/k2/items/cache/dca6745fdbb9da5b038270324f6ced2f_L.jpg" TargetMode="External"/><Relationship Id="rId215" Type="http://schemas.openxmlformats.org/officeDocument/2006/relationships/image" Target="media/image147.jpeg"/><Relationship Id="rId236" Type="http://schemas.openxmlformats.org/officeDocument/2006/relationships/hyperlink" Target="http://ru.wikipedia.org/wiki/%D0%9F%D1%80%D0%B0%D0%B2%D0%BE%D1%81%D0%BB%D0%B0%D0%B2%D0%B8%D0%B5" TargetMode="External"/><Relationship Id="rId26" Type="http://schemas.openxmlformats.org/officeDocument/2006/relationships/image" Target="media/image18.jpeg"/><Relationship Id="rId231" Type="http://schemas.openxmlformats.org/officeDocument/2006/relationships/image" Target="http://im6-tub-ru.yandex.net/i?id=211946977-64-72" TargetMode="External"/><Relationship Id="rId47" Type="http://schemas.openxmlformats.org/officeDocument/2006/relationships/image" Target="media/image36.jpeg"/><Relationship Id="rId68" Type="http://schemas.openxmlformats.org/officeDocument/2006/relationships/image" Target="http://prvregion.narod.ru/data/hstpm/img2/npb3.jpg" TargetMode="External"/><Relationship Id="rId89" Type="http://schemas.openxmlformats.org/officeDocument/2006/relationships/image" Target="media/image62.jpeg"/><Relationship Id="rId112" Type="http://schemas.openxmlformats.org/officeDocument/2006/relationships/image" Target="media/image81.jpeg"/><Relationship Id="rId133" Type="http://schemas.openxmlformats.org/officeDocument/2006/relationships/image" Target="media/image92.jpeg"/><Relationship Id="rId154" Type="http://schemas.openxmlformats.org/officeDocument/2006/relationships/image" Target="media/image110.jpeg"/><Relationship Id="rId175" Type="http://schemas.openxmlformats.org/officeDocument/2006/relationships/image" Target="media/image127.jpeg"/><Relationship Id="rId196" Type="http://schemas.openxmlformats.org/officeDocument/2006/relationships/image" Target="http://za-nauku.mipt.ru/hardcopies/2010/21%281862%29/Valiew/f_evnv-arpgdmz68y8" TargetMode="External"/><Relationship Id="rId200" Type="http://schemas.openxmlformats.org/officeDocument/2006/relationships/image" Target="http://www.tatar.com.ru/shamail/nakkash-pobeda.jpg" TargetMode="External"/><Relationship Id="rId16" Type="http://schemas.openxmlformats.org/officeDocument/2006/relationships/image" Target="media/image9.jpeg"/><Relationship Id="rId221" Type="http://schemas.openxmlformats.org/officeDocument/2006/relationships/image" Target="media/image153.jpeg"/><Relationship Id="rId37" Type="http://schemas.openxmlformats.org/officeDocument/2006/relationships/image" Target="media/image28.jpeg"/><Relationship Id="rId58" Type="http://schemas.openxmlformats.org/officeDocument/2006/relationships/image" Target="media/image46.jpeg"/><Relationship Id="rId79" Type="http://schemas.openxmlformats.org/officeDocument/2006/relationships/image" Target="media/image56.jpeg"/><Relationship Id="rId102" Type="http://schemas.openxmlformats.org/officeDocument/2006/relationships/image" Target="media/image75.jpeg"/><Relationship Id="rId123" Type="http://schemas.openxmlformats.org/officeDocument/2006/relationships/image" Target="media/image87.jpeg"/><Relationship Id="rId144" Type="http://schemas.openxmlformats.org/officeDocument/2006/relationships/hyperlink" Target="http://pretich2005.narod.ru/map-war/war-vov/barbarossa.gif" TargetMode="External"/><Relationship Id="rId90" Type="http://schemas.openxmlformats.org/officeDocument/2006/relationships/image" Target="media/image63.png"/><Relationship Id="rId165" Type="http://schemas.openxmlformats.org/officeDocument/2006/relationships/image" Target="media/image120.jpeg"/><Relationship Id="rId186" Type="http://schemas.openxmlformats.org/officeDocument/2006/relationships/image" Target="http://pix.timeout.ru/102484.jpeg" TargetMode="External"/><Relationship Id="rId211" Type="http://schemas.openxmlformats.org/officeDocument/2006/relationships/image" Target="media/image145.jpeg"/><Relationship Id="rId232" Type="http://schemas.openxmlformats.org/officeDocument/2006/relationships/image" Target="media/image161.jpeg"/><Relationship Id="rId27" Type="http://schemas.openxmlformats.org/officeDocument/2006/relationships/image" Target="media/image19.png"/><Relationship Id="rId48" Type="http://schemas.openxmlformats.org/officeDocument/2006/relationships/image" Target="media/image37.jpeg"/><Relationship Id="rId69" Type="http://schemas.openxmlformats.org/officeDocument/2006/relationships/image" Target="media/image52.jpeg"/><Relationship Id="rId113" Type="http://schemas.openxmlformats.org/officeDocument/2006/relationships/hyperlink" Target="http://maxplatonov.ru/lj/2010/07-july/17/DSC_6477.jpg" TargetMode="External"/><Relationship Id="rId134" Type="http://schemas.openxmlformats.org/officeDocument/2006/relationships/image" Target="media/image93.png"/><Relationship Id="rId80" Type="http://schemas.openxmlformats.org/officeDocument/2006/relationships/image" Target="http://im7-tub-ru.yandex.net/i?id=446601500-29-72" TargetMode="External"/><Relationship Id="rId155" Type="http://schemas.openxmlformats.org/officeDocument/2006/relationships/image" Target="media/image111.jpeg"/><Relationship Id="rId176" Type="http://schemas.openxmlformats.org/officeDocument/2006/relationships/image" Target="media/image128.jpeg"/><Relationship Id="rId197" Type="http://schemas.openxmlformats.org/officeDocument/2006/relationships/image" Target="media/image1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79820-9463-4C7A-AC65-5C35FE73D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935</TotalTime>
  <Pages>103</Pages>
  <Words>38426</Words>
  <Characters>253899</Characters>
  <Application>Microsoft Office Word</Application>
  <DocSecurity>0</DocSecurity>
  <Lines>2115</Lines>
  <Paragraphs>583</Paragraphs>
  <ScaleCrop>false</ScaleCrop>
  <HeadingPairs>
    <vt:vector size="2" baseType="variant">
      <vt:variant>
        <vt:lpstr>Название</vt:lpstr>
      </vt:variant>
      <vt:variant>
        <vt:i4>1</vt:i4>
      </vt:variant>
    </vt:vector>
  </HeadingPairs>
  <TitlesOfParts>
    <vt:vector size="1" baseType="lpstr">
      <vt:lpstr/>
    </vt:vector>
  </TitlesOfParts>
  <Company>Организация</Company>
  <LinksUpToDate>false</LinksUpToDate>
  <CharactersWithSpaces>291742</CharactersWithSpaces>
  <SharedDoc>false</SharedDoc>
  <HLinks>
    <vt:vector size="648" baseType="variant">
      <vt:variant>
        <vt:i4>524359</vt:i4>
      </vt:variant>
      <vt:variant>
        <vt:i4>327</vt:i4>
      </vt:variant>
      <vt:variant>
        <vt:i4>0</vt:i4>
      </vt:variant>
      <vt:variant>
        <vt:i4>5</vt:i4>
      </vt:variant>
      <vt:variant>
        <vt:lpwstr>http://ru.wikipedia.org/wiki/%D0%91%D0%B0%D1%88%D0%BA%D0%BE%D1%80%D1%82%D0%BE%D1%81%D1%82%D0%B0%D0%BD</vt:lpwstr>
      </vt:variant>
      <vt:variant>
        <vt:lpwstr/>
      </vt:variant>
      <vt:variant>
        <vt:i4>720963</vt:i4>
      </vt:variant>
      <vt:variant>
        <vt:i4>324</vt:i4>
      </vt:variant>
      <vt:variant>
        <vt:i4>0</vt:i4>
      </vt:variant>
      <vt:variant>
        <vt:i4>5</vt:i4>
      </vt:variant>
      <vt:variant>
        <vt:lpwstr>http://ru.wikipedia.org/wiki/%D0%A3%D0%B4%D0%BC%D1%83%D1%80%D1%82%D0%B8%D1%8F</vt:lpwstr>
      </vt:variant>
      <vt:variant>
        <vt:lpwstr/>
      </vt:variant>
      <vt:variant>
        <vt:i4>8126572</vt:i4>
      </vt:variant>
      <vt:variant>
        <vt:i4>321</vt:i4>
      </vt:variant>
      <vt:variant>
        <vt:i4>0</vt:i4>
      </vt:variant>
      <vt:variant>
        <vt:i4>5</vt:i4>
      </vt:variant>
      <vt:variant>
        <vt:lpwstr>http://ru.wikipedia.org/wiki/%D0%A2%D0%B0%D1%82%D0%B0%D1%80%D1%81%D1%82%D0%B0%D0%BD</vt:lpwstr>
      </vt:variant>
      <vt:variant>
        <vt:lpwstr/>
      </vt:variant>
      <vt:variant>
        <vt:i4>2359351</vt:i4>
      </vt:variant>
      <vt:variant>
        <vt:i4>318</vt:i4>
      </vt:variant>
      <vt:variant>
        <vt:i4>0</vt:i4>
      </vt:variant>
      <vt:variant>
        <vt:i4>5</vt:i4>
      </vt:variant>
      <vt:variant>
        <vt:lpwstr>http://ru.wikipedia.org/wiki/%D0%9F%D1%80%D0%B0%D0%B2%D0%BE%D1%81%D0%BB%D0%B0%D0%B2%D0%B8%D0%B5</vt:lpwstr>
      </vt:variant>
      <vt:variant>
        <vt:lpwstr/>
      </vt:variant>
      <vt:variant>
        <vt:i4>5242910</vt:i4>
      </vt:variant>
      <vt:variant>
        <vt:i4>315</vt:i4>
      </vt:variant>
      <vt:variant>
        <vt:i4>0</vt:i4>
      </vt:variant>
      <vt:variant>
        <vt:i4>5</vt:i4>
      </vt:variant>
      <vt:variant>
        <vt:lpwstr>http://ru.wikipedia.org/wiki/%D0%A2%D0%B0%D1%82%D0%B0%D1%80%D1%8B</vt:lpwstr>
      </vt:variant>
      <vt:variant>
        <vt:lpwstr/>
      </vt:variant>
      <vt:variant>
        <vt:i4>65554</vt:i4>
      </vt:variant>
      <vt:variant>
        <vt:i4>306</vt:i4>
      </vt:variant>
      <vt:variant>
        <vt:i4>0</vt:i4>
      </vt:variant>
      <vt:variant>
        <vt:i4>5</vt:i4>
      </vt:variant>
      <vt:variant>
        <vt:lpwstr>http://tatmedia.com/rus/news/show/447073</vt:lpwstr>
      </vt:variant>
      <vt:variant>
        <vt:lpwstr/>
      </vt:variant>
      <vt:variant>
        <vt:i4>3539044</vt:i4>
      </vt:variant>
      <vt:variant>
        <vt:i4>303</vt:i4>
      </vt:variant>
      <vt:variant>
        <vt:i4>0</vt:i4>
      </vt:variant>
      <vt:variant>
        <vt:i4>5</vt:i4>
      </vt:variant>
      <vt:variant>
        <vt:lpwstr>http://brizgaloff-aleksey.narod.ru/pamjatnik5.html</vt:lpwstr>
      </vt:variant>
      <vt:variant>
        <vt:lpwstr/>
      </vt:variant>
      <vt:variant>
        <vt:i4>3539045</vt:i4>
      </vt:variant>
      <vt:variant>
        <vt:i4>300</vt:i4>
      </vt:variant>
      <vt:variant>
        <vt:i4>0</vt:i4>
      </vt:variant>
      <vt:variant>
        <vt:i4>5</vt:i4>
      </vt:variant>
      <vt:variant>
        <vt:lpwstr>http://brizgaloff-aleksey.narod.ru/pamjatnik4.html</vt:lpwstr>
      </vt:variant>
      <vt:variant>
        <vt:lpwstr/>
      </vt:variant>
      <vt:variant>
        <vt:i4>4063339</vt:i4>
      </vt:variant>
      <vt:variant>
        <vt:i4>297</vt:i4>
      </vt:variant>
      <vt:variant>
        <vt:i4>0</vt:i4>
      </vt:variant>
      <vt:variant>
        <vt:i4>5</vt:i4>
      </vt:variant>
      <vt:variant>
        <vt:lpwstr>http://kabmin.tatar.ru/</vt:lpwstr>
      </vt:variant>
      <vt:variant>
        <vt:lpwstr/>
      </vt:variant>
      <vt:variant>
        <vt:i4>7012427</vt:i4>
      </vt:variant>
      <vt:variant>
        <vt:i4>282</vt:i4>
      </vt:variant>
      <vt:variant>
        <vt:i4>0</vt:i4>
      </vt:variant>
      <vt:variant>
        <vt:i4>5</vt:i4>
      </vt:variant>
      <vt:variant>
        <vt:lpwstr>http://www.rukazan.ru/wiki/index.php?title=%D0%A2%D0%B5%D0%B0%D1%82%D1%80_%D0%BE%D0%BF%D0%B5%D1%80%D1%8B_%D0%B8_%D0%B1%D0%B0%D0%BB%D0%B5%D1%82%D0%B0&amp;action=edit&amp;redlink=1</vt:lpwstr>
      </vt:variant>
      <vt:variant>
        <vt:lpwstr/>
      </vt:variant>
      <vt:variant>
        <vt:i4>786535</vt:i4>
      </vt:variant>
      <vt:variant>
        <vt:i4>279</vt:i4>
      </vt:variant>
      <vt:variant>
        <vt:i4>0</vt:i4>
      </vt:variant>
      <vt:variant>
        <vt:i4>5</vt:i4>
      </vt:variant>
      <vt:variant>
        <vt:lpwstr>http://www.rukazan.ru/wiki/%D0%93%D0%B0%D0%B1%D0%B4%D1%83%D0%BB%D0%BB%D0%B0_%D0%A2%D1%83%D0%BA%D0%B0%D0%B9</vt:lpwstr>
      </vt:variant>
      <vt:variant>
        <vt:lpwstr/>
      </vt:variant>
      <vt:variant>
        <vt:i4>5898264</vt:i4>
      </vt:variant>
      <vt:variant>
        <vt:i4>276</vt:i4>
      </vt:variant>
      <vt:variant>
        <vt:i4>0</vt:i4>
      </vt:variant>
      <vt:variant>
        <vt:i4>5</vt:i4>
      </vt:variant>
      <vt:variant>
        <vt:lpwstr>http://www.rukazan.ru/wiki/index.php?title=%D0%A8%D1%83%D1%80%D0%B0%D0%BB%D0%B5&amp;action=edit&amp;redlink=1</vt:lpwstr>
      </vt:variant>
      <vt:variant>
        <vt:lpwstr/>
      </vt:variant>
      <vt:variant>
        <vt:i4>7536704</vt:i4>
      </vt:variant>
      <vt:variant>
        <vt:i4>273</vt:i4>
      </vt:variant>
      <vt:variant>
        <vt:i4>0</vt:i4>
      </vt:variant>
      <vt:variant>
        <vt:i4>5</vt:i4>
      </vt:variant>
      <vt:variant>
        <vt:lpwstr>http://www.rukazan.ru/wiki/%D0%A4%D0%B0%D1%80%D0%B8%D0%B4_%D0%AF%D1%80%D1%83%D0%BB%D0%BB%D0%B8%D0%BD</vt:lpwstr>
      </vt:variant>
      <vt:variant>
        <vt:lpwstr/>
      </vt:variant>
      <vt:variant>
        <vt:i4>2687064</vt:i4>
      </vt:variant>
      <vt:variant>
        <vt:i4>264</vt:i4>
      </vt:variant>
      <vt:variant>
        <vt:i4>0</vt:i4>
      </vt:variant>
      <vt:variant>
        <vt:i4>5</vt:i4>
      </vt:variant>
      <vt:variant>
        <vt:lpwstr>http://www.kazan.eparhia.ru/www/fototemple/Nignekamskoe/1_23494791667.jpg</vt:lpwstr>
      </vt:variant>
      <vt:variant>
        <vt:lpwstr/>
      </vt:variant>
      <vt:variant>
        <vt:i4>71041027</vt:i4>
      </vt:variant>
      <vt:variant>
        <vt:i4>261</vt:i4>
      </vt:variant>
      <vt:variant>
        <vt:i4>0</vt:i4>
      </vt:variant>
      <vt:variant>
        <vt:i4>5</vt:i4>
      </vt:variant>
      <vt:variant>
        <vt:lpwstr>http://www.kazan.eparhia.ru/www/fototemple/Mamadishskoe/1б_23488657407.jpg</vt:lpwstr>
      </vt:variant>
      <vt:variant>
        <vt:lpwstr/>
      </vt:variant>
      <vt:variant>
        <vt:i4>6225994</vt:i4>
      </vt:variant>
      <vt:variant>
        <vt:i4>255</vt:i4>
      </vt:variant>
      <vt:variant>
        <vt:i4>0</vt:i4>
      </vt:variant>
      <vt:variant>
        <vt:i4>5</vt:i4>
      </vt:variant>
      <vt:variant>
        <vt:lpwstr>http://kazan.eparhia.ru/temples/poblagochiniym/mamadishskii/urmancheevo/</vt:lpwstr>
      </vt:variant>
      <vt:variant>
        <vt:lpwstr/>
      </vt:variant>
      <vt:variant>
        <vt:i4>131162</vt:i4>
      </vt:variant>
      <vt:variant>
        <vt:i4>249</vt:i4>
      </vt:variant>
      <vt:variant>
        <vt:i4>0</vt:i4>
      </vt:variant>
      <vt:variant>
        <vt:i4>5</vt:i4>
      </vt:variant>
      <vt:variant>
        <vt:lpwstr>http://nevesta-kazan.narod.ru/text/tatar-nikah-r.htm</vt:lpwstr>
      </vt:variant>
      <vt:variant>
        <vt:lpwstr/>
      </vt:variant>
      <vt:variant>
        <vt:i4>4653174</vt:i4>
      </vt:variant>
      <vt:variant>
        <vt:i4>243</vt:i4>
      </vt:variant>
      <vt:variant>
        <vt:i4>0</vt:i4>
      </vt:variant>
      <vt:variant>
        <vt:i4>5</vt:i4>
      </vt:variant>
      <vt:variant>
        <vt:lpwstr>http://art16.ru/gallery2/v/artgal/fedorov/IMG_3163.jpg.html</vt:lpwstr>
      </vt:variant>
      <vt:variant>
        <vt:lpwstr/>
      </vt:variant>
      <vt:variant>
        <vt:i4>3473413</vt:i4>
      </vt:variant>
      <vt:variant>
        <vt:i4>237</vt:i4>
      </vt:variant>
      <vt:variant>
        <vt:i4>0</vt:i4>
      </vt:variant>
      <vt:variant>
        <vt:i4>5</vt:i4>
      </vt:variant>
      <vt:variant>
        <vt:lpwstr>http://images.yandex.ru/yandsearch?lr=236&amp;noreask=1&amp;ed=1&amp;text=%D0%B2%D0%BE%D1%81%D1%81%D1%82%D0%B0%D0%BD%D0%B8%D0%B5%20%D0%BF%D1%83%D0%B3%D0%B0%D1%87%D0%B5%D0%B2%D0%B0&amp;p=28&amp;img_url=900igr.net%2Fdatai%2Fistorija%2FVosstanie-Pugachjova%2F0015-018-Nerusskie-narody-Povolzhja-bashkiry.jpg&amp;rpt=simage</vt:lpwstr>
      </vt:variant>
      <vt:variant>
        <vt:lpwstr/>
      </vt:variant>
      <vt:variant>
        <vt:i4>5570663</vt:i4>
      </vt:variant>
      <vt:variant>
        <vt:i4>231</vt:i4>
      </vt:variant>
      <vt:variant>
        <vt:i4>0</vt:i4>
      </vt:variant>
      <vt:variant>
        <vt:i4>5</vt:i4>
      </vt:variant>
      <vt:variant>
        <vt:lpwstr>http://images.yandex.ru/yandsearch?lr=236&amp;noreask=1&amp;ed=1&amp;text=%D0%B2%D0%BE%D1%81%D1%81%D1%82%D0%B0%D0%BD%D0%B8%D0%B5%20%D0%BF%D1%83%D0%B3%D0%B0%D1%87%D0%B5%D0%B2%D0%B0&amp;p=4&amp;img_url=900igr.net%2Fdatas%2Fliteratura%2FPugachjov-Pushkin%2F0006-006-Biografija-Emeljana-Pugachjova.jpg&amp;rpt=simage</vt:lpwstr>
      </vt:variant>
      <vt:variant>
        <vt:lpwstr/>
      </vt:variant>
      <vt:variant>
        <vt:i4>5111929</vt:i4>
      </vt:variant>
      <vt:variant>
        <vt:i4>225</vt:i4>
      </vt:variant>
      <vt:variant>
        <vt:i4>0</vt:i4>
      </vt:variant>
      <vt:variant>
        <vt:i4>5</vt:i4>
      </vt:variant>
      <vt:variant>
        <vt:lpwstr>http://images.yandex.ru/yandsearch?lr=236&amp;noreask=1&amp;ed=1&amp;text=%D0%B2%D0%BE%D1%81%D1%81%D1%82%D0%B0%D0%BD%D0%B8%D0%B5%20%D0%BF%D1%83%D0%B3%D0%B0%D1%87%D0%B5%D0%B2%D0%B0&amp;p=7&amp;img_url=pozdravish.ru%2Fwp-content%2Fuploads%2F2011%2F07%2FPugachev.jpg&amp;rpt=simage</vt:lpwstr>
      </vt:variant>
      <vt:variant>
        <vt:lpwstr/>
      </vt:variant>
      <vt:variant>
        <vt:i4>7602276</vt:i4>
      </vt:variant>
      <vt:variant>
        <vt:i4>219</vt:i4>
      </vt:variant>
      <vt:variant>
        <vt:i4>0</vt:i4>
      </vt:variant>
      <vt:variant>
        <vt:i4>5</vt:i4>
      </vt:variant>
      <vt:variant>
        <vt:lpwstr>http://prvregion.narod.ru/data/hstpm/img2/npb3.jpg</vt:lpwstr>
      </vt:variant>
      <vt:variant>
        <vt:lpwstr/>
      </vt:variant>
      <vt:variant>
        <vt:i4>7536740</vt:i4>
      </vt:variant>
      <vt:variant>
        <vt:i4>213</vt:i4>
      </vt:variant>
      <vt:variant>
        <vt:i4>0</vt:i4>
      </vt:variant>
      <vt:variant>
        <vt:i4>5</vt:i4>
      </vt:variant>
      <vt:variant>
        <vt:lpwstr>http://prvregion.narod.ru/data/hstpm/img2/npb4.jpg</vt:lpwstr>
      </vt:variant>
      <vt:variant>
        <vt:lpwstr/>
      </vt:variant>
      <vt:variant>
        <vt:i4>7733348</vt:i4>
      </vt:variant>
      <vt:variant>
        <vt:i4>207</vt:i4>
      </vt:variant>
      <vt:variant>
        <vt:i4>0</vt:i4>
      </vt:variant>
      <vt:variant>
        <vt:i4>5</vt:i4>
      </vt:variant>
      <vt:variant>
        <vt:lpwstr>http://prvregion.narod.ru/data/hstpm/img2/npb1.jpg</vt:lpwstr>
      </vt:variant>
      <vt:variant>
        <vt:lpwstr/>
      </vt:variant>
      <vt:variant>
        <vt:i4>3342453</vt:i4>
      </vt:variant>
      <vt:variant>
        <vt:i4>201</vt:i4>
      </vt:variant>
      <vt:variant>
        <vt:i4>0</vt:i4>
      </vt:variant>
      <vt:variant>
        <vt:i4>5</vt:i4>
      </vt:variant>
      <vt:variant>
        <vt:lpwstr>http://images.yandex.ru/yandsearch?lr=236&amp;noreask=1&amp;ed=1&amp;text=%D0%B2%D0%BE%D1%81%D1%81%D1%82%D0%B0%D0%BD%D0%B8%D0%B5%20%D0%BF%D1%83%D0%B3%D0%B0%D1%87%D0%B5%D0%B2%D0%B0&amp;p=19&amp;img_url=fastbook.kz%2F_ph%2F2%2F2%2F152824504.jpg&amp;rpt=simage</vt:lpwstr>
      </vt:variant>
      <vt:variant>
        <vt:lpwstr/>
      </vt:variant>
      <vt:variant>
        <vt:i4>2686981</vt:i4>
      </vt:variant>
      <vt:variant>
        <vt:i4>195</vt:i4>
      </vt:variant>
      <vt:variant>
        <vt:i4>0</vt:i4>
      </vt:variant>
      <vt:variant>
        <vt:i4>5</vt:i4>
      </vt:variant>
      <vt:variant>
        <vt:lpwstr>http://images.yandex.ru/yandsearch?lr=236&amp;noreask=1&amp;ed=1&amp;text=%D0%B2%D0%BE%D1%81%D1%81%D1%82%D0%B0%D0%BD%D0%B8%D0%B5%20%D0%BF%D1%83%D0%B3%D0%B0%D1%87%D0%B5%D0%B2%D0%B0&amp;p=62&amp;img_url=900igr.net%2Fdatas%2Fistorija%2FVosstanie-Pugachjova%2F0017-017-Vosstanie-Pugachjova.jpg&amp;rpt=simage</vt:lpwstr>
      </vt:variant>
      <vt:variant>
        <vt:lpwstr/>
      </vt:variant>
      <vt:variant>
        <vt:i4>1245238</vt:i4>
      </vt:variant>
      <vt:variant>
        <vt:i4>176</vt:i4>
      </vt:variant>
      <vt:variant>
        <vt:i4>0</vt:i4>
      </vt:variant>
      <vt:variant>
        <vt:i4>5</vt:i4>
      </vt:variant>
      <vt:variant>
        <vt:lpwstr/>
      </vt:variant>
      <vt:variant>
        <vt:lpwstr>_Toc314296815</vt:lpwstr>
      </vt:variant>
      <vt:variant>
        <vt:i4>1245238</vt:i4>
      </vt:variant>
      <vt:variant>
        <vt:i4>170</vt:i4>
      </vt:variant>
      <vt:variant>
        <vt:i4>0</vt:i4>
      </vt:variant>
      <vt:variant>
        <vt:i4>5</vt:i4>
      </vt:variant>
      <vt:variant>
        <vt:lpwstr/>
      </vt:variant>
      <vt:variant>
        <vt:lpwstr>_Toc314296814</vt:lpwstr>
      </vt:variant>
      <vt:variant>
        <vt:i4>1245238</vt:i4>
      </vt:variant>
      <vt:variant>
        <vt:i4>164</vt:i4>
      </vt:variant>
      <vt:variant>
        <vt:i4>0</vt:i4>
      </vt:variant>
      <vt:variant>
        <vt:i4>5</vt:i4>
      </vt:variant>
      <vt:variant>
        <vt:lpwstr/>
      </vt:variant>
      <vt:variant>
        <vt:lpwstr>_Toc314296813</vt:lpwstr>
      </vt:variant>
      <vt:variant>
        <vt:i4>1245238</vt:i4>
      </vt:variant>
      <vt:variant>
        <vt:i4>158</vt:i4>
      </vt:variant>
      <vt:variant>
        <vt:i4>0</vt:i4>
      </vt:variant>
      <vt:variant>
        <vt:i4>5</vt:i4>
      </vt:variant>
      <vt:variant>
        <vt:lpwstr/>
      </vt:variant>
      <vt:variant>
        <vt:lpwstr>_Toc314296812</vt:lpwstr>
      </vt:variant>
      <vt:variant>
        <vt:i4>1245238</vt:i4>
      </vt:variant>
      <vt:variant>
        <vt:i4>152</vt:i4>
      </vt:variant>
      <vt:variant>
        <vt:i4>0</vt:i4>
      </vt:variant>
      <vt:variant>
        <vt:i4>5</vt:i4>
      </vt:variant>
      <vt:variant>
        <vt:lpwstr/>
      </vt:variant>
      <vt:variant>
        <vt:lpwstr>_Toc314296811</vt:lpwstr>
      </vt:variant>
      <vt:variant>
        <vt:i4>1245238</vt:i4>
      </vt:variant>
      <vt:variant>
        <vt:i4>146</vt:i4>
      </vt:variant>
      <vt:variant>
        <vt:i4>0</vt:i4>
      </vt:variant>
      <vt:variant>
        <vt:i4>5</vt:i4>
      </vt:variant>
      <vt:variant>
        <vt:lpwstr/>
      </vt:variant>
      <vt:variant>
        <vt:lpwstr>_Toc314296810</vt:lpwstr>
      </vt:variant>
      <vt:variant>
        <vt:i4>1179702</vt:i4>
      </vt:variant>
      <vt:variant>
        <vt:i4>140</vt:i4>
      </vt:variant>
      <vt:variant>
        <vt:i4>0</vt:i4>
      </vt:variant>
      <vt:variant>
        <vt:i4>5</vt:i4>
      </vt:variant>
      <vt:variant>
        <vt:lpwstr/>
      </vt:variant>
      <vt:variant>
        <vt:lpwstr>_Toc314296809</vt:lpwstr>
      </vt:variant>
      <vt:variant>
        <vt:i4>1179702</vt:i4>
      </vt:variant>
      <vt:variant>
        <vt:i4>134</vt:i4>
      </vt:variant>
      <vt:variant>
        <vt:i4>0</vt:i4>
      </vt:variant>
      <vt:variant>
        <vt:i4>5</vt:i4>
      </vt:variant>
      <vt:variant>
        <vt:lpwstr/>
      </vt:variant>
      <vt:variant>
        <vt:lpwstr>_Toc314296808</vt:lpwstr>
      </vt:variant>
      <vt:variant>
        <vt:i4>1179702</vt:i4>
      </vt:variant>
      <vt:variant>
        <vt:i4>128</vt:i4>
      </vt:variant>
      <vt:variant>
        <vt:i4>0</vt:i4>
      </vt:variant>
      <vt:variant>
        <vt:i4>5</vt:i4>
      </vt:variant>
      <vt:variant>
        <vt:lpwstr/>
      </vt:variant>
      <vt:variant>
        <vt:lpwstr>_Toc314296807</vt:lpwstr>
      </vt:variant>
      <vt:variant>
        <vt:i4>1179702</vt:i4>
      </vt:variant>
      <vt:variant>
        <vt:i4>122</vt:i4>
      </vt:variant>
      <vt:variant>
        <vt:i4>0</vt:i4>
      </vt:variant>
      <vt:variant>
        <vt:i4>5</vt:i4>
      </vt:variant>
      <vt:variant>
        <vt:lpwstr/>
      </vt:variant>
      <vt:variant>
        <vt:lpwstr>_Toc314296806</vt:lpwstr>
      </vt:variant>
      <vt:variant>
        <vt:i4>1179702</vt:i4>
      </vt:variant>
      <vt:variant>
        <vt:i4>116</vt:i4>
      </vt:variant>
      <vt:variant>
        <vt:i4>0</vt:i4>
      </vt:variant>
      <vt:variant>
        <vt:i4>5</vt:i4>
      </vt:variant>
      <vt:variant>
        <vt:lpwstr/>
      </vt:variant>
      <vt:variant>
        <vt:lpwstr>_Toc314296805</vt:lpwstr>
      </vt:variant>
      <vt:variant>
        <vt:i4>1179702</vt:i4>
      </vt:variant>
      <vt:variant>
        <vt:i4>110</vt:i4>
      </vt:variant>
      <vt:variant>
        <vt:i4>0</vt:i4>
      </vt:variant>
      <vt:variant>
        <vt:i4>5</vt:i4>
      </vt:variant>
      <vt:variant>
        <vt:lpwstr/>
      </vt:variant>
      <vt:variant>
        <vt:lpwstr>_Toc314296804</vt:lpwstr>
      </vt:variant>
      <vt:variant>
        <vt:i4>1179702</vt:i4>
      </vt:variant>
      <vt:variant>
        <vt:i4>104</vt:i4>
      </vt:variant>
      <vt:variant>
        <vt:i4>0</vt:i4>
      </vt:variant>
      <vt:variant>
        <vt:i4>5</vt:i4>
      </vt:variant>
      <vt:variant>
        <vt:lpwstr/>
      </vt:variant>
      <vt:variant>
        <vt:lpwstr>_Toc314296803</vt:lpwstr>
      </vt:variant>
      <vt:variant>
        <vt:i4>1179702</vt:i4>
      </vt:variant>
      <vt:variant>
        <vt:i4>98</vt:i4>
      </vt:variant>
      <vt:variant>
        <vt:i4>0</vt:i4>
      </vt:variant>
      <vt:variant>
        <vt:i4>5</vt:i4>
      </vt:variant>
      <vt:variant>
        <vt:lpwstr/>
      </vt:variant>
      <vt:variant>
        <vt:lpwstr>_Toc314296802</vt:lpwstr>
      </vt:variant>
      <vt:variant>
        <vt:i4>1179702</vt:i4>
      </vt:variant>
      <vt:variant>
        <vt:i4>92</vt:i4>
      </vt:variant>
      <vt:variant>
        <vt:i4>0</vt:i4>
      </vt:variant>
      <vt:variant>
        <vt:i4>5</vt:i4>
      </vt:variant>
      <vt:variant>
        <vt:lpwstr/>
      </vt:variant>
      <vt:variant>
        <vt:lpwstr>_Toc314296801</vt:lpwstr>
      </vt:variant>
      <vt:variant>
        <vt:i4>1179702</vt:i4>
      </vt:variant>
      <vt:variant>
        <vt:i4>86</vt:i4>
      </vt:variant>
      <vt:variant>
        <vt:i4>0</vt:i4>
      </vt:variant>
      <vt:variant>
        <vt:i4>5</vt:i4>
      </vt:variant>
      <vt:variant>
        <vt:lpwstr/>
      </vt:variant>
      <vt:variant>
        <vt:lpwstr>_Toc314296800</vt:lpwstr>
      </vt:variant>
      <vt:variant>
        <vt:i4>1769529</vt:i4>
      </vt:variant>
      <vt:variant>
        <vt:i4>80</vt:i4>
      </vt:variant>
      <vt:variant>
        <vt:i4>0</vt:i4>
      </vt:variant>
      <vt:variant>
        <vt:i4>5</vt:i4>
      </vt:variant>
      <vt:variant>
        <vt:lpwstr/>
      </vt:variant>
      <vt:variant>
        <vt:lpwstr>_Toc314296799</vt:lpwstr>
      </vt:variant>
      <vt:variant>
        <vt:i4>1769529</vt:i4>
      </vt:variant>
      <vt:variant>
        <vt:i4>74</vt:i4>
      </vt:variant>
      <vt:variant>
        <vt:i4>0</vt:i4>
      </vt:variant>
      <vt:variant>
        <vt:i4>5</vt:i4>
      </vt:variant>
      <vt:variant>
        <vt:lpwstr/>
      </vt:variant>
      <vt:variant>
        <vt:lpwstr>_Toc314296798</vt:lpwstr>
      </vt:variant>
      <vt:variant>
        <vt:i4>1769529</vt:i4>
      </vt:variant>
      <vt:variant>
        <vt:i4>68</vt:i4>
      </vt:variant>
      <vt:variant>
        <vt:i4>0</vt:i4>
      </vt:variant>
      <vt:variant>
        <vt:i4>5</vt:i4>
      </vt:variant>
      <vt:variant>
        <vt:lpwstr/>
      </vt:variant>
      <vt:variant>
        <vt:lpwstr>_Toc314296797</vt:lpwstr>
      </vt:variant>
      <vt:variant>
        <vt:i4>1769529</vt:i4>
      </vt:variant>
      <vt:variant>
        <vt:i4>62</vt:i4>
      </vt:variant>
      <vt:variant>
        <vt:i4>0</vt:i4>
      </vt:variant>
      <vt:variant>
        <vt:i4>5</vt:i4>
      </vt:variant>
      <vt:variant>
        <vt:lpwstr/>
      </vt:variant>
      <vt:variant>
        <vt:lpwstr>_Toc314296796</vt:lpwstr>
      </vt:variant>
      <vt:variant>
        <vt:i4>1769529</vt:i4>
      </vt:variant>
      <vt:variant>
        <vt:i4>56</vt:i4>
      </vt:variant>
      <vt:variant>
        <vt:i4>0</vt:i4>
      </vt:variant>
      <vt:variant>
        <vt:i4>5</vt:i4>
      </vt:variant>
      <vt:variant>
        <vt:lpwstr/>
      </vt:variant>
      <vt:variant>
        <vt:lpwstr>_Toc314296795</vt:lpwstr>
      </vt:variant>
      <vt:variant>
        <vt:i4>1769529</vt:i4>
      </vt:variant>
      <vt:variant>
        <vt:i4>50</vt:i4>
      </vt:variant>
      <vt:variant>
        <vt:i4>0</vt:i4>
      </vt:variant>
      <vt:variant>
        <vt:i4>5</vt:i4>
      </vt:variant>
      <vt:variant>
        <vt:lpwstr/>
      </vt:variant>
      <vt:variant>
        <vt:lpwstr>_Toc314296794</vt:lpwstr>
      </vt:variant>
      <vt:variant>
        <vt:i4>1769529</vt:i4>
      </vt:variant>
      <vt:variant>
        <vt:i4>44</vt:i4>
      </vt:variant>
      <vt:variant>
        <vt:i4>0</vt:i4>
      </vt:variant>
      <vt:variant>
        <vt:i4>5</vt:i4>
      </vt:variant>
      <vt:variant>
        <vt:lpwstr/>
      </vt:variant>
      <vt:variant>
        <vt:lpwstr>_Toc314296793</vt:lpwstr>
      </vt:variant>
      <vt:variant>
        <vt:i4>1769529</vt:i4>
      </vt:variant>
      <vt:variant>
        <vt:i4>38</vt:i4>
      </vt:variant>
      <vt:variant>
        <vt:i4>0</vt:i4>
      </vt:variant>
      <vt:variant>
        <vt:i4>5</vt:i4>
      </vt:variant>
      <vt:variant>
        <vt:lpwstr/>
      </vt:variant>
      <vt:variant>
        <vt:lpwstr>_Toc314296792</vt:lpwstr>
      </vt:variant>
      <vt:variant>
        <vt:i4>1769529</vt:i4>
      </vt:variant>
      <vt:variant>
        <vt:i4>32</vt:i4>
      </vt:variant>
      <vt:variant>
        <vt:i4>0</vt:i4>
      </vt:variant>
      <vt:variant>
        <vt:i4>5</vt:i4>
      </vt:variant>
      <vt:variant>
        <vt:lpwstr/>
      </vt:variant>
      <vt:variant>
        <vt:lpwstr>_Toc314296791</vt:lpwstr>
      </vt:variant>
      <vt:variant>
        <vt:i4>1769529</vt:i4>
      </vt:variant>
      <vt:variant>
        <vt:i4>26</vt:i4>
      </vt:variant>
      <vt:variant>
        <vt:i4>0</vt:i4>
      </vt:variant>
      <vt:variant>
        <vt:i4>5</vt:i4>
      </vt:variant>
      <vt:variant>
        <vt:lpwstr/>
      </vt:variant>
      <vt:variant>
        <vt:lpwstr>_Toc314296790</vt:lpwstr>
      </vt:variant>
      <vt:variant>
        <vt:i4>1703993</vt:i4>
      </vt:variant>
      <vt:variant>
        <vt:i4>20</vt:i4>
      </vt:variant>
      <vt:variant>
        <vt:i4>0</vt:i4>
      </vt:variant>
      <vt:variant>
        <vt:i4>5</vt:i4>
      </vt:variant>
      <vt:variant>
        <vt:lpwstr/>
      </vt:variant>
      <vt:variant>
        <vt:lpwstr>_Toc314296789</vt:lpwstr>
      </vt:variant>
      <vt:variant>
        <vt:i4>1703993</vt:i4>
      </vt:variant>
      <vt:variant>
        <vt:i4>14</vt:i4>
      </vt:variant>
      <vt:variant>
        <vt:i4>0</vt:i4>
      </vt:variant>
      <vt:variant>
        <vt:i4>5</vt:i4>
      </vt:variant>
      <vt:variant>
        <vt:lpwstr/>
      </vt:variant>
      <vt:variant>
        <vt:lpwstr>_Toc314296788</vt:lpwstr>
      </vt:variant>
      <vt:variant>
        <vt:i4>1703993</vt:i4>
      </vt:variant>
      <vt:variant>
        <vt:i4>8</vt:i4>
      </vt:variant>
      <vt:variant>
        <vt:i4>0</vt:i4>
      </vt:variant>
      <vt:variant>
        <vt:i4>5</vt:i4>
      </vt:variant>
      <vt:variant>
        <vt:lpwstr/>
      </vt:variant>
      <vt:variant>
        <vt:lpwstr>_Toc314296787</vt:lpwstr>
      </vt:variant>
      <vt:variant>
        <vt:i4>1703993</vt:i4>
      </vt:variant>
      <vt:variant>
        <vt:i4>2</vt:i4>
      </vt:variant>
      <vt:variant>
        <vt:i4>0</vt:i4>
      </vt:variant>
      <vt:variant>
        <vt:i4>5</vt:i4>
      </vt:variant>
      <vt:variant>
        <vt:lpwstr/>
      </vt:variant>
      <vt:variant>
        <vt:lpwstr>_Toc314296786</vt:lpwstr>
      </vt:variant>
      <vt:variant>
        <vt:i4>1310776</vt:i4>
      </vt:variant>
      <vt:variant>
        <vt:i4>63268</vt:i4>
      </vt:variant>
      <vt:variant>
        <vt:i4>1038</vt:i4>
      </vt:variant>
      <vt:variant>
        <vt:i4>1</vt:i4>
      </vt:variant>
      <vt:variant>
        <vt:lpwstr>http://mamadisch.my1.ru/_pu/0/s14548.jpg</vt:lpwstr>
      </vt:variant>
      <vt:variant>
        <vt:lpwstr/>
      </vt:variant>
      <vt:variant>
        <vt:i4>4390947</vt:i4>
      </vt:variant>
      <vt:variant>
        <vt:i4>107354</vt:i4>
      </vt:variant>
      <vt:variant>
        <vt:i4>1045</vt:i4>
      </vt:variant>
      <vt:variant>
        <vt:i4>1</vt:i4>
      </vt:variant>
      <vt:variant>
        <vt:lpwstr>http://cs5500.vkontakte.ru/u24577548/137322653/x_3e072660.jpg</vt:lpwstr>
      </vt:variant>
      <vt:variant>
        <vt:lpwstr/>
      </vt:variant>
      <vt:variant>
        <vt:i4>1310834</vt:i4>
      </vt:variant>
      <vt:variant>
        <vt:i4>107564</vt:i4>
      </vt:variant>
      <vt:variant>
        <vt:i4>1047</vt:i4>
      </vt:variant>
      <vt:variant>
        <vt:i4>1</vt:i4>
      </vt:variant>
      <vt:variant>
        <vt:lpwstr>http://cs5500.vkontakte.ru/u24577548/137322653/x_b1d1d124.jpg</vt:lpwstr>
      </vt:variant>
      <vt:variant>
        <vt:lpwstr/>
      </vt:variant>
      <vt:variant>
        <vt:i4>4718710</vt:i4>
      </vt:variant>
      <vt:variant>
        <vt:i4>117064</vt:i4>
      </vt:variant>
      <vt:variant>
        <vt:i4>1048</vt:i4>
      </vt:variant>
      <vt:variant>
        <vt:i4>1</vt:i4>
      </vt:variant>
      <vt:variant>
        <vt:lpwstr>http://cs5500.vkontakte.ru/u24577548/137322653/x_d7ff866f.jpg</vt:lpwstr>
      </vt:variant>
      <vt:variant>
        <vt:lpwstr/>
      </vt:variant>
      <vt:variant>
        <vt:i4>4718600</vt:i4>
      </vt:variant>
      <vt:variant>
        <vt:i4>140477</vt:i4>
      </vt:variant>
      <vt:variant>
        <vt:i4>1058</vt:i4>
      </vt:variant>
      <vt:variant>
        <vt:i4>1</vt:i4>
      </vt:variant>
      <vt:variant>
        <vt:lpwstr>http://im6-tub-ru.yandex.net/i?id=447000954-27-72</vt:lpwstr>
      </vt:variant>
      <vt:variant>
        <vt:lpwstr/>
      </vt:variant>
      <vt:variant>
        <vt:i4>4259853</vt:i4>
      </vt:variant>
      <vt:variant>
        <vt:i4>140834</vt:i4>
      </vt:variant>
      <vt:variant>
        <vt:i4>1059</vt:i4>
      </vt:variant>
      <vt:variant>
        <vt:i4>1</vt:i4>
      </vt:variant>
      <vt:variant>
        <vt:lpwstr>http://im7-tub-ru.yandex.net/i?id=424070599-25-72</vt:lpwstr>
      </vt:variant>
      <vt:variant>
        <vt:lpwstr/>
      </vt:variant>
      <vt:variant>
        <vt:i4>7733348</vt:i4>
      </vt:variant>
      <vt:variant>
        <vt:i4>145033</vt:i4>
      </vt:variant>
      <vt:variant>
        <vt:i4>1060</vt:i4>
      </vt:variant>
      <vt:variant>
        <vt:i4>1</vt:i4>
      </vt:variant>
      <vt:variant>
        <vt:lpwstr>http://prvregion.narod.ru/data/hstpm/img2/npb1.jpg</vt:lpwstr>
      </vt:variant>
      <vt:variant>
        <vt:lpwstr/>
      </vt:variant>
      <vt:variant>
        <vt:i4>7536740</vt:i4>
      </vt:variant>
      <vt:variant>
        <vt:i4>145201</vt:i4>
      </vt:variant>
      <vt:variant>
        <vt:i4>1061</vt:i4>
      </vt:variant>
      <vt:variant>
        <vt:i4>1</vt:i4>
      </vt:variant>
      <vt:variant>
        <vt:lpwstr>http://prvregion.narod.ru/data/hstpm/img2/npb4.jpg</vt:lpwstr>
      </vt:variant>
      <vt:variant>
        <vt:lpwstr/>
      </vt:variant>
      <vt:variant>
        <vt:i4>7602276</vt:i4>
      </vt:variant>
      <vt:variant>
        <vt:i4>145369</vt:i4>
      </vt:variant>
      <vt:variant>
        <vt:i4>1062</vt:i4>
      </vt:variant>
      <vt:variant>
        <vt:i4>1</vt:i4>
      </vt:variant>
      <vt:variant>
        <vt:lpwstr>http://prvregion.narod.ru/data/hstpm/img2/npb3.jpg</vt:lpwstr>
      </vt:variant>
      <vt:variant>
        <vt:lpwstr/>
      </vt:variant>
      <vt:variant>
        <vt:i4>4915203</vt:i4>
      </vt:variant>
      <vt:variant>
        <vt:i4>147575</vt:i4>
      </vt:variant>
      <vt:variant>
        <vt:i4>1063</vt:i4>
      </vt:variant>
      <vt:variant>
        <vt:i4>1</vt:i4>
      </vt:variant>
      <vt:variant>
        <vt:lpwstr>http://im5-tub-ru.yandex.net/i?id=496097609-38-72</vt:lpwstr>
      </vt:variant>
      <vt:variant>
        <vt:lpwstr/>
      </vt:variant>
      <vt:variant>
        <vt:i4>4849679</vt:i4>
      </vt:variant>
      <vt:variant>
        <vt:i4>147972</vt:i4>
      </vt:variant>
      <vt:variant>
        <vt:i4>1064</vt:i4>
      </vt:variant>
      <vt:variant>
        <vt:i4>1</vt:i4>
      </vt:variant>
      <vt:variant>
        <vt:lpwstr>http://im4-tub-ru.yandex.net/i?id=401774841-01-72</vt:lpwstr>
      </vt:variant>
      <vt:variant>
        <vt:lpwstr/>
      </vt:variant>
      <vt:variant>
        <vt:i4>4521985</vt:i4>
      </vt:variant>
      <vt:variant>
        <vt:i4>151328</vt:i4>
      </vt:variant>
      <vt:variant>
        <vt:i4>1065</vt:i4>
      </vt:variant>
      <vt:variant>
        <vt:i4>1</vt:i4>
      </vt:variant>
      <vt:variant>
        <vt:lpwstr>http://im7-tub-ru.yandex.net/i?id=446601500-29-72</vt:lpwstr>
      </vt:variant>
      <vt:variant>
        <vt:lpwstr/>
      </vt:variant>
      <vt:variant>
        <vt:i4>2228316</vt:i4>
      </vt:variant>
      <vt:variant>
        <vt:i4>151696</vt:i4>
      </vt:variant>
      <vt:variant>
        <vt:i4>1066</vt:i4>
      </vt:variant>
      <vt:variant>
        <vt:i4>1</vt:i4>
      </vt:variant>
      <vt:variant>
        <vt:lpwstr>http://art16.ru/gallery2/d/54047-9/IMG_3161.jpg</vt:lpwstr>
      </vt:variant>
      <vt:variant>
        <vt:lpwstr/>
      </vt:variant>
      <vt:variant>
        <vt:i4>4784188</vt:i4>
      </vt:variant>
      <vt:variant>
        <vt:i4>252200</vt:i4>
      </vt:variant>
      <vt:variant>
        <vt:i4>1069</vt:i4>
      </vt:variant>
      <vt:variant>
        <vt:i4>1</vt:i4>
      </vt:variant>
      <vt:variant>
        <vt:lpwstr>http://mamadysh.info/_ph/10/1/140979761.jpg</vt:lpwstr>
      </vt:variant>
      <vt:variant>
        <vt:lpwstr/>
      </vt:variant>
      <vt:variant>
        <vt:i4>77</vt:i4>
      </vt:variant>
      <vt:variant>
        <vt:i4>265524</vt:i4>
      </vt:variant>
      <vt:variant>
        <vt:i4>1074</vt:i4>
      </vt:variant>
      <vt:variant>
        <vt:i4>1</vt:i4>
      </vt:variant>
      <vt:variant>
        <vt:lpwstr>http://pitray.ru/system/files/images/2007%286%29.preview.jpg</vt:lpwstr>
      </vt:variant>
      <vt:variant>
        <vt:lpwstr/>
      </vt:variant>
      <vt:variant>
        <vt:i4>1572969</vt:i4>
      </vt:variant>
      <vt:variant>
        <vt:i4>265694</vt:i4>
      </vt:variant>
      <vt:variant>
        <vt:i4>1075</vt:i4>
      </vt:variant>
      <vt:variant>
        <vt:i4>1</vt:i4>
      </vt:variant>
      <vt:variant>
        <vt:lpwstr>http://www.mamadysh.info/_ph/8/2/109648671.jpg</vt:lpwstr>
      </vt:variant>
      <vt:variant>
        <vt:lpwstr/>
      </vt:variant>
      <vt:variant>
        <vt:i4>3407993</vt:i4>
      </vt:variant>
      <vt:variant>
        <vt:i4>546644</vt:i4>
      </vt:variant>
      <vt:variant>
        <vt:i4>1079</vt:i4>
      </vt:variant>
      <vt:variant>
        <vt:i4>1</vt:i4>
      </vt:variant>
      <vt:variant>
        <vt:lpwstr>http://www.museum.ru/img.asp?41672</vt:lpwstr>
      </vt:variant>
      <vt:variant>
        <vt:lpwstr/>
      </vt:variant>
      <vt:variant>
        <vt:i4>4390921</vt:i4>
      </vt:variant>
      <vt:variant>
        <vt:i4>546788</vt:i4>
      </vt:variant>
      <vt:variant>
        <vt:i4>1080</vt:i4>
      </vt:variant>
      <vt:variant>
        <vt:i4>1</vt:i4>
      </vt:variant>
      <vt:variant>
        <vt:lpwstr>http://pix.timeout.ru/102484.jpeg</vt:lpwstr>
      </vt:variant>
      <vt:variant>
        <vt:lpwstr/>
      </vt:variant>
      <vt:variant>
        <vt:i4>8192066</vt:i4>
      </vt:variant>
      <vt:variant>
        <vt:i4>629054</vt:i4>
      </vt:variant>
      <vt:variant>
        <vt:i4>1082</vt:i4>
      </vt:variant>
      <vt:variant>
        <vt:i4>1</vt:i4>
      </vt:variant>
      <vt:variant>
        <vt:lpwstr>http://www.an-tat.ru/i/upl/img_3831.jpg</vt:lpwstr>
      </vt:variant>
      <vt:variant>
        <vt:lpwstr/>
      </vt:variant>
      <vt:variant>
        <vt:i4>4390923</vt:i4>
      </vt:variant>
      <vt:variant>
        <vt:i4>639992</vt:i4>
      </vt:variant>
      <vt:variant>
        <vt:i4>1085</vt:i4>
      </vt:variant>
      <vt:variant>
        <vt:i4>1</vt:i4>
      </vt:variant>
      <vt:variant>
        <vt:lpwstr>http://im6-tub-ru.yandex.net/i?id=211946977-64-72</vt:lpwstr>
      </vt:variant>
      <vt:variant>
        <vt:lpwstr/>
      </vt:variant>
      <vt:variant>
        <vt:i4>6357093</vt:i4>
      </vt:variant>
      <vt:variant>
        <vt:i4>-1</vt:i4>
      </vt:variant>
      <vt:variant>
        <vt:i4>1071</vt:i4>
      </vt:variant>
      <vt:variant>
        <vt:i4>1</vt:i4>
      </vt:variant>
      <vt:variant>
        <vt:lpwstr>http://www.tatar.museum.ru/univer/img/vor-1.jpg</vt:lpwstr>
      </vt:variant>
      <vt:variant>
        <vt:lpwstr/>
      </vt:variant>
      <vt:variant>
        <vt:i4>2621491</vt:i4>
      </vt:variant>
      <vt:variant>
        <vt:i4>-1</vt:i4>
      </vt:variant>
      <vt:variant>
        <vt:i4>1083</vt:i4>
      </vt:variant>
      <vt:variant>
        <vt:i4>4</vt:i4>
      </vt:variant>
      <vt:variant>
        <vt:lpwstr>http://images.yandex.ru/yandsearch?lr=236&amp;noreask=1&amp;ed=1&amp;text=%D0%B2%D0%BE%D1%81%D1%81%D1%82%D0%B0%D0%BD%D0%B8%D0%B5%20%D0%BF%D1%83%D0%B3%D0%B0%D1%87%D0%B5%D0%B2%D0%B0&amp;p=29&amp;img_url=www.turuhansk-region.ru%2F_pu%2F0%2F27949.jpg&amp;rpt=simage</vt:lpwstr>
      </vt:variant>
      <vt:variant>
        <vt:lpwstr/>
      </vt:variant>
      <vt:variant>
        <vt:i4>4653057</vt:i4>
      </vt:variant>
      <vt:variant>
        <vt:i4>-1</vt:i4>
      </vt:variant>
      <vt:variant>
        <vt:i4>1083</vt:i4>
      </vt:variant>
      <vt:variant>
        <vt:i4>1</vt:i4>
      </vt:variant>
      <vt:variant>
        <vt:lpwstr>http://im3-tub-ru.yandex.net/i?id=383445606-15-72</vt:lpwstr>
      </vt:variant>
      <vt:variant>
        <vt:lpwstr/>
      </vt:variant>
      <vt:variant>
        <vt:i4>7733342</vt:i4>
      </vt:variant>
      <vt:variant>
        <vt:i4>-1</vt:i4>
      </vt:variant>
      <vt:variant>
        <vt:i4>1086</vt:i4>
      </vt:variant>
      <vt:variant>
        <vt:i4>4</vt:i4>
      </vt:variant>
      <vt:variant>
        <vt:lpwstr>http://images.yandex.ru/yandsearch?lr=236&amp;noreask=1&amp;rpt=simage&amp;ed=1&amp;text=%D0%BF%D1%83%D0%B3%D0%B0%D1%87%D0%B5%D0%B2%D1%81%D0%BA%D0%BE%D0%B5%20%D0%B2%D0%BE%D1%81%D1%81%D1%82%D0%B0%D0%BD%D0%B8%D0%B5&amp;img_url=www-2010.rsu.edu.ru%2Ffiles%2Fe-learning%2FAgarev_Native_history_for_non-historical_faculties%2FR8.files%2Fimage012.jpg&amp;p=44</vt:lpwstr>
      </vt:variant>
      <vt:variant>
        <vt:lpwstr/>
      </vt:variant>
      <vt:variant>
        <vt:i4>4718595</vt:i4>
      </vt:variant>
      <vt:variant>
        <vt:i4>-1</vt:i4>
      </vt:variant>
      <vt:variant>
        <vt:i4>1086</vt:i4>
      </vt:variant>
      <vt:variant>
        <vt:i4>1</vt:i4>
      </vt:variant>
      <vt:variant>
        <vt:lpwstr>http://im5-tub-ru.yandex.net/i?id=49229865-69-72</vt:lpwstr>
      </vt:variant>
      <vt:variant>
        <vt:lpwstr/>
      </vt:variant>
      <vt:variant>
        <vt:i4>6619231</vt:i4>
      </vt:variant>
      <vt:variant>
        <vt:i4>-1</vt:i4>
      </vt:variant>
      <vt:variant>
        <vt:i4>1087</vt:i4>
      </vt:variant>
      <vt:variant>
        <vt:i4>4</vt:i4>
      </vt:variant>
      <vt:variant>
        <vt:lpwstr>http://images.yandex.ru/yandsearch?lr=236&amp;noreask=1&amp;ed=1&amp;text=%D0%B2%D0%BE%D1%81%D1%81%D1%82%D0%B0%D0%BD%D0%B8%D0%B5%20%D0%BF%D1%83%D0%B3%D0%B0%D1%87%D0%B5%D0%B2%D0%B0&amp;p=1&amp;img_url=enoth.narod.ru%2Fenc%2F2%2F5.files%2Fimage064.jpg&amp;rpt=simage</vt:lpwstr>
      </vt:variant>
      <vt:variant>
        <vt:lpwstr/>
      </vt:variant>
      <vt:variant>
        <vt:i4>4390912</vt:i4>
      </vt:variant>
      <vt:variant>
        <vt:i4>-1</vt:i4>
      </vt:variant>
      <vt:variant>
        <vt:i4>1087</vt:i4>
      </vt:variant>
      <vt:variant>
        <vt:i4>1</vt:i4>
      </vt:variant>
      <vt:variant>
        <vt:lpwstr>http://im8-tub-ru.yandex.net/i?id=421760620-14-72</vt:lpwstr>
      </vt:variant>
      <vt:variant>
        <vt:lpwstr/>
      </vt:variant>
      <vt:variant>
        <vt:i4>5505067</vt:i4>
      </vt:variant>
      <vt:variant>
        <vt:i4>-1</vt:i4>
      </vt:variant>
      <vt:variant>
        <vt:i4>1112</vt:i4>
      </vt:variant>
      <vt:variant>
        <vt:i4>4</vt:i4>
      </vt:variant>
      <vt:variant>
        <vt:lpwstr>http://maxplatonov.ru/lj/2010/07-july/17/DSC_6477.jpg</vt:lpwstr>
      </vt:variant>
      <vt:variant>
        <vt:lpwstr/>
      </vt:variant>
      <vt:variant>
        <vt:i4>5505067</vt:i4>
      </vt:variant>
      <vt:variant>
        <vt:i4>-1</vt:i4>
      </vt:variant>
      <vt:variant>
        <vt:i4>1112</vt:i4>
      </vt:variant>
      <vt:variant>
        <vt:i4>1</vt:i4>
      </vt:variant>
      <vt:variant>
        <vt:lpwstr>http://maxplatonov.ru/lj/2010/07-july/17/DSC_6477.jpg</vt:lpwstr>
      </vt:variant>
      <vt:variant>
        <vt:lpwstr/>
      </vt:variant>
      <vt:variant>
        <vt:i4>6553660</vt:i4>
      </vt:variant>
      <vt:variant>
        <vt:i4>-1</vt:i4>
      </vt:variant>
      <vt:variant>
        <vt:i4>1137</vt:i4>
      </vt:variant>
      <vt:variant>
        <vt:i4>4</vt:i4>
      </vt:variant>
      <vt:variant>
        <vt:lpwstr>http://mamadysh.info/photo/9-0-876</vt:lpwstr>
      </vt:variant>
      <vt:variant>
        <vt:lpwstr/>
      </vt:variant>
      <vt:variant>
        <vt:i4>6029363</vt:i4>
      </vt:variant>
      <vt:variant>
        <vt:i4>-1</vt:i4>
      </vt:variant>
      <vt:variant>
        <vt:i4>1166</vt:i4>
      </vt:variant>
      <vt:variant>
        <vt:i4>1</vt:i4>
      </vt:variant>
      <vt:variant>
        <vt:lpwstr>http://za-nauku.mipt.ru/hardcopies/2010/21%281862%29/Valiew/f_evnv-arpgdmz68y8</vt:lpwstr>
      </vt:variant>
      <vt:variant>
        <vt:lpwstr/>
      </vt:variant>
      <vt:variant>
        <vt:i4>8061041</vt:i4>
      </vt:variant>
      <vt:variant>
        <vt:i4>-1</vt:i4>
      </vt:variant>
      <vt:variant>
        <vt:i4>1169</vt:i4>
      </vt:variant>
      <vt:variant>
        <vt:i4>1</vt:i4>
      </vt:variant>
      <vt:variant>
        <vt:lpwstr>http://www.tatar.com.ru/shamail/nakkash-pobeda.jpg</vt:lpwstr>
      </vt:variant>
      <vt:variant>
        <vt:lpwstr/>
      </vt:variant>
      <vt:variant>
        <vt:i4>5701701</vt:i4>
      </vt:variant>
      <vt:variant>
        <vt:i4>-1</vt:i4>
      </vt:variant>
      <vt:variant>
        <vt:i4>1170</vt:i4>
      </vt:variant>
      <vt:variant>
        <vt:i4>1</vt:i4>
      </vt:variant>
      <vt:variant>
        <vt:lpwstr>http://www.tatar.com.ru/shamail/nakkash-tukai.jpg</vt:lpwstr>
      </vt:variant>
      <vt:variant>
        <vt:lpwstr/>
      </vt:variant>
      <vt:variant>
        <vt:i4>2293794</vt:i4>
      </vt:variant>
      <vt:variant>
        <vt:i4>-1</vt:i4>
      </vt:variant>
      <vt:variant>
        <vt:i4>1171</vt:i4>
      </vt:variant>
      <vt:variant>
        <vt:i4>1</vt:i4>
      </vt:variant>
      <vt:variant>
        <vt:lpwstr>http://www.tatar.com.ru/shamail/nakkash-basmala.jpg</vt:lpwstr>
      </vt:variant>
      <vt:variant>
        <vt:lpwstr/>
      </vt:variant>
      <vt:variant>
        <vt:i4>4784131</vt:i4>
      </vt:variant>
      <vt:variant>
        <vt:i4>-1</vt:i4>
      </vt:variant>
      <vt:variant>
        <vt:i4>1175</vt:i4>
      </vt:variant>
      <vt:variant>
        <vt:i4>1</vt:i4>
      </vt:variant>
      <vt:variant>
        <vt:lpwstr>http://im4-tub-ru.yandex.net/i?id=255233251-04-72</vt:lpwstr>
      </vt:variant>
      <vt:variant>
        <vt:lpwstr/>
      </vt:variant>
      <vt:variant>
        <vt:i4>262185</vt:i4>
      </vt:variant>
      <vt:variant>
        <vt:i4>-1</vt:i4>
      </vt:variant>
      <vt:variant>
        <vt:i4>1176</vt:i4>
      </vt:variant>
      <vt:variant>
        <vt:i4>4</vt:i4>
      </vt:variant>
      <vt:variant>
        <vt:lpwstr>http://www.mamadysh-rt.ru/media/k2/items/cache/dca6745fdbb9da5b038270324f6ced2f_XL.jpg</vt:lpwstr>
      </vt:variant>
      <vt:variant>
        <vt:lpwstr/>
      </vt:variant>
      <vt:variant>
        <vt:i4>3866633</vt:i4>
      </vt:variant>
      <vt:variant>
        <vt:i4>-1</vt:i4>
      </vt:variant>
      <vt:variant>
        <vt:i4>1176</vt:i4>
      </vt:variant>
      <vt:variant>
        <vt:i4>1</vt:i4>
      </vt:variant>
      <vt:variant>
        <vt:lpwstr>http://www.mamadysh-rt.ru/media/k2/items/cache/dca6745fdbb9da5b038270324f6ced2f_L.jpg</vt:lpwstr>
      </vt:variant>
      <vt:variant>
        <vt:lpwstr/>
      </vt:variant>
      <vt:variant>
        <vt:i4>2162743</vt:i4>
      </vt:variant>
      <vt:variant>
        <vt:i4>-1</vt:i4>
      </vt:variant>
      <vt:variant>
        <vt:i4>1177</vt:i4>
      </vt:variant>
      <vt:variant>
        <vt:i4>1</vt:i4>
      </vt:variant>
      <vt:variant>
        <vt:lpwstr>http://naslediebulgar.ru/files/Galeev5.jpg</vt:lpwstr>
      </vt:variant>
      <vt:variant>
        <vt:lpwstr/>
      </vt:variant>
      <vt:variant>
        <vt:i4>1507335</vt:i4>
      </vt:variant>
      <vt:variant>
        <vt:i4>-1</vt:i4>
      </vt:variant>
      <vt:variant>
        <vt:i4>1178</vt:i4>
      </vt:variant>
      <vt:variant>
        <vt:i4>1</vt:i4>
      </vt:variant>
      <vt:variant>
        <vt:lpwstr>http://naslediebulgar.ru/files/Ibyshev200.jpg</vt:lpwstr>
      </vt:variant>
      <vt:variant>
        <vt:lpwstr/>
      </vt:variant>
      <vt:variant>
        <vt:i4>8126539</vt:i4>
      </vt:variant>
      <vt:variant>
        <vt:i4>-1</vt:i4>
      </vt:variant>
      <vt:variant>
        <vt:i4>1191</vt:i4>
      </vt:variant>
      <vt:variant>
        <vt:i4>1</vt:i4>
      </vt:variant>
      <vt:variant>
        <vt:lpwstr>http://www.an-tat.ru/i/upl/img_3828.jpg</vt:lpwstr>
      </vt:variant>
      <vt:variant>
        <vt:lpwstr/>
      </vt:variant>
      <vt:variant>
        <vt:i4>6357053</vt:i4>
      </vt:variant>
      <vt:variant>
        <vt:i4>-1</vt:i4>
      </vt:variant>
      <vt:variant>
        <vt:i4>1208</vt:i4>
      </vt:variant>
      <vt:variant>
        <vt:i4>4</vt:i4>
      </vt:variant>
      <vt:variant>
        <vt:lpwstr>http://mamadysh.info/photo/10-0-63</vt:lpwstr>
      </vt:variant>
      <vt:variant>
        <vt:lpwstr/>
      </vt:variant>
      <vt:variant>
        <vt:i4>5701736</vt:i4>
      </vt:variant>
      <vt:variant>
        <vt:i4>-1</vt:i4>
      </vt:variant>
      <vt:variant>
        <vt:i4>1215</vt:i4>
      </vt:variant>
      <vt:variant>
        <vt:i4>4</vt:i4>
      </vt:variant>
      <vt:variant>
        <vt:lpwstr>http://www.mamadysh.info/_nw/6/34173658.jpg</vt:lpwstr>
      </vt:variant>
      <vt:variant>
        <vt:lpwstr/>
      </vt:variant>
      <vt:variant>
        <vt:i4>5701736</vt:i4>
      </vt:variant>
      <vt:variant>
        <vt:i4>-1</vt:i4>
      </vt:variant>
      <vt:variant>
        <vt:i4>1215</vt:i4>
      </vt:variant>
      <vt:variant>
        <vt:i4>1</vt:i4>
      </vt:variant>
      <vt:variant>
        <vt:lpwstr>http://www.mamadysh.info/_nw/6/34173658.jpg</vt:lpwstr>
      </vt:variant>
      <vt:variant>
        <vt:lpwstr/>
      </vt:variant>
      <vt:variant>
        <vt:i4>458868</vt:i4>
      </vt:variant>
      <vt:variant>
        <vt:i4>-1</vt:i4>
      </vt:variant>
      <vt:variant>
        <vt:i4>1223</vt:i4>
      </vt:variant>
      <vt:variant>
        <vt:i4>4</vt:i4>
      </vt:variant>
      <vt:variant>
        <vt:lpwstr>http://www.kazan.eparhia.ru/www/fototemple/Mamadishskoe/mamadish800_07709606482.jpg</vt:lpwstr>
      </vt:variant>
      <vt:variant>
        <vt:lpwstr/>
      </vt:variant>
      <vt:variant>
        <vt:i4>458879</vt:i4>
      </vt:variant>
      <vt:variant>
        <vt:i4>-1</vt:i4>
      </vt:variant>
      <vt:variant>
        <vt:i4>1223</vt:i4>
      </vt:variant>
      <vt:variant>
        <vt:i4>1</vt:i4>
      </vt:variant>
      <vt:variant>
        <vt:lpwstr>http://www.kazan.eparhia.ru/www/fototemple/Mamadishskoe/mamadish300_07709606482.jpg</vt:lpwstr>
      </vt:variant>
      <vt:variant>
        <vt:lpwstr/>
      </vt:variant>
      <vt:variant>
        <vt:i4>7405676</vt:i4>
      </vt:variant>
      <vt:variant>
        <vt:i4>-1</vt:i4>
      </vt:variant>
      <vt:variant>
        <vt:i4>1228</vt:i4>
      </vt:variant>
      <vt:variant>
        <vt:i4>1</vt:i4>
      </vt:variant>
      <vt:variant>
        <vt:lpwstr>http://www.museum.ru/imgB.asp?41670</vt:lpwstr>
      </vt:variant>
      <vt:variant>
        <vt:lpwstr/>
      </vt:variant>
      <vt:variant>
        <vt:i4>4718673</vt:i4>
      </vt:variant>
      <vt:variant>
        <vt:i4>-1</vt:i4>
      </vt:variant>
      <vt:variant>
        <vt:i4>1239</vt:i4>
      </vt:variant>
      <vt:variant>
        <vt:i4>1</vt:i4>
      </vt:variant>
      <vt:variant>
        <vt:lpwstr>http://kazanconservatoire.ru/images/stories/Photo/365.jpg</vt:lpwstr>
      </vt:variant>
      <vt:variant>
        <vt:lpwstr/>
      </vt:variant>
      <vt:variant>
        <vt:i4>1769535</vt:i4>
      </vt:variant>
      <vt:variant>
        <vt:i4>-1</vt:i4>
      </vt:variant>
      <vt:variant>
        <vt:i4>1250</vt:i4>
      </vt:variant>
      <vt:variant>
        <vt:i4>1</vt:i4>
      </vt:variant>
      <vt:variant>
        <vt:lpwstr>http://mamadysh.info/_ph/9/2/357511975.jpg</vt:lpwstr>
      </vt:variant>
      <vt:variant>
        <vt:lpwstr/>
      </vt:variant>
      <vt:variant>
        <vt:i4>1966131</vt:i4>
      </vt:variant>
      <vt:variant>
        <vt:i4>-1</vt:i4>
      </vt:variant>
      <vt:variant>
        <vt:i4>1251</vt:i4>
      </vt:variant>
      <vt:variant>
        <vt:i4>1</vt:i4>
      </vt:variant>
      <vt:variant>
        <vt:lpwstr>http://mamadysh.info/_ph/9/2/541923943.jpg</vt:lpwstr>
      </vt:variant>
      <vt:variant>
        <vt:lpwstr/>
      </vt:variant>
      <vt:variant>
        <vt:i4>7536674</vt:i4>
      </vt:variant>
      <vt:variant>
        <vt:i4>-1</vt:i4>
      </vt:variant>
      <vt:variant>
        <vt:i4>1261</vt:i4>
      </vt:variant>
      <vt:variant>
        <vt:i4>4</vt:i4>
      </vt:variant>
      <vt:variant>
        <vt:lpwstr>http://pretich2005.narod.ru/map-war/war-vov/barbarossa.gif</vt:lpwstr>
      </vt:variant>
      <vt:variant>
        <vt:lpwstr/>
      </vt:variant>
      <vt:variant>
        <vt:i4>7536674</vt:i4>
      </vt:variant>
      <vt:variant>
        <vt:i4>-1</vt:i4>
      </vt:variant>
      <vt:variant>
        <vt:i4>1261</vt:i4>
      </vt:variant>
      <vt:variant>
        <vt:i4>1</vt:i4>
      </vt:variant>
      <vt:variant>
        <vt:lpwstr>http://pretich2005.narod.ru/map-war/war-vov/barbarossa.gif</vt:lpwstr>
      </vt:variant>
      <vt:variant>
        <vt:lpwstr/>
      </vt:variant>
      <vt:variant>
        <vt:i4>7209038</vt:i4>
      </vt:variant>
      <vt:variant>
        <vt:i4>-1</vt:i4>
      </vt:variant>
      <vt:variant>
        <vt:i4>1262</vt:i4>
      </vt:variant>
      <vt:variant>
        <vt:i4>1</vt:i4>
      </vt:variant>
      <vt:variant>
        <vt:lpwstr>http://cs10538.vkontakte.ru/g26355019/a_db584eec.jpg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учитель</cp:lastModifiedBy>
  <cp:revision>8</cp:revision>
  <dcterms:created xsi:type="dcterms:W3CDTF">2012-01-11T16:37:00Z</dcterms:created>
  <dcterms:modified xsi:type="dcterms:W3CDTF">2012-04-12T08:29:00Z</dcterms:modified>
</cp:coreProperties>
</file>