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760" w:rsidRDefault="004D2760" w:rsidP="004D2760">
      <w:pPr>
        <w:ind w:firstLine="709"/>
        <w:jc w:val="right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 xml:space="preserve">Приложение </w:t>
      </w:r>
    </w:p>
    <w:p w:rsidR="004D2760" w:rsidRDefault="004D2760" w:rsidP="000960DB">
      <w:pPr>
        <w:ind w:firstLine="709"/>
        <w:jc w:val="center"/>
        <w:rPr>
          <w:color w:val="000000"/>
          <w:sz w:val="28"/>
          <w:szCs w:val="28"/>
        </w:rPr>
      </w:pPr>
    </w:p>
    <w:p w:rsidR="002B2694" w:rsidRDefault="000960DB" w:rsidP="002B2694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Информация о механизмах и формах </w:t>
      </w:r>
      <w:proofErr w:type="spellStart"/>
      <w:r>
        <w:rPr>
          <w:color w:val="000000"/>
          <w:sz w:val="28"/>
          <w:szCs w:val="28"/>
        </w:rPr>
        <w:t>профориентационной</w:t>
      </w:r>
      <w:proofErr w:type="spellEnd"/>
      <w:r>
        <w:rPr>
          <w:color w:val="000000"/>
          <w:sz w:val="28"/>
          <w:szCs w:val="28"/>
        </w:rPr>
        <w:t xml:space="preserve"> работы с обучающимися полилингвальных образовательных комплексов, проектирования их индивидуальных профессиональных траекторий</w:t>
      </w:r>
      <w:r w:rsidR="002B2694">
        <w:rPr>
          <w:color w:val="000000"/>
          <w:sz w:val="28"/>
          <w:szCs w:val="28"/>
        </w:rPr>
        <w:t xml:space="preserve"> </w:t>
      </w:r>
    </w:p>
    <w:p w:rsidR="00675EE8" w:rsidRDefault="0044340E" w:rsidP="00675EE8">
      <w:pPr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(по п</w:t>
      </w:r>
      <w:r w:rsidRPr="0044340E">
        <w:rPr>
          <w:color w:val="000000"/>
          <w:sz w:val="28"/>
          <w:szCs w:val="28"/>
        </w:rPr>
        <w:t xml:space="preserve">ункту </w:t>
      </w:r>
      <w:r w:rsidR="002B2694">
        <w:rPr>
          <w:color w:val="000000"/>
          <w:sz w:val="28"/>
          <w:szCs w:val="28"/>
        </w:rPr>
        <w:t xml:space="preserve">3.12 протокола </w:t>
      </w:r>
      <w:r w:rsidR="00675EE8">
        <w:rPr>
          <w:rFonts w:eastAsia="Calibri"/>
          <w:bCs/>
          <w:sz w:val="28"/>
          <w:szCs w:val="28"/>
          <w:lang w:eastAsia="en-US"/>
        </w:rPr>
        <w:t xml:space="preserve">совещания по вопросам создания в Республике Татарстан системы </w:t>
      </w:r>
      <w:proofErr w:type="spellStart"/>
      <w:r w:rsidR="00675EE8">
        <w:rPr>
          <w:rFonts w:eastAsia="Calibri"/>
          <w:bCs/>
          <w:sz w:val="28"/>
          <w:szCs w:val="28"/>
          <w:lang w:eastAsia="en-US"/>
        </w:rPr>
        <w:t>полилингвального</w:t>
      </w:r>
      <w:proofErr w:type="spellEnd"/>
      <w:r w:rsidR="00675EE8">
        <w:rPr>
          <w:rFonts w:eastAsia="Calibri"/>
          <w:bCs/>
          <w:sz w:val="28"/>
          <w:szCs w:val="28"/>
          <w:lang w:eastAsia="en-US"/>
        </w:rPr>
        <w:t xml:space="preserve"> образования от 10.04.2019 №</w:t>
      </w:r>
      <w:r w:rsidR="00675EE8" w:rsidRPr="001E78D7">
        <w:rPr>
          <w:rFonts w:eastAsia="Calibri"/>
          <w:bCs/>
          <w:sz w:val="28"/>
          <w:szCs w:val="28"/>
          <w:lang w:eastAsia="en-US"/>
        </w:rPr>
        <w:t xml:space="preserve"> </w:t>
      </w:r>
      <w:r w:rsidR="00675EE8">
        <w:rPr>
          <w:rFonts w:eastAsia="Calibri"/>
          <w:bCs/>
          <w:sz w:val="28"/>
          <w:szCs w:val="28"/>
          <w:lang w:eastAsia="en-US"/>
        </w:rPr>
        <w:t xml:space="preserve">ПР-82, </w:t>
      </w:r>
    </w:p>
    <w:p w:rsidR="00ED57A8" w:rsidRPr="002B2694" w:rsidRDefault="00675EE8" w:rsidP="00675EE8">
      <w:pPr>
        <w:ind w:firstLine="709"/>
        <w:jc w:val="center"/>
        <w:rPr>
          <w:color w:val="000000"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утвержденного Президентом Республики Татарстан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Р.Н.Миннихановым</w:t>
      </w:r>
      <w:proofErr w:type="spellEnd"/>
      <w:r w:rsidR="002B2694">
        <w:rPr>
          <w:color w:val="000000"/>
          <w:sz w:val="28"/>
          <w:szCs w:val="28"/>
        </w:rPr>
        <w:t>)</w:t>
      </w:r>
    </w:p>
    <w:p w:rsidR="000960DB" w:rsidRDefault="000960DB" w:rsidP="00ED57A8">
      <w:pPr>
        <w:ind w:firstLine="709"/>
        <w:jc w:val="both"/>
        <w:rPr>
          <w:rFonts w:eastAsia="SimSun" w:cs="Tahoma"/>
          <w:bCs/>
          <w:kern w:val="1"/>
          <w:sz w:val="28"/>
          <w:szCs w:val="28"/>
          <w:lang w:eastAsia="hi-IN" w:bidi="hi-IN"/>
        </w:rPr>
      </w:pPr>
    </w:p>
    <w:p w:rsidR="00AE5C4D" w:rsidRDefault="00AE5C4D" w:rsidP="00AE5C4D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Государственными учреждениями службы занятости населения (далее – центры занятости населения) Республики Татарстан в 1</w:t>
      </w:r>
      <w:r w:rsidR="0044340E" w:rsidRPr="0044340E">
        <w:rPr>
          <w:rFonts w:eastAsia="Calibri"/>
          <w:bCs/>
          <w:sz w:val="28"/>
          <w:szCs w:val="28"/>
          <w:lang w:eastAsia="en-US"/>
        </w:rPr>
        <w:t>-м</w:t>
      </w:r>
      <w:r>
        <w:rPr>
          <w:rFonts w:eastAsia="Calibri"/>
          <w:bCs/>
          <w:sz w:val="28"/>
          <w:szCs w:val="28"/>
          <w:lang w:eastAsia="en-US"/>
        </w:rPr>
        <w:t xml:space="preserve"> полугодии 2019 года организовано предоставление государственной услуги по </w:t>
      </w:r>
      <w:r w:rsidRPr="00A94B37">
        <w:rPr>
          <w:sz w:val="28"/>
          <w:szCs w:val="28"/>
        </w:rPr>
        <w:t>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  <w:r>
        <w:rPr>
          <w:sz w:val="28"/>
          <w:szCs w:val="28"/>
        </w:rPr>
        <w:t xml:space="preserve"> (далее – государственная услуга по профориентации) 42,8 тыс. учащимся образовательных организаций, что составляет 70</w:t>
      </w:r>
      <w:r w:rsidR="0044340E" w:rsidRPr="0044340E">
        <w:rPr>
          <w:sz w:val="28"/>
          <w:szCs w:val="28"/>
        </w:rPr>
        <w:t xml:space="preserve"> процентов</w:t>
      </w:r>
      <w:r>
        <w:rPr>
          <w:sz w:val="28"/>
          <w:szCs w:val="28"/>
        </w:rPr>
        <w:t xml:space="preserve"> от всех граждан, получивших государственную услугу по профориентации в январе-июне 2019 года.</w:t>
      </w:r>
    </w:p>
    <w:p w:rsidR="00AE5C4D" w:rsidRDefault="00AE5C4D" w:rsidP="00AE5C4D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По материалам, предоставленным Министерством </w:t>
      </w:r>
      <w:r w:rsidRPr="001E78D7">
        <w:rPr>
          <w:rFonts w:eastAsia="Calibri"/>
          <w:bCs/>
          <w:sz w:val="28"/>
          <w:szCs w:val="28"/>
          <w:lang w:eastAsia="en-US"/>
        </w:rPr>
        <w:t>труда, занятости и социальной защиты Республики Татарстан</w:t>
      </w:r>
      <w:r>
        <w:rPr>
          <w:rFonts w:eastAsia="Calibri"/>
          <w:bCs/>
          <w:sz w:val="28"/>
          <w:szCs w:val="28"/>
          <w:lang w:eastAsia="en-US"/>
        </w:rPr>
        <w:t>,</w:t>
      </w:r>
      <w:r w:rsidRPr="001E78D7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центрами занятости населения муниципальных образований Республики Татарстан обеспечен полный охват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профориентационной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работой обучающихся гг. Казань. Набережные Челны, Нижнекамск, Альметьевск, Елабуга, в которых планируется создание полилингвальных образовательных комплексов.</w:t>
      </w:r>
    </w:p>
    <w:p w:rsidR="00AE5C4D" w:rsidRPr="00EF49C3" w:rsidRDefault="00AE5C4D" w:rsidP="00AE5C4D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0"/>
        </w:rPr>
        <w:t>В соответствии с Административным регламентом, утвержденным п</w:t>
      </w:r>
      <w:r w:rsidRPr="00A94B37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A94B37">
        <w:rPr>
          <w:sz w:val="28"/>
          <w:szCs w:val="28"/>
        </w:rPr>
        <w:t xml:space="preserve"> Министерства труда, занятости и социальной защиты Республики Татарстан от 13.11.2014 №</w:t>
      </w:r>
      <w:r w:rsidR="0044340E">
        <w:rPr>
          <w:sz w:val="28"/>
          <w:szCs w:val="28"/>
          <w:lang w:val="en-US"/>
        </w:rPr>
        <w:t> </w:t>
      </w:r>
      <w:r w:rsidRPr="00A94B37">
        <w:rPr>
          <w:sz w:val="28"/>
          <w:szCs w:val="28"/>
        </w:rPr>
        <w:t xml:space="preserve">625 «Об утверждении административного регламента предоставления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в Республике </w:t>
      </w:r>
      <w:r w:rsidRPr="00EF49C3">
        <w:rPr>
          <w:sz w:val="28"/>
          <w:szCs w:val="28"/>
        </w:rPr>
        <w:t>Татарстан»</w:t>
      </w:r>
      <w:r w:rsidR="0044340E" w:rsidRPr="0044340E">
        <w:rPr>
          <w:sz w:val="28"/>
          <w:szCs w:val="28"/>
        </w:rPr>
        <w:t>,</w:t>
      </w:r>
      <w:r w:rsidRPr="00EF49C3">
        <w:rPr>
          <w:sz w:val="28"/>
          <w:szCs w:val="28"/>
        </w:rPr>
        <w:t xml:space="preserve"> </w:t>
      </w:r>
      <w:r w:rsidRPr="00EF49C3">
        <w:rPr>
          <w:rFonts w:eastAsia="Calibri"/>
          <w:bCs/>
          <w:sz w:val="28"/>
          <w:szCs w:val="28"/>
          <w:lang w:eastAsia="en-US"/>
        </w:rPr>
        <w:t xml:space="preserve">будет обеспечено оказание государственной услуги по </w:t>
      </w:r>
      <w:r w:rsidRPr="00EF49C3">
        <w:rPr>
          <w:sz w:val="28"/>
          <w:szCs w:val="28"/>
        </w:rPr>
        <w:t xml:space="preserve">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</w:t>
      </w:r>
      <w:r w:rsidR="0044340E" w:rsidRPr="0044340E">
        <w:rPr>
          <w:sz w:val="28"/>
          <w:szCs w:val="28"/>
        </w:rPr>
        <w:t xml:space="preserve">образования </w:t>
      </w:r>
      <w:r w:rsidRPr="00EF49C3">
        <w:rPr>
          <w:sz w:val="28"/>
          <w:szCs w:val="28"/>
        </w:rPr>
        <w:t>обучающимся начиная с 14 лет.</w:t>
      </w:r>
    </w:p>
    <w:p w:rsidR="00AE5C4D" w:rsidRPr="00EF49C3" w:rsidRDefault="00AE5C4D" w:rsidP="00AE5C4D">
      <w:pPr>
        <w:pStyle w:val="alignjustify1"/>
        <w:ind w:firstLine="709"/>
        <w:rPr>
          <w:color w:val="000000"/>
          <w:sz w:val="28"/>
          <w:szCs w:val="28"/>
        </w:rPr>
      </w:pPr>
      <w:r w:rsidRPr="00EF49C3">
        <w:rPr>
          <w:color w:val="000000"/>
          <w:sz w:val="28"/>
          <w:szCs w:val="28"/>
        </w:rPr>
        <w:t xml:space="preserve">В рамках работы </w:t>
      </w:r>
      <w:r w:rsidRPr="00EF49C3">
        <w:rPr>
          <w:rStyle w:val="a4"/>
          <w:b w:val="0"/>
          <w:color w:val="000000"/>
          <w:sz w:val="28"/>
          <w:szCs w:val="28"/>
        </w:rPr>
        <w:t>по ранней профориентации детей</w:t>
      </w:r>
      <w:r w:rsidRPr="00EF49C3">
        <w:rPr>
          <w:color w:val="000000"/>
          <w:sz w:val="28"/>
          <w:szCs w:val="28"/>
        </w:rPr>
        <w:t xml:space="preserve"> и в целях повышения ее эффективности Министерством промышленности и торговли Республики Татарстан в 2017 году утверждена «Методика </w:t>
      </w:r>
      <w:proofErr w:type="spellStart"/>
      <w:r w:rsidRPr="00EF49C3">
        <w:rPr>
          <w:color w:val="000000"/>
          <w:sz w:val="28"/>
          <w:szCs w:val="28"/>
        </w:rPr>
        <w:t>рейтингования</w:t>
      </w:r>
      <w:proofErr w:type="spellEnd"/>
      <w:r w:rsidRPr="00EF49C3">
        <w:rPr>
          <w:color w:val="000000"/>
          <w:sz w:val="28"/>
          <w:szCs w:val="28"/>
        </w:rPr>
        <w:t xml:space="preserve"> промышленных предприятий Республики Татарстан по взаимодействию и развитию детского технического творчества», которая включает 12 показателей, в частности: проведение экскурсий на предприятия, мастер-классов, обучения, соревнований; прохождение детьми подготовки к чемпионатам по техническим направлениям; участие в профильных сменах, сезонных, заочных и проектных школах; заключение соглашений по целевой контрактной подготовке и др.</w:t>
      </w:r>
    </w:p>
    <w:p w:rsidR="00AE5C4D" w:rsidRPr="00EF49C3" w:rsidRDefault="00AE5C4D" w:rsidP="00AE5C4D">
      <w:pPr>
        <w:pStyle w:val="alignjustify1"/>
        <w:ind w:firstLine="709"/>
        <w:rPr>
          <w:color w:val="000000"/>
          <w:sz w:val="28"/>
          <w:szCs w:val="28"/>
        </w:rPr>
      </w:pPr>
      <w:r w:rsidRPr="00EF49C3">
        <w:rPr>
          <w:color w:val="000000"/>
          <w:sz w:val="28"/>
          <w:szCs w:val="28"/>
        </w:rPr>
        <w:lastRenderedPageBreak/>
        <w:t xml:space="preserve">Также с 2016 года поддерживается </w:t>
      </w:r>
      <w:r w:rsidRPr="00EF49C3">
        <w:rPr>
          <w:rStyle w:val="a4"/>
          <w:b w:val="0"/>
          <w:color w:val="000000"/>
          <w:sz w:val="28"/>
          <w:szCs w:val="28"/>
        </w:rPr>
        <w:t>Всероссийская акция «Неделя без турникетов» проекта «Работай в России»</w:t>
      </w:r>
      <w:r w:rsidRPr="00EF49C3">
        <w:rPr>
          <w:b/>
          <w:color w:val="000000"/>
          <w:sz w:val="28"/>
          <w:szCs w:val="28"/>
        </w:rPr>
        <w:t>,</w:t>
      </w:r>
      <w:r w:rsidRPr="00EF49C3">
        <w:rPr>
          <w:color w:val="000000"/>
          <w:sz w:val="28"/>
          <w:szCs w:val="28"/>
        </w:rPr>
        <w:t xml:space="preserve"> представляющая собой комплекс мероприятий, направленных на непосредственное знакомство подрастающего поколения с работой предприятий. Последняя акция состоялась в период с 15 по 21 апреля 2019 года при участии 36 предприятий (ПАО «КВЗ», ПАО «Нижнекамскнефтехим», ПАО «Татнефть» </w:t>
      </w:r>
      <w:proofErr w:type="spellStart"/>
      <w:r w:rsidRPr="00EF49C3">
        <w:rPr>
          <w:color w:val="000000"/>
          <w:sz w:val="28"/>
          <w:szCs w:val="28"/>
        </w:rPr>
        <w:t>им.В.Д.Шашина</w:t>
      </w:r>
      <w:proofErr w:type="spellEnd"/>
      <w:r w:rsidRPr="00EF49C3">
        <w:rPr>
          <w:color w:val="000000"/>
          <w:sz w:val="28"/>
          <w:szCs w:val="28"/>
        </w:rPr>
        <w:t>, ФКП «КГКПЗ», АО «Тандер», ООО «Татнефть-</w:t>
      </w:r>
      <w:proofErr w:type="spellStart"/>
      <w:r w:rsidRPr="00EF49C3">
        <w:rPr>
          <w:color w:val="000000"/>
          <w:sz w:val="28"/>
          <w:szCs w:val="28"/>
        </w:rPr>
        <w:t>Пресскомпозит</w:t>
      </w:r>
      <w:proofErr w:type="spellEnd"/>
      <w:r w:rsidRPr="00EF49C3">
        <w:rPr>
          <w:color w:val="000000"/>
          <w:sz w:val="28"/>
          <w:szCs w:val="28"/>
        </w:rPr>
        <w:t>», ОАО «ТГК-16» и др.) и 2600 посетителей из числа школьников, студентов.</w:t>
      </w:r>
    </w:p>
    <w:p w:rsidR="00AE5C4D" w:rsidRPr="00EF49C3" w:rsidRDefault="00AE5C4D" w:rsidP="00AE5C4D">
      <w:pPr>
        <w:pStyle w:val="alignjustify1"/>
        <w:ind w:firstLine="709"/>
        <w:rPr>
          <w:color w:val="000000"/>
          <w:sz w:val="28"/>
          <w:szCs w:val="28"/>
        </w:rPr>
      </w:pPr>
      <w:r w:rsidRPr="00EF49C3">
        <w:rPr>
          <w:color w:val="000000"/>
          <w:sz w:val="28"/>
          <w:szCs w:val="28"/>
        </w:rPr>
        <w:t xml:space="preserve">Вместе с тем Министерство привлекает школьников, студентов, воспитанников центров дополнительного образования и их наставников к участию в </w:t>
      </w:r>
      <w:r w:rsidRPr="00EF49C3">
        <w:rPr>
          <w:rStyle w:val="a4"/>
          <w:b w:val="0"/>
          <w:color w:val="000000"/>
          <w:sz w:val="28"/>
          <w:szCs w:val="28"/>
        </w:rPr>
        <w:t>профильных торжественных мероприятиях</w:t>
      </w:r>
      <w:r w:rsidRPr="00EF49C3">
        <w:rPr>
          <w:color w:val="000000"/>
          <w:sz w:val="28"/>
          <w:szCs w:val="28"/>
        </w:rPr>
        <w:t xml:space="preserve"> республиканского уровня: День Химика, День Машиностроителя, авиационный праздник «Я выбираю небо!», этап мирового чемпионата мира по </w:t>
      </w:r>
      <w:proofErr w:type="spellStart"/>
      <w:r w:rsidRPr="00EF49C3">
        <w:rPr>
          <w:color w:val="000000"/>
          <w:sz w:val="28"/>
          <w:szCs w:val="28"/>
        </w:rPr>
        <w:t>авиаслалому</w:t>
      </w:r>
      <w:proofErr w:type="spellEnd"/>
      <w:r w:rsidRPr="00EF49C3">
        <w:rPr>
          <w:color w:val="000000"/>
          <w:sz w:val="28"/>
          <w:szCs w:val="28"/>
        </w:rPr>
        <w:t xml:space="preserve"> </w:t>
      </w:r>
      <w:proofErr w:type="spellStart"/>
      <w:r w:rsidRPr="00EF49C3">
        <w:rPr>
          <w:color w:val="000000"/>
          <w:sz w:val="28"/>
          <w:szCs w:val="28"/>
        </w:rPr>
        <w:t>Red</w:t>
      </w:r>
      <w:proofErr w:type="spellEnd"/>
      <w:r w:rsidRPr="00EF49C3">
        <w:rPr>
          <w:color w:val="000000"/>
          <w:sz w:val="28"/>
          <w:szCs w:val="28"/>
        </w:rPr>
        <w:t xml:space="preserve"> </w:t>
      </w:r>
      <w:proofErr w:type="spellStart"/>
      <w:r w:rsidRPr="00EF49C3">
        <w:rPr>
          <w:color w:val="000000"/>
          <w:sz w:val="28"/>
          <w:szCs w:val="28"/>
        </w:rPr>
        <w:t>Bull</w:t>
      </w:r>
      <w:proofErr w:type="spellEnd"/>
      <w:r w:rsidRPr="00EF49C3">
        <w:rPr>
          <w:color w:val="000000"/>
          <w:sz w:val="28"/>
          <w:szCs w:val="28"/>
        </w:rPr>
        <w:t xml:space="preserve"> </w:t>
      </w:r>
      <w:proofErr w:type="spellStart"/>
      <w:r w:rsidRPr="00EF49C3">
        <w:rPr>
          <w:color w:val="000000"/>
          <w:sz w:val="28"/>
          <w:szCs w:val="28"/>
        </w:rPr>
        <w:t>Air</w:t>
      </w:r>
      <w:proofErr w:type="spellEnd"/>
      <w:r w:rsidRPr="00EF49C3">
        <w:rPr>
          <w:color w:val="000000"/>
          <w:sz w:val="28"/>
          <w:szCs w:val="28"/>
        </w:rPr>
        <w:t xml:space="preserve"> </w:t>
      </w:r>
      <w:proofErr w:type="spellStart"/>
      <w:r w:rsidRPr="00EF49C3">
        <w:rPr>
          <w:color w:val="000000"/>
          <w:sz w:val="28"/>
          <w:szCs w:val="28"/>
        </w:rPr>
        <w:t>Race</w:t>
      </w:r>
      <w:proofErr w:type="spellEnd"/>
      <w:r w:rsidRPr="00EF49C3">
        <w:rPr>
          <w:color w:val="000000"/>
          <w:sz w:val="28"/>
          <w:szCs w:val="28"/>
        </w:rPr>
        <w:t xml:space="preserve">, Татарстанский международный форум по </w:t>
      </w:r>
      <w:proofErr w:type="spellStart"/>
      <w:r w:rsidRPr="00EF49C3">
        <w:rPr>
          <w:color w:val="000000"/>
          <w:sz w:val="28"/>
          <w:szCs w:val="28"/>
        </w:rPr>
        <w:t>энергоресурсоэффективности</w:t>
      </w:r>
      <w:proofErr w:type="spellEnd"/>
      <w:r w:rsidRPr="00EF49C3">
        <w:rPr>
          <w:color w:val="000000"/>
          <w:sz w:val="28"/>
          <w:szCs w:val="28"/>
        </w:rPr>
        <w:t xml:space="preserve"> и многих других.</w:t>
      </w:r>
    </w:p>
    <w:p w:rsidR="00AE5C4D" w:rsidRPr="002B2694" w:rsidRDefault="00AE5C4D" w:rsidP="00AE5C4D">
      <w:pPr>
        <w:pStyle w:val="alignjustify1"/>
        <w:ind w:firstLine="709"/>
        <w:rPr>
          <w:color w:val="000000"/>
          <w:sz w:val="28"/>
          <w:szCs w:val="28"/>
        </w:rPr>
      </w:pPr>
      <w:r w:rsidRPr="00EF49C3">
        <w:rPr>
          <w:color w:val="000000"/>
          <w:sz w:val="28"/>
          <w:szCs w:val="28"/>
        </w:rPr>
        <w:t>В республике на частной основе или государственно-частном партнерстве функционируют детские технопарки «</w:t>
      </w:r>
      <w:proofErr w:type="spellStart"/>
      <w:r w:rsidRPr="00EF49C3">
        <w:rPr>
          <w:color w:val="000000"/>
          <w:sz w:val="28"/>
          <w:szCs w:val="28"/>
        </w:rPr>
        <w:t>Кванториум</w:t>
      </w:r>
      <w:proofErr w:type="spellEnd"/>
      <w:r w:rsidRPr="00EF49C3">
        <w:rPr>
          <w:color w:val="000000"/>
          <w:sz w:val="28"/>
          <w:szCs w:val="28"/>
        </w:rPr>
        <w:t xml:space="preserve">», объединение «Зарница», Дом </w:t>
      </w:r>
      <w:r w:rsidRPr="002B2694">
        <w:rPr>
          <w:color w:val="000000"/>
          <w:sz w:val="28"/>
          <w:szCs w:val="28"/>
        </w:rPr>
        <w:t xml:space="preserve">занимательной науки и техники, </w:t>
      </w:r>
      <w:r w:rsidR="0044340E">
        <w:rPr>
          <w:color w:val="000000"/>
          <w:sz w:val="28"/>
          <w:szCs w:val="28"/>
        </w:rPr>
        <w:t>«</w:t>
      </w:r>
      <w:proofErr w:type="spellStart"/>
      <w:r w:rsidRPr="002B2694">
        <w:rPr>
          <w:color w:val="000000"/>
          <w:sz w:val="28"/>
          <w:szCs w:val="28"/>
        </w:rPr>
        <w:t>КидСпейс</w:t>
      </w:r>
      <w:proofErr w:type="spellEnd"/>
      <w:r w:rsidR="0044340E">
        <w:rPr>
          <w:color w:val="000000"/>
          <w:sz w:val="28"/>
          <w:szCs w:val="28"/>
        </w:rPr>
        <w:t>»</w:t>
      </w:r>
      <w:r w:rsidRPr="002B2694">
        <w:rPr>
          <w:color w:val="000000"/>
          <w:sz w:val="28"/>
          <w:szCs w:val="28"/>
        </w:rPr>
        <w:t>, пр. Основная цель подобных организаций – расширение технического кругозора, формирование устойчивого интереса подрастающего поколения к технике и технологии.</w:t>
      </w:r>
    </w:p>
    <w:p w:rsidR="002B2694" w:rsidRPr="002B2694" w:rsidRDefault="002B2694" w:rsidP="002B2694">
      <w:pPr>
        <w:pStyle w:val="20"/>
        <w:shd w:val="clear" w:color="auto" w:fill="auto"/>
        <w:spacing w:before="0" w:line="240" w:lineRule="auto"/>
        <w:ind w:firstLine="709"/>
      </w:pPr>
      <w:r w:rsidRPr="002B2694">
        <w:t>В Республике Татарстан функционируют три детских технопарка «</w:t>
      </w:r>
      <w:proofErr w:type="spellStart"/>
      <w:r w:rsidRPr="002B2694">
        <w:t>Кванториум</w:t>
      </w:r>
      <w:proofErr w:type="spellEnd"/>
      <w:r w:rsidRPr="002B2694">
        <w:t>» в гг. Набережные Челны, Альметьевск, Нижнекамск. Нам постоянной основе в технопарках занимается 2 160 детей. Ежегодно более 5 </w:t>
      </w:r>
      <w:r w:rsidR="0044340E" w:rsidRPr="0044340E">
        <w:t>тыс. детей</w:t>
      </w:r>
      <w:r w:rsidRPr="002B2694">
        <w:t xml:space="preserve"> становится активными участниками публичных мероприятий, организуемых детскими технопарками.  </w:t>
      </w:r>
    </w:p>
    <w:p w:rsidR="002B2694" w:rsidRPr="002B2694" w:rsidRDefault="002B2694" w:rsidP="002B2694">
      <w:pPr>
        <w:pStyle w:val="20"/>
        <w:shd w:val="clear" w:color="auto" w:fill="auto"/>
        <w:spacing w:before="0" w:line="240" w:lineRule="auto"/>
        <w:ind w:firstLine="709"/>
      </w:pPr>
      <w:r w:rsidRPr="002B2694">
        <w:t xml:space="preserve">Воспитанники технопарка успешно выступают в конкурсных мероприятиях технической направленности республиканского, всероссийского и международного уровней:  </w:t>
      </w:r>
    </w:p>
    <w:p w:rsidR="002B2694" w:rsidRPr="002B2694" w:rsidRDefault="002B2694" w:rsidP="002B2694">
      <w:pPr>
        <w:pStyle w:val="20"/>
        <w:shd w:val="clear" w:color="auto" w:fill="auto"/>
        <w:spacing w:before="0" w:line="240" w:lineRule="auto"/>
        <w:ind w:firstLine="709"/>
      </w:pPr>
      <w:r w:rsidRPr="002B2694">
        <w:t>-    Всероссийский конкурс «АГРОРОБОФЕСТИВАЛЬ»,</w:t>
      </w:r>
    </w:p>
    <w:p w:rsidR="002B2694" w:rsidRPr="002B2694" w:rsidRDefault="002B2694" w:rsidP="002B2694">
      <w:pPr>
        <w:ind w:firstLine="709"/>
        <w:jc w:val="both"/>
        <w:rPr>
          <w:sz w:val="28"/>
          <w:szCs w:val="28"/>
        </w:rPr>
      </w:pPr>
      <w:r w:rsidRPr="002B2694">
        <w:rPr>
          <w:sz w:val="28"/>
          <w:szCs w:val="28"/>
        </w:rPr>
        <w:t>-    Региональный конкурс по 3</w:t>
      </w:r>
      <w:r w:rsidRPr="002B2694">
        <w:rPr>
          <w:sz w:val="28"/>
          <w:szCs w:val="28"/>
          <w:lang w:val="en-US"/>
        </w:rPr>
        <w:t>D</w:t>
      </w:r>
      <w:r w:rsidR="0044340E" w:rsidRPr="0044340E">
        <w:rPr>
          <w:sz w:val="28"/>
          <w:szCs w:val="28"/>
        </w:rPr>
        <w:t>-</w:t>
      </w:r>
      <w:r w:rsidR="0044340E">
        <w:rPr>
          <w:sz w:val="28"/>
          <w:szCs w:val="28"/>
        </w:rPr>
        <w:t>моделированию (</w:t>
      </w:r>
      <w:r w:rsidRPr="002B2694">
        <w:rPr>
          <w:sz w:val="28"/>
          <w:szCs w:val="28"/>
        </w:rPr>
        <w:t xml:space="preserve">Москва), </w:t>
      </w:r>
    </w:p>
    <w:p w:rsidR="002B2694" w:rsidRPr="002B2694" w:rsidRDefault="002B2694" w:rsidP="002B2694">
      <w:pPr>
        <w:jc w:val="both"/>
        <w:rPr>
          <w:sz w:val="28"/>
          <w:szCs w:val="28"/>
        </w:rPr>
      </w:pPr>
      <w:r w:rsidRPr="002B2694">
        <w:rPr>
          <w:sz w:val="28"/>
          <w:szCs w:val="28"/>
        </w:rPr>
        <w:t xml:space="preserve">          -    Международный конкурс детских инженерных команд («</w:t>
      </w:r>
      <w:proofErr w:type="spellStart"/>
      <w:r w:rsidRPr="002B2694">
        <w:rPr>
          <w:sz w:val="28"/>
          <w:szCs w:val="28"/>
        </w:rPr>
        <w:t>Кванториада</w:t>
      </w:r>
      <w:proofErr w:type="spellEnd"/>
      <w:r w:rsidRPr="002B2694">
        <w:rPr>
          <w:sz w:val="28"/>
          <w:szCs w:val="28"/>
        </w:rPr>
        <w:t>»),</w:t>
      </w:r>
    </w:p>
    <w:p w:rsidR="002B2694" w:rsidRPr="002B2694" w:rsidRDefault="002B2694" w:rsidP="002B2694">
      <w:pPr>
        <w:ind w:firstLine="709"/>
        <w:jc w:val="both"/>
        <w:rPr>
          <w:sz w:val="28"/>
          <w:szCs w:val="28"/>
        </w:rPr>
      </w:pPr>
      <w:r w:rsidRPr="002B2694">
        <w:rPr>
          <w:sz w:val="28"/>
          <w:szCs w:val="28"/>
        </w:rPr>
        <w:t>-    Всероссийский конкурс научно-технического творчества «Шустрик»,</w:t>
      </w:r>
    </w:p>
    <w:p w:rsidR="002B2694" w:rsidRPr="002B2694" w:rsidRDefault="002B2694" w:rsidP="002B2694">
      <w:pPr>
        <w:ind w:firstLine="709"/>
        <w:jc w:val="both"/>
        <w:rPr>
          <w:color w:val="000000"/>
          <w:sz w:val="28"/>
          <w:szCs w:val="28"/>
        </w:rPr>
      </w:pPr>
      <w:r w:rsidRPr="002B2694">
        <w:rPr>
          <w:sz w:val="28"/>
          <w:szCs w:val="28"/>
        </w:rPr>
        <w:t>- Всероссийский открытый фестиваль научно-технического творчества «Технопарк юных».</w:t>
      </w:r>
    </w:p>
    <w:p w:rsidR="00AE5C4D" w:rsidRPr="00EF49C3" w:rsidRDefault="00AE5C4D" w:rsidP="00AE5C4D">
      <w:pPr>
        <w:pStyle w:val="alignjustify1"/>
        <w:ind w:firstLine="709"/>
        <w:rPr>
          <w:color w:val="000000"/>
          <w:sz w:val="28"/>
          <w:szCs w:val="28"/>
        </w:rPr>
      </w:pPr>
      <w:r w:rsidRPr="002B2694">
        <w:rPr>
          <w:color w:val="000000"/>
          <w:sz w:val="28"/>
          <w:szCs w:val="28"/>
        </w:rPr>
        <w:t xml:space="preserve">Ежегодно в августе совместно с ПАО «КАМАЗ» организовывается </w:t>
      </w:r>
      <w:r w:rsidRPr="002B2694">
        <w:rPr>
          <w:rStyle w:val="a4"/>
          <w:b w:val="0"/>
          <w:color w:val="000000"/>
          <w:sz w:val="28"/>
          <w:szCs w:val="28"/>
        </w:rPr>
        <w:t xml:space="preserve">Молодежный </w:t>
      </w:r>
      <w:proofErr w:type="spellStart"/>
      <w:r w:rsidRPr="002B2694">
        <w:rPr>
          <w:rStyle w:val="a4"/>
          <w:b w:val="0"/>
          <w:color w:val="000000"/>
          <w:sz w:val="28"/>
          <w:szCs w:val="28"/>
        </w:rPr>
        <w:t>профориентационный</w:t>
      </w:r>
      <w:proofErr w:type="spellEnd"/>
      <w:r w:rsidRPr="002B2694">
        <w:rPr>
          <w:rStyle w:val="a4"/>
          <w:b w:val="0"/>
          <w:color w:val="000000"/>
          <w:sz w:val="28"/>
          <w:szCs w:val="28"/>
        </w:rPr>
        <w:t xml:space="preserve"> форум «</w:t>
      </w:r>
      <w:proofErr w:type="spellStart"/>
      <w:r w:rsidRPr="002B2694">
        <w:rPr>
          <w:rStyle w:val="a4"/>
          <w:b w:val="0"/>
          <w:color w:val="000000"/>
          <w:sz w:val="28"/>
          <w:szCs w:val="28"/>
        </w:rPr>
        <w:t>PROFДвижение</w:t>
      </w:r>
      <w:proofErr w:type="spellEnd"/>
      <w:r w:rsidRPr="002B2694">
        <w:rPr>
          <w:rStyle w:val="a4"/>
          <w:b w:val="0"/>
          <w:color w:val="000000"/>
          <w:sz w:val="28"/>
          <w:szCs w:val="28"/>
        </w:rPr>
        <w:t>»</w:t>
      </w:r>
      <w:r w:rsidRPr="002B2694">
        <w:rPr>
          <w:b/>
          <w:color w:val="000000"/>
          <w:sz w:val="28"/>
          <w:szCs w:val="28"/>
        </w:rPr>
        <w:t xml:space="preserve">. </w:t>
      </w:r>
      <w:r w:rsidRPr="002B2694">
        <w:rPr>
          <w:color w:val="000000"/>
          <w:sz w:val="28"/>
          <w:szCs w:val="28"/>
        </w:rPr>
        <w:t>В 2019 году проведение мероприятия запланировано на период с 19 по 24 августа на территории базы оздоровительного комплекса «САУЛЫК», о/л «Звездный». В форуме принимает участие порядка</w:t>
      </w:r>
      <w:r w:rsidRPr="00EF49C3">
        <w:rPr>
          <w:color w:val="000000"/>
          <w:sz w:val="28"/>
          <w:szCs w:val="28"/>
        </w:rPr>
        <w:t xml:space="preserve"> 200 студентов из более чем 40 городов различных субъектов Российской Федерации.</w:t>
      </w:r>
    </w:p>
    <w:p w:rsidR="00AE5C4D" w:rsidRPr="00EF49C3" w:rsidRDefault="00AE5C4D" w:rsidP="00AE5C4D">
      <w:pPr>
        <w:pStyle w:val="alignjustify1"/>
        <w:ind w:firstLine="709"/>
        <w:rPr>
          <w:color w:val="000000"/>
          <w:sz w:val="28"/>
          <w:szCs w:val="28"/>
        </w:rPr>
      </w:pPr>
      <w:r w:rsidRPr="00EF49C3">
        <w:rPr>
          <w:color w:val="000000"/>
          <w:sz w:val="28"/>
          <w:szCs w:val="28"/>
        </w:rPr>
        <w:t xml:space="preserve">Республика Татарстан с 2014 года поддерживает </w:t>
      </w:r>
      <w:r w:rsidRPr="00EF49C3">
        <w:rPr>
          <w:rStyle w:val="a4"/>
          <w:b w:val="0"/>
          <w:color w:val="000000"/>
          <w:sz w:val="28"/>
          <w:szCs w:val="28"/>
        </w:rPr>
        <w:t xml:space="preserve">движение </w:t>
      </w:r>
      <w:proofErr w:type="spellStart"/>
      <w:r w:rsidRPr="00EF49C3">
        <w:rPr>
          <w:rStyle w:val="a4"/>
          <w:b w:val="0"/>
          <w:color w:val="000000"/>
          <w:sz w:val="28"/>
          <w:szCs w:val="28"/>
        </w:rPr>
        <w:t>WorldSkills</w:t>
      </w:r>
      <w:proofErr w:type="spellEnd"/>
      <w:r w:rsidRPr="00EF49C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2B2694">
        <w:rPr>
          <w:rStyle w:val="a4"/>
          <w:b w:val="0"/>
          <w:color w:val="000000"/>
          <w:sz w:val="28"/>
          <w:szCs w:val="28"/>
        </w:rPr>
        <w:t>International</w:t>
      </w:r>
      <w:proofErr w:type="spellEnd"/>
      <w:r w:rsidRPr="002B2694">
        <w:rPr>
          <w:color w:val="000000"/>
          <w:sz w:val="28"/>
          <w:szCs w:val="28"/>
        </w:rPr>
        <w:t>, целью</w:t>
      </w:r>
      <w:r w:rsidRPr="00EF49C3">
        <w:rPr>
          <w:color w:val="000000"/>
          <w:sz w:val="28"/>
          <w:szCs w:val="28"/>
        </w:rPr>
        <w:t xml:space="preserve"> которого является привлечение внимания к рабочим профессиям и развитие профессионального образования среди молодежи. Так, по итогам прошедшего 20-24 мая </w:t>
      </w:r>
      <w:r w:rsidR="0044340E" w:rsidRPr="0044340E">
        <w:rPr>
          <w:color w:val="000000"/>
          <w:sz w:val="28"/>
          <w:szCs w:val="28"/>
        </w:rPr>
        <w:t xml:space="preserve">2019 года </w:t>
      </w:r>
      <w:r w:rsidRPr="00EF49C3">
        <w:rPr>
          <w:color w:val="000000"/>
          <w:sz w:val="28"/>
          <w:szCs w:val="28"/>
        </w:rPr>
        <w:t xml:space="preserve">финала VII Национального чемпионата профессионального мастерства по 52 компетенциям, закрепленным за </w:t>
      </w:r>
      <w:r w:rsidRPr="00EF49C3">
        <w:rPr>
          <w:color w:val="000000"/>
          <w:sz w:val="28"/>
          <w:szCs w:val="28"/>
        </w:rPr>
        <w:lastRenderedPageBreak/>
        <w:t>Министерством, были заняты первые места по 19 компетенциям, вторые места – по 10, третьи места – по 12, медальоны за мастерство – по 8.</w:t>
      </w:r>
    </w:p>
    <w:p w:rsidR="00AE5C4D" w:rsidRPr="00EF49C3" w:rsidRDefault="00AE5C4D" w:rsidP="00AE5C4D">
      <w:pPr>
        <w:pStyle w:val="alignjustify1"/>
        <w:ind w:firstLine="709"/>
        <w:rPr>
          <w:color w:val="000000"/>
          <w:sz w:val="28"/>
          <w:szCs w:val="28"/>
        </w:rPr>
      </w:pPr>
      <w:r w:rsidRPr="00EF49C3">
        <w:rPr>
          <w:color w:val="000000"/>
          <w:sz w:val="28"/>
          <w:szCs w:val="28"/>
        </w:rPr>
        <w:t xml:space="preserve">В период проведения в августе месяце </w:t>
      </w:r>
      <w:r w:rsidR="0044340E" w:rsidRPr="0044340E">
        <w:rPr>
          <w:color w:val="000000"/>
          <w:sz w:val="28"/>
          <w:szCs w:val="28"/>
        </w:rPr>
        <w:t>2019 года</w:t>
      </w:r>
      <w:r w:rsidRPr="00EF49C3">
        <w:rPr>
          <w:color w:val="000000"/>
          <w:sz w:val="28"/>
          <w:szCs w:val="28"/>
        </w:rPr>
        <w:t xml:space="preserve"> соревнований Международного чемпионата по стандартам </w:t>
      </w:r>
      <w:proofErr w:type="spellStart"/>
      <w:r w:rsidRPr="00EF49C3">
        <w:rPr>
          <w:color w:val="000000"/>
          <w:sz w:val="28"/>
          <w:szCs w:val="28"/>
        </w:rPr>
        <w:t>WorldSkills</w:t>
      </w:r>
      <w:proofErr w:type="spellEnd"/>
      <w:r w:rsidRPr="00EF49C3">
        <w:rPr>
          <w:color w:val="000000"/>
          <w:sz w:val="28"/>
          <w:szCs w:val="28"/>
        </w:rPr>
        <w:t xml:space="preserve"> планируется организация посещений передовых предприятий республики школьниками, гостями, участниками данного события.</w:t>
      </w:r>
    </w:p>
    <w:p w:rsidR="00AE5C4D" w:rsidRPr="00EF49C3" w:rsidRDefault="00AE5C4D" w:rsidP="00AE5C4D">
      <w:pPr>
        <w:pStyle w:val="alignjustify1"/>
        <w:ind w:firstLine="709"/>
        <w:rPr>
          <w:color w:val="000000"/>
          <w:sz w:val="28"/>
          <w:szCs w:val="28"/>
        </w:rPr>
      </w:pPr>
      <w:r w:rsidRPr="00EF49C3">
        <w:rPr>
          <w:color w:val="000000"/>
          <w:sz w:val="28"/>
          <w:szCs w:val="28"/>
        </w:rPr>
        <w:t xml:space="preserve">В целях поддержки нового креативного поколения и раскрытия творческого потенциала молодых людей, уже работающих на предприятиях и организациях, с 2013 года проводится </w:t>
      </w:r>
      <w:r w:rsidRPr="00EF49C3">
        <w:rPr>
          <w:rStyle w:val="a4"/>
          <w:b w:val="0"/>
          <w:color w:val="000000"/>
          <w:sz w:val="28"/>
          <w:szCs w:val="28"/>
        </w:rPr>
        <w:t xml:space="preserve">Ежегодный открытый республиканский телевизионный фестиваль творчества работающей молодежи «Наше время – </w:t>
      </w:r>
      <w:proofErr w:type="spellStart"/>
      <w:r w:rsidRPr="00EF49C3">
        <w:rPr>
          <w:rStyle w:val="a4"/>
          <w:b w:val="0"/>
          <w:color w:val="000000"/>
          <w:sz w:val="28"/>
          <w:szCs w:val="28"/>
        </w:rPr>
        <w:t>Безнең</w:t>
      </w:r>
      <w:proofErr w:type="spellEnd"/>
      <w:r w:rsidRPr="00EF49C3">
        <w:rPr>
          <w:rStyle w:val="a4"/>
          <w:b w:val="0"/>
          <w:color w:val="000000"/>
          <w:sz w:val="28"/>
          <w:szCs w:val="28"/>
        </w:rPr>
        <w:t xml:space="preserve"> </w:t>
      </w:r>
      <w:proofErr w:type="spellStart"/>
      <w:r w:rsidRPr="00EF49C3">
        <w:rPr>
          <w:rStyle w:val="a4"/>
          <w:b w:val="0"/>
          <w:color w:val="000000"/>
          <w:sz w:val="28"/>
          <w:szCs w:val="28"/>
        </w:rPr>
        <w:t>заман</w:t>
      </w:r>
      <w:proofErr w:type="spellEnd"/>
      <w:r w:rsidRPr="00EF49C3">
        <w:rPr>
          <w:rStyle w:val="a4"/>
          <w:b w:val="0"/>
          <w:color w:val="000000"/>
          <w:sz w:val="28"/>
          <w:szCs w:val="28"/>
        </w:rPr>
        <w:t>»</w:t>
      </w:r>
      <w:r w:rsidRPr="00EF49C3">
        <w:rPr>
          <w:b/>
          <w:color w:val="000000"/>
          <w:sz w:val="28"/>
          <w:szCs w:val="28"/>
        </w:rPr>
        <w:t>.</w:t>
      </w:r>
      <w:r w:rsidRPr="00EF49C3">
        <w:rPr>
          <w:color w:val="000000"/>
          <w:sz w:val="28"/>
          <w:szCs w:val="28"/>
        </w:rPr>
        <w:t xml:space="preserve"> Первыми участниками стали 398 человек, а в 2018 году - 980 человек. Фестиваль традиционно вызывает интерес у общественности и отмечается руководством республики. Так, 28 февраля </w:t>
      </w:r>
      <w:r w:rsidR="0044340E" w:rsidRPr="0044340E">
        <w:rPr>
          <w:color w:val="000000"/>
          <w:sz w:val="28"/>
          <w:szCs w:val="28"/>
        </w:rPr>
        <w:t>2019</w:t>
      </w:r>
      <w:r w:rsidRPr="00EF49C3">
        <w:rPr>
          <w:color w:val="000000"/>
          <w:sz w:val="28"/>
          <w:szCs w:val="28"/>
        </w:rPr>
        <w:t xml:space="preserve"> года в Кабинете Министров Республики Татарстан состоялась встреча Президента Республики Татарстан </w:t>
      </w:r>
      <w:proofErr w:type="spellStart"/>
      <w:r w:rsidRPr="00EF49C3">
        <w:rPr>
          <w:color w:val="000000"/>
          <w:sz w:val="28"/>
          <w:szCs w:val="28"/>
        </w:rPr>
        <w:t>Р.Н.Минниханова</w:t>
      </w:r>
      <w:proofErr w:type="spellEnd"/>
      <w:r w:rsidRPr="00EF49C3">
        <w:rPr>
          <w:color w:val="000000"/>
          <w:sz w:val="28"/>
          <w:szCs w:val="28"/>
        </w:rPr>
        <w:t xml:space="preserve"> с победителями и участниками Фестиваля с вручением государственных наград активистам данного молодежного движения.</w:t>
      </w:r>
    </w:p>
    <w:p w:rsidR="00AE5C4D" w:rsidRDefault="00AE5C4D" w:rsidP="00AE5C4D">
      <w:pPr>
        <w:pStyle w:val="alignjustify1"/>
        <w:ind w:firstLine="709"/>
        <w:rPr>
          <w:color w:val="000000"/>
          <w:sz w:val="28"/>
          <w:szCs w:val="28"/>
        </w:rPr>
      </w:pPr>
      <w:r w:rsidRPr="00EF49C3">
        <w:rPr>
          <w:color w:val="000000"/>
          <w:sz w:val="28"/>
          <w:szCs w:val="28"/>
        </w:rPr>
        <w:t xml:space="preserve">При участии Министерства </w:t>
      </w:r>
      <w:r w:rsidR="00EB6CED" w:rsidRPr="00EF49C3">
        <w:rPr>
          <w:color w:val="000000"/>
          <w:sz w:val="28"/>
          <w:szCs w:val="28"/>
        </w:rPr>
        <w:t xml:space="preserve">промышленности и торговли Республики Татарстан </w:t>
      </w:r>
      <w:r w:rsidRPr="00EF49C3">
        <w:rPr>
          <w:color w:val="000000"/>
          <w:sz w:val="28"/>
          <w:szCs w:val="28"/>
        </w:rPr>
        <w:t xml:space="preserve">в республике реализуются </w:t>
      </w:r>
      <w:r w:rsidRPr="00EF49C3">
        <w:rPr>
          <w:rStyle w:val="a4"/>
          <w:b w:val="0"/>
          <w:color w:val="000000"/>
          <w:sz w:val="28"/>
          <w:szCs w:val="28"/>
        </w:rPr>
        <w:t>другие многочисленные проекты</w:t>
      </w:r>
      <w:r w:rsidRPr="00EF49C3">
        <w:rPr>
          <w:b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нацеленные на продвижение рабочих специальностей </w:t>
      </w:r>
      <w:r w:rsidR="0044340E" w:rsidRPr="0044340E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конкурс «Молодой рационализатор и изобретатель», конкурс профессионального мастерства «Лучший по профессии», республиканский форум соотечественников «Открытие талантов»</w:t>
      </w:r>
      <w:r w:rsidR="0044340E" w:rsidRPr="0044340E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, ведется сотрудничество с Молодежным правительством Республики Татарстан, др.</w:t>
      </w:r>
    </w:p>
    <w:p w:rsidR="00AE5C4D" w:rsidRDefault="00EB6CED" w:rsidP="00AE5C4D">
      <w:pPr>
        <w:pStyle w:val="alignjustify1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AE5C4D">
        <w:rPr>
          <w:color w:val="000000"/>
          <w:sz w:val="28"/>
          <w:szCs w:val="28"/>
        </w:rPr>
        <w:t>рганизована работа по учреждению и подготовке новых масштабных мероприятий</w:t>
      </w:r>
      <w:r w:rsidR="0044340E" w:rsidRPr="0044340E">
        <w:rPr>
          <w:color w:val="000000"/>
          <w:sz w:val="28"/>
          <w:szCs w:val="28"/>
        </w:rPr>
        <w:t>:</w:t>
      </w:r>
      <w:r w:rsidR="00AE5C4D">
        <w:rPr>
          <w:color w:val="000000"/>
          <w:sz w:val="28"/>
          <w:szCs w:val="28"/>
        </w:rPr>
        <w:t xml:space="preserve"> Республиканского конкурса «Инженер года» и Форум студентов-уроженцев Республики Татарстан, обучающихся за пределами республики.</w:t>
      </w:r>
    </w:p>
    <w:p w:rsidR="000960DB" w:rsidRDefault="000960DB" w:rsidP="000960DB">
      <w:pPr>
        <w:pStyle w:val="ConsPlusNormal"/>
        <w:ind w:firstLine="709"/>
        <w:jc w:val="both"/>
        <w:rPr>
          <w:rFonts w:eastAsia="Times New Roman"/>
          <w:b w:val="0"/>
          <w:i w:val="0"/>
        </w:rPr>
      </w:pPr>
      <w:r>
        <w:rPr>
          <w:rFonts w:eastAsia="Times New Roman"/>
          <w:b w:val="0"/>
          <w:i w:val="0"/>
        </w:rPr>
        <w:t>Школьники республики принимают активное участие во Всероссийских открытых уроках «</w:t>
      </w:r>
      <w:proofErr w:type="spellStart"/>
      <w:r>
        <w:rPr>
          <w:rFonts w:eastAsia="Times New Roman"/>
          <w:b w:val="0"/>
          <w:i w:val="0"/>
        </w:rPr>
        <w:t>ПроеКТОрия</w:t>
      </w:r>
      <w:proofErr w:type="spellEnd"/>
      <w:r>
        <w:rPr>
          <w:rFonts w:eastAsia="Times New Roman"/>
          <w:b w:val="0"/>
          <w:i w:val="0"/>
        </w:rPr>
        <w:t>».</w:t>
      </w:r>
    </w:p>
    <w:p w:rsidR="000960DB" w:rsidRDefault="000960DB" w:rsidP="000960DB">
      <w:pPr>
        <w:pStyle w:val="ConsPlusNormal"/>
        <w:ind w:firstLine="709"/>
        <w:jc w:val="both"/>
        <w:rPr>
          <w:rFonts w:eastAsia="Times New Roman"/>
          <w:b w:val="0"/>
          <w:i w:val="0"/>
        </w:rPr>
      </w:pPr>
      <w:r w:rsidRPr="0025586F">
        <w:rPr>
          <w:rFonts w:eastAsia="Times New Roman"/>
          <w:b w:val="0"/>
          <w:i w:val="0"/>
        </w:rPr>
        <w:t xml:space="preserve">Всероссийские открытые уроки </w:t>
      </w:r>
      <w:r w:rsidR="0044340E">
        <w:rPr>
          <w:rFonts w:eastAsia="Times New Roman"/>
          <w:b w:val="0"/>
          <w:i w:val="0"/>
        </w:rPr>
        <w:t>–</w:t>
      </w:r>
      <w:r w:rsidRPr="0025586F">
        <w:rPr>
          <w:rFonts w:eastAsia="Times New Roman"/>
          <w:b w:val="0"/>
          <w:i w:val="0"/>
        </w:rPr>
        <w:t xml:space="preserve"> это</w:t>
      </w:r>
      <w:r w:rsidR="0044340E" w:rsidRPr="0044340E">
        <w:rPr>
          <w:rFonts w:eastAsia="Times New Roman"/>
          <w:b w:val="0"/>
          <w:i w:val="0"/>
        </w:rPr>
        <w:t xml:space="preserve"> </w:t>
      </w:r>
      <w:proofErr w:type="spellStart"/>
      <w:r w:rsidRPr="0025586F">
        <w:rPr>
          <w:rFonts w:eastAsia="Times New Roman"/>
          <w:b w:val="0"/>
          <w:i w:val="0"/>
        </w:rPr>
        <w:t>профориентационные</w:t>
      </w:r>
      <w:proofErr w:type="spellEnd"/>
      <w:r w:rsidRPr="0025586F">
        <w:rPr>
          <w:rFonts w:eastAsia="Times New Roman"/>
          <w:b w:val="0"/>
          <w:i w:val="0"/>
        </w:rPr>
        <w:t xml:space="preserve"> онлайн-мероприятия, организованные Министерством просв</w:t>
      </w:r>
      <w:r>
        <w:rPr>
          <w:rFonts w:eastAsia="Times New Roman"/>
          <w:b w:val="0"/>
          <w:i w:val="0"/>
        </w:rPr>
        <w:t>ещения РФ совместно с порталом «</w:t>
      </w:r>
      <w:proofErr w:type="spellStart"/>
      <w:r>
        <w:rPr>
          <w:rFonts w:eastAsia="Times New Roman"/>
          <w:b w:val="0"/>
          <w:i w:val="0"/>
        </w:rPr>
        <w:t>ПроеКТОриЯ</w:t>
      </w:r>
      <w:proofErr w:type="spellEnd"/>
      <w:r>
        <w:rPr>
          <w:rFonts w:eastAsia="Times New Roman"/>
          <w:b w:val="0"/>
          <w:i w:val="0"/>
        </w:rPr>
        <w:t>»</w:t>
      </w:r>
      <w:r w:rsidRPr="0025586F">
        <w:rPr>
          <w:rFonts w:eastAsia="Times New Roman"/>
          <w:b w:val="0"/>
          <w:i w:val="0"/>
        </w:rPr>
        <w:t>.</w:t>
      </w:r>
      <w:r>
        <w:rPr>
          <w:rFonts w:eastAsia="Times New Roman"/>
          <w:b w:val="0"/>
          <w:i w:val="0"/>
        </w:rPr>
        <w:t xml:space="preserve"> </w:t>
      </w:r>
    </w:p>
    <w:p w:rsidR="00E429D1" w:rsidRDefault="000960DB" w:rsidP="00E429D1">
      <w:pPr>
        <w:pStyle w:val="ConsPlusNormal"/>
        <w:ind w:firstLine="709"/>
        <w:jc w:val="both"/>
        <w:rPr>
          <w:rFonts w:eastAsia="Times New Roman"/>
          <w:b w:val="0"/>
          <w:i w:val="0"/>
        </w:rPr>
      </w:pPr>
      <w:r>
        <w:rPr>
          <w:rFonts w:eastAsia="Times New Roman"/>
          <w:b w:val="0"/>
          <w:i w:val="0"/>
        </w:rPr>
        <w:t>В 2018</w:t>
      </w:r>
      <w:r w:rsidR="0044340E" w:rsidRPr="0044340E">
        <w:rPr>
          <w:rFonts w:eastAsia="Times New Roman"/>
          <w:b w:val="0"/>
          <w:i w:val="0"/>
        </w:rPr>
        <w:t>/</w:t>
      </w:r>
      <w:r>
        <w:rPr>
          <w:rFonts w:eastAsia="Times New Roman"/>
          <w:b w:val="0"/>
          <w:i w:val="0"/>
        </w:rPr>
        <w:t xml:space="preserve">2019 учебном </w:t>
      </w:r>
      <w:r w:rsidR="0044340E" w:rsidRPr="0044340E">
        <w:rPr>
          <w:rFonts w:eastAsia="Times New Roman"/>
          <w:b w:val="0"/>
          <w:i w:val="0"/>
        </w:rPr>
        <w:t xml:space="preserve">году </w:t>
      </w:r>
      <w:r>
        <w:rPr>
          <w:rFonts w:eastAsia="Times New Roman"/>
          <w:b w:val="0"/>
          <w:i w:val="0"/>
        </w:rPr>
        <w:t>в формате о</w:t>
      </w:r>
      <w:r w:rsidRPr="0025586F">
        <w:rPr>
          <w:rFonts w:eastAsia="Times New Roman"/>
          <w:b w:val="0"/>
          <w:i w:val="0"/>
        </w:rPr>
        <w:t xml:space="preserve">нлайн-трансляции </w:t>
      </w:r>
      <w:r>
        <w:rPr>
          <w:rFonts w:eastAsia="Times New Roman"/>
          <w:b w:val="0"/>
          <w:i w:val="0"/>
        </w:rPr>
        <w:t>во Всероссийских открытых уроках «</w:t>
      </w:r>
      <w:proofErr w:type="spellStart"/>
      <w:r>
        <w:rPr>
          <w:rFonts w:eastAsia="Times New Roman"/>
          <w:b w:val="0"/>
          <w:i w:val="0"/>
        </w:rPr>
        <w:t>ПроеКТОрия</w:t>
      </w:r>
      <w:proofErr w:type="spellEnd"/>
      <w:r>
        <w:rPr>
          <w:rFonts w:eastAsia="Times New Roman"/>
          <w:b w:val="0"/>
          <w:i w:val="0"/>
        </w:rPr>
        <w:t xml:space="preserve">» принимали участие школьники </w:t>
      </w:r>
      <w:r w:rsidRPr="0025586F">
        <w:rPr>
          <w:rFonts w:eastAsia="Times New Roman"/>
          <w:b w:val="0"/>
          <w:i w:val="0"/>
        </w:rPr>
        <w:t>б</w:t>
      </w:r>
      <w:r>
        <w:rPr>
          <w:rFonts w:eastAsia="Times New Roman"/>
          <w:b w:val="0"/>
          <w:i w:val="0"/>
        </w:rPr>
        <w:t xml:space="preserve">олее 1300 школ республики. Участники: </w:t>
      </w:r>
      <w:r w:rsidR="0044340E" w:rsidRPr="0044340E">
        <w:rPr>
          <w:rFonts w:eastAsia="Times New Roman"/>
          <w:b w:val="0"/>
          <w:i w:val="0"/>
        </w:rPr>
        <w:t>с</w:t>
      </w:r>
      <w:r w:rsidRPr="0025586F">
        <w:rPr>
          <w:rFonts w:eastAsia="Times New Roman"/>
          <w:b w:val="0"/>
          <w:i w:val="0"/>
        </w:rPr>
        <w:t>таршеклассники, педагоги, родители</w:t>
      </w:r>
      <w:r>
        <w:rPr>
          <w:rFonts w:eastAsia="Times New Roman"/>
          <w:b w:val="0"/>
          <w:i w:val="0"/>
        </w:rPr>
        <w:t xml:space="preserve">. Спикеры: </w:t>
      </w:r>
      <w:r w:rsidR="0044340E" w:rsidRPr="0044340E">
        <w:rPr>
          <w:rFonts w:eastAsia="Times New Roman"/>
          <w:b w:val="0"/>
          <w:i w:val="0"/>
        </w:rPr>
        <w:t>п</w:t>
      </w:r>
      <w:r w:rsidRPr="0025586F">
        <w:rPr>
          <w:rFonts w:eastAsia="Times New Roman"/>
          <w:b w:val="0"/>
          <w:i w:val="0"/>
        </w:rPr>
        <w:t>редставители крупнейших компаний и ключевых вузов России</w:t>
      </w:r>
      <w:r>
        <w:rPr>
          <w:rFonts w:eastAsia="Times New Roman"/>
          <w:b w:val="0"/>
          <w:i w:val="0"/>
        </w:rPr>
        <w:t>. Он</w:t>
      </w:r>
      <w:r w:rsidR="0044340E" w:rsidRPr="0044340E">
        <w:rPr>
          <w:rFonts w:eastAsia="Times New Roman"/>
          <w:b w:val="0"/>
          <w:i w:val="0"/>
        </w:rPr>
        <w:t xml:space="preserve"> </w:t>
      </w:r>
      <w:proofErr w:type="spellStart"/>
      <w:r>
        <w:rPr>
          <w:rFonts w:eastAsia="Times New Roman"/>
          <w:b w:val="0"/>
          <w:i w:val="0"/>
        </w:rPr>
        <w:t>лайн</w:t>
      </w:r>
      <w:proofErr w:type="spellEnd"/>
      <w:r w:rsidR="0044340E" w:rsidRPr="0044340E">
        <w:rPr>
          <w:rFonts w:eastAsia="Times New Roman"/>
          <w:b w:val="0"/>
          <w:i w:val="0"/>
        </w:rPr>
        <w:t>-</w:t>
      </w:r>
      <w:r>
        <w:rPr>
          <w:rFonts w:eastAsia="Times New Roman"/>
          <w:b w:val="0"/>
          <w:i w:val="0"/>
        </w:rPr>
        <w:t xml:space="preserve">уроки размещены в записи на сайте </w:t>
      </w:r>
      <w:r w:rsidRPr="0025586F">
        <w:rPr>
          <w:rFonts w:eastAsia="Times New Roman"/>
          <w:b w:val="0"/>
          <w:i w:val="0"/>
        </w:rPr>
        <w:t>https://lesson.proektoria.online/#about</w:t>
      </w:r>
      <w:r>
        <w:rPr>
          <w:rFonts w:eastAsia="Times New Roman"/>
          <w:b w:val="0"/>
          <w:i w:val="0"/>
        </w:rPr>
        <w:t>.</w:t>
      </w:r>
    </w:p>
    <w:p w:rsidR="00E429D1" w:rsidRPr="00E429D1" w:rsidRDefault="00E429D1" w:rsidP="00E429D1">
      <w:pPr>
        <w:pStyle w:val="ConsPlusNormal"/>
        <w:ind w:firstLine="709"/>
        <w:jc w:val="both"/>
        <w:rPr>
          <w:b w:val="0"/>
          <w:i w:val="0"/>
        </w:rPr>
      </w:pPr>
      <w:r w:rsidRPr="00E429D1">
        <w:rPr>
          <w:b w:val="0"/>
          <w:i w:val="0"/>
        </w:rPr>
        <w:t xml:space="preserve">ФГАОУ ВО «Казанский (Приволжский) федеральный университет» </w:t>
      </w:r>
      <w:r>
        <w:rPr>
          <w:b w:val="0"/>
          <w:i w:val="0"/>
        </w:rPr>
        <w:t xml:space="preserve">(далее – КФУ) </w:t>
      </w:r>
      <w:r w:rsidRPr="00E429D1">
        <w:rPr>
          <w:b w:val="0"/>
          <w:i w:val="0"/>
        </w:rPr>
        <w:t xml:space="preserve">представлены следующие предложения </w:t>
      </w:r>
      <w:r w:rsidRPr="00E429D1">
        <w:rPr>
          <w:b w:val="0"/>
          <w:i w:val="0"/>
          <w:color w:val="000000"/>
        </w:rPr>
        <w:t>проектировани</w:t>
      </w:r>
      <w:r>
        <w:rPr>
          <w:b w:val="0"/>
          <w:i w:val="0"/>
          <w:color w:val="000000"/>
        </w:rPr>
        <w:t>ю</w:t>
      </w:r>
      <w:r w:rsidRPr="00E429D1">
        <w:rPr>
          <w:b w:val="0"/>
          <w:i w:val="0"/>
          <w:color w:val="000000"/>
        </w:rPr>
        <w:t xml:space="preserve"> индивидуальных профессиональных траекторий</w:t>
      </w:r>
      <w:r w:rsidRPr="00E429D1">
        <w:rPr>
          <w:b w:val="0"/>
          <w:i w:val="0"/>
        </w:rPr>
        <w:t xml:space="preserve"> выпускников </w:t>
      </w:r>
      <w:proofErr w:type="spellStart"/>
      <w:r w:rsidRPr="00E429D1">
        <w:rPr>
          <w:b w:val="0"/>
          <w:i w:val="0"/>
        </w:rPr>
        <w:t>полилингвальной</w:t>
      </w:r>
      <w:proofErr w:type="spellEnd"/>
      <w:r w:rsidRPr="00E429D1">
        <w:rPr>
          <w:b w:val="0"/>
          <w:i w:val="0"/>
        </w:rPr>
        <w:t xml:space="preserve"> школы</w:t>
      </w:r>
      <w:r>
        <w:rPr>
          <w:b w:val="0"/>
          <w:i w:val="0"/>
        </w:rPr>
        <w:t>.</w:t>
      </w:r>
    </w:p>
    <w:p w:rsidR="00E429D1" w:rsidRPr="002B496D" w:rsidRDefault="00E429D1" w:rsidP="00E429D1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400B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BA6">
        <w:rPr>
          <w:rFonts w:ascii="Times New Roman" w:hAnsi="Times New Roman" w:cs="Times New Roman"/>
          <w:sz w:val="28"/>
        </w:rPr>
        <w:t>полилингвальной</w:t>
      </w:r>
      <w:proofErr w:type="spellEnd"/>
      <w:r w:rsidRPr="00400BA6">
        <w:rPr>
          <w:rFonts w:ascii="Times New Roman" w:hAnsi="Times New Roman" w:cs="Times New Roman"/>
          <w:sz w:val="28"/>
        </w:rPr>
        <w:t xml:space="preserve"> школе </w:t>
      </w:r>
      <w:r w:rsidRPr="002B496D">
        <w:rPr>
          <w:rFonts w:ascii="Times New Roman" w:hAnsi="Times New Roman" w:cs="Times New Roman"/>
          <w:sz w:val="28"/>
        </w:rPr>
        <w:t>начиная с первого класса</w:t>
      </w:r>
      <w:r>
        <w:rPr>
          <w:rFonts w:ascii="Times New Roman" w:hAnsi="Times New Roman" w:cs="Times New Roman"/>
          <w:sz w:val="28"/>
        </w:rPr>
        <w:t xml:space="preserve"> </w:t>
      </w:r>
      <w:r w:rsidRPr="00400BA6">
        <w:rPr>
          <w:rFonts w:ascii="Times New Roman" w:hAnsi="Times New Roman" w:cs="Times New Roman"/>
          <w:sz w:val="28"/>
        </w:rPr>
        <w:t xml:space="preserve">должны формироваться электронные портфолио детей. В рамках этих портфолио должен осуществляться непрерывный сбор аналитических </w:t>
      </w:r>
      <w:r w:rsidRPr="002B496D">
        <w:rPr>
          <w:rFonts w:ascii="Times New Roman" w:hAnsi="Times New Roman" w:cs="Times New Roman"/>
          <w:sz w:val="28"/>
        </w:rPr>
        <w:t xml:space="preserve">данных об успеваемости школьников </w:t>
      </w:r>
      <w:r w:rsidRPr="00400BA6">
        <w:rPr>
          <w:rFonts w:ascii="Times New Roman" w:hAnsi="Times New Roman" w:cs="Times New Roman"/>
          <w:sz w:val="28"/>
        </w:rPr>
        <w:t xml:space="preserve">по тем или иным предметам, их активности во внеурочной деятельности и в системе дополнительного образования, результаты различных </w:t>
      </w:r>
      <w:r w:rsidRPr="002B496D">
        <w:rPr>
          <w:rFonts w:ascii="Times New Roman" w:hAnsi="Times New Roman" w:cs="Times New Roman"/>
          <w:sz w:val="28"/>
        </w:rPr>
        <w:t>психологических исследований.</w:t>
      </w:r>
      <w:r w:rsidRPr="00400BA6">
        <w:rPr>
          <w:rFonts w:ascii="Times New Roman" w:hAnsi="Times New Roman" w:cs="Times New Roman"/>
          <w:sz w:val="28"/>
        </w:rPr>
        <w:t xml:space="preserve"> Анализ этих данных позволит выстраивать уникальный профиль каждого ребенка и адекватно формировать для него те или </w:t>
      </w:r>
      <w:r w:rsidRPr="00400BA6">
        <w:rPr>
          <w:rFonts w:ascii="Times New Roman" w:hAnsi="Times New Roman" w:cs="Times New Roman"/>
          <w:sz w:val="28"/>
        </w:rPr>
        <w:lastRenderedPageBreak/>
        <w:t xml:space="preserve">иные предложения, прогнозировать его предпочтения (предиктивная аналитика). </w:t>
      </w:r>
      <w:r w:rsidRPr="002B496D">
        <w:rPr>
          <w:rFonts w:ascii="Times New Roman" w:hAnsi="Times New Roman" w:cs="Times New Roman"/>
          <w:sz w:val="28"/>
        </w:rPr>
        <w:t>На выходе из школы каждый ребёнок будет иметь подробное описание своих сильных и слабых сторон, рекомендации по образовательным и профессиональным траекториям.</w:t>
      </w:r>
    </w:p>
    <w:p w:rsidR="00E429D1" w:rsidRPr="00CC4BFC" w:rsidRDefault="00E429D1" w:rsidP="00E429D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B496D">
        <w:rPr>
          <w:rFonts w:ascii="Times New Roman" w:hAnsi="Times New Roman" w:cs="Times New Roman"/>
          <w:sz w:val="28"/>
        </w:rPr>
        <w:t xml:space="preserve">КФУ готов осуществить проектирование и разработку подобной </w:t>
      </w:r>
      <w:r w:rsidRPr="00CC4BFC">
        <w:rPr>
          <w:rFonts w:ascii="Times New Roman" w:hAnsi="Times New Roman" w:cs="Times New Roman"/>
          <w:sz w:val="28"/>
        </w:rPr>
        <w:t>электронной системы в случае формирования соответствующего заказа.</w:t>
      </w:r>
    </w:p>
    <w:p w:rsidR="00E429D1" w:rsidRPr="002B496D" w:rsidRDefault="00E429D1" w:rsidP="00E429D1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CC4BFC">
        <w:rPr>
          <w:rFonts w:ascii="Times New Roman" w:hAnsi="Times New Roman" w:cs="Times New Roman"/>
          <w:sz w:val="28"/>
        </w:rPr>
        <w:t xml:space="preserve">Следующим элементом системы должно быть раннее вовлечение детей в проектную деятельность. Постановщиком задач по проектам должны выступать </w:t>
      </w:r>
      <w:r w:rsidRPr="002B496D">
        <w:rPr>
          <w:rFonts w:ascii="Times New Roman" w:hAnsi="Times New Roman" w:cs="Times New Roman"/>
          <w:sz w:val="28"/>
        </w:rPr>
        <w:t xml:space="preserve">различные компании </w:t>
      </w:r>
      <w:r w:rsidRPr="00CC4BFC">
        <w:rPr>
          <w:rFonts w:ascii="Times New Roman" w:hAnsi="Times New Roman" w:cs="Times New Roman"/>
          <w:sz w:val="28"/>
        </w:rPr>
        <w:t xml:space="preserve">или образовательные организации. Подобные программы реализации проектной деятельности </w:t>
      </w:r>
      <w:r w:rsidRPr="002B496D">
        <w:rPr>
          <w:rFonts w:ascii="Times New Roman" w:hAnsi="Times New Roman" w:cs="Times New Roman"/>
          <w:sz w:val="28"/>
        </w:rPr>
        <w:t>разработаны</w:t>
      </w:r>
      <w:r>
        <w:rPr>
          <w:rFonts w:ascii="Times New Roman" w:hAnsi="Times New Roman" w:cs="Times New Roman"/>
          <w:sz w:val="28"/>
        </w:rPr>
        <w:t xml:space="preserve"> и </w:t>
      </w:r>
      <w:r w:rsidRPr="00CC4BFC">
        <w:rPr>
          <w:rFonts w:ascii="Times New Roman" w:hAnsi="Times New Roman" w:cs="Times New Roman"/>
          <w:sz w:val="28"/>
        </w:rPr>
        <w:t xml:space="preserve">активно осуществляются, например, </w:t>
      </w:r>
      <w:r>
        <w:rPr>
          <w:rFonts w:ascii="Times New Roman" w:hAnsi="Times New Roman" w:cs="Times New Roman"/>
          <w:sz w:val="28"/>
        </w:rPr>
        <w:t>«</w:t>
      </w:r>
      <w:r w:rsidRPr="00CC4BFC">
        <w:rPr>
          <w:rFonts w:ascii="Times New Roman" w:hAnsi="Times New Roman" w:cs="Times New Roman"/>
          <w:sz w:val="28"/>
        </w:rPr>
        <w:t>Университетом талантов</w:t>
      </w:r>
      <w:r>
        <w:rPr>
          <w:rFonts w:ascii="Times New Roman" w:hAnsi="Times New Roman" w:cs="Times New Roman"/>
          <w:sz w:val="28"/>
        </w:rPr>
        <w:t>»</w:t>
      </w:r>
      <w:r w:rsidRPr="00CC4BFC">
        <w:rPr>
          <w:rFonts w:ascii="Times New Roman" w:hAnsi="Times New Roman" w:cs="Times New Roman"/>
          <w:sz w:val="28"/>
        </w:rPr>
        <w:t xml:space="preserve">. </w:t>
      </w:r>
      <w:r w:rsidRPr="002B496D">
        <w:rPr>
          <w:rFonts w:ascii="Times New Roman" w:hAnsi="Times New Roman" w:cs="Times New Roman"/>
          <w:sz w:val="28"/>
        </w:rPr>
        <w:t xml:space="preserve">Практики разработаны. КФУ включен в этот процесс и готов выступить </w:t>
      </w:r>
      <w:proofErr w:type="spellStart"/>
      <w:r w:rsidRPr="002B496D">
        <w:rPr>
          <w:rFonts w:ascii="Times New Roman" w:hAnsi="Times New Roman" w:cs="Times New Roman"/>
          <w:sz w:val="28"/>
        </w:rPr>
        <w:t>соорганизатором</w:t>
      </w:r>
      <w:proofErr w:type="spellEnd"/>
      <w:r w:rsidRPr="002B496D">
        <w:rPr>
          <w:rFonts w:ascii="Times New Roman" w:hAnsi="Times New Roman" w:cs="Times New Roman"/>
          <w:sz w:val="28"/>
        </w:rPr>
        <w:t xml:space="preserve"> данных программ и реализовать их на английском, татарском и русском языках.</w:t>
      </w:r>
    </w:p>
    <w:p w:rsidR="00E429D1" w:rsidRPr="002B496D" w:rsidRDefault="00E429D1" w:rsidP="00E429D1">
      <w:pPr>
        <w:ind w:firstLine="709"/>
        <w:jc w:val="both"/>
        <w:rPr>
          <w:sz w:val="28"/>
        </w:rPr>
      </w:pPr>
      <w:r w:rsidRPr="002B496D">
        <w:rPr>
          <w:sz w:val="28"/>
        </w:rPr>
        <w:t xml:space="preserve">Виды проектной </w:t>
      </w:r>
      <w:r w:rsidRPr="00CC4BFC">
        <w:rPr>
          <w:sz w:val="28"/>
        </w:rPr>
        <w:t xml:space="preserve">деятельности на реальных </w:t>
      </w:r>
      <w:r w:rsidRPr="002B496D">
        <w:rPr>
          <w:sz w:val="28"/>
        </w:rPr>
        <w:t xml:space="preserve">задачах разработаны и проводятся в лицеях КФУ. Данную работу можно проводить и в других образовательных учреждениях. </w:t>
      </w:r>
    </w:p>
    <w:p w:rsidR="00E429D1" w:rsidRPr="00CC4BFC" w:rsidRDefault="00E429D1" w:rsidP="00E429D1">
      <w:pPr>
        <w:ind w:firstLine="709"/>
        <w:jc w:val="both"/>
        <w:rPr>
          <w:sz w:val="28"/>
        </w:rPr>
      </w:pPr>
      <w:r w:rsidRPr="00CC4BFC">
        <w:rPr>
          <w:sz w:val="28"/>
        </w:rPr>
        <w:t>В программу проектной деятельности включаются</w:t>
      </w:r>
      <w:r>
        <w:rPr>
          <w:sz w:val="28"/>
        </w:rPr>
        <w:t>:</w:t>
      </w:r>
      <w:r w:rsidRPr="00CC4BFC">
        <w:rPr>
          <w:sz w:val="28"/>
        </w:rPr>
        <w:t xml:space="preserve"> решение реальных проблем, профессиональные пробы, экскурсии на предприятия, летние стажировки в компаниях и университетах, творческих мастерских.</w:t>
      </w:r>
    </w:p>
    <w:p w:rsidR="00E429D1" w:rsidRDefault="00E429D1" w:rsidP="00E429D1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CC4BFC">
        <w:rPr>
          <w:rFonts w:ascii="Times New Roman" w:hAnsi="Times New Roman" w:cs="Times New Roman"/>
          <w:sz w:val="28"/>
        </w:rPr>
        <w:t>Третий элемент системы – создание сообщества вып</w:t>
      </w:r>
      <w:r>
        <w:rPr>
          <w:rFonts w:ascii="Times New Roman" w:hAnsi="Times New Roman" w:cs="Times New Roman"/>
          <w:sz w:val="28"/>
        </w:rPr>
        <w:t xml:space="preserve">ускников </w:t>
      </w:r>
      <w:proofErr w:type="spellStart"/>
      <w:r>
        <w:rPr>
          <w:rFonts w:ascii="Times New Roman" w:hAnsi="Times New Roman" w:cs="Times New Roman"/>
          <w:sz w:val="28"/>
        </w:rPr>
        <w:t>полилингвальной</w:t>
      </w:r>
      <w:proofErr w:type="spellEnd"/>
      <w:r>
        <w:rPr>
          <w:rFonts w:ascii="Times New Roman" w:hAnsi="Times New Roman" w:cs="Times New Roman"/>
          <w:sz w:val="28"/>
        </w:rPr>
        <w:t xml:space="preserve"> школы.</w:t>
      </w:r>
    </w:p>
    <w:p w:rsidR="00E429D1" w:rsidRPr="00CC4BFC" w:rsidRDefault="00E429D1" w:rsidP="00E429D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CC4BFC">
        <w:rPr>
          <w:rFonts w:ascii="Times New Roman" w:hAnsi="Times New Roman" w:cs="Times New Roman"/>
          <w:sz w:val="28"/>
        </w:rPr>
        <w:t>Не так важно</w:t>
      </w:r>
      <w:r>
        <w:rPr>
          <w:rFonts w:ascii="Times New Roman" w:hAnsi="Times New Roman" w:cs="Times New Roman"/>
          <w:sz w:val="28"/>
        </w:rPr>
        <w:t>,</w:t>
      </w:r>
      <w:r w:rsidRPr="00CC4BFC">
        <w:rPr>
          <w:rFonts w:ascii="Times New Roman" w:hAnsi="Times New Roman" w:cs="Times New Roman"/>
          <w:sz w:val="28"/>
        </w:rPr>
        <w:t xml:space="preserve"> уедут выпускники поступать в вузы за пределы </w:t>
      </w:r>
      <w:r w:rsidRPr="002B496D">
        <w:rPr>
          <w:rFonts w:ascii="Times New Roman" w:hAnsi="Times New Roman" w:cs="Times New Roman"/>
          <w:sz w:val="28"/>
        </w:rPr>
        <w:t>республики или найдут за пределами Татарстана работу</w:t>
      </w:r>
      <w:r w:rsidRPr="00CC4BFC">
        <w:rPr>
          <w:rFonts w:ascii="Times New Roman" w:hAnsi="Times New Roman" w:cs="Times New Roman"/>
          <w:sz w:val="28"/>
        </w:rPr>
        <w:t>, важно, чтобы они помнили о республике, возвращались сюда, учитывали ее интересы, поддерживали свою школу. Поэтому организация работы с сообществом выпускников – очень важный элемент. Члены сообщества всегда поддерживают друг друга</w:t>
      </w:r>
      <w:r>
        <w:rPr>
          <w:rFonts w:ascii="Times New Roman" w:hAnsi="Times New Roman" w:cs="Times New Roman"/>
          <w:sz w:val="28"/>
        </w:rPr>
        <w:t>,</w:t>
      </w:r>
      <w:r w:rsidRPr="00CC4BFC">
        <w:rPr>
          <w:rFonts w:ascii="Times New Roman" w:hAnsi="Times New Roman" w:cs="Times New Roman"/>
          <w:sz w:val="28"/>
        </w:rPr>
        <w:t xml:space="preserve"> это поможет в дальнейшем через ресурсы такой поддержки многим выстроить и свою профессиональную траекторию.</w:t>
      </w:r>
    </w:p>
    <w:p w:rsidR="00E429D1" w:rsidRPr="002B496D" w:rsidRDefault="00E429D1" w:rsidP="00E429D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B496D">
        <w:rPr>
          <w:rFonts w:ascii="Times New Roman" w:hAnsi="Times New Roman" w:cs="Times New Roman"/>
          <w:sz w:val="28"/>
        </w:rPr>
        <w:t>Формирование идентичности учащихся и создание сообществ происходит в процессе обучения и состоит из различных элементов (например, совместные неформальные мероприятия, ритуалы, значки, форма, атрибутика и иные отличительные характеристики). Такая работа должна проводиться в течение всего периода обучения в школе.</w:t>
      </w:r>
    </w:p>
    <w:p w:rsidR="00EB6CED" w:rsidRPr="00675EE8" w:rsidRDefault="00E429D1" w:rsidP="004D54DA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675EE8">
        <w:rPr>
          <w:rFonts w:ascii="Times New Roman" w:hAnsi="Times New Roman" w:cs="Times New Roman"/>
          <w:sz w:val="28"/>
        </w:rPr>
        <w:t xml:space="preserve">В настоящее время КФУ более 800 студентов обучается по программам (филологические, педагогические программы и программы по татарской журналистике), реализуемым на татарском языке. С учетом ежегодного заказа Республики Татарстан на подготовку национальных педагогических кадров этот контингент может превысить 1 200 человек к 2023 году. В связи с этим КФУ предлагает проводить отдельную </w:t>
      </w:r>
      <w:proofErr w:type="spellStart"/>
      <w:r w:rsidRPr="00675EE8">
        <w:rPr>
          <w:rFonts w:ascii="Times New Roman" w:hAnsi="Times New Roman" w:cs="Times New Roman"/>
          <w:sz w:val="28"/>
        </w:rPr>
        <w:t>профориентационную</w:t>
      </w:r>
      <w:proofErr w:type="spellEnd"/>
      <w:r w:rsidRPr="00675EE8">
        <w:rPr>
          <w:rFonts w:ascii="Times New Roman" w:hAnsi="Times New Roman" w:cs="Times New Roman"/>
          <w:sz w:val="28"/>
        </w:rPr>
        <w:t xml:space="preserve"> работу со школьниками, у которых проявляется склонность к педагогической деятельности, а затем осуществлять их прием на обучение по соответствующим программам. Это позволит эффективно реализовывать программы подготовки высококвалифицированных педагогических кадров для системы национального образования республики.</w:t>
      </w:r>
    </w:p>
    <w:sectPr w:rsidR="00EB6CED" w:rsidRPr="00675EE8" w:rsidSect="000960DB">
      <w:pgSz w:w="11906" w:h="16838"/>
      <w:pgMar w:top="1134" w:right="849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43BD4"/>
    <w:multiLevelType w:val="hybridMultilevel"/>
    <w:tmpl w:val="22D21B6C"/>
    <w:lvl w:ilvl="0" w:tplc="5B80A9D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E36"/>
    <w:rsid w:val="000960DB"/>
    <w:rsid w:val="001216D2"/>
    <w:rsid w:val="001517EA"/>
    <w:rsid w:val="00202DAC"/>
    <w:rsid w:val="00291BBF"/>
    <w:rsid w:val="002B2694"/>
    <w:rsid w:val="0044340E"/>
    <w:rsid w:val="004D2760"/>
    <w:rsid w:val="00675EE8"/>
    <w:rsid w:val="00825070"/>
    <w:rsid w:val="00885876"/>
    <w:rsid w:val="00925254"/>
    <w:rsid w:val="00AE5C4D"/>
    <w:rsid w:val="00B343D5"/>
    <w:rsid w:val="00C578A3"/>
    <w:rsid w:val="00C95682"/>
    <w:rsid w:val="00D24952"/>
    <w:rsid w:val="00D81A1B"/>
    <w:rsid w:val="00D95E36"/>
    <w:rsid w:val="00E429D1"/>
    <w:rsid w:val="00E87290"/>
    <w:rsid w:val="00EB6CED"/>
    <w:rsid w:val="00ED57A8"/>
    <w:rsid w:val="00EF49C3"/>
    <w:rsid w:val="00F4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55B3F-0F25-41AE-9C24-C6186F6A9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57A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4">
    <w:name w:val="Strong"/>
    <w:basedOn w:val="a0"/>
    <w:uiPriority w:val="22"/>
    <w:qFormat/>
    <w:rsid w:val="00AE5C4D"/>
    <w:rPr>
      <w:b/>
      <w:bCs/>
    </w:rPr>
  </w:style>
  <w:style w:type="paragraph" w:customStyle="1" w:styleId="alignjustify1">
    <w:name w:val="alignjustify1"/>
    <w:basedOn w:val="a"/>
    <w:rsid w:val="00AE5C4D"/>
    <w:pPr>
      <w:jc w:val="both"/>
    </w:pPr>
    <w:rPr>
      <w:rFonts w:eastAsiaTheme="minorEastAsia"/>
    </w:rPr>
  </w:style>
  <w:style w:type="paragraph" w:customStyle="1" w:styleId="ConsPlusNormal">
    <w:name w:val="ConsPlusNormal"/>
    <w:rsid w:val="000960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i/>
      <w:iCs/>
      <w:sz w:val="28"/>
      <w:szCs w:val="28"/>
    </w:rPr>
  </w:style>
  <w:style w:type="paragraph" w:styleId="a5">
    <w:name w:val="List Paragraph"/>
    <w:basedOn w:val="a"/>
    <w:uiPriority w:val="34"/>
    <w:qFormat/>
    <w:rsid w:val="00E429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E429D1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2B269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2694"/>
    <w:pPr>
      <w:widowControl w:val="0"/>
      <w:shd w:val="clear" w:color="auto" w:fill="FFFFFF"/>
      <w:spacing w:before="180" w:line="322" w:lineRule="exact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1696</Words>
  <Characters>9669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Гульфия Ахвердиева</cp:lastModifiedBy>
  <cp:revision>2</cp:revision>
  <dcterms:created xsi:type="dcterms:W3CDTF">2019-08-02T10:42:00Z</dcterms:created>
  <dcterms:modified xsi:type="dcterms:W3CDTF">2019-08-02T10:42:00Z</dcterms:modified>
</cp:coreProperties>
</file>