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2" w:rsidRDefault="00896C92" w:rsidP="0074420C">
      <w:pPr>
        <w:spacing w:after="0" w:line="240" w:lineRule="auto"/>
        <w:ind w:firstLine="709"/>
        <w:jc w:val="center"/>
        <w:rPr>
          <w:b/>
          <w:bCs/>
        </w:rPr>
      </w:pPr>
    </w:p>
    <w:p w:rsidR="001533E8" w:rsidRPr="001533E8" w:rsidRDefault="004D2392" w:rsidP="001533E8">
      <w:pPr>
        <w:spacing w:after="0" w:line="240" w:lineRule="auto"/>
        <w:ind w:firstLine="709"/>
        <w:jc w:val="right"/>
        <w:rPr>
          <w:bCs/>
        </w:rPr>
      </w:pPr>
      <w:r>
        <w:rPr>
          <w:bCs/>
        </w:rPr>
        <w:t>Приложение</w:t>
      </w:r>
      <w:bookmarkStart w:id="0" w:name="_GoBack"/>
      <w:bookmarkEnd w:id="0"/>
    </w:p>
    <w:p w:rsidR="001533E8" w:rsidRPr="00137E6A" w:rsidRDefault="001533E8" w:rsidP="0074420C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</w:p>
    <w:p w:rsidR="0074420C" w:rsidRPr="00137E6A" w:rsidRDefault="0074420C" w:rsidP="0074420C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137E6A">
        <w:rPr>
          <w:b/>
          <w:bCs/>
          <w:sz w:val="30"/>
          <w:szCs w:val="30"/>
        </w:rPr>
        <w:t>Информация о сети ресурсных центров</w:t>
      </w:r>
      <w:r w:rsidR="00CE560F" w:rsidRPr="00137E6A">
        <w:rPr>
          <w:b/>
          <w:bCs/>
          <w:sz w:val="30"/>
          <w:szCs w:val="30"/>
        </w:rPr>
        <w:t xml:space="preserve"> подготовки кадров Республики Татарстан</w:t>
      </w:r>
    </w:p>
    <w:p w:rsidR="0074420C" w:rsidRDefault="0074420C" w:rsidP="0074420C">
      <w:pPr>
        <w:spacing w:after="0" w:line="240" w:lineRule="auto"/>
        <w:ind w:firstLine="709"/>
      </w:pPr>
    </w:p>
    <w:tbl>
      <w:tblPr>
        <w:tblpPr w:leftFromText="180" w:rightFromText="180" w:vertAnchor="text" w:tblpXSpec="center" w:tblpY="1"/>
        <w:tblOverlap w:val="never"/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483"/>
        <w:gridCol w:w="4111"/>
        <w:gridCol w:w="5116"/>
      </w:tblGrid>
      <w:tr w:rsidR="00075C4D" w:rsidRPr="00137E6A" w:rsidTr="00896C92">
        <w:trPr>
          <w:trHeight w:val="748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№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proofErr w:type="gramStart"/>
            <w:r w:rsidRPr="00137E6A">
              <w:rPr>
                <w:b/>
                <w:bCs/>
                <w:sz w:val="30"/>
                <w:szCs w:val="30"/>
                <w:lang w:eastAsia="en-US"/>
              </w:rPr>
              <w:t>п</w:t>
            </w:r>
            <w:proofErr w:type="gramEnd"/>
            <w:r w:rsidRPr="00137E6A">
              <w:rPr>
                <w:b/>
                <w:bCs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 xml:space="preserve">Наименование </w:t>
            </w:r>
            <w:proofErr w:type="gramStart"/>
            <w:r w:rsidRPr="00137E6A">
              <w:rPr>
                <w:b/>
                <w:bCs/>
                <w:sz w:val="30"/>
                <w:szCs w:val="30"/>
                <w:lang w:eastAsia="en-US"/>
              </w:rPr>
              <w:t>профессиональной</w:t>
            </w:r>
            <w:proofErr w:type="gramEnd"/>
            <w:r w:rsidRPr="00137E6A"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val="en-US"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образовательной организации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Отрасль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(направление)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 xml:space="preserve">Ключевые 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работодатели</w:t>
            </w:r>
          </w:p>
        </w:tc>
      </w:tr>
      <w:tr w:rsidR="00896C92" w:rsidRPr="00137E6A" w:rsidTr="00896C92">
        <w:trPr>
          <w:trHeight w:val="380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spacing w:after="0" w:line="240" w:lineRule="auto"/>
              <w:ind w:firstLine="0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2014 год (5 ресурсных центров)</w:t>
            </w:r>
          </w:p>
        </w:tc>
      </w:tr>
      <w:tr w:rsidR="00075C4D" w:rsidRPr="00137E6A" w:rsidTr="00137E6A">
        <w:trPr>
          <w:trHeight w:val="832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Елабужский политехнический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 (автомобилестроение)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Форд Соллерс, Елабужский автомобильный завод</w:t>
            </w:r>
          </w:p>
          <w:p w:rsidR="00B642DA" w:rsidRPr="00137E6A" w:rsidRDefault="00B642D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Камский государственный автомеханический техникум им. Л.Б.Васильева (г.Набережные Челны)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 (автомобилестроение)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КАМАЗ, Форд Соллерс</w:t>
            </w:r>
          </w:p>
          <w:p w:rsidR="00B642DA" w:rsidRPr="00137E6A" w:rsidRDefault="00B642DA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Колледж нефтехимии и нефтепереработки им. Н.В.Лемаева (г.Нижнекамск)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Нефтехимия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Нижнекамскнефтехим,</w:t>
            </w:r>
          </w:p>
          <w:p w:rsidR="00075C4D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ТАНЕКО</w:t>
            </w:r>
          </w:p>
          <w:p w:rsidR="00137E6A" w:rsidRPr="00137E6A" w:rsidRDefault="00137E6A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33656A" w:rsidRPr="00137E6A" w:rsidRDefault="0033656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4.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Сармановский аграрный колледж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Агросила Групп</w:t>
            </w:r>
          </w:p>
          <w:p w:rsidR="0033656A" w:rsidRPr="00137E6A" w:rsidRDefault="0033656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137E6A">
        <w:trPr>
          <w:trHeight w:val="967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5.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Арский педагогический колледж им. Г.Тукая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Педагогика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3365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Министерство образования и науки РТ</w:t>
            </w:r>
          </w:p>
          <w:p w:rsidR="00137E6A" w:rsidRPr="00137E6A" w:rsidRDefault="00137E6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896C92" w:rsidRPr="00137E6A" w:rsidTr="00CE1E72">
        <w:trPr>
          <w:trHeight w:val="145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spacing w:after="0" w:line="240" w:lineRule="auto"/>
              <w:ind w:left="141"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b/>
                <w:bCs/>
                <w:sz w:val="30"/>
                <w:szCs w:val="30"/>
                <w:lang w:eastAsia="en-US"/>
              </w:rPr>
              <w:t>2015 год (9 ресурсных центров)</w:t>
            </w: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6.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энергетический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Энергетика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Генерирующая компания, 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Сетевая компания</w:t>
            </w:r>
          </w:p>
          <w:p w:rsidR="0033656A" w:rsidRPr="00137E6A" w:rsidRDefault="0033656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7.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педагогический колледж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Педагогика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Министерство образования и науки РТ</w:t>
            </w:r>
          </w:p>
          <w:p w:rsidR="0033656A" w:rsidRPr="00137E6A" w:rsidRDefault="0033656A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8.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56A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авиационно-технический колледж им. П.В.Дементьева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 (авиастроение)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33656A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авиационный завод, Казанский вертолетный завод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 </w:t>
            </w:r>
            <w:r w:rsidR="0033656A" w:rsidRPr="00137E6A">
              <w:rPr>
                <w:sz w:val="30"/>
                <w:szCs w:val="30"/>
                <w:lang w:val="tt-RU" w:eastAsia="en-US"/>
              </w:rPr>
              <w:t xml:space="preserve"> </w:t>
            </w: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lastRenderedPageBreak/>
              <w:t>9.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автотранспортный техникум им. А.П.Обыденнова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Транспорт и дорожное хозяйство</w:t>
            </w:r>
          </w:p>
          <w:p w:rsidR="0033656A" w:rsidRPr="00137E6A" w:rsidRDefault="0033656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Метроэлектротранс</w:t>
            </w:r>
            <w:r w:rsidR="0033656A" w:rsidRPr="00137E6A">
              <w:rPr>
                <w:sz w:val="30"/>
                <w:szCs w:val="30"/>
                <w:lang w:val="tt-RU" w:eastAsia="en-US"/>
              </w:rPr>
              <w:t xml:space="preserve"> </w:t>
            </w:r>
          </w:p>
          <w:p w:rsidR="0033656A" w:rsidRPr="00137E6A" w:rsidRDefault="0033656A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10.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Мензелинский педагогический колледж им. Мусы Джалиля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Педагогика 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Министерство образования и науки РТ</w:t>
            </w:r>
          </w:p>
          <w:p w:rsidR="00896C92" w:rsidRPr="00137E6A" w:rsidRDefault="00896C92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11.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2D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Мамадышский политехнический колледж</w:t>
            </w:r>
          </w:p>
          <w:p w:rsidR="00137E6A" w:rsidRPr="00137E6A" w:rsidRDefault="00137E6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bookmarkStart w:id="1" w:name="OLE_LINK314"/>
            <w:bookmarkStart w:id="2" w:name="OLE_LINK315"/>
            <w:r w:rsidRPr="00137E6A">
              <w:rPr>
                <w:sz w:val="30"/>
                <w:szCs w:val="30"/>
                <w:lang w:val="tt-RU" w:eastAsia="en-US"/>
              </w:rPr>
              <w:t>ИП Мутигуллин</w:t>
            </w:r>
            <w:bookmarkEnd w:id="1"/>
            <w:bookmarkEnd w:id="2"/>
            <w:r w:rsidRPr="00137E6A">
              <w:rPr>
                <w:sz w:val="30"/>
                <w:szCs w:val="30"/>
                <w:lang w:val="tt-RU" w:eastAsia="en-US"/>
              </w:rPr>
              <w:t xml:space="preserve"> Р.М.</w:t>
            </w:r>
          </w:p>
          <w:p w:rsidR="0033656A" w:rsidRDefault="0033656A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137E6A" w:rsidRPr="00137E6A" w:rsidRDefault="00137E6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12.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Нижнекамский индустриальный техникум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Нефтехимия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Нижнекамскшина</w:t>
            </w:r>
          </w:p>
          <w:p w:rsidR="00137E6A" w:rsidRPr="00137E6A" w:rsidRDefault="00137E6A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BA75A0" w:rsidRPr="00137E6A" w:rsidRDefault="00BA75A0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13.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Лениногорский нефтяной техникум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Нефтедобыча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Татнефть</w:t>
            </w:r>
          </w:p>
          <w:p w:rsidR="00BA75A0" w:rsidRPr="00137E6A" w:rsidRDefault="00BA75A0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145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14.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Лениногорский политехнический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Транспортировка нефти и нефтепродуктов</w:t>
            </w:r>
          </w:p>
          <w:p w:rsidR="00BA75A0" w:rsidRPr="00137E6A" w:rsidRDefault="00BA75A0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Транснефть – Прикамье</w:t>
            </w:r>
          </w:p>
          <w:p w:rsidR="00BA75A0" w:rsidRPr="00137E6A" w:rsidRDefault="00BA75A0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896C92" w:rsidRPr="00137E6A" w:rsidTr="00352309">
        <w:trPr>
          <w:trHeight w:val="145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spacing w:after="0" w:line="240" w:lineRule="auto"/>
              <w:ind w:left="141" w:firstLine="0"/>
              <w:jc w:val="center"/>
              <w:rPr>
                <w:b/>
                <w:sz w:val="30"/>
                <w:szCs w:val="30"/>
                <w:lang w:val="tt-RU" w:eastAsia="en-US"/>
              </w:rPr>
            </w:pPr>
            <w:r w:rsidRPr="00137E6A">
              <w:rPr>
                <w:b/>
                <w:sz w:val="30"/>
                <w:szCs w:val="30"/>
                <w:lang w:val="tt-RU" w:eastAsia="en-US"/>
              </w:rPr>
              <w:t>2016 год (6 ресурсных центров)</w:t>
            </w: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15.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Атнинский сельскохозяйственный техникум имени Г.Тукая</w:t>
            </w:r>
          </w:p>
          <w:p w:rsidR="00BA75A0" w:rsidRPr="00137E6A" w:rsidRDefault="00BA75A0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ООО «Тукаевский», ООО «Шахтер»</w:t>
            </w:r>
          </w:p>
          <w:p w:rsidR="00896C92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 xml:space="preserve"> </w:t>
            </w:r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16.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Зеленодольский механический колледж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Завод имени Серго (ПОЗИС)</w:t>
            </w:r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17.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Лаишевский технико-экономический техникум</w:t>
            </w:r>
          </w:p>
          <w:p w:rsidR="00BA75A0" w:rsidRPr="00137E6A" w:rsidRDefault="00BA75A0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Транспорт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 xml:space="preserve">Международный аэропорт </w:t>
            </w:r>
            <w:r w:rsidRPr="00137E6A">
              <w:rPr>
                <w:rFonts w:eastAsia="Calibri"/>
                <w:sz w:val="30"/>
                <w:szCs w:val="30"/>
                <w:lang w:eastAsia="en-US"/>
              </w:rPr>
              <w:t>«</w:t>
            </w: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Казань», Группа компаний «Тулпар</w:t>
            </w:r>
            <w:bookmarkStart w:id="3" w:name="OLE_LINK316"/>
            <w:bookmarkStart w:id="4" w:name="OLE_LINK317"/>
            <w:bookmarkStart w:id="5" w:name="OLE_LINK318"/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»</w:t>
            </w:r>
            <w:bookmarkEnd w:id="3"/>
            <w:bookmarkEnd w:id="4"/>
            <w:bookmarkEnd w:id="5"/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18.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строительный колледж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Строительство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Ак Таш</w:t>
            </w:r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19.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МЦК-Казанский техникум информационных технологий и связи </w:t>
            </w:r>
          </w:p>
          <w:p w:rsidR="00BA75A0" w:rsidRPr="00137E6A" w:rsidRDefault="00BA75A0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Информационные технологии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Таттелеком, ICL</w:t>
            </w:r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20.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Заинский политехнический колледж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Энергетика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Сетевая компания</w:t>
            </w:r>
          </w:p>
          <w:p w:rsidR="00BA75A0" w:rsidRPr="00137E6A" w:rsidRDefault="00BA75A0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896C92" w:rsidRPr="00137E6A" w:rsidTr="00FC1EF6">
        <w:trPr>
          <w:trHeight w:val="333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pStyle w:val="a3"/>
              <w:spacing w:before="0" w:beforeAutospacing="0" w:after="0" w:afterAutospacing="0"/>
              <w:ind w:left="141"/>
              <w:jc w:val="center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b/>
                <w:sz w:val="30"/>
                <w:szCs w:val="30"/>
                <w:lang w:val="tt-RU" w:eastAsia="en-US"/>
              </w:rPr>
              <w:t>2017 год (5 ресурсных центров</w:t>
            </w: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)</w:t>
            </w: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21.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Технический колледж им. В.Д.Поташова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E9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 (автомобилестроение)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КАМАЗ</w:t>
            </w:r>
          </w:p>
          <w:p w:rsidR="00075C4D" w:rsidRPr="00137E6A" w:rsidRDefault="00075C4D" w:rsidP="00137E6A">
            <w:pPr>
              <w:pStyle w:val="a3"/>
              <w:spacing w:before="0" w:beforeAutospacing="0" w:after="0" w:afterAutospacing="0"/>
              <w:rPr>
                <w:rFonts w:eastAsia="Calibri"/>
                <w:sz w:val="30"/>
                <w:szCs w:val="30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lastRenderedPageBreak/>
              <w:t>22.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Актанышский технологический техникум</w:t>
            </w:r>
          </w:p>
          <w:p w:rsidR="00B642DA" w:rsidRPr="00137E6A" w:rsidRDefault="00B642D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Агрофирма «Актаныш»</w:t>
            </w:r>
          </w:p>
          <w:p w:rsidR="00137E6A" w:rsidRPr="00137E6A" w:rsidRDefault="00137E6A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</w:p>
          <w:p w:rsidR="009F4E9D" w:rsidRPr="00137E6A" w:rsidRDefault="009F4E9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23.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Набережночелнинский технологический техникум</w:t>
            </w:r>
          </w:p>
          <w:p w:rsidR="00137E6A" w:rsidRPr="00137E6A" w:rsidRDefault="00137E6A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Сервис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Челны-хлеб</w:t>
            </w:r>
          </w:p>
          <w:p w:rsidR="00137E6A" w:rsidRDefault="00137E6A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</w:p>
          <w:p w:rsidR="00137E6A" w:rsidRPr="00137E6A" w:rsidRDefault="00137E6A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24.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торгово-экономический техникум</w:t>
            </w:r>
          </w:p>
          <w:p w:rsidR="009F4E9D" w:rsidRPr="00137E6A" w:rsidRDefault="009F4E9D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Сервис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Департамент продовольствия и социального питания г.Казани</w:t>
            </w:r>
            <w:r w:rsidR="009F4E9D" w:rsidRPr="00137E6A">
              <w:rPr>
                <w:rFonts w:eastAsia="Calibri"/>
                <w:sz w:val="30"/>
                <w:szCs w:val="30"/>
                <w:lang w:val="tt-RU" w:eastAsia="en-US"/>
              </w:rPr>
              <w:t xml:space="preserve"> </w:t>
            </w:r>
          </w:p>
          <w:p w:rsidR="009F4E9D" w:rsidRPr="00137E6A" w:rsidRDefault="009F4E9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25.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Буинский ветеринарный техникум</w:t>
            </w:r>
          </w:p>
          <w:p w:rsidR="009F4E9D" w:rsidRPr="00137E6A" w:rsidRDefault="009F4E9D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Холдинговая компания «Ак Барс»</w:t>
            </w:r>
          </w:p>
          <w:p w:rsidR="009F4E9D" w:rsidRPr="00137E6A" w:rsidRDefault="009F4E9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896C92" w:rsidRPr="00137E6A" w:rsidTr="00BD14CD">
        <w:trPr>
          <w:trHeight w:val="333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pStyle w:val="a3"/>
              <w:spacing w:before="0" w:beforeAutospacing="0" w:after="0" w:afterAutospacing="0"/>
              <w:ind w:left="141"/>
              <w:jc w:val="center"/>
              <w:rPr>
                <w:rFonts w:eastAsia="Calibri"/>
                <w:b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b/>
                <w:sz w:val="30"/>
                <w:szCs w:val="30"/>
                <w:lang w:val="tt-RU" w:eastAsia="en-US"/>
              </w:rPr>
              <w:t>2018 год (6 ресурсных центров)</w:t>
            </w:r>
          </w:p>
        </w:tc>
      </w:tr>
      <w:tr w:rsidR="00075C4D" w:rsidRPr="00137E6A" w:rsidTr="00896C92">
        <w:trPr>
          <w:trHeight w:val="634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26.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колледж строительства, архитектуры и городского хозяйства</w:t>
            </w:r>
          </w:p>
          <w:p w:rsidR="006308D2" w:rsidRPr="00137E6A" w:rsidRDefault="006308D2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ЖКХ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Комитет ЖКХ Исполнительного комитета г.Казани</w:t>
            </w:r>
          </w:p>
          <w:p w:rsidR="006308D2" w:rsidRPr="00137E6A" w:rsidRDefault="006308D2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27.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Международный колледж сервиса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Сервис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Булочно-кондитерский комбинат, Бахетле</w:t>
            </w:r>
          </w:p>
          <w:p w:rsidR="006308D2" w:rsidRPr="00137E6A" w:rsidRDefault="006308D2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28.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Нурлатский аграрный техникум</w:t>
            </w:r>
          </w:p>
          <w:p w:rsidR="006308D2" w:rsidRPr="00137E6A" w:rsidRDefault="006308D2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bookmarkStart w:id="6" w:name="OLE_LINK2"/>
            <w:bookmarkStart w:id="7" w:name="OLE_LINK1"/>
            <w:bookmarkEnd w:id="6"/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  <w:bookmarkEnd w:id="7"/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Агроинвест, Нурлатагро</w:t>
            </w:r>
          </w:p>
          <w:p w:rsidR="006308D2" w:rsidRPr="00137E6A" w:rsidRDefault="006308D2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29.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Альметьевский профессиональный колледж</w:t>
            </w:r>
          </w:p>
          <w:p w:rsidR="006308D2" w:rsidRPr="00137E6A" w:rsidRDefault="006308D2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Промышленность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Алнас</w:t>
            </w:r>
          </w:p>
          <w:p w:rsidR="006308D2" w:rsidRPr="00137E6A" w:rsidRDefault="006308D2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  <w:p w:rsidR="00075C4D" w:rsidRPr="00137E6A" w:rsidRDefault="00075C4D" w:rsidP="00137E6A">
            <w:pPr>
              <w:pStyle w:val="a3"/>
              <w:spacing w:before="0" w:beforeAutospacing="0" w:after="0" w:afterAutospacing="0"/>
              <w:rPr>
                <w:rFonts w:eastAsia="Calibri"/>
                <w:sz w:val="30"/>
                <w:szCs w:val="30"/>
                <w:lang w:val="tt-RU" w:eastAsia="en-US"/>
              </w:rPr>
            </w:pPr>
          </w:p>
        </w:tc>
      </w:tr>
      <w:tr w:rsidR="00075C4D" w:rsidRPr="00137E6A" w:rsidTr="00896C92">
        <w:trPr>
          <w:trHeight w:val="318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30.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Кукморский аграрный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 xml:space="preserve">СХПК имени Вахитова, </w:t>
            </w:r>
          </w:p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Кукморская швейная фабрика</w:t>
            </w:r>
          </w:p>
          <w:p w:rsidR="006308D2" w:rsidRPr="00137E6A" w:rsidRDefault="006308D2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328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31.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Камский строительный колледж им. Е.Н.Батенчука</w:t>
            </w:r>
          </w:p>
          <w:p w:rsidR="006308D2" w:rsidRPr="00137E6A" w:rsidRDefault="006308D2" w:rsidP="00137E6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Строительство и ЖКХ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6308D2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sz w:val="30"/>
                <w:szCs w:val="30"/>
                <w:lang w:val="tt-RU" w:eastAsia="en-US"/>
              </w:rPr>
              <w:t>Домкор</w:t>
            </w:r>
          </w:p>
          <w:p w:rsidR="00137E6A" w:rsidRPr="00137E6A" w:rsidRDefault="00137E6A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30"/>
                <w:szCs w:val="30"/>
                <w:lang w:val="tt-RU" w:eastAsia="en-US"/>
              </w:rPr>
            </w:pPr>
          </w:p>
          <w:p w:rsidR="00075C4D" w:rsidRPr="00137E6A" w:rsidRDefault="00075C4D" w:rsidP="00137E6A">
            <w:pPr>
              <w:pStyle w:val="a3"/>
              <w:spacing w:before="0" w:beforeAutospacing="0" w:after="0" w:afterAutospacing="0"/>
              <w:ind w:left="141"/>
              <w:rPr>
                <w:rFonts w:eastAsia="Calibri"/>
                <w:sz w:val="16"/>
                <w:szCs w:val="16"/>
                <w:lang w:val="tt-RU" w:eastAsia="en-US"/>
              </w:rPr>
            </w:pPr>
          </w:p>
        </w:tc>
      </w:tr>
      <w:tr w:rsidR="00896C92" w:rsidRPr="00137E6A" w:rsidTr="00A23227">
        <w:trPr>
          <w:trHeight w:val="328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pStyle w:val="a3"/>
              <w:spacing w:before="0" w:beforeAutospacing="0" w:after="0" w:afterAutospacing="0"/>
              <w:ind w:left="141"/>
              <w:jc w:val="center"/>
              <w:rPr>
                <w:rFonts w:eastAsia="Calibri"/>
                <w:b/>
                <w:sz w:val="30"/>
                <w:szCs w:val="30"/>
                <w:lang w:val="tt-RU" w:eastAsia="en-US"/>
              </w:rPr>
            </w:pPr>
            <w:r w:rsidRPr="00137E6A">
              <w:rPr>
                <w:rFonts w:eastAsia="Calibri"/>
                <w:b/>
                <w:sz w:val="30"/>
                <w:szCs w:val="30"/>
                <w:lang w:val="tt-RU" w:eastAsia="en-US"/>
              </w:rPr>
              <w:t>2019 год (6 ресурсных центров)</w:t>
            </w:r>
          </w:p>
        </w:tc>
      </w:tr>
      <w:tr w:rsidR="00075C4D" w:rsidRPr="00137E6A" w:rsidTr="00896C92">
        <w:trPr>
          <w:trHeight w:val="318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32.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Бугульминский машиностроительный техникум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Машиностроение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Бугульминский механический завод ПАО </w:t>
            </w:r>
            <w:r w:rsidRPr="00137E6A">
              <w:rPr>
                <w:sz w:val="30"/>
                <w:szCs w:val="30"/>
                <w:lang w:eastAsia="en-US"/>
              </w:rPr>
              <w:t xml:space="preserve">«Татнефть» 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</w:tr>
      <w:tr w:rsidR="00075C4D" w:rsidRPr="00137E6A" w:rsidTr="00896C92">
        <w:trPr>
          <w:trHeight w:val="333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33.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колледж технологии и дизайна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Легкая промышленность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eastAsia="en-US"/>
              </w:rPr>
            </w:pPr>
            <w:bookmarkStart w:id="8" w:name="OLE_LINK313"/>
            <w:r w:rsidRPr="00137E6A">
              <w:rPr>
                <w:sz w:val="30"/>
                <w:szCs w:val="30"/>
                <w:lang w:val="tt-RU" w:eastAsia="en-US"/>
              </w:rPr>
              <w:t xml:space="preserve">Швейная мастерская </w:t>
            </w:r>
            <w:r w:rsidRPr="00137E6A">
              <w:rPr>
                <w:sz w:val="30"/>
                <w:szCs w:val="30"/>
                <w:lang w:eastAsia="en-US"/>
              </w:rPr>
              <w:t>«</w:t>
            </w:r>
            <w:r w:rsidRPr="00137E6A">
              <w:rPr>
                <w:sz w:val="30"/>
                <w:szCs w:val="30"/>
                <w:lang w:val="tt-RU" w:eastAsia="en-US"/>
              </w:rPr>
              <w:t>Ирен</w:t>
            </w:r>
            <w:bookmarkEnd w:id="8"/>
            <w:r w:rsidRPr="00137E6A">
              <w:rPr>
                <w:sz w:val="30"/>
                <w:szCs w:val="30"/>
                <w:lang w:eastAsia="en-US"/>
              </w:rPr>
              <w:t>»,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eastAsia="en-US"/>
              </w:rPr>
            </w:pPr>
            <w:proofErr w:type="spellStart"/>
            <w:r w:rsidRPr="00137E6A">
              <w:rPr>
                <w:sz w:val="30"/>
                <w:szCs w:val="30"/>
                <w:lang w:eastAsia="en-US"/>
              </w:rPr>
              <w:t>Кукморский</w:t>
            </w:r>
            <w:proofErr w:type="spellEnd"/>
            <w:r w:rsidRPr="00137E6A">
              <w:rPr>
                <w:sz w:val="30"/>
                <w:szCs w:val="30"/>
                <w:lang w:eastAsia="en-US"/>
              </w:rPr>
              <w:t xml:space="preserve"> валяльно-войлочный </w:t>
            </w:r>
            <w:r w:rsidRPr="00137E6A">
              <w:rPr>
                <w:sz w:val="30"/>
                <w:szCs w:val="30"/>
                <w:lang w:eastAsia="en-US"/>
              </w:rPr>
              <w:lastRenderedPageBreak/>
              <w:t>комбинат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  <w:tr w:rsidR="00075C4D" w:rsidRPr="00137E6A" w:rsidTr="00896C92">
        <w:trPr>
          <w:trHeight w:val="318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lastRenderedPageBreak/>
              <w:t>34.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Мензелинский сельскохозяйственный техникум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Сельское хозяйство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ООО «Заиковский», 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ООО «Органик групп»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</w:tr>
      <w:tr w:rsidR="00075C4D" w:rsidRPr="00137E6A" w:rsidTr="00896C92">
        <w:trPr>
          <w:trHeight w:val="634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35.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техникум народных художественных промыслов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Культура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Министерство культуры РТ</w:t>
            </w:r>
          </w:p>
        </w:tc>
      </w:tr>
      <w:tr w:rsidR="00075C4D" w:rsidRPr="00137E6A" w:rsidTr="00896C92">
        <w:trPr>
          <w:trHeight w:val="407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36.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Набережночелнинский политехнический колледж</w:t>
            </w:r>
          </w:p>
          <w:p w:rsidR="00CC4957" w:rsidRPr="00137E6A" w:rsidRDefault="00CC4957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Промышленность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КАМАЗ, Завод транспортного электрооборудования</w:t>
            </w: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37.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Тетюшский государственный колледж гражданской защиты</w:t>
            </w:r>
          </w:p>
          <w:p w:rsidR="00CC4957" w:rsidRPr="00137E6A" w:rsidRDefault="00CC4957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Для нужд МЧС 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(защита населения)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Министерство по делам гражданской обороны и чрезвычайным ситуациям РТ</w:t>
            </w:r>
          </w:p>
        </w:tc>
      </w:tr>
      <w:tr w:rsidR="00896C92" w:rsidRPr="00137E6A" w:rsidTr="00896C92">
        <w:trPr>
          <w:trHeight w:val="369"/>
        </w:trPr>
        <w:tc>
          <w:tcPr>
            <w:tcW w:w="156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137E6A" w:rsidRDefault="00896C92" w:rsidP="00137E6A">
            <w:pPr>
              <w:spacing w:after="0" w:line="240" w:lineRule="auto"/>
              <w:ind w:left="141" w:firstLine="0"/>
              <w:jc w:val="center"/>
              <w:rPr>
                <w:b/>
                <w:sz w:val="30"/>
                <w:szCs w:val="30"/>
                <w:lang w:val="tt-RU" w:eastAsia="en-US"/>
              </w:rPr>
            </w:pPr>
            <w:r w:rsidRPr="00137E6A">
              <w:rPr>
                <w:b/>
                <w:sz w:val="30"/>
                <w:szCs w:val="30"/>
                <w:lang w:val="tt-RU" w:eastAsia="en-US"/>
              </w:rPr>
              <w:t>2020 год (4 ресурсных центра)</w:t>
            </w: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38.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Бугульминский строительно-технический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Строительство, промышленность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и сфера услуг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ООО «Жилсервис», Эксплуатационное локомотивное депо г.Бугульма (РЖД), 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ООО «ТНГ-групп» (геофизика)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39.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Набережночелнинский педагогический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Подготовка 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педагогических кадров </w:t>
            </w:r>
          </w:p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</w:p>
        </w:tc>
        <w:tc>
          <w:tcPr>
            <w:tcW w:w="5116" w:type="dxa"/>
            <w:shd w:val="clear" w:color="auto" w:fill="auto"/>
          </w:tcPr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Управление образования</w:t>
            </w:r>
            <w:r w:rsidR="00896C92" w:rsidRPr="00137E6A">
              <w:rPr>
                <w:sz w:val="30"/>
                <w:szCs w:val="30"/>
                <w:lang w:val="tt-RU" w:eastAsia="en-US"/>
              </w:rPr>
              <w:t xml:space="preserve"> </w:t>
            </w:r>
            <w:r w:rsidRPr="00137E6A">
              <w:rPr>
                <w:sz w:val="30"/>
                <w:szCs w:val="30"/>
                <w:lang w:val="tt-RU" w:eastAsia="en-US"/>
              </w:rPr>
              <w:t xml:space="preserve">Исполнительного комитета г.Набережные Челны, отделы образования Альметьевского, Муслюмовского, Мамадышского </w:t>
            </w:r>
          </w:p>
          <w:p w:rsidR="00075C4D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 xml:space="preserve">и иных муниципальных районов </w:t>
            </w:r>
            <w:r w:rsidR="00896C92" w:rsidRPr="00137E6A">
              <w:rPr>
                <w:sz w:val="30"/>
                <w:szCs w:val="30"/>
                <w:lang w:val="tt-RU" w:eastAsia="en-US"/>
              </w:rPr>
              <w:t>РТ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40.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политехнический колледж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Промышленность (металлообработка)</w:t>
            </w:r>
          </w:p>
        </w:tc>
        <w:tc>
          <w:tcPr>
            <w:tcW w:w="5116" w:type="dxa"/>
            <w:shd w:val="clear" w:color="auto" w:fill="auto"/>
          </w:tcPr>
          <w:p w:rsidR="00075C4D" w:rsidRPr="00137E6A" w:rsidRDefault="00896C92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Казанькомпрессормаш</w:t>
            </w:r>
            <w:r w:rsidR="00075C4D" w:rsidRPr="00137E6A">
              <w:rPr>
                <w:sz w:val="30"/>
                <w:szCs w:val="30"/>
                <w:lang w:val="tt-RU" w:eastAsia="en-US"/>
              </w:rPr>
              <w:t xml:space="preserve">, </w:t>
            </w:r>
          </w:p>
          <w:p w:rsidR="00896C92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</w:t>
            </w:r>
            <w:r w:rsidR="00896C92" w:rsidRPr="00137E6A">
              <w:rPr>
                <w:sz w:val="30"/>
                <w:szCs w:val="30"/>
                <w:lang w:val="tt-RU" w:eastAsia="en-US"/>
              </w:rPr>
              <w:t>нский оптико-механический завод</w:t>
            </w:r>
            <w:r w:rsidRPr="00137E6A">
              <w:rPr>
                <w:sz w:val="30"/>
                <w:szCs w:val="30"/>
                <w:lang w:val="tt-RU" w:eastAsia="en-US"/>
              </w:rPr>
              <w:t>,</w:t>
            </w:r>
          </w:p>
          <w:p w:rsidR="00075C4D" w:rsidRPr="00137E6A" w:rsidRDefault="00896C92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Казанский вертолетный завод</w:t>
            </w:r>
          </w:p>
          <w:p w:rsidR="00CC4957" w:rsidRPr="00137E6A" w:rsidRDefault="00CC4957" w:rsidP="00137E6A">
            <w:pPr>
              <w:spacing w:after="0" w:line="240" w:lineRule="auto"/>
              <w:ind w:left="141" w:firstLine="0"/>
              <w:jc w:val="left"/>
              <w:rPr>
                <w:sz w:val="16"/>
                <w:szCs w:val="16"/>
                <w:lang w:val="tt-RU" w:eastAsia="en-US"/>
              </w:rPr>
            </w:pPr>
          </w:p>
        </w:tc>
      </w:tr>
      <w:tr w:rsidR="00075C4D" w:rsidRPr="00137E6A" w:rsidTr="00896C92">
        <w:trPr>
          <w:trHeight w:val="649"/>
        </w:trPr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center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lastRenderedPageBreak/>
              <w:t>41.</w:t>
            </w:r>
          </w:p>
        </w:tc>
        <w:tc>
          <w:tcPr>
            <w:tcW w:w="5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Нижнекамский политехнический колледж им. Е.Н.Королева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C4D" w:rsidRPr="00137E6A" w:rsidRDefault="00075C4D" w:rsidP="00137E6A">
            <w:pPr>
              <w:spacing w:after="0" w:line="240" w:lineRule="auto"/>
              <w:ind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Строительство и энергетика</w:t>
            </w:r>
          </w:p>
        </w:tc>
        <w:tc>
          <w:tcPr>
            <w:tcW w:w="5116" w:type="dxa"/>
            <w:shd w:val="clear" w:color="auto" w:fill="auto"/>
          </w:tcPr>
          <w:p w:rsidR="00CC4957" w:rsidRPr="00137E6A" w:rsidRDefault="00075C4D" w:rsidP="00137E6A">
            <w:pPr>
              <w:spacing w:after="0" w:line="240" w:lineRule="auto"/>
              <w:ind w:left="141" w:firstLine="0"/>
              <w:jc w:val="left"/>
              <w:rPr>
                <w:sz w:val="30"/>
                <w:szCs w:val="30"/>
                <w:lang w:val="tt-RU" w:eastAsia="en-US"/>
              </w:rPr>
            </w:pPr>
            <w:r w:rsidRPr="00137E6A">
              <w:rPr>
                <w:sz w:val="30"/>
                <w:szCs w:val="30"/>
                <w:lang w:val="tt-RU" w:eastAsia="en-US"/>
              </w:rPr>
              <w:t>ООО «Камэнергостройпром», Нижнекамская ТЭЦ-1 (АО «Татэнерго»), Нижнекамская ТЭЦ-2 (ПАО «Татне</w:t>
            </w:r>
            <w:r w:rsidR="00896C92" w:rsidRPr="00137E6A">
              <w:rPr>
                <w:sz w:val="30"/>
                <w:szCs w:val="30"/>
                <w:lang w:val="tt-RU" w:eastAsia="en-US"/>
              </w:rPr>
              <w:t>фть»), ООО «Стройстандарт», ТАНЕКО</w:t>
            </w:r>
            <w:r w:rsidRPr="00137E6A">
              <w:rPr>
                <w:sz w:val="30"/>
                <w:szCs w:val="30"/>
                <w:lang w:val="tt-RU" w:eastAsia="en-US"/>
              </w:rPr>
              <w:t xml:space="preserve">, Нижнекамские электрические сети </w:t>
            </w:r>
          </w:p>
        </w:tc>
      </w:tr>
    </w:tbl>
    <w:p w:rsidR="001F4C14" w:rsidRDefault="001F4C14" w:rsidP="00896C92">
      <w:pPr>
        <w:ind w:firstLine="0"/>
      </w:pPr>
    </w:p>
    <w:sectPr w:rsidR="001F4C14" w:rsidSect="00896C92">
      <w:pgSz w:w="16838" w:h="11906" w:orient="landscape"/>
      <w:pgMar w:top="426" w:right="709" w:bottom="709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E"/>
    <w:rsid w:val="00051A33"/>
    <w:rsid w:val="00075C4D"/>
    <w:rsid w:val="000F5947"/>
    <w:rsid w:val="00100339"/>
    <w:rsid w:val="00117953"/>
    <w:rsid w:val="00137E6A"/>
    <w:rsid w:val="001533E8"/>
    <w:rsid w:val="001A7A5F"/>
    <w:rsid w:val="001F4C14"/>
    <w:rsid w:val="00206735"/>
    <w:rsid w:val="002930E2"/>
    <w:rsid w:val="00297B44"/>
    <w:rsid w:val="002A4068"/>
    <w:rsid w:val="0033656A"/>
    <w:rsid w:val="004D2392"/>
    <w:rsid w:val="00505B25"/>
    <w:rsid w:val="006308D2"/>
    <w:rsid w:val="00651609"/>
    <w:rsid w:val="00741F83"/>
    <w:rsid w:val="0074420C"/>
    <w:rsid w:val="00791688"/>
    <w:rsid w:val="007A0368"/>
    <w:rsid w:val="00846FA1"/>
    <w:rsid w:val="00876B5B"/>
    <w:rsid w:val="0088172C"/>
    <w:rsid w:val="00896C92"/>
    <w:rsid w:val="0092105B"/>
    <w:rsid w:val="00923C13"/>
    <w:rsid w:val="009F4E9D"/>
    <w:rsid w:val="00A322E1"/>
    <w:rsid w:val="00AA22D2"/>
    <w:rsid w:val="00B3571C"/>
    <w:rsid w:val="00B642DA"/>
    <w:rsid w:val="00B8528E"/>
    <w:rsid w:val="00BA4F6B"/>
    <w:rsid w:val="00BA657B"/>
    <w:rsid w:val="00BA75A0"/>
    <w:rsid w:val="00C96C60"/>
    <w:rsid w:val="00CC4957"/>
    <w:rsid w:val="00CE560F"/>
    <w:rsid w:val="00D30C3E"/>
    <w:rsid w:val="00DD1D43"/>
    <w:rsid w:val="00EA6480"/>
    <w:rsid w:val="00F35286"/>
    <w:rsid w:val="00F60A5D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C"/>
    <w:pPr>
      <w:spacing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48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C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0C"/>
    <w:pPr>
      <w:spacing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48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C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D29B-49FA-4CD8-A4BE-F943B42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SPO1</dc:creator>
  <cp:keywords/>
  <dc:description/>
  <cp:lastModifiedBy>User</cp:lastModifiedBy>
  <cp:revision>33</cp:revision>
  <cp:lastPrinted>2018-05-11T04:45:00Z</cp:lastPrinted>
  <dcterms:created xsi:type="dcterms:W3CDTF">2018-02-28T09:12:00Z</dcterms:created>
  <dcterms:modified xsi:type="dcterms:W3CDTF">2020-10-15T09:21:00Z</dcterms:modified>
</cp:coreProperties>
</file>