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6" w:rsidRPr="00AA66BA" w:rsidRDefault="00074DA6" w:rsidP="0076374F">
      <w:pPr>
        <w:pStyle w:val="Style13"/>
        <w:widowControl/>
        <w:ind w:left="2122" w:right="1781"/>
        <w:rPr>
          <w:rStyle w:val="FontStyle22"/>
          <w:sz w:val="16"/>
          <w:szCs w:val="16"/>
        </w:rPr>
      </w:pPr>
    </w:p>
    <w:p w:rsidR="00AA66BA" w:rsidRDefault="00C3147F" w:rsidP="0076374F">
      <w:pPr>
        <w:pStyle w:val="Style13"/>
        <w:widowControl/>
        <w:ind w:left="2122" w:right="1781"/>
        <w:rPr>
          <w:rStyle w:val="FontStyle22"/>
          <w:sz w:val="28"/>
          <w:szCs w:val="28"/>
        </w:rPr>
      </w:pPr>
      <w:r w:rsidRPr="00D31DE7">
        <w:rPr>
          <w:rStyle w:val="FontStyle22"/>
          <w:sz w:val="28"/>
          <w:szCs w:val="28"/>
        </w:rPr>
        <w:t>Информация о мероприятиях, проведенных за</w:t>
      </w:r>
      <w:r w:rsidR="008B0691">
        <w:rPr>
          <w:rStyle w:val="FontStyle22"/>
          <w:sz w:val="28"/>
          <w:szCs w:val="28"/>
        </w:rPr>
        <w:t xml:space="preserve"> </w:t>
      </w:r>
      <w:r w:rsidR="00F14EA8" w:rsidRPr="00F14EA8">
        <w:rPr>
          <w:sz w:val="28"/>
          <w:szCs w:val="28"/>
        </w:rPr>
        <w:t xml:space="preserve">9 месяцев </w:t>
      </w:r>
      <w:r w:rsidRPr="00D31DE7">
        <w:rPr>
          <w:rStyle w:val="FontStyle22"/>
          <w:sz w:val="28"/>
          <w:szCs w:val="28"/>
        </w:rPr>
        <w:t>201</w:t>
      </w:r>
      <w:r w:rsidR="00836FAD">
        <w:rPr>
          <w:rStyle w:val="FontStyle22"/>
          <w:sz w:val="28"/>
          <w:szCs w:val="28"/>
        </w:rPr>
        <w:t>4</w:t>
      </w:r>
      <w:r w:rsidRPr="00D31DE7">
        <w:rPr>
          <w:rStyle w:val="FontStyle22"/>
          <w:sz w:val="28"/>
          <w:szCs w:val="28"/>
        </w:rPr>
        <w:t xml:space="preserve"> год</w:t>
      </w:r>
      <w:r w:rsidR="007770BF">
        <w:rPr>
          <w:rStyle w:val="FontStyle22"/>
          <w:sz w:val="28"/>
          <w:szCs w:val="28"/>
        </w:rPr>
        <w:t>а</w:t>
      </w:r>
      <w:r w:rsidRPr="00D31DE7">
        <w:rPr>
          <w:rStyle w:val="FontStyle22"/>
          <w:sz w:val="28"/>
          <w:szCs w:val="28"/>
        </w:rPr>
        <w:t xml:space="preserve">, </w:t>
      </w:r>
    </w:p>
    <w:p w:rsidR="00843BE9" w:rsidRDefault="00C3147F" w:rsidP="0076374F">
      <w:pPr>
        <w:pStyle w:val="Style13"/>
        <w:widowControl/>
        <w:ind w:left="2122" w:right="1781"/>
        <w:rPr>
          <w:rStyle w:val="FontStyle22"/>
          <w:sz w:val="28"/>
          <w:szCs w:val="28"/>
        </w:rPr>
      </w:pPr>
      <w:r w:rsidRPr="00D31DE7">
        <w:rPr>
          <w:rStyle w:val="FontStyle22"/>
          <w:sz w:val="28"/>
          <w:szCs w:val="28"/>
        </w:rPr>
        <w:t xml:space="preserve">по достижению целевых значений </w:t>
      </w:r>
      <w:r w:rsidR="00836FAD">
        <w:rPr>
          <w:rStyle w:val="FontStyle22"/>
          <w:sz w:val="28"/>
          <w:szCs w:val="28"/>
        </w:rPr>
        <w:t xml:space="preserve">показателей, установленных «дорожной картой» </w:t>
      </w:r>
    </w:p>
    <w:p w:rsidR="00C3147F" w:rsidRPr="007770BF" w:rsidRDefault="00C3147F" w:rsidP="00B04491">
      <w:pPr>
        <w:pStyle w:val="Style13"/>
        <w:widowControl/>
        <w:ind w:left="2122" w:right="1781"/>
        <w:rPr>
          <w:rStyle w:val="FontStyle22"/>
          <w:b/>
          <w:sz w:val="28"/>
          <w:szCs w:val="28"/>
        </w:rPr>
      </w:pPr>
      <w:r w:rsidRPr="007770BF">
        <w:rPr>
          <w:rStyle w:val="FontStyle22"/>
          <w:b/>
          <w:sz w:val="28"/>
          <w:szCs w:val="28"/>
        </w:rPr>
        <w:t xml:space="preserve">Министерством образования </w:t>
      </w:r>
      <w:r w:rsidR="00192B82" w:rsidRPr="007770BF">
        <w:rPr>
          <w:rStyle w:val="FontStyle22"/>
          <w:b/>
          <w:sz w:val="28"/>
          <w:szCs w:val="28"/>
        </w:rPr>
        <w:t xml:space="preserve">и науки </w:t>
      </w:r>
      <w:r w:rsidRPr="007770BF">
        <w:rPr>
          <w:rStyle w:val="FontStyle22"/>
          <w:b/>
          <w:sz w:val="28"/>
          <w:szCs w:val="28"/>
        </w:rPr>
        <w:t>Р</w:t>
      </w:r>
      <w:r w:rsidR="00192B82" w:rsidRPr="007770BF">
        <w:rPr>
          <w:rStyle w:val="FontStyle22"/>
          <w:b/>
          <w:sz w:val="28"/>
          <w:szCs w:val="28"/>
        </w:rPr>
        <w:t xml:space="preserve">еспублики </w:t>
      </w:r>
      <w:r w:rsidRPr="007770BF">
        <w:rPr>
          <w:rStyle w:val="FontStyle22"/>
          <w:b/>
          <w:sz w:val="28"/>
          <w:szCs w:val="28"/>
        </w:rPr>
        <w:t>Т</w:t>
      </w:r>
      <w:r w:rsidR="00192B82" w:rsidRPr="007770BF">
        <w:rPr>
          <w:rStyle w:val="FontStyle22"/>
          <w:b/>
          <w:sz w:val="28"/>
          <w:szCs w:val="28"/>
        </w:rPr>
        <w:t>атарстан</w:t>
      </w:r>
    </w:p>
    <w:p w:rsidR="00D31DE7" w:rsidRPr="00C3147F" w:rsidRDefault="00D31DE7" w:rsidP="0076374F">
      <w:pPr>
        <w:pStyle w:val="Style13"/>
        <w:widowControl/>
        <w:ind w:left="2122" w:right="1781"/>
      </w:pPr>
    </w:p>
    <w:tbl>
      <w:tblPr>
        <w:tblW w:w="234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1276"/>
        <w:gridCol w:w="1842"/>
        <w:gridCol w:w="5009"/>
        <w:gridCol w:w="1134"/>
        <w:gridCol w:w="2693"/>
        <w:gridCol w:w="2693"/>
        <w:gridCol w:w="2693"/>
      </w:tblGrid>
      <w:tr w:rsidR="00F14EA8" w:rsidRPr="00C24A15" w:rsidTr="00F66F87">
        <w:trPr>
          <w:gridAfter w:val="3"/>
          <w:wAfter w:w="8079" w:type="dxa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A8" w:rsidRPr="005C6FCB" w:rsidRDefault="00F14EA8" w:rsidP="00D31DE7">
            <w:pPr>
              <w:pStyle w:val="Style18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№ </w:t>
            </w:r>
            <w:proofErr w:type="spellStart"/>
            <w:r>
              <w:rPr>
                <w:rStyle w:val="FontStyle24"/>
                <w:sz w:val="24"/>
                <w:szCs w:val="24"/>
              </w:rPr>
              <w:t>п.п</w:t>
            </w:r>
            <w:proofErr w:type="spellEnd"/>
            <w:r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EA8" w:rsidRPr="005C6FCB" w:rsidRDefault="00F14EA8" w:rsidP="00D31DE7">
            <w:pPr>
              <w:pStyle w:val="Style18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5C6FCB">
              <w:rPr>
                <w:rStyle w:val="FontStyle2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EA8" w:rsidRPr="005C6FCB" w:rsidRDefault="00F14EA8" w:rsidP="00836FAD">
            <w:pPr>
              <w:pStyle w:val="Style18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5C6FCB">
              <w:rPr>
                <w:rStyle w:val="FontStyle24"/>
                <w:sz w:val="24"/>
                <w:szCs w:val="24"/>
              </w:rPr>
              <w:t>План на 201</w:t>
            </w:r>
            <w:r>
              <w:rPr>
                <w:rStyle w:val="FontStyle24"/>
                <w:sz w:val="24"/>
                <w:szCs w:val="24"/>
              </w:rPr>
              <w:t>4</w:t>
            </w:r>
            <w:r w:rsidRPr="005C6FCB">
              <w:rPr>
                <w:rStyle w:val="FontStyle24"/>
                <w:sz w:val="24"/>
                <w:szCs w:val="24"/>
              </w:rPr>
              <w:t xml:space="preserve"> год согласно «дорожной карте»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A8" w:rsidRPr="005C6FCB" w:rsidRDefault="00F14EA8" w:rsidP="005E7A1E">
            <w:pPr>
              <w:pStyle w:val="Style18"/>
              <w:widowControl/>
              <w:spacing w:line="240" w:lineRule="auto"/>
              <w:ind w:firstLine="69"/>
              <w:jc w:val="center"/>
              <w:rPr>
                <w:rStyle w:val="FontStyle24"/>
                <w:sz w:val="24"/>
                <w:szCs w:val="24"/>
              </w:rPr>
            </w:pPr>
            <w:r w:rsidRPr="005C6FCB">
              <w:rPr>
                <w:rStyle w:val="FontStyle24"/>
                <w:sz w:val="24"/>
                <w:szCs w:val="24"/>
              </w:rPr>
              <w:t>Достигн</w:t>
            </w:r>
            <w:r w:rsidRPr="005C6FCB">
              <w:rPr>
                <w:rStyle w:val="FontStyle24"/>
                <w:sz w:val="24"/>
                <w:szCs w:val="24"/>
              </w:rPr>
              <w:t>у</w:t>
            </w:r>
            <w:r w:rsidRPr="005C6FCB">
              <w:rPr>
                <w:rStyle w:val="FontStyle24"/>
                <w:sz w:val="24"/>
                <w:szCs w:val="24"/>
              </w:rPr>
              <w:t>тое знач</w:t>
            </w:r>
            <w:r w:rsidRPr="005C6FCB">
              <w:rPr>
                <w:rStyle w:val="FontStyle24"/>
                <w:sz w:val="24"/>
                <w:szCs w:val="24"/>
              </w:rPr>
              <w:t>е</w:t>
            </w:r>
            <w:r w:rsidRPr="005C6FCB">
              <w:rPr>
                <w:rStyle w:val="FontStyle24"/>
                <w:sz w:val="24"/>
                <w:szCs w:val="24"/>
              </w:rPr>
              <w:t xml:space="preserve">ние за </w:t>
            </w:r>
            <w:r w:rsidRPr="00641656">
              <w:t>9 месяцев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r w:rsidRPr="005C6FCB">
              <w:rPr>
                <w:rStyle w:val="FontStyle24"/>
                <w:sz w:val="24"/>
                <w:szCs w:val="24"/>
              </w:rPr>
              <w:t>201</w:t>
            </w:r>
            <w:r>
              <w:rPr>
                <w:rStyle w:val="FontStyle24"/>
                <w:sz w:val="24"/>
                <w:szCs w:val="24"/>
              </w:rPr>
              <w:t xml:space="preserve">4 </w:t>
            </w:r>
            <w:r w:rsidRPr="005C6FCB">
              <w:rPr>
                <w:rStyle w:val="FontStyle24"/>
                <w:sz w:val="24"/>
                <w:szCs w:val="24"/>
              </w:rPr>
              <w:t xml:space="preserve"> год</w:t>
            </w:r>
            <w:r>
              <w:rPr>
                <w:rStyle w:val="FontStyle24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A8" w:rsidRPr="005C6FCB" w:rsidRDefault="00F14EA8" w:rsidP="005E7A1E">
            <w:pPr>
              <w:pStyle w:val="Style18"/>
              <w:widowControl/>
              <w:spacing w:line="240" w:lineRule="auto"/>
              <w:ind w:firstLine="69"/>
              <w:jc w:val="center"/>
              <w:rPr>
                <w:rStyle w:val="FontStyle24"/>
                <w:sz w:val="24"/>
                <w:szCs w:val="24"/>
              </w:rPr>
            </w:pPr>
            <w:r w:rsidRPr="005C6FCB">
              <w:rPr>
                <w:rStyle w:val="FontStyle24"/>
                <w:sz w:val="24"/>
                <w:szCs w:val="24"/>
              </w:rPr>
              <w:t>Расшифровка расчета дости</w:t>
            </w:r>
            <w:r w:rsidRPr="005C6FCB">
              <w:rPr>
                <w:rStyle w:val="FontStyle24"/>
                <w:sz w:val="24"/>
                <w:szCs w:val="24"/>
              </w:rPr>
              <w:t>г</w:t>
            </w:r>
            <w:r w:rsidRPr="005C6FCB">
              <w:rPr>
                <w:rStyle w:val="FontStyle24"/>
                <w:sz w:val="24"/>
                <w:szCs w:val="24"/>
              </w:rPr>
              <w:t xml:space="preserve">нутого значения показателя за </w:t>
            </w:r>
            <w:r w:rsidRPr="00641656">
              <w:t xml:space="preserve">9 месяцев </w:t>
            </w:r>
            <w:r w:rsidRPr="005C6FCB">
              <w:rPr>
                <w:rStyle w:val="FontStyle24"/>
                <w:sz w:val="24"/>
                <w:szCs w:val="24"/>
              </w:rPr>
              <w:t>201</w:t>
            </w:r>
            <w:r>
              <w:rPr>
                <w:rStyle w:val="FontStyle24"/>
                <w:sz w:val="24"/>
                <w:szCs w:val="24"/>
              </w:rPr>
              <w:t>4</w:t>
            </w:r>
            <w:r w:rsidRPr="005C6FCB">
              <w:rPr>
                <w:rStyle w:val="FontStyle24"/>
                <w:sz w:val="24"/>
                <w:szCs w:val="24"/>
              </w:rPr>
              <w:t xml:space="preserve"> год</w:t>
            </w:r>
            <w:r>
              <w:rPr>
                <w:rStyle w:val="FontStyle24"/>
                <w:sz w:val="24"/>
                <w:szCs w:val="24"/>
              </w:rPr>
              <w:t>а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EA8" w:rsidRPr="005C6FCB" w:rsidRDefault="00F14EA8" w:rsidP="006C0369">
            <w:pPr>
              <w:pStyle w:val="Style18"/>
              <w:widowControl/>
              <w:spacing w:line="240" w:lineRule="auto"/>
              <w:ind w:firstLine="69"/>
              <w:rPr>
                <w:rStyle w:val="FontStyle24"/>
                <w:sz w:val="24"/>
                <w:szCs w:val="24"/>
              </w:rPr>
            </w:pPr>
            <w:r w:rsidRPr="005C6FCB">
              <w:rPr>
                <w:rStyle w:val="FontStyle24"/>
                <w:sz w:val="24"/>
                <w:szCs w:val="24"/>
              </w:rPr>
              <w:t xml:space="preserve">Проведенные мероприятия за </w:t>
            </w:r>
            <w:r w:rsidRPr="00641656">
              <w:t xml:space="preserve">9 месяцев </w:t>
            </w:r>
            <w:r w:rsidRPr="005C6FCB">
              <w:rPr>
                <w:rStyle w:val="FontStyle24"/>
                <w:sz w:val="24"/>
                <w:szCs w:val="24"/>
              </w:rPr>
              <w:t>201</w:t>
            </w:r>
            <w:r>
              <w:rPr>
                <w:rStyle w:val="FontStyle24"/>
                <w:sz w:val="24"/>
                <w:szCs w:val="24"/>
              </w:rPr>
              <w:t>4</w:t>
            </w:r>
            <w:r w:rsidRPr="005C6FCB">
              <w:rPr>
                <w:rStyle w:val="FontStyle24"/>
                <w:sz w:val="24"/>
                <w:szCs w:val="24"/>
              </w:rPr>
              <w:t xml:space="preserve"> год</w:t>
            </w:r>
            <w:r>
              <w:rPr>
                <w:rStyle w:val="FontStyle24"/>
                <w:sz w:val="24"/>
                <w:szCs w:val="24"/>
              </w:rPr>
              <w:t>а</w:t>
            </w:r>
            <w:r w:rsidRPr="005C6FCB">
              <w:rPr>
                <w:rStyle w:val="FontStyle24"/>
                <w:sz w:val="24"/>
                <w:szCs w:val="24"/>
              </w:rPr>
              <w:t xml:space="preserve"> для дости</w:t>
            </w:r>
            <w:r w:rsidRPr="005C6FCB">
              <w:rPr>
                <w:rStyle w:val="FontStyle24"/>
                <w:sz w:val="24"/>
                <w:szCs w:val="24"/>
              </w:rPr>
              <w:softHyphen/>
              <w:t>жения индикаторов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A8" w:rsidRPr="005C6FCB" w:rsidRDefault="00F14EA8" w:rsidP="00836FAD">
            <w:pPr>
              <w:pStyle w:val="Style18"/>
              <w:widowControl/>
              <w:spacing w:line="240" w:lineRule="auto"/>
              <w:ind w:firstLine="6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Ожида</w:t>
            </w:r>
            <w:r>
              <w:rPr>
                <w:rStyle w:val="FontStyle24"/>
                <w:sz w:val="24"/>
                <w:szCs w:val="24"/>
              </w:rPr>
              <w:t>е</w:t>
            </w:r>
            <w:r>
              <w:rPr>
                <w:rStyle w:val="FontStyle24"/>
                <w:sz w:val="24"/>
                <w:szCs w:val="24"/>
              </w:rPr>
              <w:t>мое зн</w:t>
            </w:r>
            <w:r>
              <w:rPr>
                <w:rStyle w:val="FontStyle24"/>
                <w:sz w:val="24"/>
                <w:szCs w:val="24"/>
              </w:rPr>
              <w:t>а</w:t>
            </w:r>
            <w:r>
              <w:rPr>
                <w:rStyle w:val="FontStyle24"/>
                <w:sz w:val="24"/>
                <w:szCs w:val="24"/>
              </w:rPr>
              <w:t>чение п</w:t>
            </w:r>
            <w:r>
              <w:rPr>
                <w:rStyle w:val="FontStyle24"/>
                <w:sz w:val="24"/>
                <w:szCs w:val="24"/>
              </w:rPr>
              <w:t>о</w:t>
            </w:r>
            <w:r>
              <w:rPr>
                <w:rStyle w:val="FontStyle24"/>
                <w:sz w:val="24"/>
                <w:szCs w:val="24"/>
              </w:rPr>
              <w:t>казателя за 2014 год</w:t>
            </w:r>
          </w:p>
        </w:tc>
      </w:tr>
      <w:tr w:rsidR="008C25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C1" w:rsidRPr="005C6FCB" w:rsidRDefault="008C25C1" w:rsidP="006731C5">
            <w:pPr>
              <w:pStyle w:val="Style17"/>
              <w:widowControl/>
              <w:rPr>
                <w:b/>
              </w:rPr>
            </w:pPr>
          </w:p>
        </w:tc>
        <w:tc>
          <w:tcPr>
            <w:tcW w:w="14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C1" w:rsidRPr="005C6FCB" w:rsidRDefault="008C25C1" w:rsidP="006C0369">
            <w:pPr>
              <w:pStyle w:val="Style17"/>
              <w:widowControl/>
            </w:pPr>
            <w:r w:rsidRPr="002A60EE">
              <w:rPr>
                <w:b/>
              </w:rPr>
              <w:t xml:space="preserve">Показатели повышения </w:t>
            </w:r>
            <w:r w:rsidRPr="005C6FCB">
              <w:rPr>
                <w:b/>
              </w:rPr>
              <w:t>эффективности и качества услуг в сфере дошкольного образования</w:t>
            </w:r>
          </w:p>
        </w:tc>
      </w:tr>
      <w:tr w:rsidR="00706F3E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3E" w:rsidRPr="005C6FCB" w:rsidRDefault="00706F3E" w:rsidP="006731C5">
            <w:pPr>
              <w:pStyle w:val="Style17"/>
              <w:widowControl/>
            </w:pPr>
            <w: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3E" w:rsidRPr="005C6FCB" w:rsidRDefault="00706F3E" w:rsidP="00442B8D">
            <w:pPr>
              <w:pStyle w:val="Style17"/>
              <w:widowControl/>
            </w:pPr>
            <w:r w:rsidRPr="005C6FCB">
              <w:t>Удельный вес численности педагогич</w:t>
            </w:r>
            <w:r w:rsidRPr="005C6FCB">
              <w:t>е</w:t>
            </w:r>
            <w:r w:rsidRPr="005C6FCB">
              <w:t>ских работников  дошкольных образ</w:t>
            </w:r>
            <w:r w:rsidRPr="005C6FCB">
              <w:t>о</w:t>
            </w:r>
            <w:r w:rsidRPr="005C6FCB">
              <w:t>вательных организаций, имеющих пед</w:t>
            </w:r>
            <w:r w:rsidRPr="005C6FCB">
              <w:t>а</w:t>
            </w:r>
            <w:r w:rsidRPr="005C6FCB">
              <w:t>гогическое образование,  в общей чи</w:t>
            </w:r>
            <w:r w:rsidRPr="005C6FCB">
              <w:t>с</w:t>
            </w:r>
            <w:r w:rsidRPr="005C6FCB">
              <w:t>ленности педагогических работников дошкольных образовательных орган</w:t>
            </w:r>
            <w:r w:rsidRPr="005C6FCB">
              <w:t>и</w:t>
            </w:r>
            <w:r w:rsidRPr="005C6FCB">
              <w:t>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3E" w:rsidRPr="00E5287F" w:rsidRDefault="00706F3E" w:rsidP="00706F3E">
            <w:pPr>
              <w:pStyle w:val="Style17"/>
              <w:widowControl/>
              <w:jc w:val="center"/>
              <w:rPr>
                <w:lang w:val="en-US"/>
              </w:rPr>
            </w:pPr>
            <w:r>
              <w:t>97,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3E" w:rsidRPr="000E52DA" w:rsidRDefault="00706F3E" w:rsidP="00096BFE">
            <w:pPr>
              <w:pStyle w:val="Style17"/>
              <w:widowControl/>
              <w:jc w:val="center"/>
            </w:pPr>
            <w:r w:rsidRPr="000E52DA">
              <w:t>97,2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3E" w:rsidRPr="000E52DA" w:rsidRDefault="00706F3E" w:rsidP="00096BFE">
            <w:pPr>
              <w:pStyle w:val="Style17"/>
              <w:widowControl/>
            </w:pPr>
            <w:r w:rsidRPr="000E52DA">
              <w:t>20097 (кол-во педагогов, им</w:t>
            </w:r>
            <w:r w:rsidRPr="000E52DA">
              <w:t>е</w:t>
            </w:r>
            <w:r w:rsidRPr="000E52DA">
              <w:t>ющих педагог</w:t>
            </w:r>
            <w:r w:rsidRPr="000E52DA">
              <w:t>и</w:t>
            </w:r>
            <w:r w:rsidRPr="000E52DA">
              <w:t>ческое образ</w:t>
            </w:r>
            <w:r w:rsidRPr="000E52DA">
              <w:t>о</w:t>
            </w:r>
            <w:r w:rsidRPr="000E52DA">
              <w:t>вание) / 20675 (общее кол-во педагогов ДОО) * 100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3E" w:rsidRPr="000E52DA" w:rsidRDefault="0003303A" w:rsidP="006C0369">
            <w:pPr>
              <w:spacing w:line="20" w:lineRule="atLeast"/>
            </w:pPr>
            <w:r w:rsidRPr="000E52DA">
              <w:t>Уровень образования педагогических работн</w:t>
            </w:r>
            <w:r w:rsidRPr="000E52DA">
              <w:t>и</w:t>
            </w:r>
            <w:r w:rsidRPr="000E52DA">
              <w:t>ков дошкольных образовательных организаций приводится в соответствие с Единым квалиф</w:t>
            </w:r>
            <w:r w:rsidRPr="000E52DA">
              <w:t>и</w:t>
            </w:r>
            <w:r w:rsidRPr="000E52DA">
              <w:t>кационным справочником должностей руков</w:t>
            </w:r>
            <w:r w:rsidRPr="000E52DA">
              <w:t>о</w:t>
            </w:r>
            <w:r w:rsidRPr="000E52DA">
              <w:t>дителей, специалистов и служащих, раздел  Квалификационные характеристики должн</w:t>
            </w:r>
            <w:r w:rsidRPr="000E52DA">
              <w:t>о</w:t>
            </w:r>
            <w:r w:rsidRPr="000E52DA">
              <w:t xml:space="preserve">стей работников образования», утвержденным приказом </w:t>
            </w:r>
            <w:proofErr w:type="spellStart"/>
            <w:r w:rsidRPr="000E52DA">
              <w:t>Минздравсоцразвития</w:t>
            </w:r>
            <w:proofErr w:type="spellEnd"/>
            <w:r w:rsidRPr="000E52DA">
              <w:t xml:space="preserve">  РФ от 26 а</w:t>
            </w:r>
            <w:r w:rsidRPr="000E52DA">
              <w:t>в</w:t>
            </w:r>
            <w:r w:rsidRPr="000E52DA">
              <w:t>густа 2010 № 761н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3E" w:rsidRPr="005C6FCB" w:rsidRDefault="00706F3E" w:rsidP="00F37972">
            <w:pPr>
              <w:jc w:val="center"/>
            </w:pPr>
            <w:r>
              <w:t>97,2</w:t>
            </w:r>
          </w:p>
        </w:tc>
      </w:tr>
      <w:tr w:rsidR="0057455C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5C" w:rsidRDefault="0057455C" w:rsidP="006731C5">
            <w:pPr>
              <w:pStyle w:val="Style17"/>
              <w:widowControl/>
            </w:pPr>
            <w: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5C" w:rsidRPr="005C6FCB" w:rsidRDefault="0057455C" w:rsidP="00442B8D">
            <w:pPr>
              <w:pStyle w:val="Style17"/>
              <w:widowControl/>
            </w:pPr>
            <w:r w:rsidRPr="005C6FCB">
              <w:t>Удельный вес численности педагогич</w:t>
            </w:r>
            <w:r w:rsidRPr="005C6FCB">
              <w:t>е</w:t>
            </w:r>
            <w:r w:rsidRPr="005C6FCB">
              <w:t>ских работников  дошкольных образ</w:t>
            </w:r>
            <w:r w:rsidRPr="005C6FCB">
              <w:t>о</w:t>
            </w:r>
            <w:r w:rsidRPr="005C6FCB">
              <w:t>вательных организаций,  прошедших повышение квалификации и (или) пр</w:t>
            </w:r>
            <w:r w:rsidRPr="005C6FCB">
              <w:t>о</w:t>
            </w:r>
            <w:r w:rsidRPr="005C6FCB">
              <w:t>фессиональную  переподготовку,  в о</w:t>
            </w:r>
            <w:r w:rsidRPr="005C6FCB">
              <w:t>б</w:t>
            </w:r>
            <w:r w:rsidRPr="005C6FCB">
              <w:t>щей численности педагогических р</w:t>
            </w:r>
            <w:r w:rsidRPr="005C6FCB">
              <w:t>а</w:t>
            </w:r>
            <w:r w:rsidRPr="005C6FCB">
              <w:t>ботников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5C" w:rsidRPr="005C6FCB" w:rsidRDefault="0057455C" w:rsidP="00442B8D">
            <w:pPr>
              <w:pStyle w:val="Style17"/>
              <w:widowControl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5C" w:rsidRPr="00B970D9" w:rsidRDefault="00A0773D" w:rsidP="00096BFE">
            <w:pPr>
              <w:pStyle w:val="Style17"/>
              <w:widowControl/>
              <w:jc w:val="center"/>
              <w:rPr>
                <w:highlight w:val="yellow"/>
              </w:rPr>
            </w:pPr>
            <w:r w:rsidRPr="00A0773D">
              <w:t>10</w:t>
            </w:r>
            <w:r w:rsidR="009E1E3E" w:rsidRPr="00A0773D">
              <w:t>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3C" w:rsidRPr="005E7A1E" w:rsidRDefault="00A0773D" w:rsidP="00A0773D">
            <w:pPr>
              <w:pStyle w:val="Style17"/>
              <w:widowControl/>
              <w:rPr>
                <w:b/>
              </w:rPr>
            </w:pPr>
            <w:r w:rsidRPr="005E7A1E">
              <w:t>2085</w:t>
            </w:r>
            <w:r w:rsidR="0057455C" w:rsidRPr="005E7A1E">
              <w:t xml:space="preserve"> (кол-во п</w:t>
            </w:r>
            <w:r w:rsidR="0057455C" w:rsidRPr="005E7A1E">
              <w:t>е</w:t>
            </w:r>
            <w:r w:rsidR="0057455C" w:rsidRPr="005E7A1E">
              <w:t>дагогов ДОО, прошедших п</w:t>
            </w:r>
            <w:r w:rsidR="0057455C" w:rsidRPr="005E7A1E">
              <w:t>о</w:t>
            </w:r>
            <w:r w:rsidR="0057455C" w:rsidRPr="005E7A1E">
              <w:t>вышение квал</w:t>
            </w:r>
            <w:r w:rsidR="0057455C" w:rsidRPr="005E7A1E">
              <w:t>и</w:t>
            </w:r>
            <w:r w:rsidR="0057455C" w:rsidRPr="005E7A1E">
              <w:t xml:space="preserve">фикации за </w:t>
            </w:r>
            <w:r w:rsidRPr="005E7A1E">
              <w:t>9 м</w:t>
            </w:r>
            <w:r w:rsidRPr="005E7A1E">
              <w:t>е</w:t>
            </w:r>
            <w:r w:rsidRPr="005E7A1E">
              <w:t>сяцев</w:t>
            </w:r>
            <w:r w:rsidR="0057455C" w:rsidRPr="005E7A1E">
              <w:t>) / 20675 (общее кол-во педа</w:t>
            </w:r>
            <w:r w:rsidRPr="005E7A1E">
              <w:t>гогов ДОО) * 100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1E" w:rsidRPr="005E7A1E" w:rsidRDefault="0057455C" w:rsidP="006C0369">
            <w:pPr>
              <w:spacing w:line="20" w:lineRule="atLeast"/>
            </w:pPr>
            <w:r w:rsidRPr="005E7A1E">
              <w:t xml:space="preserve"> </w:t>
            </w:r>
            <w:r w:rsidR="005E7A1E" w:rsidRPr="005E7A1E">
              <w:t xml:space="preserve">За 9 месяцев 2014г. в </w:t>
            </w:r>
            <w:proofErr w:type="gramStart"/>
            <w:r w:rsidR="005E7A1E" w:rsidRPr="005E7A1E">
              <w:t>соответствии</w:t>
            </w:r>
            <w:proofErr w:type="gramEnd"/>
            <w:r w:rsidR="005E7A1E" w:rsidRPr="005E7A1E">
              <w:t xml:space="preserve"> с пунктом 1.6. </w:t>
            </w:r>
            <w:proofErr w:type="gramStart"/>
            <w:r w:rsidR="005E7A1E" w:rsidRPr="005E7A1E">
              <w:t>Плана мероприятий по реализации треть</w:t>
            </w:r>
            <w:r w:rsidR="005E7A1E" w:rsidRPr="005E7A1E">
              <w:t>е</w:t>
            </w:r>
            <w:r w:rsidR="005E7A1E" w:rsidRPr="005E7A1E">
              <w:t>го этапа Стратегии развития образования в Республике Татарстан на 2010-2015 годы «</w:t>
            </w:r>
            <w:proofErr w:type="spellStart"/>
            <w:r w:rsidR="005E7A1E" w:rsidRPr="005E7A1E">
              <w:t>Ки</w:t>
            </w:r>
            <w:r w:rsidR="005E7A1E" w:rsidRPr="005E7A1E">
              <w:t>л</w:t>
            </w:r>
            <w:r w:rsidR="005E7A1E" w:rsidRPr="005E7A1E">
              <w:t>эчэк</w:t>
            </w:r>
            <w:proofErr w:type="spellEnd"/>
            <w:r w:rsidR="005E7A1E" w:rsidRPr="005E7A1E">
              <w:t>» - «Будущее» на 2014 год постановления Кабинета Министров Республики Татарстан  от 31.03.2014 г. №203 «Об утверждении плана м</w:t>
            </w:r>
            <w:r w:rsidR="005E7A1E" w:rsidRPr="005E7A1E">
              <w:t>е</w:t>
            </w:r>
            <w:r w:rsidR="005E7A1E" w:rsidRPr="005E7A1E">
              <w:t xml:space="preserve">роприятий третьего этапа </w:t>
            </w:r>
            <w:proofErr w:type="spellStart"/>
            <w:r w:rsidR="005E7A1E" w:rsidRPr="005E7A1E">
              <w:t>Стратегшии</w:t>
            </w:r>
            <w:proofErr w:type="spellEnd"/>
            <w:r w:rsidR="005E7A1E" w:rsidRPr="005E7A1E">
              <w:t xml:space="preserve"> развития образования в Республике Татарстан на 2010-2015 годы «</w:t>
            </w:r>
            <w:proofErr w:type="spellStart"/>
            <w:r w:rsidR="005E7A1E" w:rsidRPr="005E7A1E">
              <w:t>Килэчэк</w:t>
            </w:r>
            <w:proofErr w:type="spellEnd"/>
            <w:r w:rsidR="005E7A1E" w:rsidRPr="005E7A1E">
              <w:t>» – «Будущее» на 2014 год»  учреждениями дополнительного професси</w:t>
            </w:r>
            <w:r w:rsidR="005E7A1E" w:rsidRPr="005E7A1E">
              <w:t>о</w:t>
            </w:r>
            <w:r w:rsidR="005E7A1E" w:rsidRPr="005E7A1E">
              <w:t>нального образования проведено повышение квалификации 2085 работников дошкольных образовательных</w:t>
            </w:r>
            <w:proofErr w:type="gramEnd"/>
            <w:r w:rsidR="005E7A1E" w:rsidRPr="005E7A1E">
              <w:t xml:space="preserve"> организаций:</w:t>
            </w:r>
          </w:p>
          <w:p w:rsidR="005E7A1E" w:rsidRPr="005E7A1E" w:rsidRDefault="005E7A1E" w:rsidP="006C0369">
            <w:pPr>
              <w:spacing w:line="20" w:lineRule="atLeast"/>
              <w:rPr>
                <w:b/>
              </w:rPr>
            </w:pPr>
            <w:r w:rsidRPr="005E7A1E">
              <w:rPr>
                <w:b/>
              </w:rPr>
              <w:t>ГАОУ ДПО «Институт развития образов</w:t>
            </w:r>
            <w:r w:rsidRPr="005E7A1E">
              <w:rPr>
                <w:b/>
              </w:rPr>
              <w:t>а</w:t>
            </w:r>
            <w:r w:rsidRPr="005E7A1E">
              <w:rPr>
                <w:b/>
              </w:rPr>
              <w:t>ния Республики Татарстан» (590 чел.)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rPr>
                <w:b/>
              </w:rPr>
              <w:t xml:space="preserve">- </w:t>
            </w:r>
            <w:r w:rsidRPr="005E7A1E">
              <w:t xml:space="preserve">Руководители ДОУ, участвующие в </w:t>
            </w:r>
            <w:proofErr w:type="gramStart"/>
            <w:r w:rsidRPr="005E7A1E">
              <w:t>экспер</w:t>
            </w:r>
            <w:r w:rsidRPr="005E7A1E">
              <w:t>и</w:t>
            </w:r>
            <w:r w:rsidRPr="005E7A1E">
              <w:t>менте</w:t>
            </w:r>
            <w:proofErr w:type="gramEnd"/>
            <w:r w:rsidRPr="005E7A1E">
              <w:t xml:space="preserve"> по введению ФГОС дошкольного обр</w:t>
            </w:r>
            <w:r w:rsidRPr="005E7A1E">
              <w:t>а</w:t>
            </w:r>
            <w:r w:rsidRPr="005E7A1E">
              <w:t>зования по теме «Управление  дошкольных о</w:t>
            </w:r>
            <w:r w:rsidRPr="005E7A1E">
              <w:t>б</w:t>
            </w:r>
            <w:r w:rsidRPr="005E7A1E">
              <w:t>разовательных организаций/учреждений в условиях  введения ФГОС дошкольного обр</w:t>
            </w:r>
            <w:r w:rsidRPr="005E7A1E">
              <w:t>а</w:t>
            </w:r>
            <w:r w:rsidRPr="005E7A1E">
              <w:t>зования», 25 чел.;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t xml:space="preserve">-  Воспитатели  ДОУ, участвующие в </w:t>
            </w:r>
            <w:proofErr w:type="gramStart"/>
            <w:r w:rsidRPr="005E7A1E">
              <w:t>экспер</w:t>
            </w:r>
            <w:r w:rsidRPr="005E7A1E">
              <w:t>и</w:t>
            </w:r>
            <w:r w:rsidRPr="005E7A1E">
              <w:t>менте</w:t>
            </w:r>
            <w:proofErr w:type="gramEnd"/>
            <w:r w:rsidRPr="005E7A1E">
              <w:t xml:space="preserve"> по введению ФГОС дошкольного обр</w:t>
            </w:r>
            <w:r w:rsidRPr="005E7A1E">
              <w:t>а</w:t>
            </w:r>
            <w:r w:rsidRPr="005E7A1E">
              <w:t>зования по теме «Проектирование образов</w:t>
            </w:r>
            <w:r w:rsidRPr="005E7A1E">
              <w:t>а</w:t>
            </w:r>
            <w:r w:rsidRPr="005E7A1E">
              <w:t>тельной программы дошкольных образов</w:t>
            </w:r>
            <w:r w:rsidRPr="005E7A1E">
              <w:t>а</w:t>
            </w:r>
            <w:r w:rsidRPr="005E7A1E">
              <w:t>тельных организаций/учреждений в условиях внедрения ФГОС», 362 чел.;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t xml:space="preserve">- </w:t>
            </w:r>
            <w:proofErr w:type="spellStart"/>
            <w:r w:rsidRPr="005E7A1E">
              <w:t>Тьюторы</w:t>
            </w:r>
            <w:proofErr w:type="spellEnd"/>
            <w:r w:rsidRPr="005E7A1E">
              <w:t xml:space="preserve"> по введению и реализации ФГОС дошкольного образования по теме «</w:t>
            </w:r>
            <w:r w:rsidRPr="005E7A1E">
              <w:rPr>
                <w:bCs/>
              </w:rPr>
              <w:t>Актуал</w:t>
            </w:r>
            <w:r w:rsidRPr="005E7A1E">
              <w:rPr>
                <w:bCs/>
              </w:rPr>
              <w:t>ь</w:t>
            </w:r>
            <w:r w:rsidRPr="005E7A1E">
              <w:rPr>
                <w:bCs/>
              </w:rPr>
              <w:t>ные проблемы дошкольного образования в условиях введения ФГОС</w:t>
            </w:r>
            <w:r w:rsidRPr="005E7A1E">
              <w:t>», 203 чел.</w:t>
            </w:r>
          </w:p>
          <w:p w:rsidR="005E7A1E" w:rsidRPr="005E7A1E" w:rsidRDefault="005E7A1E" w:rsidP="006C0369">
            <w:pPr>
              <w:spacing w:line="20" w:lineRule="atLeast"/>
              <w:rPr>
                <w:b/>
              </w:rPr>
            </w:pPr>
            <w:r w:rsidRPr="005E7A1E">
              <w:rPr>
                <w:b/>
              </w:rPr>
              <w:t xml:space="preserve">Приволжский межрегиональный центр </w:t>
            </w:r>
          </w:p>
          <w:p w:rsidR="005E7A1E" w:rsidRPr="005E7A1E" w:rsidRDefault="005E7A1E" w:rsidP="006C0369">
            <w:pPr>
              <w:spacing w:line="20" w:lineRule="atLeast"/>
              <w:rPr>
                <w:b/>
              </w:rPr>
            </w:pPr>
            <w:r w:rsidRPr="005E7A1E">
              <w:rPr>
                <w:b/>
              </w:rPr>
              <w:t>повышения квалификации</w:t>
            </w:r>
          </w:p>
          <w:p w:rsidR="005E7A1E" w:rsidRPr="005E7A1E" w:rsidRDefault="005E7A1E" w:rsidP="006C0369">
            <w:pPr>
              <w:spacing w:line="20" w:lineRule="atLeast"/>
              <w:rPr>
                <w:b/>
              </w:rPr>
            </w:pPr>
            <w:r w:rsidRPr="005E7A1E">
              <w:rPr>
                <w:b/>
              </w:rPr>
              <w:t>и профессиональной переподготовки рабо</w:t>
            </w:r>
            <w:r w:rsidRPr="005E7A1E">
              <w:rPr>
                <w:b/>
              </w:rPr>
              <w:t>т</w:t>
            </w:r>
            <w:r w:rsidRPr="005E7A1E">
              <w:rPr>
                <w:b/>
              </w:rPr>
              <w:t>ников образования (720 чел.)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rPr>
                <w:b/>
              </w:rPr>
              <w:t xml:space="preserve"> - </w:t>
            </w:r>
            <w:r w:rsidRPr="005E7A1E">
              <w:t>Воспитатели по обучению татарскому (ру</w:t>
            </w:r>
            <w:r w:rsidRPr="005E7A1E">
              <w:t>с</w:t>
            </w:r>
            <w:r w:rsidRPr="005E7A1E">
              <w:t>скому) языку, воспитатели татарских групп ДОО по теме «</w:t>
            </w:r>
            <w:r w:rsidRPr="005E7A1E">
              <w:rPr>
                <w:bCs/>
              </w:rPr>
              <w:t>Обновление содержания образ</w:t>
            </w:r>
            <w:r w:rsidRPr="005E7A1E">
              <w:rPr>
                <w:bCs/>
              </w:rPr>
              <w:t>о</w:t>
            </w:r>
            <w:r w:rsidRPr="005E7A1E">
              <w:rPr>
                <w:bCs/>
              </w:rPr>
              <w:t>вательной деятельности в области речевого развития детей дошкольного возраста</w:t>
            </w:r>
            <w:r w:rsidRPr="005E7A1E">
              <w:t>», 55 чел.;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t>- Воспитатели групп раннего возраста по теме «</w:t>
            </w:r>
            <w:r w:rsidRPr="005E7A1E">
              <w:rPr>
                <w:bCs/>
              </w:rPr>
              <w:t>Дети раннего возраста: особенности развития, присмотра, ухода и оздоровления</w:t>
            </w:r>
            <w:r w:rsidRPr="005E7A1E">
              <w:t>», 55 чел.;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t>- Воспитатели ДОО (со стажем выше 10 лет) по теме «</w:t>
            </w:r>
            <w:r w:rsidRPr="005E7A1E">
              <w:rPr>
                <w:bCs/>
              </w:rPr>
              <w:t>Обновление содержания образовател</w:t>
            </w:r>
            <w:r w:rsidRPr="005E7A1E">
              <w:rPr>
                <w:bCs/>
              </w:rPr>
              <w:t>ь</w:t>
            </w:r>
            <w:r w:rsidRPr="005E7A1E">
              <w:rPr>
                <w:bCs/>
              </w:rPr>
              <w:t>ной деятельности в области познавательного развития детей дошкольного возраста</w:t>
            </w:r>
            <w:r w:rsidRPr="005E7A1E">
              <w:t>», 55 чел.;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t>- Старшие воспитатели ДОО по теме «Обесп</w:t>
            </w:r>
            <w:r w:rsidRPr="005E7A1E">
              <w:t>е</w:t>
            </w:r>
            <w:r w:rsidRPr="005E7A1E">
              <w:t>чение качественного дошкольного образования в условиях реализации ФГОС ДО», 55 чел.;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t>- Воспитатели по обучению татарскому (ру</w:t>
            </w:r>
            <w:r w:rsidRPr="005E7A1E">
              <w:t>с</w:t>
            </w:r>
            <w:r w:rsidRPr="005E7A1E">
              <w:t>скому) языку, воспитатели татарских групп ДОО по теме «</w:t>
            </w:r>
            <w:r w:rsidRPr="005E7A1E">
              <w:rPr>
                <w:bCs/>
              </w:rPr>
              <w:t>Организация раннего языкового образования с учетом этнокультурной ситу</w:t>
            </w:r>
            <w:r w:rsidRPr="005E7A1E">
              <w:rPr>
                <w:bCs/>
              </w:rPr>
              <w:t>а</w:t>
            </w:r>
            <w:r w:rsidRPr="005E7A1E">
              <w:rPr>
                <w:bCs/>
              </w:rPr>
              <w:t>ции развития детей дошкольного возраста</w:t>
            </w:r>
            <w:r w:rsidRPr="005E7A1E">
              <w:t>», 100 чел.;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t>- Воспитатели ДОО (со стажем работы до 5 лет) по теме «</w:t>
            </w:r>
            <w:r w:rsidRPr="005E7A1E">
              <w:rPr>
                <w:bCs/>
              </w:rPr>
              <w:t>Психолого-педагогические пр</w:t>
            </w:r>
            <w:r w:rsidRPr="005E7A1E">
              <w:rPr>
                <w:bCs/>
              </w:rPr>
              <w:t>о</w:t>
            </w:r>
            <w:r w:rsidRPr="005E7A1E">
              <w:rPr>
                <w:bCs/>
              </w:rPr>
              <w:t>блемы развития игровой деятельности в раннем и дошкольном возрасте</w:t>
            </w:r>
            <w:r w:rsidRPr="005E7A1E">
              <w:t>», 50 чел.;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t>- Воспитатели ДОО, учителя начальных кла</w:t>
            </w:r>
            <w:r w:rsidRPr="005E7A1E">
              <w:t>с</w:t>
            </w:r>
            <w:r w:rsidRPr="005E7A1E">
              <w:t>сов по теме «</w:t>
            </w:r>
            <w:r w:rsidRPr="005E7A1E">
              <w:rPr>
                <w:bCs/>
              </w:rPr>
              <w:t>Преемственность  дошкольного и начального общего образования в условиях р</w:t>
            </w:r>
            <w:r w:rsidRPr="005E7A1E">
              <w:rPr>
                <w:bCs/>
              </w:rPr>
              <w:t>е</w:t>
            </w:r>
            <w:r w:rsidRPr="005E7A1E">
              <w:rPr>
                <w:bCs/>
              </w:rPr>
              <w:t>ализации ФГОС</w:t>
            </w:r>
            <w:r w:rsidRPr="005E7A1E">
              <w:t>», 103 чел.;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t>- Воспитатели логопедических групп по теме «Современные теории, системы воспитания и коррекции нарушений развития речи детей д</w:t>
            </w:r>
            <w:r w:rsidRPr="005E7A1E">
              <w:t>о</w:t>
            </w:r>
            <w:r w:rsidRPr="005E7A1E">
              <w:t>школьного возраста», 50 чел.;</w:t>
            </w:r>
          </w:p>
          <w:p w:rsidR="005E7A1E" w:rsidRPr="005E7A1E" w:rsidRDefault="005E7A1E" w:rsidP="006C0369">
            <w:pPr>
              <w:spacing w:line="20" w:lineRule="atLeast"/>
            </w:pPr>
            <w:proofErr w:type="gramStart"/>
            <w:r w:rsidRPr="005E7A1E">
              <w:t>- Воспитатели ДОО (со стажем работы свыше 15 лет) по теме «</w:t>
            </w:r>
            <w:r w:rsidRPr="005E7A1E">
              <w:rPr>
                <w:bCs/>
              </w:rPr>
              <w:t>Примерные основные образ</w:t>
            </w:r>
            <w:r w:rsidRPr="005E7A1E">
              <w:rPr>
                <w:bCs/>
              </w:rPr>
              <w:t>о</w:t>
            </w:r>
            <w:r w:rsidRPr="005E7A1E">
              <w:rPr>
                <w:bCs/>
              </w:rPr>
              <w:t>вательные программы дошкольного образов</w:t>
            </w:r>
            <w:r w:rsidRPr="005E7A1E">
              <w:rPr>
                <w:bCs/>
              </w:rPr>
              <w:t>а</w:t>
            </w:r>
            <w:r w:rsidRPr="005E7A1E">
              <w:rPr>
                <w:bCs/>
              </w:rPr>
              <w:t>ния и методические пособия, обеспечивающие реализацию ФГОС ДО</w:t>
            </w:r>
            <w:r w:rsidRPr="005E7A1E">
              <w:t>», 50 чел.;</w:t>
            </w:r>
            <w:proofErr w:type="gramEnd"/>
          </w:p>
          <w:p w:rsidR="005E7A1E" w:rsidRPr="005E7A1E" w:rsidRDefault="005E7A1E" w:rsidP="006C0369">
            <w:pPr>
              <w:spacing w:line="20" w:lineRule="atLeast"/>
            </w:pPr>
            <w:r w:rsidRPr="005E7A1E">
              <w:t>- Воспитатели ДОО (со стажем работы свыше 10 лет) по теме «</w:t>
            </w:r>
            <w:r w:rsidRPr="005E7A1E">
              <w:rPr>
                <w:bCs/>
              </w:rPr>
              <w:t>Обновление содержания обр</w:t>
            </w:r>
            <w:r w:rsidRPr="005E7A1E">
              <w:rPr>
                <w:bCs/>
              </w:rPr>
              <w:t>а</w:t>
            </w:r>
            <w:r w:rsidRPr="005E7A1E">
              <w:rPr>
                <w:bCs/>
              </w:rPr>
              <w:t>зовательной деятельности в области худож</w:t>
            </w:r>
            <w:r w:rsidRPr="005E7A1E">
              <w:rPr>
                <w:bCs/>
              </w:rPr>
              <w:t>е</w:t>
            </w:r>
            <w:r w:rsidRPr="005E7A1E">
              <w:rPr>
                <w:bCs/>
              </w:rPr>
              <w:t>ственно-эстетического развития детей д</w:t>
            </w:r>
            <w:r w:rsidRPr="005E7A1E">
              <w:rPr>
                <w:bCs/>
              </w:rPr>
              <w:t>о</w:t>
            </w:r>
            <w:r w:rsidRPr="005E7A1E">
              <w:rPr>
                <w:bCs/>
              </w:rPr>
              <w:t>школьного возраста</w:t>
            </w:r>
            <w:r w:rsidRPr="005E7A1E">
              <w:t>», 147 чел.</w:t>
            </w:r>
          </w:p>
          <w:p w:rsidR="005E7A1E" w:rsidRPr="005E7A1E" w:rsidRDefault="005E7A1E" w:rsidP="006C0369">
            <w:pPr>
              <w:spacing w:line="20" w:lineRule="atLeast"/>
              <w:rPr>
                <w:b/>
              </w:rPr>
            </w:pPr>
            <w:proofErr w:type="spellStart"/>
            <w:r w:rsidRPr="005E7A1E">
              <w:rPr>
                <w:b/>
              </w:rPr>
              <w:t>Набережночелнинский</w:t>
            </w:r>
            <w:proofErr w:type="spellEnd"/>
            <w:r w:rsidRPr="005E7A1E">
              <w:rPr>
                <w:b/>
              </w:rPr>
              <w:t xml:space="preserve"> институт социально-педагогических технологий и ресурсов (775 чел.)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rPr>
                <w:b/>
              </w:rPr>
              <w:t xml:space="preserve">- </w:t>
            </w:r>
            <w:r w:rsidRPr="005E7A1E">
              <w:t xml:space="preserve">Воспитатели ДОУ по теме «Федеральный государственный образовательный стандарт </w:t>
            </w:r>
            <w:proofErr w:type="gramStart"/>
            <w:r w:rsidRPr="005E7A1E">
              <w:t>дошкольного</w:t>
            </w:r>
            <w:proofErr w:type="gramEnd"/>
            <w:r w:rsidRPr="005E7A1E">
              <w:t xml:space="preserve"> образования: цели, содержание, инновационная деятельность», 200 чел.;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t xml:space="preserve">- Воспитатели ДОУ по теме «Организация </w:t>
            </w:r>
            <w:proofErr w:type="spellStart"/>
            <w:r w:rsidRPr="005E7A1E">
              <w:t>во</w:t>
            </w:r>
            <w:r w:rsidRPr="005E7A1E">
              <w:t>с</w:t>
            </w:r>
            <w:r w:rsidRPr="005E7A1E">
              <w:t>питательно</w:t>
            </w:r>
            <w:proofErr w:type="spellEnd"/>
            <w:r w:rsidRPr="005E7A1E">
              <w:t>-образовательного процесса в усл</w:t>
            </w:r>
            <w:r w:rsidRPr="005E7A1E">
              <w:t>о</w:t>
            </w:r>
            <w:r w:rsidRPr="005E7A1E">
              <w:t>виях внедрения ФГОС дошкольного образов</w:t>
            </w:r>
            <w:r w:rsidRPr="005E7A1E">
              <w:t>а</w:t>
            </w:r>
            <w:r w:rsidRPr="005E7A1E">
              <w:t>ния», 75 чел.;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t>- Воспитатели ДОУ по теме «Современные подходы к планированию и организации зан</w:t>
            </w:r>
            <w:r w:rsidRPr="005E7A1E">
              <w:t>я</w:t>
            </w:r>
            <w:r w:rsidRPr="005E7A1E">
              <w:t>тий и игровой деятельности детей дошкольного возраста», 25 чел.;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t>- Воспитатели ДОУ по теме «Интегрированный подход в воспитании дошкольников в условиях внедрения ФГОС дошкольного образования», 50 чел.;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t>- Воспитатели ДОУ по теме «Обучение детей дошкольного возраста татарскому языку по н</w:t>
            </w:r>
            <w:r w:rsidRPr="005E7A1E">
              <w:t>о</w:t>
            </w:r>
            <w:r w:rsidRPr="005E7A1E">
              <w:t>вому УМК в рамках реализации ФГОС д</w:t>
            </w:r>
            <w:r w:rsidRPr="005E7A1E">
              <w:t>о</w:t>
            </w:r>
            <w:r w:rsidRPr="005E7A1E">
              <w:t>школьного образования», 50 чел.;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t>- Воспитатели ДОУ по теме «Инновационная деятельность в условиях внедрения ФГОС д</w:t>
            </w:r>
            <w:r w:rsidRPr="005E7A1E">
              <w:t>о</w:t>
            </w:r>
            <w:r w:rsidRPr="005E7A1E">
              <w:t>школьного образования», 100 чел.;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t>- Воспитатели ДОУ по теме «Федеральный государственный образовательный стандарт дошкольного образования: цели, содержание, организация введения», 50 чел.;</w:t>
            </w:r>
          </w:p>
          <w:p w:rsidR="005E7A1E" w:rsidRPr="005E7A1E" w:rsidRDefault="005E7A1E" w:rsidP="006C0369">
            <w:pPr>
              <w:spacing w:line="20" w:lineRule="atLeast"/>
            </w:pPr>
            <w:r w:rsidRPr="005E7A1E">
              <w:t>- Воспитатели ДОУ по теме «Современные подходы к планированию и организации зан</w:t>
            </w:r>
            <w:r w:rsidRPr="005E7A1E">
              <w:t>я</w:t>
            </w:r>
            <w:r w:rsidRPr="005E7A1E">
              <w:t>тий и игровой деятельности детей дошкольного возраста», 100 чел.;</w:t>
            </w:r>
          </w:p>
          <w:p w:rsidR="0057455C" w:rsidRPr="005E7A1E" w:rsidRDefault="005E7A1E" w:rsidP="006C0369">
            <w:pPr>
              <w:spacing w:line="20" w:lineRule="atLeast"/>
            </w:pPr>
            <w:r w:rsidRPr="005E7A1E">
              <w:t xml:space="preserve">- Воспитатели ДОУ по теме «Организация </w:t>
            </w:r>
            <w:proofErr w:type="spellStart"/>
            <w:r w:rsidRPr="005E7A1E">
              <w:t>во</w:t>
            </w:r>
            <w:r w:rsidRPr="005E7A1E">
              <w:t>с</w:t>
            </w:r>
            <w:r w:rsidRPr="005E7A1E">
              <w:t>питательно</w:t>
            </w:r>
            <w:proofErr w:type="spellEnd"/>
            <w:r w:rsidRPr="005E7A1E">
              <w:t>-образовательного процесса в усл</w:t>
            </w:r>
            <w:r w:rsidRPr="005E7A1E">
              <w:t>о</w:t>
            </w:r>
            <w:r w:rsidRPr="005E7A1E">
              <w:t>виях реализации ФГОС дошкольного образ</w:t>
            </w:r>
            <w:r w:rsidRPr="005E7A1E">
              <w:t>о</w:t>
            </w:r>
            <w:r w:rsidRPr="005E7A1E">
              <w:t>вания», 125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5C" w:rsidRPr="005C6FCB" w:rsidRDefault="0057455C" w:rsidP="00CA664E">
            <w:pPr>
              <w:pStyle w:val="Style17"/>
              <w:widowControl/>
              <w:jc w:val="center"/>
            </w:pPr>
            <w:r>
              <w:t>14</w:t>
            </w:r>
          </w:p>
        </w:tc>
      </w:tr>
      <w:tr w:rsidR="000E52DA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A" w:rsidRPr="005C6FCB" w:rsidRDefault="000E52DA" w:rsidP="005A31AF">
            <w:pPr>
              <w:pStyle w:val="Style17"/>
              <w:widowControl/>
            </w:pPr>
            <w: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A" w:rsidRPr="005C6FCB" w:rsidRDefault="000E52DA" w:rsidP="00442B8D">
            <w:pPr>
              <w:pStyle w:val="Style17"/>
              <w:widowControl/>
            </w:pPr>
            <w:r w:rsidRPr="005A31AF">
              <w:t>Удельный вес численности штатных педагогических работников дошкол</w:t>
            </w:r>
            <w:r w:rsidRPr="005A31AF">
              <w:t>ь</w:t>
            </w:r>
            <w:r w:rsidRPr="005A31AF">
              <w:t>ных образовательных организаций со стажем работы менее 10 лет в общей численности штатных педагогических работников дошкольных образовател</w:t>
            </w:r>
            <w:r w:rsidRPr="005A31AF">
              <w:t>ь</w:t>
            </w:r>
            <w:r w:rsidRPr="005A31AF">
              <w:t>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A" w:rsidRDefault="000E52DA" w:rsidP="00442B8D">
            <w:pPr>
              <w:pStyle w:val="Style17"/>
              <w:widowControl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A" w:rsidRPr="005C6FCB" w:rsidRDefault="000E52DA" w:rsidP="000E52DA">
            <w:pPr>
              <w:pStyle w:val="Style17"/>
              <w:widowControl/>
              <w:jc w:val="center"/>
            </w:pPr>
            <w:r>
              <w:t>27,9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A" w:rsidRPr="00170B46" w:rsidRDefault="000E52DA" w:rsidP="000E52DA">
            <w:pPr>
              <w:pStyle w:val="Style17"/>
              <w:widowControl/>
              <w:jc w:val="center"/>
            </w:pPr>
            <w:r w:rsidRPr="00170B46">
              <w:t>5780 (кол-во п</w:t>
            </w:r>
            <w:r w:rsidRPr="00170B46">
              <w:t>е</w:t>
            </w:r>
            <w:r w:rsidRPr="00170B46">
              <w:t>дагогов ДОО со стажем работы менее 10 лет) / 20675 (общее кол-во педагогов ДОО) * 100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B46" w:rsidRPr="00170B46" w:rsidRDefault="00170B46" w:rsidP="00170B46">
            <w:pPr>
              <w:spacing w:line="20" w:lineRule="atLeast"/>
            </w:pPr>
            <w:r w:rsidRPr="00170B46">
              <w:t>1. В качестве меры социальной поддержки м</w:t>
            </w:r>
            <w:r w:rsidRPr="00170B46">
              <w:t>о</w:t>
            </w:r>
            <w:r w:rsidRPr="00170B46">
              <w:t>лодым специалистам предоставляется ежем</w:t>
            </w:r>
            <w:r w:rsidRPr="00170B46">
              <w:t>е</w:t>
            </w:r>
            <w:r w:rsidRPr="00170B46">
              <w:t>сячная стимулирующая надбавка в размере 20%  должностного оклада в течение первых трех лет непрерывной работы в образовател</w:t>
            </w:r>
            <w:r w:rsidRPr="00170B46">
              <w:t>ь</w:t>
            </w:r>
            <w:r w:rsidRPr="00170B46">
              <w:t>ных учреждениях. За 9 месяцев 2014 года 2319 молодых специалистов получили ежемесячную стимулирующую надбавку в среднем по 1266 руб. (с учетом страховых взносов).</w:t>
            </w:r>
          </w:p>
          <w:p w:rsidR="000E52DA" w:rsidRPr="00170B46" w:rsidRDefault="00170B46" w:rsidP="00170B46">
            <w:pPr>
              <w:spacing w:line="20" w:lineRule="atLeast"/>
            </w:pPr>
            <w:r w:rsidRPr="00170B46">
              <w:t>2. Молодым специалистам, имеющим высшее или среднее профессиональное  педагогическое образование, работающим  в сельской местн</w:t>
            </w:r>
            <w:r w:rsidRPr="00170B46">
              <w:t>о</w:t>
            </w:r>
            <w:r w:rsidRPr="00170B46">
              <w:t>сти, по решению органов управления образов</w:t>
            </w:r>
            <w:r w:rsidRPr="00170B46">
              <w:t>а</w:t>
            </w:r>
            <w:r w:rsidRPr="00170B46">
              <w:t>нием муниципальных районов Республики Т</w:t>
            </w:r>
            <w:r w:rsidRPr="00170B46">
              <w:t>а</w:t>
            </w:r>
            <w:r w:rsidRPr="00170B46">
              <w:t>тарстан могут выплачиваться подъемные из средств местного бюджета.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A" w:rsidRPr="005C6FCB" w:rsidRDefault="000E52DA" w:rsidP="00CA664E">
            <w:pPr>
              <w:pStyle w:val="Style17"/>
              <w:widowControl/>
              <w:jc w:val="center"/>
            </w:pPr>
            <w:r>
              <w:t>28</w:t>
            </w:r>
          </w:p>
        </w:tc>
      </w:tr>
      <w:tr w:rsidR="00FC1FFF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FF" w:rsidRPr="00F60C7F" w:rsidRDefault="00FC1FFF" w:rsidP="005A31AF">
            <w:pPr>
              <w:pStyle w:val="Style17"/>
              <w:widowControl/>
            </w:pPr>
            <w:r w:rsidRPr="00F60C7F"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FF" w:rsidRPr="00F60C7F" w:rsidRDefault="00FC1FFF" w:rsidP="00442B8D">
            <w:pPr>
              <w:pStyle w:val="Style17"/>
              <w:widowControl/>
            </w:pPr>
            <w:r w:rsidRPr="00F60C7F">
              <w:t>Охват детей дошкольными образов</w:t>
            </w:r>
            <w:r w:rsidRPr="00F60C7F">
              <w:t>а</w:t>
            </w:r>
            <w:r w:rsidRPr="00F60C7F">
              <w:t>тельными организациями (отношение численности детей в возрасте от 0 до 3 лет, посещающих дошкольные образ</w:t>
            </w:r>
            <w:r w:rsidRPr="00F60C7F">
              <w:t>о</w:t>
            </w:r>
            <w:r w:rsidRPr="00F60C7F">
              <w:t>вательные организации, к общей чи</w:t>
            </w:r>
            <w:r w:rsidRPr="00F60C7F">
              <w:t>с</w:t>
            </w:r>
            <w:r w:rsidRPr="00F60C7F">
              <w:t>ленности детей от 0 до 3 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FF" w:rsidRPr="00F60C7F" w:rsidRDefault="00FC1FFF" w:rsidP="00442B8D">
            <w:pPr>
              <w:pStyle w:val="Style17"/>
              <w:widowControl/>
              <w:jc w:val="center"/>
            </w:pPr>
            <w:r w:rsidRPr="00F60C7F"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FF" w:rsidRPr="005C6FCB" w:rsidRDefault="00FC1FFF" w:rsidP="004569E3">
            <w:pPr>
              <w:pStyle w:val="Style17"/>
              <w:widowControl/>
              <w:jc w:val="center"/>
            </w:pPr>
            <w:r>
              <w:t>22,9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FF" w:rsidRPr="005C6FCB" w:rsidRDefault="00FC1FFF" w:rsidP="004569E3">
            <w:pPr>
              <w:pStyle w:val="Style17"/>
              <w:widowControl/>
              <w:jc w:val="center"/>
            </w:pPr>
            <w:r>
              <w:t>37103 (кол-во детей от 0 до 3 лет, посеща</w:t>
            </w:r>
            <w:r>
              <w:t>ю</w:t>
            </w:r>
            <w:r>
              <w:t>щих ДОО) / 161970 (общее кол-во детей от 0 до 3 лет) *100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FF" w:rsidRDefault="00FC1FFF" w:rsidP="006C0369">
            <w:pPr>
              <w:rPr>
                <w:szCs w:val="28"/>
              </w:rPr>
            </w:pPr>
            <w:r w:rsidRPr="00023465">
              <w:rPr>
                <w:rStyle w:val="s10"/>
                <w:bCs/>
                <w:szCs w:val="28"/>
              </w:rPr>
              <w:t xml:space="preserve">В целях </w:t>
            </w:r>
            <w:r>
              <w:rPr>
                <w:rStyle w:val="s10"/>
                <w:bCs/>
                <w:szCs w:val="28"/>
              </w:rPr>
              <w:t>ликвидации очередности в ДОО в 2014 году планируется создать 10415 дополнител</w:t>
            </w:r>
            <w:r>
              <w:rPr>
                <w:rStyle w:val="s10"/>
                <w:bCs/>
                <w:szCs w:val="28"/>
              </w:rPr>
              <w:t>ь</w:t>
            </w:r>
            <w:r>
              <w:rPr>
                <w:rStyle w:val="s10"/>
                <w:bCs/>
                <w:szCs w:val="28"/>
              </w:rPr>
              <w:t>ных дошкольных мест (</w:t>
            </w:r>
            <w:r w:rsidRPr="00023465">
              <w:rPr>
                <w:szCs w:val="28"/>
              </w:rPr>
              <w:t>распоряжение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 xml:space="preserve"> РТ от 31.07.2014 № 1472-р). </w:t>
            </w:r>
          </w:p>
          <w:p w:rsidR="00FC1FFF" w:rsidRDefault="00FC1FFF" w:rsidP="006C036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Из них по состоянию на 10.10.2014 г. введены:</w:t>
            </w:r>
            <w:proofErr w:type="gramEnd"/>
          </w:p>
          <w:p w:rsidR="00FC1FFF" w:rsidRDefault="00FC1FFF" w:rsidP="006C0369">
            <w:pPr>
              <w:rPr>
                <w:szCs w:val="28"/>
              </w:rPr>
            </w:pPr>
            <w:r>
              <w:rPr>
                <w:szCs w:val="28"/>
              </w:rPr>
              <w:t>37 новых детских садов на 4710 мест;</w:t>
            </w:r>
          </w:p>
          <w:p w:rsidR="00FC1FFF" w:rsidRDefault="00FC1FFF" w:rsidP="006C0369">
            <w:pPr>
              <w:rPr>
                <w:szCs w:val="28"/>
              </w:rPr>
            </w:pPr>
            <w:r>
              <w:rPr>
                <w:szCs w:val="28"/>
              </w:rPr>
              <w:t>1445 мест за счет капитального ремонта 15 объектов под размещение детских садов;</w:t>
            </w:r>
          </w:p>
          <w:p w:rsidR="00FC1FFF" w:rsidRDefault="00FC1FFF" w:rsidP="006C0369">
            <w:pPr>
              <w:rPr>
                <w:szCs w:val="28"/>
              </w:rPr>
            </w:pPr>
            <w:r>
              <w:rPr>
                <w:szCs w:val="28"/>
              </w:rPr>
              <w:t>20 дополнительных групп на 400 мест в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ционирующих детских садах.</w:t>
            </w:r>
          </w:p>
          <w:p w:rsidR="00FC1FFF" w:rsidRPr="005C6FCB" w:rsidRDefault="00FC1FFF" w:rsidP="006C0369">
            <w:r>
              <w:t>До конца года планируется завершить стро</w:t>
            </w:r>
            <w:r>
              <w:t>и</w:t>
            </w:r>
            <w:r>
              <w:t xml:space="preserve">тельство еще 19 новых детских садов. </w:t>
            </w:r>
            <w:r w:rsidRPr="00916B2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FF" w:rsidRPr="00F60C7F" w:rsidRDefault="00FC1FFF" w:rsidP="00CA664E">
            <w:pPr>
              <w:pStyle w:val="Style17"/>
              <w:widowControl/>
              <w:jc w:val="center"/>
            </w:pPr>
            <w:r w:rsidRPr="00F60C7F">
              <w:t>20</w:t>
            </w:r>
          </w:p>
        </w:tc>
      </w:tr>
      <w:tr w:rsidR="00FC1FFF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FF" w:rsidRPr="005C6FCB" w:rsidRDefault="00FC1FFF" w:rsidP="005A31AF">
            <w:pPr>
              <w:pStyle w:val="Style17"/>
              <w:widowControl/>
            </w:pPr>
            <w: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FF" w:rsidRPr="005C6FCB" w:rsidRDefault="00FC1FFF" w:rsidP="00442B8D">
            <w:pPr>
              <w:pStyle w:val="Style17"/>
              <w:widowControl/>
            </w:pPr>
            <w:r w:rsidRPr="005C6FCB">
              <w:t>Удельный вес муниципальных образ</w:t>
            </w:r>
            <w:r w:rsidRPr="005C6FCB">
              <w:t>о</w:t>
            </w:r>
            <w:r w:rsidRPr="005C6FCB">
              <w:t>ваний Республики Татарстан, в которых оценка деятельности дошкольных обр</w:t>
            </w:r>
            <w:r w:rsidRPr="005C6FCB">
              <w:t>а</w:t>
            </w:r>
            <w:r w:rsidRPr="005C6FCB">
              <w:t>зовательных организаций, их руковод</w:t>
            </w:r>
            <w:r w:rsidRPr="005C6FCB">
              <w:t>и</w:t>
            </w:r>
            <w:r w:rsidRPr="005C6FCB">
              <w:t>телей и основных категорий работников осуществляется на основании показат</w:t>
            </w:r>
            <w:r w:rsidRPr="005C6FCB">
              <w:t>е</w:t>
            </w:r>
            <w:r w:rsidRPr="005C6FCB">
              <w:t>лей эффективности деятельности по</w:t>
            </w:r>
            <w:r w:rsidRPr="005C6FCB">
              <w:t>д</w:t>
            </w:r>
            <w:r w:rsidRPr="005C6FCB">
              <w:t>ведомственных государственных (м</w:t>
            </w:r>
            <w:r w:rsidRPr="005C6FCB">
              <w:t>у</w:t>
            </w:r>
            <w:r w:rsidRPr="005C6FCB">
              <w:t xml:space="preserve">ниципальных) организаций </w:t>
            </w:r>
            <w:proofErr w:type="gramStart"/>
            <w:r w:rsidRPr="005C6FCB">
              <w:t>дошкольн</w:t>
            </w:r>
            <w:r w:rsidRPr="005C6FCB">
              <w:t>о</w:t>
            </w:r>
            <w:r w:rsidRPr="005C6FCB">
              <w:t>го</w:t>
            </w:r>
            <w:proofErr w:type="gramEnd"/>
            <w:r w:rsidRPr="005C6FCB">
              <w:t xml:space="preserve"> образования не менее чем в 80 пр</w:t>
            </w:r>
            <w:r w:rsidRPr="005C6FCB">
              <w:t>о</w:t>
            </w:r>
            <w:r w:rsidRPr="005C6FCB">
              <w:t>центах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FF" w:rsidRPr="005C6FCB" w:rsidRDefault="00FC1FFF" w:rsidP="00442B8D">
            <w:pPr>
              <w:pStyle w:val="Style17"/>
              <w:widowControl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FF" w:rsidRPr="00D32F37" w:rsidRDefault="00FC1FFF" w:rsidP="00096BFE">
            <w:pPr>
              <w:pStyle w:val="Style17"/>
              <w:widowControl/>
              <w:jc w:val="center"/>
            </w:pPr>
            <w:r w:rsidRPr="00D32F37"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FF" w:rsidRPr="00D32F37" w:rsidRDefault="00FC1FFF" w:rsidP="00CC5F58">
            <w:pPr>
              <w:pStyle w:val="Style17"/>
              <w:widowControl/>
            </w:pPr>
            <w:r w:rsidRPr="00D32F37">
              <w:rPr>
                <w:sz w:val="23"/>
                <w:szCs w:val="23"/>
              </w:rPr>
              <w:t>45 муниципал</w:t>
            </w:r>
            <w:r w:rsidRPr="00D32F37">
              <w:rPr>
                <w:sz w:val="23"/>
                <w:szCs w:val="23"/>
              </w:rPr>
              <w:t>ь</w:t>
            </w:r>
            <w:r w:rsidRPr="00D32F37">
              <w:rPr>
                <w:sz w:val="23"/>
                <w:szCs w:val="23"/>
              </w:rPr>
              <w:t>ных образов</w:t>
            </w:r>
            <w:r w:rsidRPr="00D32F37">
              <w:rPr>
                <w:sz w:val="23"/>
                <w:szCs w:val="23"/>
              </w:rPr>
              <w:t>а</w:t>
            </w:r>
            <w:r w:rsidRPr="00D32F37">
              <w:rPr>
                <w:sz w:val="23"/>
                <w:szCs w:val="23"/>
              </w:rPr>
              <w:t>ний/45 муниц</w:t>
            </w:r>
            <w:r w:rsidRPr="00D32F37">
              <w:rPr>
                <w:sz w:val="23"/>
                <w:szCs w:val="23"/>
              </w:rPr>
              <w:t>и</w:t>
            </w:r>
            <w:r w:rsidRPr="00D32F37">
              <w:rPr>
                <w:sz w:val="23"/>
                <w:szCs w:val="23"/>
              </w:rPr>
              <w:t>пальных образ</w:t>
            </w:r>
            <w:r w:rsidRPr="00D32F37">
              <w:rPr>
                <w:sz w:val="23"/>
                <w:szCs w:val="23"/>
              </w:rPr>
              <w:t>о</w:t>
            </w:r>
            <w:r w:rsidRPr="00D32F37">
              <w:rPr>
                <w:sz w:val="23"/>
                <w:szCs w:val="23"/>
              </w:rPr>
              <w:t>ваний *100%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FF" w:rsidRPr="00D32F37" w:rsidRDefault="00FC1FFF" w:rsidP="006C0369">
            <w:pPr>
              <w:rPr>
                <w:sz w:val="23"/>
                <w:szCs w:val="23"/>
              </w:rPr>
            </w:pPr>
            <w:r w:rsidRPr="00D32F37">
              <w:rPr>
                <w:sz w:val="23"/>
                <w:szCs w:val="23"/>
              </w:rPr>
              <w:t>Приказом Министерства образования и науки Республики Татарстан от 25.06.2013г. № 2441/13 утверждены примерные критерии оценки эффе</w:t>
            </w:r>
            <w:r w:rsidRPr="00D32F37">
              <w:rPr>
                <w:sz w:val="23"/>
                <w:szCs w:val="23"/>
              </w:rPr>
              <w:t>к</w:t>
            </w:r>
            <w:r w:rsidRPr="00D32F37">
              <w:rPr>
                <w:sz w:val="23"/>
                <w:szCs w:val="23"/>
              </w:rPr>
              <w:t>тивности деятельности руководителей и рабо</w:t>
            </w:r>
            <w:r w:rsidRPr="00D32F37">
              <w:rPr>
                <w:sz w:val="23"/>
                <w:szCs w:val="23"/>
              </w:rPr>
              <w:t>т</w:t>
            </w:r>
            <w:r w:rsidRPr="00D32F37">
              <w:rPr>
                <w:sz w:val="23"/>
                <w:szCs w:val="23"/>
              </w:rPr>
              <w:t>ников муниципальных учреждений Республики Татарстан.</w:t>
            </w:r>
          </w:p>
          <w:p w:rsidR="00FC1FFF" w:rsidRPr="00B970D9" w:rsidRDefault="00FC1FFF" w:rsidP="006C0369">
            <w:pPr>
              <w:pStyle w:val="Style17"/>
              <w:widowControl/>
              <w:rPr>
                <w:highlight w:val="yellow"/>
              </w:rPr>
            </w:pPr>
            <w:r w:rsidRPr="00D32F37">
              <w:rPr>
                <w:sz w:val="23"/>
                <w:szCs w:val="23"/>
              </w:rPr>
              <w:t>На уровне муниципальных образований  и мун</w:t>
            </w:r>
            <w:r w:rsidRPr="00D32F37">
              <w:rPr>
                <w:sz w:val="23"/>
                <w:szCs w:val="23"/>
              </w:rPr>
              <w:t>и</w:t>
            </w:r>
            <w:r w:rsidRPr="00D32F37">
              <w:rPr>
                <w:sz w:val="23"/>
                <w:szCs w:val="23"/>
              </w:rPr>
              <w:t>ципальных образовательных учреждений также утверждены критерии оценки эффективности д</w:t>
            </w:r>
            <w:r w:rsidRPr="00D32F37">
              <w:rPr>
                <w:sz w:val="23"/>
                <w:szCs w:val="23"/>
              </w:rPr>
              <w:t>е</w:t>
            </w:r>
            <w:r w:rsidRPr="00D32F37">
              <w:rPr>
                <w:sz w:val="23"/>
                <w:szCs w:val="23"/>
              </w:rPr>
              <w:t>ятельности руководителей и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FF" w:rsidRPr="005C6FCB" w:rsidRDefault="00FC1FFF" w:rsidP="00CA664E">
            <w:pPr>
              <w:pStyle w:val="Style17"/>
              <w:widowControl/>
              <w:jc w:val="center"/>
            </w:pPr>
            <w:r>
              <w:t>100</w:t>
            </w:r>
          </w:p>
        </w:tc>
      </w:tr>
      <w:tr w:rsidR="0003577E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7E" w:rsidRPr="005C6FCB" w:rsidRDefault="0003577E" w:rsidP="00442B8D">
            <w:pPr>
              <w:pStyle w:val="Style17"/>
              <w:widowControl/>
            </w:pPr>
            <w: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7E" w:rsidRPr="005C6FCB" w:rsidRDefault="0003577E" w:rsidP="00442B8D">
            <w:pPr>
              <w:pStyle w:val="Style17"/>
              <w:widowControl/>
            </w:pPr>
            <w:r w:rsidRPr="00DE19E1">
              <w:t>Удельный вес численности воспитанн</w:t>
            </w:r>
            <w:r w:rsidRPr="00DE19E1">
              <w:t>и</w:t>
            </w:r>
            <w:r w:rsidRPr="00DE19E1">
              <w:t>ков дошкольных образовательных орг</w:t>
            </w:r>
            <w:r w:rsidRPr="00DE19E1">
              <w:t>а</w:t>
            </w:r>
            <w:r w:rsidRPr="00DE19E1">
              <w:t>низаций в возрасте от 3 до 7 лет, охв</w:t>
            </w:r>
            <w:r w:rsidRPr="00DE19E1">
              <w:t>а</w:t>
            </w:r>
            <w:r w:rsidRPr="00DE19E1">
              <w:t>ченных образовательными программ</w:t>
            </w:r>
            <w:r w:rsidRPr="00DE19E1">
              <w:t>а</w:t>
            </w:r>
            <w:r w:rsidRPr="00DE19E1">
              <w:t xml:space="preserve">ми, соответствующими федеральному государственному образовательному стандарту </w:t>
            </w:r>
            <w:proofErr w:type="gramStart"/>
            <w:r w:rsidRPr="00DE19E1">
              <w:t>дошкольного</w:t>
            </w:r>
            <w:proofErr w:type="gramEnd"/>
            <w:r w:rsidRPr="00DE19E1">
              <w:t xml:space="preserve">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7E" w:rsidRDefault="0003577E" w:rsidP="00442B8D">
            <w:pPr>
              <w:pStyle w:val="Style17"/>
              <w:widowControl/>
              <w:jc w:val="center"/>
            </w:pPr>
            <w:r w:rsidRPr="00DE19E1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7E" w:rsidRDefault="006F17B1" w:rsidP="004569E3">
            <w:pPr>
              <w:pStyle w:val="Style17"/>
              <w:widowControl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7E" w:rsidRPr="005C6FCB" w:rsidRDefault="0003577E" w:rsidP="004569E3">
            <w:pPr>
              <w:pStyle w:val="Style17"/>
              <w:widowControl/>
              <w:jc w:val="center"/>
            </w:pPr>
            <w:proofErr w:type="gramStart"/>
            <w:r>
              <w:t>81</w:t>
            </w:r>
            <w:r w:rsidR="006F17B1">
              <w:t>65</w:t>
            </w:r>
            <w:r>
              <w:t xml:space="preserve"> (кол-во воспитанников ДОО от 3 до 7 лет, </w:t>
            </w:r>
            <w:r w:rsidRPr="00DE19E1">
              <w:t>охваченных образовател</w:t>
            </w:r>
            <w:r w:rsidRPr="00DE19E1">
              <w:t>ь</w:t>
            </w:r>
            <w:r w:rsidRPr="00DE19E1">
              <w:t>ными програ</w:t>
            </w:r>
            <w:r w:rsidRPr="00DE19E1">
              <w:t>м</w:t>
            </w:r>
            <w:r w:rsidRPr="00DE19E1">
              <w:t>мами, соотве</w:t>
            </w:r>
            <w:r w:rsidRPr="00DE19E1">
              <w:t>т</w:t>
            </w:r>
            <w:r w:rsidRPr="00DE19E1">
              <w:t xml:space="preserve">ствующими </w:t>
            </w:r>
            <w:r>
              <w:t>ФГОС ДО) / 163303 (общее кол-во восп</w:t>
            </w:r>
            <w:r>
              <w:t>и</w:t>
            </w:r>
            <w:r>
              <w:t>танников ДОО от 3 до 7 лет</w:t>
            </w:r>
            <w:proofErr w:type="gramEnd"/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7E" w:rsidRPr="007C609F" w:rsidRDefault="0003577E" w:rsidP="006C0369">
            <w:proofErr w:type="gramStart"/>
            <w:r w:rsidRPr="007C609F">
              <w:t>В настоящее время разработан и утвержден приказ Министерства образования и науки РТ от 23.04.2014 года №2295/14, обеспечивающий введение ФГОС дошкольного образования.</w:t>
            </w:r>
            <w:proofErr w:type="gramEnd"/>
            <w:r w:rsidRPr="007C609F">
              <w:t xml:space="preserve"> Разработан план-график «дорожная карта» вв</w:t>
            </w:r>
            <w:r w:rsidRPr="007C609F">
              <w:t>е</w:t>
            </w:r>
            <w:r w:rsidRPr="007C609F">
              <w:t xml:space="preserve">дения ФГОС в муниципальных </w:t>
            </w:r>
            <w:proofErr w:type="gramStart"/>
            <w:r w:rsidRPr="007C609F">
              <w:t>районах</w:t>
            </w:r>
            <w:proofErr w:type="gramEnd"/>
            <w:r w:rsidRPr="007C609F">
              <w:t xml:space="preserve"> и д</w:t>
            </w:r>
            <w:r w:rsidRPr="007C609F">
              <w:t>о</w:t>
            </w:r>
            <w:r w:rsidRPr="007C609F">
              <w:t>школьных образовательных организациях РТ. Утверждены 52 базовые площадки по внедр</w:t>
            </w:r>
            <w:r w:rsidRPr="007C609F">
              <w:t>е</w:t>
            </w:r>
            <w:r w:rsidRPr="007C609F">
              <w:t xml:space="preserve">нию ФГОС </w:t>
            </w:r>
            <w:proofErr w:type="gramStart"/>
            <w:r w:rsidRPr="007C609F">
              <w:t>дошкольного</w:t>
            </w:r>
            <w:proofErr w:type="gramEnd"/>
            <w:r w:rsidRPr="007C609F">
              <w:t xml:space="preserve"> образования. </w:t>
            </w:r>
          </w:p>
          <w:p w:rsidR="0003577E" w:rsidRPr="007C609F" w:rsidRDefault="0003577E" w:rsidP="006C0369">
            <w:r w:rsidRPr="007C609F">
              <w:t>Совместно с государственным автономным о</w:t>
            </w:r>
            <w:r w:rsidRPr="007C609F">
              <w:t>б</w:t>
            </w:r>
            <w:r w:rsidRPr="007C609F">
              <w:t>разовательным учреждением дополнительного профессионального образования «Институт развития образования Республики Татарстан» (далее – ИРО РТ) обеспечивается методическое сопровождение и координация деятельности образовательных организаций.</w:t>
            </w:r>
          </w:p>
          <w:p w:rsidR="0003577E" w:rsidRPr="007C609F" w:rsidRDefault="0003577E" w:rsidP="006C0369">
            <w:r w:rsidRPr="007C609F">
              <w:t xml:space="preserve">Институтом развития образования РТ в 1 </w:t>
            </w:r>
            <w:proofErr w:type="gramStart"/>
            <w:r w:rsidRPr="007C609F">
              <w:t>ква</w:t>
            </w:r>
            <w:r w:rsidRPr="007C609F">
              <w:t>р</w:t>
            </w:r>
            <w:r w:rsidRPr="007C609F">
              <w:t>тале</w:t>
            </w:r>
            <w:proofErr w:type="gramEnd"/>
            <w:r w:rsidRPr="007C609F">
              <w:t xml:space="preserve"> 2014 г. проведен мониторинг готовности  ДОО к внедрению ФГОС дошкольного образ</w:t>
            </w:r>
            <w:r w:rsidRPr="007C609F">
              <w:t>о</w:t>
            </w:r>
            <w:r w:rsidRPr="007C609F">
              <w:t>вания. ДОО республики принимают участие во Всероссийском мониторинге введения ФГОС, проводимом Федеральным институтом разв</w:t>
            </w:r>
            <w:r w:rsidRPr="007C609F">
              <w:t>и</w:t>
            </w:r>
            <w:r w:rsidRPr="007C609F">
              <w:t>тия образования с 22.09. по 22.10. текущего г</w:t>
            </w:r>
            <w:r w:rsidRPr="007C609F">
              <w:t>о</w:t>
            </w:r>
            <w:r w:rsidRPr="007C609F">
              <w:t>да.</w:t>
            </w:r>
          </w:p>
          <w:p w:rsidR="0003577E" w:rsidRPr="007C609F" w:rsidRDefault="0003577E" w:rsidP="006C0369">
            <w:r w:rsidRPr="007C609F">
              <w:t>Институтом развития образования РТ разраб</w:t>
            </w:r>
            <w:r w:rsidRPr="007C609F">
              <w:t>о</w:t>
            </w:r>
            <w:r w:rsidRPr="007C609F">
              <w:t>таны методические рекомендации для руков</w:t>
            </w:r>
            <w:r w:rsidRPr="007C609F">
              <w:t>о</w:t>
            </w:r>
            <w:r w:rsidRPr="007C609F">
              <w:t>дителей ДОО по реализации ФЗ №273 «Об о</w:t>
            </w:r>
            <w:r w:rsidRPr="007C609F">
              <w:t>б</w:t>
            </w:r>
            <w:r w:rsidRPr="007C609F">
              <w:t>разовании в Российской Федерации» и фед</w:t>
            </w:r>
            <w:r w:rsidRPr="007C609F">
              <w:t>е</w:t>
            </w:r>
            <w:r w:rsidRPr="007C609F">
              <w:t>рального государственного образовательного стандарта дошкольного образования.</w:t>
            </w:r>
          </w:p>
          <w:p w:rsidR="0003577E" w:rsidRPr="007F0651" w:rsidRDefault="0003577E" w:rsidP="006C0369">
            <w:r w:rsidRPr="007C609F">
              <w:t>Разработаны мероприятия по повышению кв</w:t>
            </w:r>
            <w:r w:rsidRPr="007C609F">
              <w:t>а</w:t>
            </w:r>
            <w:r w:rsidRPr="007C609F">
              <w:t xml:space="preserve">лификации </w:t>
            </w:r>
            <w:proofErr w:type="gramStart"/>
            <w:r w:rsidRPr="007C609F">
              <w:t>педагогических</w:t>
            </w:r>
            <w:proofErr w:type="gramEnd"/>
            <w:r w:rsidRPr="007C609F">
              <w:t xml:space="preserve"> работников. Около 5000 педагогов, руководителей ДОО прошли курсовую подготовку с практической ориент</w:t>
            </w:r>
            <w:r w:rsidRPr="007C609F">
              <w:t>а</w:t>
            </w:r>
            <w:r w:rsidRPr="007C609F">
              <w:t>цией на работу по ФГОС.  Кроме того, на базе ИРО РТ в настоящее время проводится обуч</w:t>
            </w:r>
            <w:r w:rsidRPr="007C609F">
              <w:t>е</w:t>
            </w:r>
            <w:r w:rsidRPr="007C609F">
              <w:t xml:space="preserve">ние 500 </w:t>
            </w:r>
            <w:proofErr w:type="spellStart"/>
            <w:r w:rsidRPr="007C609F">
              <w:t>тьютеров</w:t>
            </w:r>
            <w:proofErr w:type="spellEnd"/>
            <w:r w:rsidRPr="007C609F">
              <w:t xml:space="preserve"> по введению ФГОС.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7E" w:rsidRPr="005C6FCB" w:rsidRDefault="0003577E" w:rsidP="00CA664E">
            <w:pPr>
              <w:pStyle w:val="Style17"/>
              <w:widowControl/>
              <w:jc w:val="center"/>
            </w:pPr>
            <w:r>
              <w:t>5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pStyle w:val="Style17"/>
              <w:widowControl/>
            </w:pPr>
            <w: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pStyle w:val="Style17"/>
              <w:widowControl/>
            </w:pPr>
            <w:r w:rsidRPr="005C6FCB">
              <w:t>Удельный вес численности воспитанн</w:t>
            </w:r>
            <w:r w:rsidRPr="005C6FCB">
              <w:t>и</w:t>
            </w:r>
            <w:r w:rsidRPr="005C6FCB">
              <w:t>ков негосударственных дошкольных образовательных организаций в общей численности воспитанников дошкол</w:t>
            </w:r>
            <w:r w:rsidRPr="005C6FCB">
              <w:t>ь</w:t>
            </w:r>
            <w:r w:rsidRPr="005C6FCB">
              <w:t>ных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C41308" w:rsidP="00442B8D">
            <w:pPr>
              <w:pStyle w:val="Style17"/>
              <w:widowControl/>
              <w:jc w:val="center"/>
            </w:pPr>
            <w: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569E3">
            <w:pPr>
              <w:pStyle w:val="Style17"/>
              <w:widowControl/>
              <w:jc w:val="center"/>
            </w:pPr>
            <w:r>
              <w:t>1,2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569E3">
            <w:pPr>
              <w:pStyle w:val="Style17"/>
              <w:widowControl/>
              <w:jc w:val="center"/>
            </w:pPr>
            <w:r>
              <w:t>2355 (кол-во</w:t>
            </w:r>
            <w:r w:rsidRPr="005C6FCB">
              <w:t xml:space="preserve"> воспитанников негосударстве</w:t>
            </w:r>
            <w:r w:rsidRPr="005C6FCB">
              <w:t>н</w:t>
            </w:r>
            <w:r w:rsidRPr="005C6FCB">
              <w:t xml:space="preserve">ных </w:t>
            </w:r>
            <w:r>
              <w:t>ДОО) / 198681 (общее кол-во восп</w:t>
            </w:r>
            <w:r>
              <w:t>и</w:t>
            </w:r>
            <w:r>
              <w:t>танников ДОО) * 100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Default="001274C1" w:rsidP="006C0369">
            <w:pPr>
              <w:ind w:firstLine="102"/>
            </w:pPr>
            <w:r>
              <w:t>С начала 2014 года в республике открыты 4 частных детски х сада на 300 мест,</w:t>
            </w:r>
            <w:r w:rsidR="00C41308">
              <w:t xml:space="preserve"> </w:t>
            </w:r>
            <w:r>
              <w:t xml:space="preserve">3 из них на первых этажах жилых домов. </w:t>
            </w:r>
          </w:p>
          <w:p w:rsidR="001274C1" w:rsidRPr="00177444" w:rsidRDefault="001274C1" w:rsidP="006C0369">
            <w:pPr>
              <w:ind w:firstLine="102"/>
            </w:pPr>
            <w:proofErr w:type="gramStart"/>
            <w:r w:rsidRPr="00177444">
              <w:rPr>
                <w:rFonts w:eastAsia="Calibri"/>
              </w:rPr>
              <w:t>На субсидирование 6 частных детских садов и 5 частных школ, реализующих образовател</w:t>
            </w:r>
            <w:r w:rsidRPr="00177444">
              <w:rPr>
                <w:rFonts w:eastAsia="Calibri"/>
              </w:rPr>
              <w:t>ь</w:t>
            </w:r>
            <w:r w:rsidRPr="00177444">
              <w:rPr>
                <w:rFonts w:eastAsia="Calibri"/>
              </w:rPr>
              <w:t>ные программы дошкольного образования, из республиканского бюджета направлено 25,4 млн. рублей.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C41308" w:rsidP="00CA664E">
            <w:pPr>
              <w:pStyle w:val="Style17"/>
              <w:widowControl/>
              <w:jc w:val="center"/>
            </w:pPr>
            <w:r>
              <w:t>1,4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5A31AF">
            <w:pPr>
              <w:pStyle w:val="Style17"/>
              <w:widowControl/>
            </w:pPr>
            <w: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pStyle w:val="Style17"/>
              <w:widowControl/>
            </w:pPr>
            <w:r w:rsidRPr="005C6FCB">
              <w:t>Отношение среднемесячной заработной платы педагогических работников гос</w:t>
            </w:r>
            <w:r w:rsidRPr="005C6FCB">
              <w:t>у</w:t>
            </w:r>
            <w:r w:rsidRPr="005C6FCB">
              <w:t>дарственных (муниципальных) образ</w:t>
            </w:r>
            <w:r w:rsidRPr="005C6FCB">
              <w:t>о</w:t>
            </w:r>
            <w:r w:rsidRPr="005C6FCB">
              <w:t>вательных организаций дошкольного образования к среднемесячной зарабо</w:t>
            </w:r>
            <w:r w:rsidRPr="005C6FCB">
              <w:t>т</w:t>
            </w:r>
            <w:r w:rsidRPr="005C6FCB">
              <w:t>ной плате организаций общего образ</w:t>
            </w:r>
            <w:r w:rsidRPr="005C6FCB">
              <w:t>о</w:t>
            </w:r>
            <w:r w:rsidRPr="005C6FCB">
              <w:t xml:space="preserve">вания Республики Татарстан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pStyle w:val="Style17"/>
              <w:widowControl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B706F4" w:rsidP="00027866">
            <w:pPr>
              <w:pStyle w:val="Style17"/>
              <w:widowControl/>
              <w:jc w:val="center"/>
              <w:rPr>
                <w:highlight w:val="yellow"/>
              </w:rPr>
            </w:pPr>
            <w:r w:rsidRPr="00B706F4">
              <w:t>112,3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1274C1" w:rsidP="00786C80">
            <w:pPr>
              <w:pStyle w:val="Style17"/>
              <w:widowControl/>
              <w:jc w:val="center"/>
              <w:rPr>
                <w:highlight w:val="yellow"/>
              </w:rPr>
            </w:pP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1274C1" w:rsidP="006C0369">
            <w:pPr>
              <w:pStyle w:val="Style17"/>
              <w:widowControl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027866">
            <w:pPr>
              <w:pStyle w:val="Style17"/>
              <w:widowControl/>
              <w:jc w:val="center"/>
            </w:pPr>
            <w:r>
              <w:t>100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45459">
            <w:pPr>
              <w:jc w:val="both"/>
              <w:rPr>
                <w:b/>
              </w:rPr>
            </w:pPr>
          </w:p>
        </w:tc>
        <w:tc>
          <w:tcPr>
            <w:tcW w:w="14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6C0369">
            <w:pPr>
              <w:pStyle w:val="Style17"/>
              <w:widowControl/>
            </w:pPr>
            <w:r w:rsidRPr="005C6FCB">
              <w:rPr>
                <w:b/>
              </w:rPr>
              <w:t>Показатели повышения эффективности и качества услуг в сфере общего образования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pStyle w:val="Style17"/>
              <w:widowControl/>
            </w:pPr>
            <w: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jc w:val="both"/>
            </w:pPr>
            <w:r w:rsidRPr="005C6FCB">
              <w:t>Удельный вес численности учащихся организаций общего образования, об</w:t>
            </w:r>
            <w:r w:rsidRPr="005C6FCB">
              <w:t>у</w:t>
            </w:r>
            <w:r w:rsidRPr="005C6FCB">
              <w:t>чающихся в соответствии с новым ф</w:t>
            </w:r>
            <w:r w:rsidRPr="005C6FCB">
              <w:t>е</w:t>
            </w:r>
            <w:r w:rsidRPr="005C6FCB">
              <w:t>деральным государственным образов</w:t>
            </w:r>
            <w:r w:rsidRPr="005C6FCB">
              <w:t>а</w:t>
            </w:r>
            <w:r w:rsidRPr="005C6FCB">
              <w:t>тельным стандартом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jc w:val="center"/>
            </w:pPr>
            <w:r>
              <w:t>33,1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74C1" w:rsidRPr="00B970D9" w:rsidRDefault="00D25EF5" w:rsidP="00096BFE">
            <w:pPr>
              <w:jc w:val="center"/>
              <w:rPr>
                <w:highlight w:val="yellow"/>
              </w:rPr>
            </w:pPr>
            <w:r w:rsidRPr="00D25EF5">
              <w:t>45,5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74C1" w:rsidRPr="00D25EF5" w:rsidRDefault="00D25EF5" w:rsidP="00D25EF5">
            <w:pPr>
              <w:pStyle w:val="Style17"/>
              <w:widowControl/>
            </w:pPr>
            <w:proofErr w:type="gramStart"/>
            <w:r w:rsidRPr="00D25EF5">
              <w:t>165 187 (числе</w:t>
            </w:r>
            <w:r w:rsidRPr="00D25EF5">
              <w:t>н</w:t>
            </w:r>
            <w:r w:rsidRPr="00D25EF5">
              <w:t>ность обуча</w:t>
            </w:r>
            <w:r w:rsidRPr="00D25EF5">
              <w:t>ю</w:t>
            </w:r>
            <w:r w:rsidRPr="00D25EF5">
              <w:t>щихся по ФГОС общего образ</w:t>
            </w:r>
            <w:r w:rsidRPr="00D25EF5">
              <w:t>о</w:t>
            </w:r>
            <w:r w:rsidRPr="00D25EF5">
              <w:t>вания все 1-4 классы, пило</w:t>
            </w:r>
            <w:r w:rsidRPr="00D25EF5">
              <w:t>т</w:t>
            </w:r>
            <w:r w:rsidRPr="00D25EF5">
              <w:t>ные 5, пилотные 6, пилотные 7 классы /362 682 (чис</w:t>
            </w:r>
            <w:r>
              <w:t xml:space="preserve">ленность </w:t>
            </w:r>
            <w:r w:rsidRPr="00D25EF5">
              <w:t>обучающихся) * 100 = 45,5%</w:t>
            </w:r>
            <w:proofErr w:type="gramEnd"/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D25EF5" w:rsidRDefault="001274C1" w:rsidP="006C0369">
            <w:pPr>
              <w:pStyle w:val="Style17"/>
              <w:widowControl/>
            </w:pPr>
            <w:r w:rsidRPr="00D25EF5">
              <w:t xml:space="preserve">За 9 месяцев 2014 года </w:t>
            </w:r>
            <w:proofErr w:type="gramStart"/>
            <w:r w:rsidRPr="00D25EF5">
              <w:t>проведены</w:t>
            </w:r>
            <w:proofErr w:type="gramEnd"/>
            <w:r w:rsidRPr="00D25EF5">
              <w:t>:</w:t>
            </w:r>
          </w:p>
          <w:p w:rsidR="00D25EF5" w:rsidRPr="00D25EF5" w:rsidRDefault="00D25EF5" w:rsidP="00D25EF5">
            <w:pPr>
              <w:pStyle w:val="Style17"/>
            </w:pPr>
            <w:r w:rsidRPr="00D25EF5">
              <w:t xml:space="preserve">семинар «Реализация ФГОС НОО в системе развивающего обучения Л.В. </w:t>
            </w:r>
            <w:proofErr w:type="spellStart"/>
            <w:r w:rsidRPr="00D25EF5">
              <w:t>Занкова</w:t>
            </w:r>
            <w:proofErr w:type="spellEnd"/>
            <w:r w:rsidRPr="00D25EF5">
              <w:t>»;</w:t>
            </w:r>
          </w:p>
          <w:p w:rsidR="00D25EF5" w:rsidRPr="00D25EF5" w:rsidRDefault="00D25EF5" w:rsidP="00D25EF5">
            <w:pPr>
              <w:pStyle w:val="Style17"/>
            </w:pPr>
            <w:r w:rsidRPr="00D25EF5">
              <w:t>семинар «Реализация ФГОС НОО в системе «Перспективная начальная школа»;</w:t>
            </w:r>
          </w:p>
          <w:p w:rsidR="00D25EF5" w:rsidRPr="00D25EF5" w:rsidRDefault="00D25EF5" w:rsidP="00D25EF5">
            <w:pPr>
              <w:pStyle w:val="Style17"/>
            </w:pPr>
            <w:r w:rsidRPr="00D25EF5">
              <w:t>семинар «Реализация комплексного учебного курса ОРКСЭ»</w:t>
            </w:r>
            <w:r>
              <w:t>;</w:t>
            </w:r>
          </w:p>
          <w:p w:rsidR="00D25EF5" w:rsidRPr="00D25EF5" w:rsidRDefault="00D25EF5" w:rsidP="00D25EF5">
            <w:pPr>
              <w:pStyle w:val="Style17"/>
            </w:pPr>
            <w:r w:rsidRPr="00D25EF5">
              <w:t xml:space="preserve">круглые столы с участием А.М. </w:t>
            </w:r>
            <w:proofErr w:type="spellStart"/>
            <w:r w:rsidRPr="00D25EF5">
              <w:t>Кондакова</w:t>
            </w:r>
            <w:proofErr w:type="spellEnd"/>
            <w:r w:rsidRPr="00D25EF5">
              <w:t xml:space="preserve"> и разработчиками ФГОС общего образования.</w:t>
            </w:r>
          </w:p>
          <w:p w:rsidR="00D25EF5" w:rsidRPr="00D25EF5" w:rsidRDefault="00D25EF5" w:rsidP="00D25EF5">
            <w:pPr>
              <w:pStyle w:val="Style17"/>
            </w:pPr>
            <w:r w:rsidRPr="00D25EF5">
              <w:t>Проведено повышение квалификации учителей начальных классов  в учреждениях дополн</w:t>
            </w:r>
            <w:r w:rsidRPr="00D25EF5">
              <w:t>и</w:t>
            </w:r>
            <w:r w:rsidRPr="00D25EF5">
              <w:t>тельного профессионального образования:</w:t>
            </w:r>
          </w:p>
          <w:p w:rsidR="00D25EF5" w:rsidRPr="00D25EF5" w:rsidRDefault="00D25EF5" w:rsidP="00D25EF5">
            <w:pPr>
              <w:pStyle w:val="Style17"/>
            </w:pPr>
            <w:r w:rsidRPr="00D25EF5">
              <w:t xml:space="preserve">- в Приволжском межрегиональном </w:t>
            </w:r>
            <w:proofErr w:type="gramStart"/>
            <w:r w:rsidRPr="00D25EF5">
              <w:t>центре</w:t>
            </w:r>
            <w:proofErr w:type="gramEnd"/>
            <w:r w:rsidRPr="00D25EF5">
              <w:t xml:space="preserve"> п</w:t>
            </w:r>
            <w:r w:rsidRPr="00D25EF5">
              <w:t>о</w:t>
            </w:r>
            <w:r w:rsidRPr="00D25EF5">
              <w:t>вышения квалификации и профессиональной переподготовки работников образования И</w:t>
            </w:r>
            <w:r w:rsidRPr="00D25EF5">
              <w:t>н</w:t>
            </w:r>
            <w:r w:rsidRPr="00D25EF5">
              <w:t>ститута педагогики и психологии ФГАОУ ВПО «Казанский (Приволжский) федеральный ун</w:t>
            </w:r>
            <w:r w:rsidRPr="00D25EF5">
              <w:t>и</w:t>
            </w:r>
            <w:r w:rsidRPr="00D25EF5">
              <w:t>верситет»;</w:t>
            </w:r>
          </w:p>
          <w:p w:rsidR="001274C1" w:rsidRPr="00D25EF5" w:rsidRDefault="00D25EF5" w:rsidP="00D25EF5">
            <w:pPr>
              <w:pStyle w:val="Style17"/>
              <w:widowControl/>
            </w:pPr>
            <w:r w:rsidRPr="00D25EF5">
              <w:t>- в ФГБОУ ВПО «</w:t>
            </w:r>
            <w:proofErr w:type="spellStart"/>
            <w:r w:rsidRPr="00D25EF5">
              <w:t>Набережночелнинский</w:t>
            </w:r>
            <w:proofErr w:type="spellEnd"/>
            <w:r w:rsidRPr="00D25EF5">
              <w:t xml:space="preserve"> и</w:t>
            </w:r>
            <w:r w:rsidRPr="00D25EF5">
              <w:t>н</w:t>
            </w:r>
            <w:r w:rsidRPr="00D25EF5">
              <w:t>ститут социально-педагогических технологий и ресурсов».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Default="001274C1" w:rsidP="00096BFE">
            <w:pPr>
              <w:jc w:val="center"/>
            </w:pPr>
            <w:r>
              <w:t>33,1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pStyle w:val="Style17"/>
              <w:widowControl/>
            </w:pPr>
            <w: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F63680" w:rsidRDefault="001274C1" w:rsidP="00442B8D">
            <w:proofErr w:type="gramStart"/>
            <w:r w:rsidRPr="00F63680">
              <w:t>Соотношение результатов ЕГЭ по ру</w:t>
            </w:r>
            <w:r w:rsidRPr="00F63680">
              <w:t>с</w:t>
            </w:r>
            <w:r w:rsidRPr="00F63680">
              <w:t>скому языку и математике (в расчете на 1 предмет) в 10 % школ с лучшими р</w:t>
            </w:r>
            <w:r w:rsidRPr="00F63680">
              <w:t>е</w:t>
            </w:r>
            <w:r w:rsidRPr="00F63680">
              <w:t>зультатами (Измеряется через отнош</w:t>
            </w:r>
            <w:r w:rsidRPr="00F63680">
              <w:t>е</w:t>
            </w:r>
            <w:r w:rsidRPr="00F63680">
              <w:t>ние среднего балла единого госуда</w:t>
            </w:r>
            <w:r w:rsidRPr="00F63680">
              <w:t>р</w:t>
            </w:r>
            <w:r w:rsidRPr="00F63680">
              <w:t>ственного экзамена (в расчете на 1 предмет) в 10 процентах школ с лучш</w:t>
            </w:r>
            <w:r w:rsidRPr="00F63680">
              <w:t>и</w:t>
            </w:r>
            <w:r w:rsidRPr="00F63680">
              <w:t>ми результатами единого государстве</w:t>
            </w:r>
            <w:r w:rsidRPr="00F63680">
              <w:t>н</w:t>
            </w:r>
            <w:r w:rsidRPr="00F63680">
              <w:t>ного экзамена к среднему баллу единого государственного экзамена (в расчете на 1 предмет) в 10 процентах школ с  худшими результатами</w:t>
            </w:r>
            <w:proofErr w:type="gramEnd"/>
            <w:r w:rsidRPr="00F63680">
              <w:t xml:space="preserve"> единого гос</w:t>
            </w:r>
            <w:r w:rsidRPr="00F63680">
              <w:t>у</w:t>
            </w:r>
            <w:r w:rsidRPr="00F63680">
              <w:t>дарственного экзамена)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jc w:val="center"/>
            </w:pPr>
            <w:r>
              <w:t>1,74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74C1" w:rsidRPr="0057602D" w:rsidRDefault="001274C1" w:rsidP="00096BFE">
            <w:pPr>
              <w:jc w:val="center"/>
            </w:pPr>
            <w:r w:rsidRPr="0057602D">
              <w:t>1,43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74C1" w:rsidRPr="0057602D" w:rsidRDefault="001274C1" w:rsidP="00F63680">
            <w:pPr>
              <w:jc w:val="center"/>
            </w:pPr>
            <w:r w:rsidRPr="0057602D">
              <w:t>Средний балл 10% лучших школ в 2014 г</w:t>
            </w:r>
            <w:r w:rsidRPr="0057602D">
              <w:t>о</w:t>
            </w:r>
            <w:r w:rsidRPr="0057602D">
              <w:t xml:space="preserve">ду: </w:t>
            </w:r>
            <w:proofErr w:type="spellStart"/>
            <w:r w:rsidRPr="0057602D">
              <w:t>рус</w:t>
            </w:r>
            <w:proofErr w:type="gramStart"/>
            <w:r w:rsidRPr="0057602D">
              <w:t>.я</w:t>
            </w:r>
            <w:proofErr w:type="gramEnd"/>
            <w:r w:rsidRPr="0057602D">
              <w:t>зык</w:t>
            </w:r>
            <w:proofErr w:type="spellEnd"/>
            <w:r w:rsidRPr="0057602D">
              <w:t xml:space="preserve">  74,47, математ</w:t>
            </w:r>
            <w:r w:rsidRPr="0057602D">
              <w:t>и</w:t>
            </w:r>
            <w:r w:rsidRPr="0057602D">
              <w:t>ка -</w:t>
            </w:r>
            <w:r w:rsidR="0057602D">
              <w:t xml:space="preserve"> </w:t>
            </w:r>
            <w:r w:rsidRPr="0057602D">
              <w:t>63,07. Сре</w:t>
            </w:r>
            <w:r w:rsidRPr="0057602D">
              <w:t>д</w:t>
            </w:r>
            <w:r w:rsidRPr="0057602D">
              <w:t xml:space="preserve">ний балл 10% худших школ </w:t>
            </w:r>
            <w:proofErr w:type="spellStart"/>
            <w:r w:rsidRPr="0057602D">
              <w:t>рус</w:t>
            </w:r>
            <w:proofErr w:type="gramStart"/>
            <w:r w:rsidRPr="0057602D">
              <w:t>.я</w:t>
            </w:r>
            <w:proofErr w:type="gramEnd"/>
            <w:r w:rsidRPr="0057602D">
              <w:t>зык</w:t>
            </w:r>
            <w:proofErr w:type="spellEnd"/>
            <w:r w:rsidRPr="0057602D">
              <w:t xml:space="preserve"> – 50,73, математика – 31,09. 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7602D" w:rsidRDefault="001274C1" w:rsidP="006C0369">
            <w:pPr>
              <w:spacing w:line="20" w:lineRule="atLeast"/>
            </w:pPr>
            <w:r w:rsidRPr="0057602D">
              <w:t>Проводится анализ качества обучения образ</w:t>
            </w:r>
            <w:r w:rsidRPr="0057602D">
              <w:t>о</w:t>
            </w:r>
            <w:r w:rsidRPr="0057602D">
              <w:t>вательных организаций с повышенным уро</w:t>
            </w:r>
            <w:r w:rsidRPr="0057602D">
              <w:t>в</w:t>
            </w:r>
            <w:r w:rsidRPr="0057602D">
              <w:t>нем</w:t>
            </w:r>
          </w:p>
          <w:p w:rsidR="001274C1" w:rsidRPr="0057602D" w:rsidRDefault="001274C1" w:rsidP="0057602D">
            <w:pPr>
              <w:spacing w:line="20" w:lineRule="atLeast"/>
            </w:pPr>
            <w:r w:rsidRPr="0057602D">
              <w:t>Информация доведена до сведения руковод</w:t>
            </w:r>
            <w:r w:rsidRPr="0057602D">
              <w:t>и</w:t>
            </w:r>
            <w:r w:rsidRPr="0057602D">
              <w:t>телей муниципальных органов образования на совещании 23.07.2014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Default="001274C1" w:rsidP="00096BFE">
            <w:pPr>
              <w:jc w:val="center"/>
            </w:pPr>
            <w:r>
              <w:t>1,74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Default="001274C1" w:rsidP="00442B8D">
            <w:pPr>
              <w:pStyle w:val="Style17"/>
              <w:widowControl/>
            </w:pPr>
            <w: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9848CE" w:rsidRDefault="001274C1" w:rsidP="00442B8D">
            <w:pPr>
              <w:jc w:val="both"/>
            </w:pPr>
            <w:r w:rsidRPr="009848CE">
              <w:t>Средний балл ЕГЭ 10 процентах школ с худшими результатами единого гос</w:t>
            </w:r>
            <w:r w:rsidRPr="009848CE">
              <w:t>у</w:t>
            </w:r>
            <w:r w:rsidRPr="009848CE">
              <w:t>дарственного экзамена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9848CE" w:rsidRDefault="001274C1" w:rsidP="00442B8D">
            <w:pPr>
              <w:jc w:val="center"/>
            </w:pPr>
            <w:r w:rsidRPr="009848CE">
              <w:t>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74C1" w:rsidRPr="0057602D" w:rsidRDefault="001274C1" w:rsidP="00096BFE">
            <w:pPr>
              <w:jc w:val="center"/>
            </w:pPr>
            <w:r w:rsidRPr="0057602D">
              <w:t>31,0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74C1" w:rsidRPr="0057602D" w:rsidRDefault="001274C1" w:rsidP="005D2276">
            <w:pPr>
              <w:jc w:val="center"/>
            </w:pPr>
            <w:r w:rsidRPr="0057602D">
              <w:t>Сумма среднего балла в 10% школ с худшими результатами ЕГЭ / колич</w:t>
            </w:r>
            <w:r w:rsidRPr="0057602D">
              <w:t>е</w:t>
            </w:r>
            <w:r w:rsidRPr="0057602D">
              <w:t>ство школ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7602D" w:rsidRDefault="001274C1" w:rsidP="006C0369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Default="001274C1" w:rsidP="00096BFE">
            <w:pPr>
              <w:jc w:val="center"/>
            </w:pPr>
            <w:r>
              <w:t>41,0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pStyle w:val="Style17"/>
              <w:widowControl/>
            </w:pPr>
            <w: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9848CE" w:rsidRDefault="001274C1" w:rsidP="00442B8D">
            <w:pPr>
              <w:jc w:val="both"/>
            </w:pPr>
            <w:proofErr w:type="gramStart"/>
            <w:r w:rsidRPr="009848CE">
              <w:t>Отношение среднего балла единого государственного экзамена (в расчете на 1 предмет) в 10 процентах школ с лучшими</w:t>
            </w:r>
            <w:r>
              <w:t xml:space="preserve"> </w:t>
            </w:r>
            <w:r w:rsidRPr="009848CE">
              <w:t>результатами единого гос</w:t>
            </w:r>
            <w:r w:rsidRPr="009848CE">
              <w:t>у</w:t>
            </w:r>
            <w:r w:rsidRPr="009848CE">
              <w:t>дарственного экзамена к среднему ба</w:t>
            </w:r>
            <w:r w:rsidRPr="009848CE">
              <w:t>л</w:t>
            </w:r>
            <w:r w:rsidRPr="009848CE">
              <w:t>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9848CE" w:rsidRDefault="001274C1" w:rsidP="00442B8D">
            <w:pPr>
              <w:jc w:val="center"/>
            </w:pPr>
            <w:r w:rsidRPr="009848CE">
              <w:t>1,74</w:t>
            </w:r>
          </w:p>
          <w:p w:rsidR="001274C1" w:rsidRPr="009848CE" w:rsidRDefault="001274C1" w:rsidP="00442B8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74C1" w:rsidRPr="0057602D" w:rsidRDefault="001274C1" w:rsidP="00096BFE">
            <w:pPr>
              <w:jc w:val="center"/>
            </w:pPr>
            <w:r w:rsidRPr="0057602D">
              <w:t>1,43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74C1" w:rsidRPr="0057602D" w:rsidRDefault="001274C1" w:rsidP="00442B8D">
            <w:pPr>
              <w:jc w:val="center"/>
            </w:pPr>
            <w:r w:rsidRPr="0057602D">
              <w:t>Средний балл 10% лучших школ в 2014 г</w:t>
            </w:r>
            <w:r w:rsidRPr="0057602D">
              <w:t>о</w:t>
            </w:r>
            <w:r w:rsidRPr="0057602D">
              <w:t xml:space="preserve">ду: </w:t>
            </w:r>
            <w:proofErr w:type="spellStart"/>
            <w:r w:rsidRPr="0057602D">
              <w:t>рус</w:t>
            </w:r>
            <w:proofErr w:type="gramStart"/>
            <w:r w:rsidRPr="0057602D">
              <w:t>.я</w:t>
            </w:r>
            <w:proofErr w:type="gramEnd"/>
            <w:r w:rsidRPr="0057602D">
              <w:t>зык</w:t>
            </w:r>
            <w:proofErr w:type="spellEnd"/>
            <w:r w:rsidRPr="0057602D">
              <w:t xml:space="preserve">  74,47, математ</w:t>
            </w:r>
            <w:r w:rsidRPr="0057602D">
              <w:t>и</w:t>
            </w:r>
            <w:r w:rsidRPr="0057602D">
              <w:t>ка -63,07. Сре</w:t>
            </w:r>
            <w:r w:rsidRPr="0057602D">
              <w:t>д</w:t>
            </w:r>
            <w:r w:rsidRPr="0057602D">
              <w:t xml:space="preserve">ний балл 10% худших школ </w:t>
            </w:r>
            <w:proofErr w:type="spellStart"/>
            <w:r w:rsidRPr="0057602D">
              <w:t>рус</w:t>
            </w:r>
            <w:proofErr w:type="gramStart"/>
            <w:r w:rsidRPr="0057602D">
              <w:t>.я</w:t>
            </w:r>
            <w:proofErr w:type="gramEnd"/>
            <w:r w:rsidRPr="0057602D">
              <w:t>зык</w:t>
            </w:r>
            <w:proofErr w:type="spellEnd"/>
            <w:r w:rsidRPr="0057602D">
              <w:t xml:space="preserve"> – 50,73, математика – 31,09.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7602D" w:rsidRDefault="001274C1" w:rsidP="006C0369">
            <w:pPr>
              <w:spacing w:line="20" w:lineRule="atLeast"/>
            </w:pPr>
            <w:r w:rsidRPr="0057602D">
              <w:t>Проводится анализ качества обучения образ</w:t>
            </w:r>
            <w:r w:rsidRPr="0057602D">
              <w:t>о</w:t>
            </w:r>
            <w:r w:rsidRPr="0057602D">
              <w:t>вательных организаций с повышенным уро</w:t>
            </w:r>
            <w:r w:rsidRPr="0057602D">
              <w:t>в</w:t>
            </w:r>
            <w:r w:rsidRPr="0057602D">
              <w:t>нем</w:t>
            </w:r>
          </w:p>
          <w:p w:rsidR="001274C1" w:rsidRPr="0057602D" w:rsidRDefault="001274C1" w:rsidP="0057602D">
            <w:pPr>
              <w:spacing w:line="20" w:lineRule="atLeast"/>
            </w:pPr>
            <w:r w:rsidRPr="0057602D">
              <w:t>Информация доведена до сведения руковод</w:t>
            </w:r>
            <w:r w:rsidRPr="0057602D">
              <w:t>и</w:t>
            </w:r>
            <w:r w:rsidRPr="0057602D">
              <w:t>телей муниципальных органов образования на совещании 23.07.2014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Default="001274C1" w:rsidP="00096BFE">
            <w:pPr>
              <w:jc w:val="center"/>
            </w:pPr>
            <w:r>
              <w:t>1,74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45459">
            <w:pPr>
              <w:jc w:val="both"/>
            </w:pPr>
            <w: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r w:rsidRPr="005C6FCB">
              <w:t>Удельный вес муниципальных образ</w:t>
            </w:r>
            <w:r w:rsidRPr="005C6FCB">
              <w:t>о</w:t>
            </w:r>
            <w:r w:rsidRPr="005C6FCB">
              <w:t>ваний Республики Татарстан, в которых оценка деятельности общеобразов</w:t>
            </w:r>
            <w:r w:rsidRPr="005C6FCB">
              <w:t>а</w:t>
            </w:r>
            <w:r w:rsidRPr="005C6FCB">
              <w:t>тельных организаций, их руководителей и основных категорий работников ос</w:t>
            </w:r>
            <w:r w:rsidRPr="005C6FCB">
              <w:t>у</w:t>
            </w:r>
            <w:r w:rsidRPr="005C6FCB">
              <w:t>ществляется на основании показателей эффективности деятельности подведо</w:t>
            </w:r>
            <w:r w:rsidRPr="005C6FCB">
              <w:t>м</w:t>
            </w:r>
            <w:r w:rsidRPr="005C6FCB">
              <w:t>ственных государственных (муниц</w:t>
            </w:r>
            <w:r w:rsidRPr="005C6FCB">
              <w:t>и</w:t>
            </w:r>
            <w:r w:rsidRPr="005C6FCB">
              <w:t>пальных) организаций общего образ</w:t>
            </w:r>
            <w:r w:rsidRPr="005C6FCB">
              <w:t>о</w:t>
            </w:r>
            <w:r w:rsidRPr="005C6FCB">
              <w:t>вания не менее чем в 80 процентах м</w:t>
            </w:r>
            <w:r w:rsidRPr="005C6FCB">
              <w:t>у</w:t>
            </w:r>
            <w:r w:rsidRPr="005C6FCB">
              <w:t>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pStyle w:val="Style17"/>
              <w:widowControl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74C1" w:rsidRPr="00F352B0" w:rsidRDefault="001274C1" w:rsidP="00096BFE">
            <w:pPr>
              <w:pStyle w:val="Style17"/>
              <w:widowControl/>
              <w:jc w:val="center"/>
            </w:pPr>
            <w:r w:rsidRPr="00F352B0"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74C1" w:rsidRPr="00F352B0" w:rsidRDefault="001274C1" w:rsidP="0085458A">
            <w:pPr>
              <w:pStyle w:val="Style17"/>
              <w:widowControl/>
              <w:jc w:val="center"/>
            </w:pPr>
            <w:r w:rsidRPr="00F352B0">
              <w:t>45 муниципал</w:t>
            </w:r>
            <w:r w:rsidRPr="00F352B0">
              <w:t>ь</w:t>
            </w:r>
            <w:r w:rsidRPr="00F352B0">
              <w:t>ных образов</w:t>
            </w:r>
            <w:r w:rsidRPr="00F352B0">
              <w:t>а</w:t>
            </w:r>
            <w:r w:rsidRPr="00F352B0">
              <w:t>ний/45 муниц</w:t>
            </w:r>
            <w:r w:rsidRPr="00F352B0">
              <w:t>и</w:t>
            </w:r>
            <w:r w:rsidRPr="00F352B0">
              <w:t>пальных образ</w:t>
            </w:r>
            <w:r w:rsidRPr="00F352B0">
              <w:t>о</w:t>
            </w:r>
            <w:r w:rsidRPr="00F352B0">
              <w:t>ваний *100%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F352B0" w:rsidRDefault="001274C1" w:rsidP="006C0369">
            <w:r w:rsidRPr="00F352B0">
              <w:t>Приказом Министерства образования и науки Республики Татарстан от 25.06.2013 № 2441/13 утверждены примерные критерии оценки э</w:t>
            </w:r>
            <w:r w:rsidRPr="00F352B0">
              <w:t>ф</w:t>
            </w:r>
            <w:r w:rsidRPr="00F352B0">
              <w:t>фективности деятельности руководителей и работников муниципальных учреждений Ре</w:t>
            </w:r>
            <w:r w:rsidRPr="00F352B0">
              <w:t>с</w:t>
            </w:r>
            <w:r w:rsidRPr="00F352B0">
              <w:t>публики Татарстан.</w:t>
            </w:r>
          </w:p>
          <w:p w:rsidR="001274C1" w:rsidRPr="00F352B0" w:rsidRDefault="001274C1" w:rsidP="006C0369">
            <w:pPr>
              <w:pStyle w:val="Style17"/>
              <w:widowControl/>
            </w:pPr>
            <w:r w:rsidRPr="00F352B0">
              <w:t>На уровне муниципальных образований  и м</w:t>
            </w:r>
            <w:r w:rsidRPr="00F352B0">
              <w:t>у</w:t>
            </w:r>
            <w:r w:rsidRPr="00F352B0">
              <w:t>ниципальных образовательных учреждений также утверждены критерии оценки эффекти</w:t>
            </w:r>
            <w:r w:rsidRPr="00F352B0">
              <w:t>в</w:t>
            </w:r>
            <w:r w:rsidRPr="00F352B0">
              <w:t>ности деятельности руководителей и работн</w:t>
            </w:r>
            <w:r w:rsidRPr="00F352B0">
              <w:t>и</w:t>
            </w:r>
            <w:r w:rsidRPr="00F352B0">
              <w:t>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6F6DC3">
            <w:pPr>
              <w:pStyle w:val="Style17"/>
              <w:widowControl/>
              <w:jc w:val="center"/>
            </w:pPr>
            <w:r>
              <w:t>100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E816D4">
            <w: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r w:rsidRPr="005C6FCB">
              <w:t>Удельный вес численности учителей в возрасте до 3</w:t>
            </w:r>
            <w:r>
              <w:t>5</w:t>
            </w:r>
            <w:r w:rsidRPr="005C6FCB">
              <w:t xml:space="preserve"> лет в общей численности учителей общеобразовательных орган</w:t>
            </w:r>
            <w:r w:rsidRPr="005C6FCB">
              <w:t>и</w:t>
            </w:r>
            <w:r w:rsidRPr="005C6FCB">
              <w:t>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pStyle w:val="Style17"/>
              <w:widowControl/>
              <w:jc w:val="center"/>
            </w:pPr>
            <w:r>
              <w:t>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03B34" w:rsidRDefault="00B03B34" w:rsidP="00D92396">
            <w:pPr>
              <w:pStyle w:val="Style17"/>
              <w:widowControl/>
              <w:jc w:val="center"/>
            </w:pPr>
            <w:r w:rsidRPr="00B03B34">
              <w:t>22,8 (по предвар</w:t>
            </w:r>
            <w:r w:rsidRPr="00B03B34">
              <w:t>и</w:t>
            </w:r>
            <w:r w:rsidRPr="00B03B34">
              <w:t>тельным данным)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03B34" w:rsidRDefault="001274C1" w:rsidP="00D92396">
            <w:pPr>
              <w:pStyle w:val="Style17"/>
              <w:widowControl/>
            </w:pPr>
            <w:r w:rsidRPr="00B03B34">
              <w:t>7 466 (числе</w:t>
            </w:r>
            <w:r w:rsidRPr="00B03B34">
              <w:t>н</w:t>
            </w:r>
            <w:r w:rsidRPr="00B03B34">
              <w:t>ность учителей до 35 лет)/32 785(общая чи</w:t>
            </w:r>
            <w:r w:rsidRPr="00B03B34">
              <w:t>с</w:t>
            </w:r>
            <w:r w:rsidRPr="00B03B34">
              <w:t>ленность учит</w:t>
            </w:r>
            <w:r w:rsidRPr="00B03B34">
              <w:t>е</w:t>
            </w:r>
            <w:r w:rsidRPr="00B03B34">
              <w:t xml:space="preserve">лей из отчета 83-рик на начало 2014-2015 </w:t>
            </w:r>
            <w:proofErr w:type="spellStart"/>
            <w:r w:rsidRPr="00B03B34">
              <w:t>уч.г</w:t>
            </w:r>
            <w:proofErr w:type="spellEnd"/>
            <w:r w:rsidRPr="00B03B34">
              <w:t>.) *100%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71038F" w:rsidRDefault="001274C1" w:rsidP="006C0369">
            <w:pPr>
              <w:widowControl/>
              <w:autoSpaceDE/>
              <w:autoSpaceDN/>
              <w:adjustRightInd/>
              <w:ind w:left="34"/>
              <w:rPr>
                <w:color w:val="FF0000"/>
              </w:rPr>
            </w:pPr>
            <w:r w:rsidRPr="0071038F">
              <w:t>1. В качестве меры социальной поддержки м</w:t>
            </w:r>
            <w:r w:rsidRPr="0071038F">
              <w:t>о</w:t>
            </w:r>
            <w:r w:rsidRPr="0071038F">
              <w:t>лодым специалистам предоставляется ежем</w:t>
            </w:r>
            <w:r w:rsidRPr="0071038F">
              <w:t>е</w:t>
            </w:r>
            <w:r w:rsidRPr="0071038F">
              <w:t>сячная стимулирующая надбавка в размере 20%  должностного оклада в течение первых трех лет непрерывной работы в образовател</w:t>
            </w:r>
            <w:r w:rsidRPr="0071038F">
              <w:t>ь</w:t>
            </w:r>
            <w:r w:rsidRPr="0071038F">
              <w:t>ных учреждениях. За 9 месяцев 2014 года 2319 молодых специалистов получили ежемесячную стимулирующую надбавку в среднем по 1266 руб. (с учетом страховых взносов).</w:t>
            </w:r>
          </w:p>
          <w:p w:rsidR="001274C1" w:rsidRPr="0071038F" w:rsidRDefault="001274C1" w:rsidP="006C0369">
            <w:pPr>
              <w:pStyle w:val="ab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8F">
              <w:rPr>
                <w:rFonts w:ascii="Times New Roman" w:hAnsi="Times New Roman"/>
                <w:sz w:val="24"/>
                <w:szCs w:val="24"/>
              </w:rPr>
              <w:t xml:space="preserve">2. Молодым специалистам, имеющим высшее или среднее профессиональное  педагогическое образование, работающим  в сельской местности, по решению органов управления образованием муниципальных районов Республики Татарстан могут выплачиваться подъемные из средств местного бюджета. В 2013 году 116 молодых педагогов получили подъемные на общую сумму 868624 рублей. Информация за 2014 год будет представлена в </w:t>
            </w:r>
            <w:proofErr w:type="gramStart"/>
            <w:r w:rsidRPr="0071038F"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End"/>
            <w:r w:rsidRPr="0071038F">
              <w:rPr>
                <w:rFonts w:ascii="Times New Roman" w:hAnsi="Times New Roman"/>
                <w:sz w:val="24"/>
                <w:szCs w:val="24"/>
              </w:rPr>
              <w:t xml:space="preserve"> декабря.</w:t>
            </w:r>
          </w:p>
          <w:p w:rsidR="001274C1" w:rsidRPr="0071038F" w:rsidRDefault="001274C1" w:rsidP="006C0369">
            <w:pPr>
              <w:pStyle w:val="Style17"/>
              <w:widowControl/>
            </w:pPr>
            <w:r w:rsidRPr="0071038F">
              <w:t>3. Министерством образования и науки Ре</w:t>
            </w:r>
            <w:r w:rsidRPr="0071038F">
              <w:t>с</w:t>
            </w:r>
            <w:r w:rsidRPr="0071038F">
              <w:t>публики Татарстан продолжается работа по привлечению  молодых кадров в систему обр</w:t>
            </w:r>
            <w:r w:rsidRPr="0071038F">
              <w:t>а</w:t>
            </w:r>
            <w:r w:rsidRPr="0071038F">
              <w:t>зования. Особенно эффективно эта работа пр</w:t>
            </w:r>
            <w:r w:rsidRPr="0071038F">
              <w:t>о</w:t>
            </w:r>
            <w:r w:rsidRPr="0071038F">
              <w:t xml:space="preserve">водится в </w:t>
            </w:r>
            <w:proofErr w:type="gramStart"/>
            <w:r w:rsidRPr="0071038F">
              <w:t>апреле-мае</w:t>
            </w:r>
            <w:proofErr w:type="gramEnd"/>
            <w:r w:rsidRPr="0071038F">
              <w:t xml:space="preserve"> во  время распределения выпускников вузов и </w:t>
            </w:r>
            <w:proofErr w:type="spellStart"/>
            <w:r w:rsidRPr="0071038F">
              <w:t>ссузов</w:t>
            </w:r>
            <w:proofErr w:type="spellEnd"/>
            <w:r w:rsidRPr="0071038F">
              <w:t xml:space="preserve"> по педагогическим направлениям.</w:t>
            </w:r>
          </w:p>
          <w:p w:rsidR="001274C1" w:rsidRPr="0071038F" w:rsidRDefault="001274C1" w:rsidP="006C0369">
            <w:r w:rsidRPr="0071038F">
              <w:t>3.Проводится организационная работа по предоставлению единовременной компенсац</w:t>
            </w:r>
            <w:r w:rsidRPr="0071038F">
              <w:t>и</w:t>
            </w:r>
            <w:r w:rsidRPr="0071038F">
              <w:t xml:space="preserve">онной выплаты в </w:t>
            </w:r>
            <w:proofErr w:type="gramStart"/>
            <w:r w:rsidRPr="0071038F">
              <w:t>размере</w:t>
            </w:r>
            <w:proofErr w:type="gramEnd"/>
            <w:r w:rsidRPr="0071038F">
              <w:t xml:space="preserve"> 10% от стоимости нормативной площади жилого помещения на субсидирование первоначального взноса уч</w:t>
            </w:r>
            <w:r w:rsidRPr="0071038F">
              <w:t>и</w:t>
            </w:r>
            <w:r w:rsidRPr="0071038F">
              <w:t>телям в возрасте до 35 лет, состоящим на учете по социальной ипотеке и осуществившим в</w:t>
            </w:r>
            <w:r w:rsidRPr="0071038F">
              <w:t>ы</w:t>
            </w:r>
            <w:r w:rsidRPr="0071038F">
              <w:t>бор квартир. В 2012 году 127 учителей из 18 муниципальных районов Республики Татарстан и г.Казани стали получателями данной субс</w:t>
            </w:r>
            <w:r w:rsidRPr="0071038F">
              <w:t>и</w:t>
            </w:r>
            <w:r w:rsidRPr="0071038F">
              <w:t xml:space="preserve">дии на общую сумму 22245,356 тыс. руб. </w:t>
            </w:r>
          </w:p>
          <w:p w:rsidR="001274C1" w:rsidRPr="0071038F" w:rsidRDefault="001274C1" w:rsidP="006C03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В 2013-2014 учебном году получателями су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сидии стали 248 учителей из 26 муниципал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образований на общую сумму 43101,653 тыс. руб., </w:t>
            </w:r>
          </w:p>
          <w:p w:rsidR="001274C1" w:rsidRPr="0071038F" w:rsidRDefault="001274C1" w:rsidP="006C03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4. В соответствии со Стратегией развития обр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зования в Республике Татарстан на 2010-2015 годы «Кил</w:t>
            </w:r>
            <w:r w:rsidRPr="0071038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1038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к» - «Будущее», утвержденной постановлением Кабинета Министров Респу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 xml:space="preserve">лики Татарстан от 30 декабря 2010г. №1174, реализуется комплексная программа </w:t>
            </w:r>
            <w:proofErr w:type="spellStart"/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71038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работников системы образования.</w:t>
            </w:r>
          </w:p>
          <w:p w:rsidR="001274C1" w:rsidRPr="00B970D9" w:rsidRDefault="001274C1" w:rsidP="006C0369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 xml:space="preserve">     Грант «Наш новый учитель» учрежден для привлечения в школу лучших выпускников в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дущих, в том числе непедагогических, учр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ждений высшего профессионального образ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вания, молодых аспирантов и кандидатов наук, имеющих способности к учительской профе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сии. В 2011 году - 150 человек, обладателей гранта пришли в школы. Из них 21 – в сел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ские школы. В 2012 году 200 победителей гранта пришли на работу в школы, из них 40 учителей в сельские школы. В 2013 году  по итогам двух испытаний было отобрано 290 п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бедителей гранта, 44 из которых пришли на работу в сельские школы. Победителям ко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курса установлена ежемесячная доплата к з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работной плате 7500 рублей в течение 3-х лет, персональный ноутбук, учебно-методическое электронное  программное  обеспечение, 500 часов переподготовки/стажировки и укомпле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тованный предметный кабинет. В 2014 году из 652 соискателей победителями стали 290 чел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век, из них 47 учителей, изъявивших желание работать в сельских школах.  Для привлечения в школы особо дефицитных специалистов естественно-научного направления (биология, география, информатика, математика, технол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 xml:space="preserve">гия, физика и химия) с 2013 года установлена надбавка в </w:t>
            </w:r>
            <w:proofErr w:type="gramStart"/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71038F">
              <w:rPr>
                <w:rFonts w:ascii="Times New Roman" w:hAnsi="Times New Roman" w:cs="Times New Roman"/>
                <w:sz w:val="24"/>
                <w:szCs w:val="24"/>
              </w:rPr>
              <w:t xml:space="preserve"> 10000 руб. Из 580 побед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038F">
              <w:rPr>
                <w:rFonts w:ascii="Times New Roman" w:hAnsi="Times New Roman" w:cs="Times New Roman"/>
                <w:sz w:val="24"/>
                <w:szCs w:val="24"/>
              </w:rPr>
              <w:t xml:space="preserve">телей за 2013-2014 </w:t>
            </w:r>
            <w:proofErr w:type="spellStart"/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71038F">
              <w:rPr>
                <w:rFonts w:ascii="Times New Roman" w:hAnsi="Times New Roman" w:cs="Times New Roman"/>
                <w:sz w:val="24"/>
                <w:szCs w:val="24"/>
              </w:rPr>
              <w:t>. 236 являются учителями естественно-научного цикла.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7707CC">
            <w:pPr>
              <w:pStyle w:val="Style17"/>
              <w:widowControl/>
              <w:jc w:val="center"/>
            </w:pPr>
            <w:r>
              <w:t>24,5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45459">
            <w: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pStyle w:val="Style17"/>
              <w:widowControl/>
            </w:pPr>
            <w:r w:rsidRPr="005C6FCB">
              <w:t>Отношение среднемесячной заработной платы педагогических работников о</w:t>
            </w:r>
            <w:r w:rsidRPr="005C6FCB">
              <w:t>б</w:t>
            </w:r>
            <w:r w:rsidRPr="005C6FCB">
              <w:t>щеобразовательных учреждений к сре</w:t>
            </w:r>
            <w:r w:rsidRPr="005C6FCB">
              <w:t>д</w:t>
            </w:r>
            <w:r w:rsidRPr="005C6FCB">
              <w:t>немесячной заработной плате в Респу</w:t>
            </w:r>
            <w:r w:rsidRPr="005C6FCB">
              <w:t>б</w:t>
            </w:r>
            <w:r w:rsidRPr="005C6FCB">
              <w:t>лике Татарстан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pStyle w:val="Style17"/>
              <w:widowControl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4569E3" w:rsidP="00027866">
            <w:pPr>
              <w:pStyle w:val="Style17"/>
              <w:widowControl/>
              <w:jc w:val="center"/>
              <w:rPr>
                <w:highlight w:val="yellow"/>
              </w:rPr>
            </w:pPr>
            <w:r w:rsidRPr="004569E3">
              <w:t>103,7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1274C1" w:rsidP="00027866">
            <w:pPr>
              <w:pStyle w:val="Style17"/>
              <w:widowControl/>
              <w:jc w:val="center"/>
              <w:rPr>
                <w:highlight w:val="yellow"/>
              </w:rPr>
            </w:pP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1274C1" w:rsidP="006C0369">
            <w:pPr>
              <w:pStyle w:val="Style17"/>
              <w:widowControl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027866">
            <w:pPr>
              <w:pStyle w:val="Style17"/>
              <w:widowControl/>
              <w:jc w:val="center"/>
            </w:pPr>
            <w:r>
              <w:t>100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45459">
            <w:pPr>
              <w:rPr>
                <w:b/>
                <w:bCs/>
              </w:rPr>
            </w:pPr>
          </w:p>
        </w:tc>
        <w:tc>
          <w:tcPr>
            <w:tcW w:w="14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6C0369">
            <w:pPr>
              <w:rPr>
                <w:rFonts w:eastAsiaTheme="minorHAnsi"/>
                <w:lang w:eastAsia="en-US"/>
              </w:rPr>
            </w:pPr>
            <w:r w:rsidRPr="002A60EE">
              <w:rPr>
                <w:b/>
                <w:bCs/>
              </w:rPr>
              <w:t xml:space="preserve">Показатели повышения </w:t>
            </w:r>
            <w:r w:rsidRPr="005C6FCB">
              <w:rPr>
                <w:b/>
                <w:bCs/>
              </w:rPr>
              <w:t>эффективности и качества услуг в сфере дополнительного образования детей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806CC6">
            <w: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9848CE" w:rsidRDefault="001274C1" w:rsidP="00442B8D">
            <w:pPr>
              <w:jc w:val="both"/>
            </w:pPr>
            <w:r w:rsidRPr="009848CE">
              <w:t>Удельный вес численности учащихся по программам общего образования, участвующих в олимпиадах и конку</w:t>
            </w:r>
            <w:r w:rsidRPr="009848CE">
              <w:t>р</w:t>
            </w:r>
            <w:r w:rsidRPr="009848CE">
              <w:t>сах различного уровня, в общей чи</w:t>
            </w:r>
            <w:r w:rsidRPr="009848CE">
              <w:t>с</w:t>
            </w:r>
            <w:r w:rsidRPr="009848CE">
              <w:t>ленности учащихся по программам о</w:t>
            </w:r>
            <w:r w:rsidRPr="009848CE">
              <w:t>б</w:t>
            </w:r>
            <w:r w:rsidRPr="009848CE">
              <w:t>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pStyle w:val="Style17"/>
              <w:widowControl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4C1" w:rsidRPr="00AA3051" w:rsidRDefault="001274C1" w:rsidP="000E52DA">
            <w:pPr>
              <w:suppressLineNumbers/>
              <w:suppressAutoHyphens/>
              <w:snapToGrid w:val="0"/>
              <w:jc w:val="center"/>
              <w:textAlignment w:val="baseline"/>
              <w:rPr>
                <w:rFonts w:eastAsia="Calibri"/>
                <w:lang w:eastAsia="ar-SA"/>
              </w:rPr>
            </w:pPr>
            <w:r w:rsidRPr="00AA3051">
              <w:rPr>
                <w:rFonts w:eastAsia="Calibri"/>
                <w:lang w:eastAsia="ar-SA"/>
              </w:rPr>
              <w:t>39,3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C1" w:rsidRPr="00AA3051" w:rsidRDefault="001274C1" w:rsidP="000E52DA">
            <w:pPr>
              <w:jc w:val="center"/>
            </w:pPr>
            <w:r w:rsidRPr="00AA3051">
              <w:t>кол-во уч-ся приняли участие в олимпиадах и конкурсах ра</w:t>
            </w:r>
            <w:r w:rsidRPr="00AA3051">
              <w:t>з</w:t>
            </w:r>
            <w:r w:rsidRPr="00AA3051">
              <w:t>личного уровня /Кол-во учас</w:t>
            </w:r>
            <w:r w:rsidRPr="00AA3051">
              <w:t>т</w:t>
            </w:r>
            <w:r w:rsidRPr="00AA3051">
              <w:t>ников в 3 ква</w:t>
            </w:r>
            <w:r w:rsidRPr="00AA3051">
              <w:t>р</w:t>
            </w:r>
            <w:r w:rsidRPr="00AA3051">
              <w:t xml:space="preserve">тале </w:t>
            </w:r>
          </w:p>
          <w:p w:rsidR="001274C1" w:rsidRPr="00AA3051" w:rsidRDefault="001274C1" w:rsidP="000E52DA">
            <w:pPr>
              <w:jc w:val="center"/>
            </w:pPr>
            <w:r w:rsidRPr="00AA3051">
              <w:t xml:space="preserve"> 145502 </w:t>
            </w:r>
            <w:proofErr w:type="spellStart"/>
            <w:proofErr w:type="gramStart"/>
            <w:r w:rsidRPr="00AA3051">
              <w:t>тыс</w:t>
            </w:r>
            <w:proofErr w:type="spellEnd"/>
            <w:proofErr w:type="gramEnd"/>
            <w:r w:rsidRPr="00AA3051">
              <w:t xml:space="preserve"> чел./ 369295 тыс. чел *100%=39,3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>С целью расширения спектра конкурсных м</w:t>
            </w:r>
            <w:r w:rsidRPr="0038770B">
              <w:rPr>
                <w:rFonts w:eastAsia="Calibri"/>
              </w:rPr>
              <w:t>е</w:t>
            </w:r>
            <w:r w:rsidRPr="0038770B">
              <w:rPr>
                <w:rFonts w:eastAsia="Calibri"/>
              </w:rPr>
              <w:t>роприятий проведены: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 xml:space="preserve">III  Открытый конкурс </w:t>
            </w:r>
            <w:proofErr w:type="spellStart"/>
            <w:r w:rsidRPr="0038770B">
              <w:rPr>
                <w:rFonts w:eastAsia="Calibri"/>
              </w:rPr>
              <w:t>кураистов</w:t>
            </w:r>
            <w:proofErr w:type="spellEnd"/>
            <w:r w:rsidRPr="0038770B">
              <w:rPr>
                <w:rFonts w:eastAsia="Calibri"/>
              </w:rPr>
              <w:t xml:space="preserve"> «</w:t>
            </w:r>
            <w:proofErr w:type="spellStart"/>
            <w:r w:rsidRPr="0038770B">
              <w:rPr>
                <w:rFonts w:eastAsia="Calibri"/>
              </w:rPr>
              <w:t>Монлы</w:t>
            </w:r>
            <w:proofErr w:type="spellEnd"/>
            <w:r w:rsidRPr="0038770B">
              <w:rPr>
                <w:rFonts w:eastAsia="Calibri"/>
              </w:rPr>
              <w:t xml:space="preserve"> </w:t>
            </w:r>
            <w:proofErr w:type="spellStart"/>
            <w:r w:rsidRPr="0038770B">
              <w:rPr>
                <w:rFonts w:eastAsia="Calibri"/>
              </w:rPr>
              <w:t>к</w:t>
            </w:r>
            <w:r w:rsidRPr="0038770B">
              <w:rPr>
                <w:rFonts w:eastAsia="Calibri"/>
              </w:rPr>
              <w:t>у</w:t>
            </w:r>
            <w:r w:rsidRPr="0038770B">
              <w:rPr>
                <w:rFonts w:eastAsia="Calibri"/>
              </w:rPr>
              <w:t>рай</w:t>
            </w:r>
            <w:proofErr w:type="spellEnd"/>
            <w:r w:rsidRPr="0038770B">
              <w:rPr>
                <w:rFonts w:eastAsia="Calibri"/>
              </w:rPr>
              <w:t xml:space="preserve">», посвященный </w:t>
            </w:r>
            <w:proofErr w:type="spellStart"/>
            <w:r w:rsidRPr="0038770B">
              <w:rPr>
                <w:rFonts w:eastAsia="Calibri"/>
              </w:rPr>
              <w:t>Инберу</w:t>
            </w:r>
            <w:proofErr w:type="spellEnd"/>
            <w:r w:rsidRPr="0038770B">
              <w:rPr>
                <w:rFonts w:eastAsia="Calibri"/>
              </w:rPr>
              <w:t xml:space="preserve"> </w:t>
            </w:r>
            <w:proofErr w:type="spellStart"/>
            <w:r w:rsidRPr="0038770B">
              <w:rPr>
                <w:rFonts w:eastAsia="Calibri"/>
              </w:rPr>
              <w:t>Шафикову</w:t>
            </w:r>
            <w:proofErr w:type="spellEnd"/>
            <w:r w:rsidRPr="0038770B">
              <w:rPr>
                <w:rFonts w:eastAsia="Calibri"/>
              </w:rPr>
              <w:t xml:space="preserve"> 144 участников из 24 образов</w:t>
            </w:r>
            <w:proofErr w:type="gramStart"/>
            <w:r w:rsidRPr="0038770B">
              <w:rPr>
                <w:rFonts w:eastAsia="Calibri"/>
              </w:rPr>
              <w:t>.</w:t>
            </w:r>
            <w:proofErr w:type="gramEnd"/>
            <w:r w:rsidRPr="0038770B">
              <w:rPr>
                <w:rFonts w:eastAsia="Calibri"/>
              </w:rPr>
              <w:t xml:space="preserve"> </w:t>
            </w:r>
            <w:proofErr w:type="gramStart"/>
            <w:r w:rsidRPr="0038770B">
              <w:rPr>
                <w:rFonts w:eastAsia="Calibri"/>
              </w:rPr>
              <w:t>у</w:t>
            </w:r>
            <w:proofErr w:type="gramEnd"/>
            <w:r w:rsidRPr="0038770B">
              <w:rPr>
                <w:rFonts w:eastAsia="Calibri"/>
              </w:rPr>
              <w:t>чреждений из 8 территорий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>VI Открытый Поволжский конкурс  эстрадного мастерства детских и юношеских творческих коллективов «Tatarstan.ru» 1586 участников из 51образовательного учреждения 9 территорий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>Республиканский фестиваль-конкурс юных и</w:t>
            </w:r>
            <w:r w:rsidRPr="0038770B">
              <w:rPr>
                <w:rFonts w:eastAsia="Calibri"/>
              </w:rPr>
              <w:t>с</w:t>
            </w:r>
            <w:r w:rsidRPr="0038770B">
              <w:rPr>
                <w:rFonts w:eastAsia="Calibri"/>
              </w:rPr>
              <w:t>полнителей «Первые шаги» 2362 участника 195 образов</w:t>
            </w:r>
            <w:proofErr w:type="gramStart"/>
            <w:r w:rsidRPr="0038770B">
              <w:rPr>
                <w:rFonts w:eastAsia="Calibri"/>
              </w:rPr>
              <w:t>.</w:t>
            </w:r>
            <w:proofErr w:type="gramEnd"/>
            <w:r w:rsidRPr="0038770B">
              <w:rPr>
                <w:rFonts w:eastAsia="Calibri"/>
              </w:rPr>
              <w:t xml:space="preserve"> </w:t>
            </w:r>
            <w:proofErr w:type="gramStart"/>
            <w:r w:rsidRPr="0038770B">
              <w:rPr>
                <w:rFonts w:eastAsia="Calibri"/>
              </w:rPr>
              <w:t>у</w:t>
            </w:r>
            <w:proofErr w:type="gramEnd"/>
            <w:r w:rsidRPr="0038770B">
              <w:rPr>
                <w:rFonts w:eastAsia="Calibri"/>
              </w:rPr>
              <w:t xml:space="preserve">чреждений из  26 территорий  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>Республиканский конкурс  чтецов «</w:t>
            </w:r>
            <w:proofErr w:type="spellStart"/>
            <w:r w:rsidRPr="0038770B">
              <w:rPr>
                <w:rFonts w:eastAsia="Calibri"/>
              </w:rPr>
              <w:t>Туган</w:t>
            </w:r>
            <w:proofErr w:type="spellEnd"/>
            <w:r w:rsidRPr="0038770B">
              <w:rPr>
                <w:rFonts w:eastAsia="Calibri"/>
              </w:rPr>
              <w:t xml:space="preserve"> </w:t>
            </w:r>
            <w:proofErr w:type="spellStart"/>
            <w:r w:rsidRPr="0038770B">
              <w:rPr>
                <w:rFonts w:eastAsia="Calibri"/>
              </w:rPr>
              <w:t>телем</w:t>
            </w:r>
            <w:proofErr w:type="spellEnd"/>
            <w:r w:rsidRPr="0038770B">
              <w:rPr>
                <w:rFonts w:eastAsia="Calibri"/>
              </w:rPr>
              <w:t xml:space="preserve"> - </w:t>
            </w:r>
            <w:proofErr w:type="spellStart"/>
            <w:r w:rsidRPr="0038770B">
              <w:rPr>
                <w:rFonts w:eastAsia="Calibri"/>
              </w:rPr>
              <w:t>серле</w:t>
            </w:r>
            <w:proofErr w:type="spellEnd"/>
            <w:r w:rsidRPr="0038770B">
              <w:rPr>
                <w:rFonts w:eastAsia="Calibri"/>
              </w:rPr>
              <w:t xml:space="preserve"> тел» 624 участников из 182 ОУ и 30 территорий 55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>Открытый конкурс мультимедийных презент</w:t>
            </w:r>
            <w:r w:rsidRPr="0038770B">
              <w:rPr>
                <w:rFonts w:eastAsia="Calibri"/>
              </w:rPr>
              <w:t>а</w:t>
            </w:r>
            <w:r w:rsidRPr="0038770B">
              <w:rPr>
                <w:rFonts w:eastAsia="Calibri"/>
              </w:rPr>
              <w:t>ций по музыкальной литературе «В мире муз</w:t>
            </w:r>
            <w:r w:rsidRPr="0038770B">
              <w:rPr>
                <w:rFonts w:eastAsia="Calibri"/>
              </w:rPr>
              <w:t>ы</w:t>
            </w:r>
            <w:r w:rsidRPr="0038770B">
              <w:rPr>
                <w:rFonts w:eastAsia="Calibri"/>
              </w:rPr>
              <w:t>ки» 30 участников из 14 ОУ 2 территорий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>IV Республиканский конкурс детского испо</w:t>
            </w:r>
            <w:r w:rsidRPr="0038770B">
              <w:rPr>
                <w:rFonts w:eastAsia="Calibri"/>
              </w:rPr>
              <w:t>л</w:t>
            </w:r>
            <w:r w:rsidRPr="0038770B">
              <w:rPr>
                <w:rFonts w:eastAsia="Calibri"/>
              </w:rPr>
              <w:t>нительства «Семь нот» 344 участников из 18 ОУ и 9 территорий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 xml:space="preserve">Республиканский конкурс-выставка детского творчества «Золотые сказки А.С. Пушкина» в </w:t>
            </w:r>
            <w:proofErr w:type="gramStart"/>
            <w:r w:rsidRPr="0038770B">
              <w:rPr>
                <w:rFonts w:eastAsia="Calibri"/>
              </w:rPr>
              <w:t>рамках</w:t>
            </w:r>
            <w:proofErr w:type="gramEnd"/>
            <w:r w:rsidRPr="0038770B">
              <w:rPr>
                <w:rFonts w:eastAsia="Calibri"/>
              </w:rPr>
              <w:t xml:space="preserve"> Республиканского конкурса  исследов</w:t>
            </w:r>
            <w:r w:rsidRPr="0038770B">
              <w:rPr>
                <w:rFonts w:eastAsia="Calibri"/>
              </w:rPr>
              <w:t>а</w:t>
            </w:r>
            <w:r w:rsidRPr="0038770B">
              <w:rPr>
                <w:rFonts w:eastAsia="Calibri"/>
              </w:rPr>
              <w:t>тельских работ и проектов   школьников  «Д</w:t>
            </w:r>
            <w:r w:rsidRPr="0038770B">
              <w:rPr>
                <w:rFonts w:eastAsia="Calibri"/>
              </w:rPr>
              <w:t>е</w:t>
            </w:r>
            <w:r w:rsidRPr="0038770B">
              <w:rPr>
                <w:rFonts w:eastAsia="Calibri"/>
              </w:rPr>
              <w:t>бют в науке» 149 участников из 24 ОУ и 18 территорий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>IV Республиканский фестиваль хореографич</w:t>
            </w:r>
            <w:r w:rsidRPr="0038770B">
              <w:rPr>
                <w:rFonts w:eastAsia="Calibri"/>
              </w:rPr>
              <w:t>е</w:t>
            </w:r>
            <w:r w:rsidRPr="0038770B">
              <w:rPr>
                <w:rFonts w:eastAsia="Calibri"/>
              </w:rPr>
              <w:t>ского искусства «Танцевальная карусель» 972 участников из 53 ОУ и 14 территорий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>Открытый конкурс-выставка «Чародейка» 94 участников из 24 ОУ и 8 территорий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>Открытый конкурс  детского изобразительного искусства «Калейдоскоп фантазий» 62 учас</w:t>
            </w:r>
            <w:r w:rsidRPr="0038770B">
              <w:rPr>
                <w:rFonts w:eastAsia="Calibri"/>
              </w:rPr>
              <w:t>т</w:t>
            </w:r>
            <w:r w:rsidRPr="0038770B">
              <w:rPr>
                <w:rFonts w:eastAsia="Calibri"/>
              </w:rPr>
              <w:t>ника из 17 ОУ и 9 территорий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>Открытый конкурс фотоколлажей «Улыбка мамы» 75 участников из 34 ОУ и 13 террит</w:t>
            </w:r>
            <w:r w:rsidRPr="0038770B">
              <w:rPr>
                <w:rFonts w:eastAsia="Calibri"/>
              </w:rPr>
              <w:t>о</w:t>
            </w:r>
            <w:r w:rsidRPr="0038770B">
              <w:rPr>
                <w:rFonts w:eastAsia="Calibri"/>
              </w:rPr>
              <w:t>рий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>Республиканский конкурс творческих работ, посвященный  210-летию М. И. Глинки «М</w:t>
            </w:r>
            <w:r w:rsidRPr="0038770B">
              <w:rPr>
                <w:rFonts w:eastAsia="Calibri"/>
              </w:rPr>
              <w:t>у</w:t>
            </w:r>
            <w:r w:rsidRPr="0038770B">
              <w:rPr>
                <w:rFonts w:eastAsia="Calibri"/>
              </w:rPr>
              <w:t>зыкальная палитра» 96 участников из 31 ОУ и 13 территорий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>I Открытый  заочный конкурс-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>фестиваль сценического искусства «Театр как театр» 511 участников из 32 ОУ и 17 террит</w:t>
            </w:r>
            <w:r w:rsidRPr="0038770B">
              <w:rPr>
                <w:rFonts w:eastAsia="Calibri"/>
              </w:rPr>
              <w:t>о</w:t>
            </w:r>
            <w:r w:rsidRPr="0038770B">
              <w:rPr>
                <w:rFonts w:eastAsia="Calibri"/>
              </w:rPr>
              <w:t>рий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>I Открытый  фестиваль-конкурс ансамблей «Народные узоры»   520 участников из 23 ОУ и 5 территорий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>Открытый конкурс  по сольфеджио «Муз</w:t>
            </w:r>
            <w:r w:rsidRPr="0038770B">
              <w:rPr>
                <w:rFonts w:eastAsia="Calibri"/>
              </w:rPr>
              <w:t>ы</w:t>
            </w:r>
            <w:r w:rsidRPr="0038770B">
              <w:rPr>
                <w:rFonts w:eastAsia="Calibri"/>
              </w:rPr>
              <w:t>кальные знатоки» 36 участников из 19 ОУ и 2 территорий</w:t>
            </w:r>
          </w:p>
          <w:p w:rsidR="001274C1" w:rsidRPr="0038770B" w:rsidRDefault="001274C1" w:rsidP="006C0369">
            <w:pPr>
              <w:spacing w:line="100" w:lineRule="atLeast"/>
              <w:rPr>
                <w:rFonts w:eastAsia="Calibri"/>
              </w:rPr>
            </w:pPr>
            <w:r w:rsidRPr="0038770B">
              <w:rPr>
                <w:rFonts w:eastAsia="Calibri"/>
              </w:rPr>
              <w:t>II Республиканский конкурс рисунков «На страже Отечества» 419 участников  из 152 ОУ и 29 территорий</w:t>
            </w:r>
          </w:p>
          <w:p w:rsidR="001274C1" w:rsidRPr="0038770B" w:rsidRDefault="001274C1" w:rsidP="006C0369">
            <w:pPr>
              <w:ind w:firstLine="318"/>
              <w:rPr>
                <w:rFonts w:eastAsia="Arial Unicode MS"/>
                <w:color w:val="000000"/>
              </w:rPr>
            </w:pPr>
            <w:r w:rsidRPr="0038770B">
              <w:rPr>
                <w:rFonts w:eastAsia="Calibri"/>
              </w:rPr>
              <w:t>Республиканский национальный детский т</w:t>
            </w:r>
            <w:r w:rsidRPr="0038770B">
              <w:rPr>
                <w:rFonts w:eastAsia="Calibri"/>
              </w:rPr>
              <w:t>е</w:t>
            </w:r>
            <w:r w:rsidRPr="0038770B">
              <w:rPr>
                <w:rFonts w:eastAsia="Calibri"/>
              </w:rPr>
              <w:t>атральный фестиваль «</w:t>
            </w:r>
            <w:proofErr w:type="spellStart"/>
            <w:r w:rsidRPr="0038770B">
              <w:rPr>
                <w:rFonts w:eastAsia="Calibri"/>
              </w:rPr>
              <w:t>Сэхнэ</w:t>
            </w:r>
            <w:proofErr w:type="spellEnd"/>
            <w:r w:rsidRPr="0038770B">
              <w:rPr>
                <w:rFonts w:eastAsia="Calibri"/>
              </w:rPr>
              <w:t xml:space="preserve"> </w:t>
            </w:r>
            <w:proofErr w:type="spellStart"/>
            <w:r w:rsidRPr="0038770B">
              <w:rPr>
                <w:rFonts w:eastAsia="Calibri"/>
              </w:rPr>
              <w:t>кэзгесе</w:t>
            </w:r>
            <w:proofErr w:type="spellEnd"/>
            <w:r w:rsidRPr="0038770B">
              <w:rPr>
                <w:rFonts w:eastAsia="Calibri"/>
              </w:rPr>
              <w:t>»  483 участников из 59 ОУ и 17 территорий</w:t>
            </w:r>
          </w:p>
          <w:p w:rsidR="001274C1" w:rsidRPr="0038770B" w:rsidRDefault="001274C1" w:rsidP="006C0369">
            <w:pPr>
              <w:ind w:firstLine="318"/>
              <w:rPr>
                <w:rFonts w:eastAsia="Arial Unicode MS"/>
                <w:color w:val="000000"/>
              </w:rPr>
            </w:pPr>
            <w:r w:rsidRPr="0038770B">
              <w:rPr>
                <w:rFonts w:eastAsia="Arial Unicode MS"/>
                <w:color w:val="000000"/>
              </w:rPr>
              <w:t>конкурсные мероприятия художественной направленности:</w:t>
            </w:r>
          </w:p>
          <w:p w:rsidR="001274C1" w:rsidRPr="0038770B" w:rsidRDefault="001274C1" w:rsidP="006C036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4" w:firstLine="142"/>
              <w:contextualSpacing/>
              <w:rPr>
                <w:rFonts w:eastAsia="Arial Unicode MS"/>
                <w:i/>
                <w:color w:val="000000"/>
              </w:rPr>
            </w:pPr>
            <w:r w:rsidRPr="0038770B">
              <w:rPr>
                <w:rFonts w:eastAsia="Arial Unicode MS"/>
                <w:color w:val="000000"/>
              </w:rPr>
              <w:t xml:space="preserve">С 19 по 21 сентября на базе РДООЦ «Костер» проводился 59 </w:t>
            </w:r>
            <w:proofErr w:type="spellStart"/>
            <w:r w:rsidRPr="0038770B">
              <w:rPr>
                <w:rFonts w:eastAsia="Arial Unicode MS"/>
                <w:color w:val="000000"/>
              </w:rPr>
              <w:t>туристкий</w:t>
            </w:r>
            <w:proofErr w:type="spellEnd"/>
            <w:r w:rsidRPr="0038770B">
              <w:rPr>
                <w:rFonts w:eastAsia="Arial Unicode MS"/>
                <w:color w:val="000000"/>
              </w:rPr>
              <w:t xml:space="preserve"> слет уч</w:t>
            </w:r>
            <w:r w:rsidRPr="0038770B">
              <w:rPr>
                <w:rFonts w:eastAsia="Arial Unicode MS"/>
                <w:color w:val="000000"/>
              </w:rPr>
              <w:t>а</w:t>
            </w:r>
            <w:r w:rsidRPr="0038770B">
              <w:rPr>
                <w:rFonts w:eastAsia="Arial Unicode MS"/>
                <w:color w:val="000000"/>
              </w:rPr>
              <w:t>щихся Республики Татарстан. В Слете приняли участие более 100 учащихся.</w:t>
            </w:r>
          </w:p>
          <w:p w:rsidR="001274C1" w:rsidRPr="0038770B" w:rsidRDefault="001274C1" w:rsidP="006C0369">
            <w:pPr>
              <w:rPr>
                <w:rFonts w:eastAsia="Arial Unicode MS"/>
                <w:i/>
                <w:color w:val="000000"/>
              </w:rPr>
            </w:pPr>
            <w:r w:rsidRPr="0038770B">
              <w:rPr>
                <w:rFonts w:eastAsia="Arial Unicode MS"/>
                <w:color w:val="000000"/>
              </w:rPr>
              <w:t>В целях организации отдыха, оздоровления, занятости учащихся в РТ с 11 июля по 28 июля 2014 года на базе РДООЦ «Костер» Высок</w:t>
            </w:r>
            <w:r w:rsidRPr="0038770B">
              <w:rPr>
                <w:rFonts w:eastAsia="Arial Unicode MS"/>
                <w:color w:val="000000"/>
              </w:rPr>
              <w:t>о</w:t>
            </w:r>
            <w:r w:rsidRPr="0038770B">
              <w:rPr>
                <w:rFonts w:eastAsia="Arial Unicode MS"/>
                <w:color w:val="000000"/>
              </w:rPr>
              <w:t>горского района РТ прошла республиканская летняя профильная смена «Юные туристы и спасатели». В смене приняли участие более 70 человек.</w:t>
            </w:r>
          </w:p>
          <w:p w:rsidR="001274C1" w:rsidRPr="0038770B" w:rsidRDefault="001274C1" w:rsidP="006C0369">
            <w:pPr>
              <w:rPr>
                <w:color w:val="000000"/>
              </w:rPr>
            </w:pPr>
            <w:r w:rsidRPr="0038770B">
              <w:rPr>
                <w:rFonts w:eastAsia="Arial Unicode MS"/>
                <w:color w:val="000000"/>
              </w:rPr>
              <w:t xml:space="preserve">2.С 8 по 28 августа 2014г. прошла </w:t>
            </w:r>
            <w:proofErr w:type="gramStart"/>
            <w:r w:rsidRPr="0038770B">
              <w:rPr>
                <w:rFonts w:eastAsia="Arial Unicode MS"/>
                <w:color w:val="000000"/>
              </w:rPr>
              <w:t>Р</w:t>
            </w:r>
            <w:r w:rsidRPr="0038770B">
              <w:rPr>
                <w:color w:val="000000"/>
              </w:rPr>
              <w:t>еспубл</w:t>
            </w:r>
            <w:r w:rsidRPr="0038770B">
              <w:rPr>
                <w:color w:val="000000"/>
              </w:rPr>
              <w:t>и</w:t>
            </w:r>
            <w:r w:rsidRPr="0038770B">
              <w:rPr>
                <w:color w:val="000000"/>
              </w:rPr>
              <w:t>канскую</w:t>
            </w:r>
            <w:proofErr w:type="gramEnd"/>
            <w:r w:rsidRPr="0038770B">
              <w:rPr>
                <w:color w:val="000000"/>
              </w:rPr>
              <w:t xml:space="preserve"> летн</w:t>
            </w:r>
            <w:r w:rsidRPr="0038770B">
              <w:rPr>
                <w:rFonts w:eastAsia="Arial Unicode MS"/>
                <w:color w:val="000000"/>
              </w:rPr>
              <w:t>яя</w:t>
            </w:r>
            <w:r w:rsidRPr="0038770B">
              <w:rPr>
                <w:color w:val="000000"/>
              </w:rPr>
              <w:t xml:space="preserve"> </w:t>
            </w:r>
            <w:r w:rsidRPr="0038770B">
              <w:rPr>
                <w:rFonts w:eastAsia="Arial Unicode MS"/>
                <w:color w:val="000000"/>
              </w:rPr>
              <w:t>профильная смена</w:t>
            </w:r>
            <w:r w:rsidRPr="0038770B">
              <w:rPr>
                <w:color w:val="000000"/>
              </w:rPr>
              <w:t xml:space="preserve"> для одаре</w:t>
            </w:r>
            <w:r w:rsidRPr="0038770B">
              <w:rPr>
                <w:color w:val="000000"/>
              </w:rPr>
              <w:t>н</w:t>
            </w:r>
            <w:r w:rsidRPr="0038770B">
              <w:rPr>
                <w:color w:val="000000"/>
              </w:rPr>
              <w:t>ных детей в области спортивного направления в ДОЛ «Солнышко» г. Туапсе Краснодарский край, Российская Федерация.</w:t>
            </w:r>
          </w:p>
          <w:p w:rsidR="001274C1" w:rsidRPr="0038770B" w:rsidRDefault="001274C1" w:rsidP="006C0369">
            <w:pPr>
              <w:rPr>
                <w:rFonts w:eastAsia="Arial Unicode MS"/>
                <w:color w:val="000000"/>
              </w:rPr>
            </w:pPr>
            <w:r w:rsidRPr="0038770B">
              <w:rPr>
                <w:rFonts w:eastAsia="Arial Unicode MS"/>
                <w:color w:val="000000"/>
              </w:rPr>
              <w:t>3.Республиканский конкурс отрядных вожатых "Замечательный вожатый" (август), 37 учас</w:t>
            </w:r>
            <w:r w:rsidRPr="0038770B">
              <w:rPr>
                <w:rFonts w:eastAsia="Arial Unicode MS"/>
                <w:color w:val="000000"/>
              </w:rPr>
              <w:t>т</w:t>
            </w:r>
            <w:r w:rsidRPr="0038770B">
              <w:rPr>
                <w:rFonts w:eastAsia="Arial Unicode MS"/>
                <w:color w:val="000000"/>
              </w:rPr>
              <w:t>ников из территорий РТ.</w:t>
            </w:r>
          </w:p>
          <w:p w:rsidR="001274C1" w:rsidRPr="0038770B" w:rsidRDefault="001274C1" w:rsidP="006C0369">
            <w:pPr>
              <w:rPr>
                <w:rFonts w:eastAsia="Arial Unicode MS"/>
                <w:color w:val="000000"/>
              </w:rPr>
            </w:pPr>
            <w:r w:rsidRPr="0038770B">
              <w:rPr>
                <w:rFonts w:eastAsia="Arial Unicode MS"/>
                <w:color w:val="000000"/>
              </w:rPr>
              <w:t xml:space="preserve">4. Конкурс открыток «Наша Республика. </w:t>
            </w:r>
            <w:proofErr w:type="gramStart"/>
            <w:r w:rsidRPr="0038770B">
              <w:rPr>
                <w:rFonts w:eastAsia="Arial Unicode MS"/>
                <w:color w:val="000000"/>
              </w:rPr>
              <w:t>Го</w:t>
            </w:r>
            <w:r w:rsidRPr="0038770B">
              <w:rPr>
                <w:rFonts w:eastAsia="Arial Unicode MS"/>
                <w:color w:val="000000"/>
              </w:rPr>
              <w:t>р</w:t>
            </w:r>
            <w:r w:rsidRPr="0038770B">
              <w:rPr>
                <w:rFonts w:eastAsia="Arial Unicode MS"/>
                <w:color w:val="000000"/>
              </w:rPr>
              <w:t>димся и любим</w:t>
            </w:r>
            <w:proofErr w:type="gramEnd"/>
            <w:r w:rsidRPr="0038770B">
              <w:rPr>
                <w:rFonts w:eastAsia="Arial Unicode MS"/>
                <w:color w:val="000000"/>
              </w:rPr>
              <w:t>» цель которого воспитание патриотизма и любви к Татарстану, бережное отношение к семейным ценностям, почитания родителей и людей старшего поколения.</w:t>
            </w:r>
          </w:p>
          <w:p w:rsidR="001274C1" w:rsidRPr="0038770B" w:rsidRDefault="001274C1" w:rsidP="006C0369">
            <w:pPr>
              <w:rPr>
                <w:rFonts w:eastAsia="Arial Unicode MS"/>
                <w:color w:val="000000"/>
              </w:rPr>
            </w:pPr>
            <w:r w:rsidRPr="0038770B">
              <w:rPr>
                <w:rFonts w:eastAsia="Arial Unicode MS"/>
                <w:color w:val="000000"/>
              </w:rPr>
              <w:t xml:space="preserve">5.  Организация поездки </w:t>
            </w:r>
            <w:proofErr w:type="spellStart"/>
            <w:r w:rsidRPr="0038770B">
              <w:rPr>
                <w:rFonts w:eastAsia="Arial Unicode MS"/>
                <w:color w:val="000000"/>
              </w:rPr>
              <w:t>Ахметшарипова</w:t>
            </w:r>
            <w:proofErr w:type="spellEnd"/>
            <w:r w:rsidRPr="0038770B">
              <w:rPr>
                <w:rFonts w:eastAsia="Arial Unicode MS"/>
                <w:color w:val="000000"/>
              </w:rPr>
              <w:t xml:space="preserve"> Рен</w:t>
            </w:r>
            <w:r w:rsidRPr="0038770B">
              <w:rPr>
                <w:rFonts w:eastAsia="Arial Unicode MS"/>
                <w:color w:val="000000"/>
              </w:rPr>
              <w:t>а</w:t>
            </w:r>
            <w:r w:rsidRPr="0038770B">
              <w:rPr>
                <w:rFonts w:eastAsia="Arial Unicode MS"/>
                <w:color w:val="000000"/>
              </w:rPr>
              <w:t xml:space="preserve">та (МБОУ ДОД ЦД(Ю)ТТ, </w:t>
            </w:r>
            <w:proofErr w:type="spellStart"/>
            <w:r w:rsidRPr="0038770B">
              <w:rPr>
                <w:rFonts w:eastAsia="Arial Unicode MS"/>
                <w:color w:val="000000"/>
              </w:rPr>
              <w:t>г</w:t>
            </w:r>
            <w:proofErr w:type="gramStart"/>
            <w:r w:rsidRPr="0038770B">
              <w:rPr>
                <w:rFonts w:eastAsia="Arial Unicode MS"/>
                <w:color w:val="000000"/>
              </w:rPr>
              <w:t>.Н</w:t>
            </w:r>
            <w:proofErr w:type="gramEnd"/>
            <w:r w:rsidRPr="0038770B">
              <w:rPr>
                <w:rFonts w:eastAsia="Arial Unicode MS"/>
                <w:color w:val="000000"/>
              </w:rPr>
              <w:t>ижнекамск</w:t>
            </w:r>
            <w:proofErr w:type="spellEnd"/>
            <w:r w:rsidRPr="0038770B">
              <w:rPr>
                <w:rFonts w:eastAsia="Arial Unicode MS"/>
                <w:color w:val="000000"/>
              </w:rPr>
              <w:t>, тр</w:t>
            </w:r>
            <w:r w:rsidRPr="0038770B">
              <w:rPr>
                <w:rFonts w:eastAsia="Arial Unicode MS"/>
                <w:color w:val="000000"/>
              </w:rPr>
              <w:t>е</w:t>
            </w:r>
            <w:r w:rsidRPr="0038770B">
              <w:rPr>
                <w:rFonts w:eastAsia="Arial Unicode MS"/>
                <w:color w:val="000000"/>
              </w:rPr>
              <w:t xml:space="preserve">нер Серебряков С.А.) на Чемпионат Мира по радиоуправляемым моделям планеров F-3-J среди юношей (10-20 июля 2014 г., </w:t>
            </w:r>
            <w:proofErr w:type="spellStart"/>
            <w:r w:rsidRPr="0038770B">
              <w:rPr>
                <w:rFonts w:eastAsia="Arial Unicode MS"/>
                <w:color w:val="000000"/>
              </w:rPr>
              <w:t>г.Мартин</w:t>
            </w:r>
            <w:proofErr w:type="spellEnd"/>
            <w:r w:rsidRPr="0038770B">
              <w:rPr>
                <w:rFonts w:eastAsia="Arial Unicode MS"/>
                <w:color w:val="000000"/>
              </w:rPr>
              <w:t xml:space="preserve"> Словацкой Республики) </w:t>
            </w:r>
          </w:p>
          <w:p w:rsidR="001274C1" w:rsidRPr="0038770B" w:rsidRDefault="001274C1" w:rsidP="006C0369">
            <w:pPr>
              <w:rPr>
                <w:rFonts w:eastAsia="Arial Unicode MS"/>
                <w:color w:val="000000"/>
              </w:rPr>
            </w:pPr>
            <w:r w:rsidRPr="0038770B">
              <w:rPr>
                <w:rFonts w:eastAsia="Arial Unicode MS"/>
                <w:color w:val="000000"/>
              </w:rPr>
              <w:t>6.  Организационно-методическое сопровожд</w:t>
            </w:r>
            <w:r w:rsidRPr="0038770B">
              <w:rPr>
                <w:rFonts w:eastAsia="Arial Unicode MS"/>
                <w:color w:val="000000"/>
              </w:rPr>
              <w:t>е</w:t>
            </w:r>
            <w:r w:rsidRPr="0038770B">
              <w:rPr>
                <w:rFonts w:eastAsia="Arial Unicode MS"/>
                <w:color w:val="000000"/>
              </w:rPr>
              <w:t>ние поездки на Финал Всероссийского конку</w:t>
            </w:r>
            <w:r w:rsidRPr="0038770B">
              <w:rPr>
                <w:rFonts w:eastAsia="Arial Unicode MS"/>
                <w:color w:val="000000"/>
              </w:rPr>
              <w:t>р</w:t>
            </w:r>
            <w:r w:rsidRPr="0038770B">
              <w:rPr>
                <w:rFonts w:eastAsia="Arial Unicode MS"/>
                <w:color w:val="000000"/>
              </w:rPr>
              <w:t xml:space="preserve">са медиа творчества и программирования среди учащихся "24 </w:t>
            </w:r>
            <w:proofErr w:type="spellStart"/>
            <w:r w:rsidRPr="0038770B">
              <w:rPr>
                <w:rFonts w:eastAsia="Arial Unicode MS"/>
                <w:color w:val="000000"/>
              </w:rPr>
              <w:t>bit"участников</w:t>
            </w:r>
            <w:proofErr w:type="spellEnd"/>
            <w:r w:rsidRPr="0038770B">
              <w:rPr>
                <w:rFonts w:eastAsia="Arial Unicode MS"/>
                <w:color w:val="000000"/>
              </w:rPr>
              <w:t xml:space="preserve"> от РТ (15-17 июля 2014 г., </w:t>
            </w:r>
            <w:proofErr w:type="spellStart"/>
            <w:r w:rsidRPr="0038770B">
              <w:rPr>
                <w:rFonts w:eastAsia="Arial Unicode MS"/>
                <w:color w:val="000000"/>
              </w:rPr>
              <w:t>г</w:t>
            </w:r>
            <w:proofErr w:type="gramStart"/>
            <w:r w:rsidRPr="0038770B">
              <w:rPr>
                <w:rFonts w:eastAsia="Arial Unicode MS"/>
                <w:color w:val="000000"/>
              </w:rPr>
              <w:t>.М</w:t>
            </w:r>
            <w:proofErr w:type="gramEnd"/>
            <w:r w:rsidRPr="0038770B">
              <w:rPr>
                <w:rFonts w:eastAsia="Arial Unicode MS"/>
                <w:color w:val="000000"/>
              </w:rPr>
              <w:t>осква</w:t>
            </w:r>
            <w:proofErr w:type="spellEnd"/>
            <w:r w:rsidRPr="0038770B">
              <w:rPr>
                <w:rFonts w:eastAsia="Arial Unicode MS"/>
                <w:color w:val="000000"/>
              </w:rPr>
              <w:t xml:space="preserve">) </w:t>
            </w:r>
          </w:p>
          <w:p w:rsidR="001274C1" w:rsidRPr="0038770B" w:rsidRDefault="001274C1" w:rsidP="006C0369">
            <w:pPr>
              <w:rPr>
                <w:rFonts w:eastAsia="Arial Unicode MS"/>
                <w:color w:val="000000"/>
              </w:rPr>
            </w:pPr>
            <w:r w:rsidRPr="0038770B">
              <w:rPr>
                <w:rFonts w:eastAsia="Arial Unicode MS"/>
                <w:color w:val="000000"/>
              </w:rPr>
              <w:t>7.  Организационно-методическое сопровожд</w:t>
            </w:r>
            <w:r w:rsidRPr="0038770B">
              <w:rPr>
                <w:rFonts w:eastAsia="Arial Unicode MS"/>
                <w:color w:val="000000"/>
              </w:rPr>
              <w:t>е</w:t>
            </w:r>
            <w:r w:rsidRPr="0038770B">
              <w:rPr>
                <w:rFonts w:eastAsia="Arial Unicode MS"/>
                <w:color w:val="000000"/>
              </w:rPr>
              <w:t>ние поездки РТ на Финал Всероссийской тел</w:t>
            </w:r>
            <w:r w:rsidRPr="0038770B">
              <w:rPr>
                <w:rFonts w:eastAsia="Arial Unicode MS"/>
                <w:color w:val="000000"/>
              </w:rPr>
              <w:t>е</w:t>
            </w:r>
            <w:r w:rsidRPr="0038770B">
              <w:rPr>
                <w:rFonts w:eastAsia="Arial Unicode MS"/>
                <w:color w:val="000000"/>
              </w:rPr>
              <w:t>коммуникационной олимпиады юных журн</w:t>
            </w:r>
            <w:r w:rsidRPr="0038770B">
              <w:rPr>
                <w:rFonts w:eastAsia="Arial Unicode MS"/>
                <w:color w:val="000000"/>
              </w:rPr>
              <w:t>а</w:t>
            </w:r>
            <w:r w:rsidRPr="0038770B">
              <w:rPr>
                <w:rFonts w:eastAsia="Arial Unicode MS"/>
                <w:color w:val="000000"/>
              </w:rPr>
              <w:t xml:space="preserve">листов участников от РТ (8-10 июля 2014 г., </w:t>
            </w:r>
            <w:proofErr w:type="spellStart"/>
            <w:r w:rsidRPr="0038770B">
              <w:rPr>
                <w:rFonts w:eastAsia="Arial Unicode MS"/>
                <w:color w:val="000000"/>
              </w:rPr>
              <w:t>г</w:t>
            </w:r>
            <w:proofErr w:type="gramStart"/>
            <w:r w:rsidRPr="0038770B">
              <w:rPr>
                <w:rFonts w:eastAsia="Arial Unicode MS"/>
                <w:color w:val="000000"/>
              </w:rPr>
              <w:t>.М</w:t>
            </w:r>
            <w:proofErr w:type="gramEnd"/>
            <w:r w:rsidRPr="0038770B">
              <w:rPr>
                <w:rFonts w:eastAsia="Arial Unicode MS"/>
                <w:color w:val="000000"/>
              </w:rPr>
              <w:t>осква</w:t>
            </w:r>
            <w:proofErr w:type="spellEnd"/>
            <w:r w:rsidRPr="0038770B">
              <w:rPr>
                <w:rFonts w:eastAsia="Arial Unicode MS"/>
                <w:color w:val="000000"/>
              </w:rPr>
              <w:t xml:space="preserve">) </w:t>
            </w:r>
          </w:p>
          <w:p w:rsidR="001274C1" w:rsidRPr="0038770B" w:rsidRDefault="001274C1" w:rsidP="006C0369">
            <w:pPr>
              <w:rPr>
                <w:rFonts w:eastAsia="Arial Unicode MS"/>
                <w:color w:val="000000"/>
              </w:rPr>
            </w:pPr>
            <w:r w:rsidRPr="0038770B">
              <w:rPr>
                <w:rFonts w:eastAsia="Arial Unicode MS"/>
                <w:color w:val="000000"/>
              </w:rPr>
              <w:t>8.  Организационно-методическое сопровожд</w:t>
            </w:r>
            <w:r w:rsidRPr="0038770B">
              <w:rPr>
                <w:rFonts w:eastAsia="Arial Unicode MS"/>
                <w:color w:val="000000"/>
              </w:rPr>
              <w:t>е</w:t>
            </w:r>
            <w:r w:rsidRPr="0038770B">
              <w:rPr>
                <w:rFonts w:eastAsia="Arial Unicode MS"/>
                <w:color w:val="000000"/>
              </w:rPr>
              <w:t>ние поездки на Финал Всероссийского конку</w:t>
            </w:r>
            <w:r w:rsidRPr="0038770B">
              <w:rPr>
                <w:rFonts w:eastAsia="Arial Unicode MS"/>
                <w:color w:val="000000"/>
              </w:rPr>
              <w:t>р</w:t>
            </w:r>
            <w:r w:rsidRPr="0038770B">
              <w:rPr>
                <w:rFonts w:eastAsia="Arial Unicode MS"/>
                <w:color w:val="000000"/>
              </w:rPr>
              <w:t xml:space="preserve">са «Юность России» участников от РТ (8-10 июля 2014 г., </w:t>
            </w:r>
            <w:proofErr w:type="spellStart"/>
            <w:r w:rsidRPr="0038770B">
              <w:rPr>
                <w:rFonts w:eastAsia="Arial Unicode MS"/>
                <w:color w:val="000000"/>
              </w:rPr>
              <w:t>г</w:t>
            </w:r>
            <w:proofErr w:type="gramStart"/>
            <w:r w:rsidRPr="0038770B">
              <w:rPr>
                <w:rFonts w:eastAsia="Arial Unicode MS"/>
                <w:color w:val="000000"/>
              </w:rPr>
              <w:t>.М</w:t>
            </w:r>
            <w:proofErr w:type="gramEnd"/>
            <w:r w:rsidRPr="0038770B">
              <w:rPr>
                <w:rFonts w:eastAsia="Arial Unicode MS"/>
                <w:color w:val="000000"/>
              </w:rPr>
              <w:t>осква</w:t>
            </w:r>
            <w:proofErr w:type="spellEnd"/>
            <w:r w:rsidRPr="0038770B">
              <w:rPr>
                <w:rFonts w:eastAsia="Arial Unicode MS"/>
                <w:color w:val="000000"/>
              </w:rPr>
              <w:t>)</w:t>
            </w:r>
          </w:p>
          <w:p w:rsidR="001274C1" w:rsidRPr="0038770B" w:rsidRDefault="001274C1" w:rsidP="006C0369">
            <w:pPr>
              <w:rPr>
                <w:rFonts w:eastAsia="Arial Unicode MS"/>
                <w:color w:val="000000"/>
              </w:rPr>
            </w:pPr>
            <w:r w:rsidRPr="0038770B">
              <w:rPr>
                <w:rFonts w:eastAsia="Arial Unicode MS"/>
                <w:color w:val="000000"/>
              </w:rPr>
              <w:t xml:space="preserve"> 9.  Организационно-методическое сопрово</w:t>
            </w:r>
            <w:r w:rsidRPr="0038770B">
              <w:rPr>
                <w:rFonts w:eastAsia="Arial Unicode MS"/>
                <w:color w:val="000000"/>
              </w:rPr>
              <w:t>ж</w:t>
            </w:r>
            <w:r w:rsidRPr="0038770B">
              <w:rPr>
                <w:rFonts w:eastAsia="Arial Unicode MS"/>
                <w:color w:val="000000"/>
              </w:rPr>
              <w:t xml:space="preserve">дение поездки </w:t>
            </w:r>
            <w:proofErr w:type="spellStart"/>
            <w:r w:rsidRPr="0038770B">
              <w:rPr>
                <w:rFonts w:eastAsia="Arial Unicode MS"/>
                <w:color w:val="000000"/>
              </w:rPr>
              <w:t>Ахметшарипова</w:t>
            </w:r>
            <w:proofErr w:type="spellEnd"/>
            <w:r w:rsidRPr="0038770B">
              <w:rPr>
                <w:rFonts w:eastAsia="Arial Unicode MS"/>
                <w:color w:val="000000"/>
              </w:rPr>
              <w:t xml:space="preserve"> Рената (МБОУ ДОД ЦД(Ю)ТТ, </w:t>
            </w:r>
            <w:proofErr w:type="spellStart"/>
            <w:r w:rsidRPr="0038770B">
              <w:rPr>
                <w:rFonts w:eastAsia="Arial Unicode MS"/>
                <w:color w:val="000000"/>
              </w:rPr>
              <w:t>г</w:t>
            </w:r>
            <w:proofErr w:type="gramStart"/>
            <w:r w:rsidRPr="0038770B">
              <w:rPr>
                <w:rFonts w:eastAsia="Arial Unicode MS"/>
                <w:color w:val="000000"/>
              </w:rPr>
              <w:t>.Н</w:t>
            </w:r>
            <w:proofErr w:type="gramEnd"/>
            <w:r w:rsidRPr="0038770B">
              <w:rPr>
                <w:rFonts w:eastAsia="Arial Unicode MS"/>
                <w:color w:val="000000"/>
              </w:rPr>
              <w:t>ижнекамск</w:t>
            </w:r>
            <w:proofErr w:type="spellEnd"/>
            <w:r w:rsidRPr="0038770B">
              <w:rPr>
                <w:rFonts w:eastAsia="Arial Unicode MS"/>
                <w:color w:val="000000"/>
              </w:rPr>
              <w:t>, тренер Сере</w:t>
            </w:r>
            <w:r w:rsidRPr="0038770B">
              <w:rPr>
                <w:rFonts w:eastAsia="Arial Unicode MS"/>
                <w:color w:val="000000"/>
              </w:rPr>
              <w:t>б</w:t>
            </w:r>
            <w:r w:rsidRPr="0038770B">
              <w:rPr>
                <w:rFonts w:eastAsia="Arial Unicode MS"/>
                <w:color w:val="000000"/>
              </w:rPr>
              <w:t>ряков С.А.) на Чемпионат России по авиам</w:t>
            </w:r>
            <w:r w:rsidRPr="0038770B">
              <w:rPr>
                <w:rFonts w:eastAsia="Arial Unicode MS"/>
                <w:color w:val="000000"/>
              </w:rPr>
              <w:t>о</w:t>
            </w:r>
            <w:r w:rsidRPr="0038770B">
              <w:rPr>
                <w:rFonts w:eastAsia="Arial Unicode MS"/>
                <w:color w:val="000000"/>
              </w:rPr>
              <w:t xml:space="preserve">дельному спорту радиоуправляемым  планеров F-3-J (26 авг.-1 сент. 2014 г., </w:t>
            </w:r>
            <w:proofErr w:type="spellStart"/>
            <w:r w:rsidRPr="0038770B">
              <w:rPr>
                <w:rFonts w:eastAsia="Arial Unicode MS"/>
                <w:color w:val="000000"/>
              </w:rPr>
              <w:t>г.Таганрог</w:t>
            </w:r>
            <w:proofErr w:type="spellEnd"/>
            <w:r w:rsidRPr="0038770B">
              <w:rPr>
                <w:rFonts w:eastAsia="Arial Unicode MS"/>
                <w:color w:val="000000"/>
              </w:rPr>
              <w:t>)</w:t>
            </w:r>
          </w:p>
          <w:p w:rsidR="001274C1" w:rsidRPr="0038770B" w:rsidRDefault="001274C1" w:rsidP="006C0369">
            <w:pPr>
              <w:rPr>
                <w:rFonts w:eastAsia="Arial Unicode MS"/>
                <w:color w:val="000000"/>
              </w:rPr>
            </w:pPr>
            <w:r w:rsidRPr="0038770B">
              <w:rPr>
                <w:rFonts w:eastAsia="Arial Unicode MS"/>
                <w:color w:val="000000"/>
              </w:rPr>
              <w:t>10.  Организационно-методическое сопрово</w:t>
            </w:r>
            <w:r w:rsidRPr="0038770B">
              <w:rPr>
                <w:rFonts w:eastAsia="Arial Unicode MS"/>
                <w:color w:val="000000"/>
              </w:rPr>
              <w:t>ж</w:t>
            </w:r>
            <w:r w:rsidRPr="0038770B">
              <w:rPr>
                <w:rFonts w:eastAsia="Arial Unicode MS"/>
                <w:color w:val="000000"/>
              </w:rPr>
              <w:t>дение поездки на Международные соревнов</w:t>
            </w:r>
            <w:r w:rsidRPr="0038770B">
              <w:rPr>
                <w:rFonts w:eastAsia="Arial Unicode MS"/>
                <w:color w:val="000000"/>
              </w:rPr>
              <w:t>а</w:t>
            </w:r>
            <w:r w:rsidRPr="0038770B">
              <w:rPr>
                <w:rFonts w:eastAsia="Arial Unicode MS"/>
                <w:color w:val="000000"/>
              </w:rPr>
              <w:t xml:space="preserve">ния по </w:t>
            </w:r>
            <w:proofErr w:type="spellStart"/>
            <w:r w:rsidRPr="0038770B">
              <w:rPr>
                <w:rFonts w:eastAsia="Arial Unicode MS"/>
                <w:color w:val="000000"/>
              </w:rPr>
              <w:t>ракетомодельному</w:t>
            </w:r>
            <w:proofErr w:type="spellEnd"/>
            <w:r w:rsidRPr="0038770B">
              <w:rPr>
                <w:rFonts w:eastAsia="Arial Unicode MS"/>
                <w:color w:val="000000"/>
              </w:rPr>
              <w:t xml:space="preserve"> спорту среди юн</w:t>
            </w:r>
            <w:r w:rsidRPr="0038770B">
              <w:rPr>
                <w:rFonts w:eastAsia="Arial Unicode MS"/>
                <w:color w:val="000000"/>
              </w:rPr>
              <w:t>о</w:t>
            </w:r>
            <w:r w:rsidRPr="0038770B">
              <w:rPr>
                <w:rFonts w:eastAsia="Arial Unicode MS"/>
                <w:color w:val="000000"/>
              </w:rPr>
              <w:t xml:space="preserve">шей Сборной РТ (19-29 сентября 2014 г., </w:t>
            </w:r>
            <w:proofErr w:type="spellStart"/>
            <w:r w:rsidRPr="0038770B">
              <w:rPr>
                <w:rFonts w:eastAsia="Arial Unicode MS"/>
                <w:color w:val="000000"/>
              </w:rPr>
              <w:t>г</w:t>
            </w:r>
            <w:proofErr w:type="gramStart"/>
            <w:r w:rsidRPr="0038770B">
              <w:rPr>
                <w:rFonts w:eastAsia="Arial Unicode MS"/>
                <w:color w:val="000000"/>
              </w:rPr>
              <w:t>.Б</w:t>
            </w:r>
            <w:proofErr w:type="gramEnd"/>
            <w:r w:rsidRPr="0038770B">
              <w:rPr>
                <w:rFonts w:eastAsia="Arial Unicode MS"/>
                <w:color w:val="000000"/>
              </w:rPr>
              <w:t>айконур</w:t>
            </w:r>
            <w:proofErr w:type="spellEnd"/>
            <w:r w:rsidRPr="0038770B">
              <w:rPr>
                <w:rFonts w:eastAsia="Arial Unicode MS"/>
                <w:color w:val="000000"/>
              </w:rPr>
              <w:t>, Казахстан)</w:t>
            </w:r>
          </w:p>
          <w:p w:rsidR="001274C1" w:rsidRPr="0038770B" w:rsidRDefault="001274C1" w:rsidP="006C0369">
            <w:pPr>
              <w:rPr>
                <w:rFonts w:eastAsia="Arial Unicode MS"/>
                <w:color w:val="000000"/>
              </w:rPr>
            </w:pPr>
            <w:r w:rsidRPr="0038770B">
              <w:rPr>
                <w:rFonts w:eastAsia="Arial Unicode MS"/>
                <w:color w:val="000000"/>
              </w:rPr>
              <w:t>11.  Организация и проведение авиационного праздника «Я выбираю небо!» (9 августа 2014 года в ОАО «КАПО им. С.П. Горбунова», К</w:t>
            </w:r>
            <w:r w:rsidRPr="0038770B">
              <w:rPr>
                <w:rFonts w:eastAsia="Arial Unicode MS"/>
                <w:color w:val="000000"/>
              </w:rPr>
              <w:t>а</w:t>
            </w:r>
            <w:r w:rsidRPr="0038770B">
              <w:rPr>
                <w:rFonts w:eastAsia="Arial Unicode MS"/>
                <w:color w:val="000000"/>
              </w:rPr>
              <w:t>зань)</w:t>
            </w:r>
          </w:p>
          <w:p w:rsidR="001274C1" w:rsidRDefault="001274C1" w:rsidP="006C0369">
            <w:pPr>
              <w:rPr>
                <w:rFonts w:eastAsia="Arial Unicode MS"/>
                <w:color w:val="000000"/>
              </w:rPr>
            </w:pPr>
            <w:r w:rsidRPr="0038770B">
              <w:rPr>
                <w:rFonts w:eastAsia="Arial Unicode MS"/>
                <w:color w:val="000000"/>
              </w:rPr>
              <w:t>12. Организация и проведение Выставки де</w:t>
            </w:r>
            <w:r w:rsidRPr="0038770B">
              <w:rPr>
                <w:rFonts w:eastAsia="Arial Unicode MS"/>
                <w:color w:val="000000"/>
              </w:rPr>
              <w:t>т</w:t>
            </w:r>
            <w:r w:rsidRPr="0038770B">
              <w:rPr>
                <w:rFonts w:eastAsia="Arial Unicode MS"/>
                <w:color w:val="000000"/>
              </w:rPr>
              <w:t>ского технического творчества Республики Т</w:t>
            </w:r>
            <w:r w:rsidRPr="0038770B">
              <w:rPr>
                <w:rFonts w:eastAsia="Arial Unicode MS"/>
                <w:color w:val="000000"/>
              </w:rPr>
              <w:t>а</w:t>
            </w:r>
            <w:r w:rsidRPr="0038770B">
              <w:rPr>
                <w:rFonts w:eastAsia="Arial Unicode MS"/>
                <w:color w:val="000000"/>
              </w:rPr>
              <w:t xml:space="preserve">тарстан в </w:t>
            </w:r>
            <w:proofErr w:type="gramStart"/>
            <w:r w:rsidRPr="0038770B">
              <w:rPr>
                <w:rFonts w:eastAsia="Arial Unicode MS"/>
                <w:color w:val="000000"/>
              </w:rPr>
              <w:t>рамках</w:t>
            </w:r>
            <w:proofErr w:type="gramEnd"/>
            <w:r w:rsidRPr="0038770B">
              <w:rPr>
                <w:rFonts w:eastAsia="Arial Unicode MS"/>
                <w:color w:val="000000"/>
              </w:rPr>
              <w:t xml:space="preserve"> открытия Всероссийского инженерного фестиваля (1-2.09.2014г., терр</w:t>
            </w:r>
            <w:r w:rsidRPr="0038770B">
              <w:rPr>
                <w:rFonts w:eastAsia="Arial Unicode MS"/>
                <w:color w:val="000000"/>
              </w:rPr>
              <w:t>и</w:t>
            </w:r>
            <w:r w:rsidRPr="0038770B">
              <w:rPr>
                <w:rFonts w:eastAsia="Arial Unicode MS"/>
                <w:color w:val="000000"/>
              </w:rPr>
              <w:t>тория 2 учебного здания КНИТУ-КАИ, Казань)</w:t>
            </w:r>
          </w:p>
          <w:p w:rsidR="001274C1" w:rsidRPr="0038770B" w:rsidRDefault="001274C1" w:rsidP="006C0369">
            <w:pPr>
              <w:rPr>
                <w:rFonts w:eastAsia="Arial Unicode MS"/>
                <w:color w:val="000000"/>
              </w:rPr>
            </w:pPr>
            <w:r w:rsidRPr="0038770B">
              <w:rPr>
                <w:rFonts w:eastAsia="Arial Unicode MS"/>
                <w:color w:val="000000"/>
              </w:rPr>
              <w:t xml:space="preserve">13. </w:t>
            </w:r>
            <w:r w:rsidRPr="0038770B">
              <w:rPr>
                <w:rFonts w:eastAsia="Arial Unicode MS"/>
                <w:color w:val="000000"/>
                <w:lang w:val="en-US"/>
              </w:rPr>
              <w:t>III</w:t>
            </w:r>
            <w:r w:rsidRPr="0038770B">
              <w:rPr>
                <w:rFonts w:eastAsia="Arial Unicode MS"/>
                <w:color w:val="000000"/>
              </w:rPr>
              <w:t xml:space="preserve"> Республиканский конкурс рисунков «Мой любимый учитель»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C1" w:rsidRPr="00AF70E7" w:rsidRDefault="001274C1" w:rsidP="009E65CF">
            <w:pPr>
              <w:ind w:firstLine="3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39,4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806CC6">
            <w:r>
              <w:t>17.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9848CE" w:rsidRDefault="001274C1" w:rsidP="00096BFE">
            <w:r w:rsidRPr="009848CE">
              <w:t>Удельный вес муниципальных образ</w:t>
            </w:r>
            <w:r w:rsidRPr="009848CE">
              <w:t>о</w:t>
            </w:r>
            <w:r w:rsidRPr="009848CE">
              <w:t>ваний Республики Татарстан, в которых оценка деятельности организаций д</w:t>
            </w:r>
            <w:r w:rsidRPr="009848CE">
              <w:t>о</w:t>
            </w:r>
            <w:r w:rsidRPr="009848CE">
              <w:t>полнительного образования детей, их руководителей и основных категорий работников осуществляется на основ</w:t>
            </w:r>
            <w:r w:rsidRPr="009848CE">
              <w:t>а</w:t>
            </w:r>
            <w:r w:rsidRPr="009848CE">
              <w:t>нии показателей эффективности де</w:t>
            </w:r>
            <w:r w:rsidRPr="009848CE">
              <w:t>я</w:t>
            </w:r>
            <w:r w:rsidRPr="009848CE">
              <w:t>тельности подведомственных госуда</w:t>
            </w:r>
            <w:r w:rsidRPr="009848CE">
              <w:t>р</w:t>
            </w:r>
            <w:r w:rsidRPr="009848CE">
              <w:t>ственных (муниципальных) организ</w:t>
            </w:r>
            <w:r w:rsidRPr="009848CE">
              <w:t>а</w:t>
            </w:r>
            <w:r w:rsidRPr="009848CE">
              <w:t>ций дополнительного образования д</w:t>
            </w:r>
            <w:r w:rsidRPr="009848CE">
              <w:t>е</w:t>
            </w:r>
            <w:r w:rsidRPr="009848CE">
              <w:t>тей не менее чем в 80 процентах мун</w:t>
            </w:r>
            <w:r w:rsidRPr="009848CE">
              <w:t>и</w:t>
            </w:r>
            <w:r w:rsidRPr="009848CE">
              <w:t>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pStyle w:val="Style17"/>
              <w:widowControl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4C1" w:rsidRPr="00AA3051" w:rsidRDefault="001274C1" w:rsidP="000E52DA">
            <w:pPr>
              <w:suppressLineNumbers/>
              <w:suppressAutoHyphens/>
              <w:snapToGrid w:val="0"/>
              <w:jc w:val="center"/>
              <w:textAlignment w:val="baseline"/>
              <w:rPr>
                <w:rFonts w:eastAsia="Calibri"/>
                <w:lang w:eastAsia="ar-SA"/>
              </w:rPr>
            </w:pPr>
            <w:r w:rsidRPr="00AA3051">
              <w:rPr>
                <w:rFonts w:eastAsia="Calibri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C1" w:rsidRPr="00AA3051" w:rsidRDefault="001274C1" w:rsidP="000E52DA">
            <w:pPr>
              <w:jc w:val="center"/>
            </w:pPr>
            <w:r w:rsidRPr="00AA3051">
              <w:t>Охвачены все муниципалитеты (45 районов РТ)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C1" w:rsidRPr="000665FD" w:rsidRDefault="001274C1" w:rsidP="006C0369">
            <w:r w:rsidRPr="000665FD">
              <w:t>Приказом Министерства образования и науки Республики Татарстан от 25.06.2013 № 2441/13 утверждены примерные критерии оценки э</w:t>
            </w:r>
            <w:r w:rsidRPr="000665FD">
              <w:t>ф</w:t>
            </w:r>
            <w:r w:rsidRPr="000665FD">
              <w:t>фективности деятельности руководителей и работников муниципальных учреждений Ре</w:t>
            </w:r>
            <w:r w:rsidRPr="000665FD">
              <w:t>с</w:t>
            </w:r>
            <w:r w:rsidRPr="000665FD">
              <w:t>публики Татарстан.</w:t>
            </w:r>
          </w:p>
          <w:p w:rsidR="001274C1" w:rsidRPr="00B970D9" w:rsidRDefault="001274C1" w:rsidP="006C0369">
            <w:pPr>
              <w:pStyle w:val="Style17"/>
              <w:widowControl/>
              <w:rPr>
                <w:highlight w:val="yellow"/>
              </w:rPr>
            </w:pPr>
            <w:r w:rsidRPr="000665FD">
              <w:t>На уровне муниципальных образований  и м</w:t>
            </w:r>
            <w:r w:rsidRPr="000665FD">
              <w:t>у</w:t>
            </w:r>
            <w:r w:rsidRPr="000665FD">
              <w:t>ниципальных образовательных учреждений также утверждены критерии оценки эффекти</w:t>
            </w:r>
            <w:r w:rsidRPr="000665FD">
              <w:t>в</w:t>
            </w:r>
            <w:r w:rsidRPr="000665FD">
              <w:t>ности деятельности руководителей и работн</w:t>
            </w:r>
            <w:r w:rsidRPr="000665FD">
              <w:t>и</w:t>
            </w:r>
            <w:r w:rsidRPr="000665FD">
              <w:t>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C1" w:rsidRPr="005C6FCB" w:rsidRDefault="001274C1" w:rsidP="00404FC1">
            <w:pPr>
              <w:ind w:firstLine="38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806CC6">
            <w:r>
              <w:t>18.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45459">
            <w:r w:rsidRPr="005C6FCB">
              <w:t>Удельный вес численности педагогич</w:t>
            </w:r>
            <w:r w:rsidRPr="005C6FCB">
              <w:t>е</w:t>
            </w:r>
            <w:r w:rsidRPr="005C6FCB">
              <w:t xml:space="preserve">ских работников  в возрасте до 30 лет  образовательных организаций </w:t>
            </w:r>
            <w:proofErr w:type="gramStart"/>
            <w:r w:rsidRPr="005C6FCB">
              <w:t>дополн</w:t>
            </w:r>
            <w:r w:rsidRPr="005C6FCB">
              <w:t>и</w:t>
            </w:r>
            <w:r w:rsidRPr="005C6FCB">
              <w:t>тельного</w:t>
            </w:r>
            <w:proofErr w:type="gramEnd"/>
            <w:r w:rsidRPr="005C6FCB">
              <w:t xml:space="preserve"> образования детей в общей их численности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D10B54">
            <w:pPr>
              <w:pStyle w:val="Style17"/>
              <w:widowControl/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0E52DA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74C1" w:rsidRPr="005C6FCB" w:rsidRDefault="001274C1" w:rsidP="00086FC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1968</w:t>
            </w:r>
            <w:r w:rsidRPr="004C7EA1">
              <w:rPr>
                <w:rFonts w:ascii="Times New Roman" w:hAnsi="Times New Roman"/>
              </w:rPr>
              <w:t xml:space="preserve"> (численность педагогических работников в возрасте до 30 лет в УДО)/</w:t>
            </w:r>
            <w:r>
              <w:rPr>
                <w:rFonts w:ascii="Times New Roman" w:hAnsi="Times New Roman"/>
              </w:rPr>
              <w:t>9153 (общая численность работников)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Default="001274C1" w:rsidP="006C0369">
            <w:pPr>
              <w:widowControl/>
              <w:autoSpaceDE/>
              <w:autoSpaceDN/>
              <w:adjustRightInd/>
              <w:ind w:left="34"/>
            </w:pPr>
            <w:r>
              <w:t xml:space="preserve">1. </w:t>
            </w:r>
            <w:r w:rsidRPr="00AC120D">
              <w:t>В качестве меры социальной поддержки м</w:t>
            </w:r>
            <w:r w:rsidRPr="00AC120D">
              <w:t>о</w:t>
            </w:r>
            <w:r w:rsidRPr="00AC120D">
              <w:t xml:space="preserve">лодым специалистам </w:t>
            </w:r>
            <w:r>
              <w:t>предоставляется</w:t>
            </w:r>
            <w:r w:rsidRPr="00AC120D">
              <w:t xml:space="preserve"> ежем</w:t>
            </w:r>
            <w:r w:rsidRPr="00AC120D">
              <w:t>е</w:t>
            </w:r>
            <w:r w:rsidRPr="00AC120D">
              <w:t>сячная стимулирующая надбавка в размере 20%  должностного оклада в течение первых трех лет непрерывной работы в образовател</w:t>
            </w:r>
            <w:r w:rsidRPr="00AC120D">
              <w:t>ь</w:t>
            </w:r>
            <w:r w:rsidRPr="00AC120D">
              <w:t xml:space="preserve">ных учреждениях. </w:t>
            </w:r>
          </w:p>
          <w:p w:rsidR="001274C1" w:rsidRPr="008737B8" w:rsidRDefault="001274C1" w:rsidP="006C0369">
            <w:pPr>
              <w:pStyle w:val="ab"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t xml:space="preserve">2. </w:t>
            </w:r>
            <w:r w:rsidRPr="00B60F90">
              <w:rPr>
                <w:rFonts w:ascii="Times New Roman" w:hAnsi="Times New Roman"/>
                <w:sz w:val="23"/>
                <w:szCs w:val="23"/>
              </w:rPr>
              <w:t>Молодым специалистам, имеющим высшее или среднее профессиональное  педагогическое образование, работающим  в сельской местности, по решению органов управления образованием муниципальных районов Республики Татарстан могут выплачиваться подъемные из средств местного бюджета.</w:t>
            </w:r>
          </w:p>
          <w:p w:rsidR="001274C1" w:rsidRDefault="001274C1" w:rsidP="006C0369">
            <w:pPr>
              <w:pStyle w:val="Style17"/>
              <w:widowControl/>
              <w:rPr>
                <w:sz w:val="23"/>
                <w:szCs w:val="23"/>
              </w:rPr>
            </w:pPr>
            <w:r>
              <w:t xml:space="preserve">3. </w:t>
            </w:r>
            <w:r w:rsidRPr="002F7059">
              <w:rPr>
                <w:sz w:val="23"/>
                <w:szCs w:val="23"/>
              </w:rPr>
              <w:t>Министерством образования и науки Респу</w:t>
            </w:r>
            <w:r w:rsidRPr="002F7059">
              <w:rPr>
                <w:sz w:val="23"/>
                <w:szCs w:val="23"/>
              </w:rPr>
              <w:t>б</w:t>
            </w:r>
            <w:r w:rsidRPr="002F7059">
              <w:rPr>
                <w:sz w:val="23"/>
                <w:szCs w:val="23"/>
              </w:rPr>
              <w:t>лики Татарстан продолжается работа по привл</w:t>
            </w:r>
            <w:r w:rsidRPr="002F7059">
              <w:rPr>
                <w:sz w:val="23"/>
                <w:szCs w:val="23"/>
              </w:rPr>
              <w:t>е</w:t>
            </w:r>
            <w:r w:rsidRPr="002F7059">
              <w:rPr>
                <w:sz w:val="23"/>
                <w:szCs w:val="23"/>
              </w:rPr>
              <w:t>чению  молодых кадров в систему образования. Особенно эффективно эта работа проводи</w:t>
            </w:r>
            <w:r>
              <w:rPr>
                <w:sz w:val="23"/>
                <w:szCs w:val="23"/>
              </w:rPr>
              <w:t xml:space="preserve">тся в </w:t>
            </w:r>
            <w:proofErr w:type="gramStart"/>
            <w:r>
              <w:rPr>
                <w:sz w:val="23"/>
                <w:szCs w:val="23"/>
              </w:rPr>
              <w:t>апреле-мае</w:t>
            </w:r>
            <w:proofErr w:type="gramEnd"/>
            <w:r w:rsidRPr="002F7059">
              <w:rPr>
                <w:sz w:val="23"/>
                <w:szCs w:val="23"/>
              </w:rPr>
              <w:t xml:space="preserve"> во  время распределения выпускников вузов и </w:t>
            </w:r>
            <w:proofErr w:type="spellStart"/>
            <w:r w:rsidRPr="002F7059">
              <w:rPr>
                <w:sz w:val="23"/>
                <w:szCs w:val="23"/>
              </w:rPr>
              <w:t>ссузов</w:t>
            </w:r>
            <w:proofErr w:type="spellEnd"/>
            <w:r w:rsidRPr="002F705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 педагогическим направлениям.</w:t>
            </w:r>
          </w:p>
          <w:p w:rsidR="001274C1" w:rsidRPr="0058176F" w:rsidRDefault="001274C1" w:rsidP="006C0369">
            <w:pPr>
              <w:rPr>
                <w:rFonts w:eastAsia="Times New Roman"/>
              </w:rPr>
            </w:pPr>
            <w:r w:rsidRPr="005F25A1">
              <w:t xml:space="preserve">4. </w:t>
            </w:r>
            <w:r w:rsidRPr="0058176F">
              <w:rPr>
                <w:rFonts w:eastAsia="Times New Roman"/>
              </w:rPr>
              <w:t>Во исполнение приказа Министерства обр</w:t>
            </w:r>
            <w:r w:rsidRPr="0058176F">
              <w:rPr>
                <w:rFonts w:eastAsia="Times New Roman"/>
              </w:rPr>
              <w:t>а</w:t>
            </w:r>
            <w:r w:rsidRPr="0058176F">
              <w:rPr>
                <w:rFonts w:eastAsia="Times New Roman"/>
              </w:rPr>
              <w:t>зования и науки Республики Татарстан №1340/14 от 17.03.2014 г. с марта по май 2014 года был проведен Республиканский конкурс грантов по поддержке педагогов дополнител</w:t>
            </w:r>
            <w:r w:rsidRPr="0058176F">
              <w:rPr>
                <w:rFonts w:eastAsia="Times New Roman"/>
              </w:rPr>
              <w:t>ь</w:t>
            </w:r>
            <w:r w:rsidRPr="0058176F">
              <w:rPr>
                <w:rFonts w:eastAsia="Times New Roman"/>
              </w:rPr>
              <w:t>ного образования детей, реализующих допо</w:t>
            </w:r>
            <w:r w:rsidRPr="0058176F">
              <w:rPr>
                <w:rFonts w:eastAsia="Times New Roman"/>
              </w:rPr>
              <w:t>л</w:t>
            </w:r>
            <w:r w:rsidRPr="0058176F">
              <w:rPr>
                <w:rFonts w:eastAsia="Times New Roman"/>
              </w:rPr>
              <w:t>нительные общеобразовательные программы. На Конкурс поступили 339 работ из 137 обр</w:t>
            </w:r>
            <w:r w:rsidRPr="0058176F">
              <w:rPr>
                <w:rFonts w:eastAsia="Times New Roman"/>
              </w:rPr>
              <w:t>а</w:t>
            </w:r>
            <w:r w:rsidRPr="0058176F">
              <w:rPr>
                <w:rFonts w:eastAsia="Times New Roman"/>
              </w:rPr>
              <w:t>зовательных организаций 38 муниципальных районов Республики Татарстан и 2 городов – г. Набережные Челны и г. Казань. По итогам ко</w:t>
            </w:r>
            <w:r w:rsidRPr="0058176F">
              <w:rPr>
                <w:rFonts w:eastAsia="Times New Roman"/>
              </w:rPr>
              <w:t>н</w:t>
            </w:r>
            <w:r w:rsidRPr="0058176F">
              <w:rPr>
                <w:rFonts w:eastAsia="Times New Roman"/>
              </w:rPr>
              <w:t xml:space="preserve">курса планируется выделить 100 грантов по 50 тыс. рублей. </w:t>
            </w:r>
          </w:p>
          <w:p w:rsidR="001274C1" w:rsidRPr="000665FD" w:rsidRDefault="001274C1" w:rsidP="006C0369">
            <w:pPr>
              <w:pStyle w:val="Style17"/>
              <w:widowControl/>
              <w:ind w:firstLine="149"/>
            </w:pPr>
            <w:r w:rsidRPr="0058176F">
              <w:rPr>
                <w:rFonts w:eastAsia="Times New Roman"/>
              </w:rPr>
              <w:t>Фестиваль представлял собой выставку ра</w:t>
            </w:r>
            <w:r w:rsidRPr="0058176F">
              <w:rPr>
                <w:rFonts w:eastAsia="Times New Roman"/>
              </w:rPr>
              <w:t>з</w:t>
            </w:r>
            <w:r w:rsidRPr="0058176F">
              <w:rPr>
                <w:rFonts w:eastAsia="Times New Roman"/>
              </w:rPr>
              <w:t>личных технических направлений, а также с</w:t>
            </w:r>
            <w:r w:rsidRPr="0058176F">
              <w:rPr>
                <w:rFonts w:eastAsia="Times New Roman"/>
              </w:rPr>
              <w:t>о</w:t>
            </w:r>
            <w:r w:rsidRPr="0058176F">
              <w:rPr>
                <w:rFonts w:eastAsia="Times New Roman"/>
              </w:rPr>
              <w:t>вокупность образовательных конкурсных м</w:t>
            </w:r>
            <w:r w:rsidRPr="0058176F">
              <w:rPr>
                <w:rFonts w:eastAsia="Times New Roman"/>
              </w:rPr>
              <w:t>е</w:t>
            </w:r>
            <w:r w:rsidRPr="0058176F">
              <w:rPr>
                <w:rFonts w:eastAsia="Times New Roman"/>
              </w:rPr>
              <w:t>роприятий, направленных на развитие инж</w:t>
            </w:r>
            <w:r w:rsidRPr="0058176F">
              <w:rPr>
                <w:rFonts w:eastAsia="Times New Roman"/>
              </w:rPr>
              <w:t>е</w:t>
            </w:r>
            <w:r w:rsidRPr="0058176F">
              <w:rPr>
                <w:rFonts w:eastAsia="Times New Roman"/>
              </w:rPr>
              <w:t>нерного и творческого конструкторского мы</w:t>
            </w:r>
            <w:r w:rsidRPr="0058176F">
              <w:rPr>
                <w:rFonts w:eastAsia="Times New Roman"/>
              </w:rPr>
              <w:t>ш</w:t>
            </w:r>
            <w:r w:rsidRPr="0058176F">
              <w:rPr>
                <w:rFonts w:eastAsia="Times New Roman"/>
              </w:rPr>
              <w:t>ления школьников и молодежи, повышение и</w:t>
            </w:r>
            <w:r w:rsidRPr="0058176F">
              <w:rPr>
                <w:rFonts w:eastAsia="Times New Roman"/>
              </w:rPr>
              <w:t>н</w:t>
            </w:r>
            <w:r w:rsidRPr="0058176F">
              <w:rPr>
                <w:rFonts w:eastAsia="Times New Roman"/>
              </w:rPr>
              <w:t>тереса учащихся к научно-техническому тво</w:t>
            </w:r>
            <w:r w:rsidRPr="0058176F">
              <w:rPr>
                <w:rFonts w:eastAsia="Times New Roman"/>
              </w:rPr>
              <w:t>р</w:t>
            </w:r>
            <w:r w:rsidRPr="0058176F">
              <w:rPr>
                <w:rFonts w:eastAsia="Times New Roman"/>
              </w:rPr>
              <w:t>честву. В фестивале приняли участие более 1200 человек со всех муниципальных образ</w:t>
            </w:r>
            <w:r w:rsidRPr="0058176F">
              <w:rPr>
                <w:rFonts w:eastAsia="Times New Roman"/>
              </w:rPr>
              <w:t>о</w:t>
            </w:r>
            <w:r w:rsidRPr="0058176F">
              <w:rPr>
                <w:rFonts w:eastAsia="Times New Roman"/>
              </w:rPr>
              <w:t>ваний Республики Татарстан, на выставке было представлено 1987 экспонатов детского техн</w:t>
            </w:r>
            <w:r w:rsidRPr="0058176F">
              <w:rPr>
                <w:rFonts w:eastAsia="Times New Roman"/>
              </w:rPr>
              <w:t>и</w:t>
            </w:r>
            <w:r w:rsidRPr="0058176F">
              <w:rPr>
                <w:rFonts w:eastAsia="Times New Roman"/>
              </w:rPr>
              <w:t>ческого творчества. Посетители фестиваля смогли оценить показательные выступления судомоделистов и картингистов, поддержать школьников, участвующих в лично-командных соревнованиях по автомоделизму и республ</w:t>
            </w:r>
            <w:r w:rsidRPr="0058176F">
              <w:rPr>
                <w:rFonts w:eastAsia="Times New Roman"/>
              </w:rPr>
              <w:t>и</w:t>
            </w:r>
            <w:r w:rsidRPr="0058176F">
              <w:rPr>
                <w:rFonts w:eastAsia="Times New Roman"/>
              </w:rPr>
              <w:t>канской робототехнической олимпиаде, озн</w:t>
            </w:r>
            <w:r w:rsidRPr="0058176F">
              <w:rPr>
                <w:rFonts w:eastAsia="Times New Roman"/>
              </w:rPr>
              <w:t>а</w:t>
            </w:r>
            <w:r w:rsidRPr="0058176F">
              <w:rPr>
                <w:rFonts w:eastAsia="Times New Roman"/>
              </w:rPr>
              <w:t>комиться с устройством 3D-принтера и посл</w:t>
            </w:r>
            <w:r w:rsidRPr="0058176F">
              <w:rPr>
                <w:rFonts w:eastAsia="Times New Roman"/>
              </w:rPr>
              <w:t>е</w:t>
            </w:r>
            <w:r w:rsidRPr="0058176F">
              <w:rPr>
                <w:rFonts w:eastAsia="Times New Roman"/>
              </w:rPr>
              <w:t>довательностью его сборки, увидеть работу школьников на оборудовании кабинетов техн</w:t>
            </w:r>
            <w:r w:rsidRPr="0058176F">
              <w:rPr>
                <w:rFonts w:eastAsia="Times New Roman"/>
              </w:rPr>
              <w:t>о</w:t>
            </w:r>
            <w:r w:rsidRPr="0058176F">
              <w:rPr>
                <w:rFonts w:eastAsia="Times New Roman"/>
              </w:rPr>
              <w:t xml:space="preserve">логии, а также посетить конкурс «Двадцать лучших идей «Сделай сам». Лучшие районы получили грант на общую сумму 2,6 </w:t>
            </w:r>
            <w:proofErr w:type="gramStart"/>
            <w:r w:rsidRPr="0058176F">
              <w:rPr>
                <w:rFonts w:eastAsia="Times New Roman"/>
              </w:rPr>
              <w:t>млн</w:t>
            </w:r>
            <w:proofErr w:type="gramEnd"/>
            <w:r w:rsidRPr="0058176F">
              <w:rPr>
                <w:rFonts w:eastAsia="Times New Roman"/>
              </w:rPr>
              <w:t xml:space="preserve"> руб. на развитие детского технического творчества.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C6FB0">
            <w:pPr>
              <w:pStyle w:val="Style17"/>
              <w:widowControl/>
              <w:jc w:val="center"/>
            </w:pPr>
            <w:r>
              <w:t>21,5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806CC6">
            <w:pPr>
              <w:pStyle w:val="Style17"/>
              <w:widowControl/>
            </w:pPr>
            <w:r>
              <w:t>19.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45459">
            <w:pPr>
              <w:pStyle w:val="Style17"/>
              <w:widowControl/>
            </w:pPr>
            <w:r w:rsidRPr="005C6FCB">
              <w:t>Отношение среднемесячной заработной платы педагогических работников гос</w:t>
            </w:r>
            <w:r w:rsidRPr="005C6FCB">
              <w:t>у</w:t>
            </w:r>
            <w:r w:rsidRPr="005C6FCB">
              <w:t>дарственных (муниципальных) орган</w:t>
            </w:r>
            <w:r w:rsidRPr="005C6FCB">
              <w:t>и</w:t>
            </w:r>
            <w:r w:rsidRPr="005C6FCB">
              <w:t xml:space="preserve">заций </w:t>
            </w:r>
            <w:proofErr w:type="gramStart"/>
            <w:r w:rsidRPr="005C6FCB">
              <w:t>дополнительного</w:t>
            </w:r>
            <w:proofErr w:type="gramEnd"/>
            <w:r w:rsidRPr="005C6FCB">
              <w:t xml:space="preserve"> образования д</w:t>
            </w:r>
            <w:r w:rsidRPr="005C6FCB">
              <w:t>е</w:t>
            </w:r>
            <w:r w:rsidRPr="005C6FCB">
              <w:t>тей к среднемесячной заработной плате в Республике Татарстан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A290A">
            <w:pPr>
              <w:pStyle w:val="Style17"/>
              <w:widowControl/>
              <w:jc w:val="center"/>
            </w:pPr>
            <w: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901483" w:rsidP="00027866">
            <w:pPr>
              <w:pStyle w:val="Style17"/>
              <w:widowControl/>
              <w:jc w:val="center"/>
              <w:rPr>
                <w:highlight w:val="yellow"/>
              </w:rPr>
            </w:pPr>
            <w:r w:rsidRPr="00901483">
              <w:t>60,2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1274C1" w:rsidP="00034F8F">
            <w:pPr>
              <w:pStyle w:val="Style17"/>
              <w:widowControl/>
              <w:jc w:val="center"/>
              <w:rPr>
                <w:highlight w:val="yellow"/>
              </w:rPr>
            </w:pP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1274C1" w:rsidP="006C0369">
            <w:pPr>
              <w:pStyle w:val="Style17"/>
              <w:widowControl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027866">
            <w:pPr>
              <w:pStyle w:val="Style17"/>
              <w:widowControl/>
              <w:jc w:val="center"/>
            </w:pPr>
            <w:r>
              <w:t>66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F7753F">
            <w:pPr>
              <w:pStyle w:val="Style17"/>
              <w:widowControl/>
              <w:jc w:val="both"/>
              <w:rPr>
                <w:b/>
                <w:bCs/>
              </w:rPr>
            </w:pPr>
          </w:p>
        </w:tc>
        <w:tc>
          <w:tcPr>
            <w:tcW w:w="14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6C0369">
            <w:pPr>
              <w:pStyle w:val="Style17"/>
              <w:widowControl/>
            </w:pPr>
            <w:r w:rsidRPr="005C6FCB">
              <w:rPr>
                <w:b/>
                <w:bCs/>
              </w:rPr>
              <w:t>Показатели повышения эффективности и качества</w:t>
            </w:r>
            <w:r>
              <w:rPr>
                <w:b/>
                <w:bCs/>
              </w:rPr>
              <w:t xml:space="preserve"> </w:t>
            </w:r>
            <w:r w:rsidRPr="005C6FCB">
              <w:rPr>
                <w:b/>
                <w:bCs/>
              </w:rPr>
              <w:t>услуг в сфере среднего профессионального образования</w:t>
            </w:r>
          </w:p>
        </w:tc>
      </w:tr>
      <w:tr w:rsidR="001274C1" w:rsidRPr="00C24A15" w:rsidTr="00F66F87">
        <w:trPr>
          <w:trHeight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Default="001274C1" w:rsidP="00806CC6">
            <w:r>
              <w:t>20.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D2630F" w:rsidRDefault="001274C1" w:rsidP="005E7A1E">
            <w:r w:rsidRPr="00D2630F">
              <w:t>Количество многофункциональных центров прикладных квалификаций, осуществляющих обучение на базе среднего (полного)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D2630F" w:rsidRDefault="001274C1" w:rsidP="005E7A1E">
            <w:pPr>
              <w:jc w:val="center"/>
            </w:pPr>
            <w:r w:rsidRPr="00D2630F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1274C1" w:rsidP="005E7A1E">
            <w:pPr>
              <w:pStyle w:val="Style17"/>
              <w:widowControl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1274C1" w:rsidP="005E7A1E">
            <w:pPr>
              <w:pStyle w:val="Style17"/>
              <w:widowControl/>
              <w:jc w:val="center"/>
              <w:rPr>
                <w:highlight w:val="yellow"/>
              </w:rPr>
            </w:pPr>
            <w:r w:rsidRPr="009E25A8">
              <w:t>5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9E25A8" w:rsidRDefault="001274C1" w:rsidP="006C0369">
            <w:pPr>
              <w:pStyle w:val="Style17"/>
            </w:pPr>
            <w:r w:rsidRPr="009E25A8">
              <w:t>Во исполнение указа Президента РФ В.В. П</w:t>
            </w:r>
            <w:r w:rsidRPr="009E25A8">
              <w:t>у</w:t>
            </w:r>
            <w:r w:rsidRPr="009E25A8">
              <w:t>тина № 599 Министерство образования и науки Республики Татарстан приступило к созданию сети ресурсных центров. Планируется, что р</w:t>
            </w:r>
            <w:r w:rsidRPr="009E25A8">
              <w:t>е</w:t>
            </w:r>
            <w:r w:rsidRPr="009E25A8">
              <w:t>сурсные центры одновременно станут и мн</w:t>
            </w:r>
            <w:r w:rsidRPr="009E25A8">
              <w:t>о</w:t>
            </w:r>
            <w:r w:rsidRPr="009E25A8">
              <w:t>гофункциональными центрами прикладных квалификаций, ведущими подготовку квал</w:t>
            </w:r>
            <w:r w:rsidRPr="009E25A8">
              <w:t>и</w:t>
            </w:r>
            <w:r w:rsidRPr="009E25A8">
              <w:t>фицированных рабочих по «коротким» пр</w:t>
            </w:r>
            <w:r w:rsidRPr="009E25A8">
              <w:t>о</w:t>
            </w:r>
            <w:r w:rsidRPr="009E25A8">
              <w:t>граммам. В 2014 году создан</w:t>
            </w:r>
            <w:r>
              <w:t>о</w:t>
            </w:r>
            <w:r w:rsidRPr="009E25A8">
              <w:t xml:space="preserve"> 5 таких центров:</w:t>
            </w:r>
          </w:p>
          <w:p w:rsidR="001274C1" w:rsidRPr="009E25A8" w:rsidRDefault="001274C1" w:rsidP="006C0369">
            <w:pPr>
              <w:pStyle w:val="Style17"/>
            </w:pPr>
            <w:r w:rsidRPr="009E25A8">
              <w:t>- на базе ГБОУ СПО «Казанский авиационно-технический колледж имени П.В. Дементьева» – ресурсный центр для ави</w:t>
            </w:r>
            <w:proofErr w:type="gramStart"/>
            <w:r w:rsidRPr="009E25A8">
              <w:t>а-</w:t>
            </w:r>
            <w:proofErr w:type="gramEnd"/>
            <w:r w:rsidRPr="009E25A8">
              <w:t xml:space="preserve"> и машиностро</w:t>
            </w:r>
            <w:r w:rsidRPr="009E25A8">
              <w:t>и</w:t>
            </w:r>
            <w:r w:rsidRPr="009E25A8">
              <w:t>тельных предприятий оборонно-промышленного комплекса Российской Фед</w:t>
            </w:r>
            <w:r w:rsidRPr="009E25A8">
              <w:t>е</w:t>
            </w:r>
            <w:r w:rsidRPr="009E25A8">
              <w:t>рации;</w:t>
            </w:r>
          </w:p>
          <w:p w:rsidR="001274C1" w:rsidRPr="009E25A8" w:rsidRDefault="001274C1" w:rsidP="006C0369">
            <w:pPr>
              <w:pStyle w:val="Style17"/>
            </w:pPr>
            <w:r>
              <w:t xml:space="preserve">- </w:t>
            </w:r>
            <w:r w:rsidRPr="009E25A8">
              <w:t>на базе ГБОУ СПО «Камский государстве</w:t>
            </w:r>
            <w:r w:rsidRPr="009E25A8">
              <w:t>н</w:t>
            </w:r>
            <w:r w:rsidRPr="009E25A8">
              <w:t>ный автомеханический техникум» – ресурсный центр подготовки кадров для отрасли автом</w:t>
            </w:r>
            <w:r w:rsidRPr="009E25A8">
              <w:t>о</w:t>
            </w:r>
            <w:r w:rsidRPr="009E25A8">
              <w:t>билестроения;</w:t>
            </w:r>
          </w:p>
          <w:p w:rsidR="001274C1" w:rsidRPr="009E25A8" w:rsidRDefault="001274C1" w:rsidP="006C0369">
            <w:pPr>
              <w:pStyle w:val="Style17"/>
            </w:pPr>
            <w:r>
              <w:t xml:space="preserve">- </w:t>
            </w:r>
            <w:r w:rsidRPr="009E25A8">
              <w:t>на базе ГАОУ СПО «</w:t>
            </w:r>
            <w:proofErr w:type="spellStart"/>
            <w:r w:rsidRPr="009E25A8">
              <w:t>Елабужский</w:t>
            </w:r>
            <w:proofErr w:type="spellEnd"/>
            <w:r w:rsidRPr="009E25A8">
              <w:t xml:space="preserve"> политехн</w:t>
            </w:r>
            <w:r w:rsidRPr="009E25A8">
              <w:t>и</w:t>
            </w:r>
            <w:r w:rsidRPr="009E25A8">
              <w:t>ческий колледж»  – многопрофильный ресур</w:t>
            </w:r>
            <w:r w:rsidRPr="009E25A8">
              <w:t>с</w:t>
            </w:r>
            <w:r w:rsidRPr="009E25A8">
              <w:t>ный центр;</w:t>
            </w:r>
          </w:p>
          <w:p w:rsidR="001274C1" w:rsidRPr="009E25A8" w:rsidRDefault="001274C1" w:rsidP="006C0369">
            <w:pPr>
              <w:pStyle w:val="Style17"/>
            </w:pPr>
            <w:r>
              <w:t xml:space="preserve">- </w:t>
            </w:r>
            <w:r w:rsidRPr="009E25A8">
              <w:t xml:space="preserve">на базе ГАОУ СПО «Техникум нефтехимии и нефтепереработки»  – </w:t>
            </w:r>
            <w:proofErr w:type="gramStart"/>
            <w:r w:rsidRPr="009E25A8">
              <w:t>ресурсный</w:t>
            </w:r>
            <w:proofErr w:type="gramEnd"/>
            <w:r w:rsidRPr="009E25A8">
              <w:t xml:space="preserve"> центр для нефтехимического комплекса Республики Т</w:t>
            </w:r>
            <w:r w:rsidRPr="009E25A8">
              <w:t>а</w:t>
            </w:r>
            <w:r w:rsidRPr="009E25A8">
              <w:t>тарстан:</w:t>
            </w:r>
          </w:p>
          <w:p w:rsidR="001274C1" w:rsidRPr="009E25A8" w:rsidRDefault="001274C1" w:rsidP="006C0369">
            <w:pPr>
              <w:pStyle w:val="Style17"/>
            </w:pPr>
            <w:r>
              <w:t xml:space="preserve">- </w:t>
            </w:r>
            <w:r w:rsidRPr="009E25A8">
              <w:t>на базе ГАОУ СПО «</w:t>
            </w:r>
            <w:proofErr w:type="spellStart"/>
            <w:r w:rsidRPr="009E25A8">
              <w:t>Сармановский</w:t>
            </w:r>
            <w:proofErr w:type="spellEnd"/>
            <w:r w:rsidRPr="009E25A8">
              <w:t xml:space="preserve"> аграрный колледж»  – ресурсный центр подготовки ка</w:t>
            </w:r>
            <w:r w:rsidRPr="009E25A8">
              <w:t>д</w:t>
            </w:r>
            <w:r w:rsidRPr="009E25A8">
              <w:t>ров для сельского хозяйства Республики Тата</w:t>
            </w:r>
            <w:r w:rsidRPr="009E25A8">
              <w:t>р</w:t>
            </w:r>
            <w:r w:rsidRPr="009E25A8">
              <w:t>стан.</w:t>
            </w:r>
          </w:p>
          <w:p w:rsidR="001274C1" w:rsidRPr="009E25A8" w:rsidRDefault="001274C1" w:rsidP="006C0369">
            <w:pPr>
              <w:pStyle w:val="Style17"/>
            </w:pPr>
            <w:r w:rsidRPr="009E25A8">
              <w:t>В соответствии с распоряжением Кабинета Министров Республики Татарстан от 25.03.2014 № 546-р  выделены средства на к</w:t>
            </w:r>
            <w:r w:rsidRPr="009E25A8">
              <w:t>а</w:t>
            </w:r>
            <w:r w:rsidRPr="009E25A8">
              <w:t>питальный ремонт зданий профессиональных образовательных организаций в сумме 676,7 млн. рублей. Из них на капитальный ремонт зданий профессиональных образовательных организаций,  на базе которых в 2014 году з</w:t>
            </w:r>
            <w:r w:rsidRPr="009E25A8">
              <w:t>а</w:t>
            </w:r>
            <w:r w:rsidRPr="009E25A8">
              <w:t xml:space="preserve">планировано создание ресурсных центров (многофункциональных центров прикладных квалификаций): </w:t>
            </w:r>
          </w:p>
          <w:p w:rsidR="001274C1" w:rsidRPr="009E25A8" w:rsidRDefault="001274C1" w:rsidP="006C0369">
            <w:pPr>
              <w:pStyle w:val="Style17"/>
            </w:pPr>
            <w:r w:rsidRPr="009E25A8">
              <w:t>ГАОУ СПО «</w:t>
            </w:r>
            <w:proofErr w:type="spellStart"/>
            <w:r w:rsidRPr="009E25A8">
              <w:t>Сармановский</w:t>
            </w:r>
            <w:proofErr w:type="spellEnd"/>
            <w:r w:rsidRPr="009E25A8">
              <w:t xml:space="preserve"> аграрный ко</w:t>
            </w:r>
            <w:r w:rsidRPr="009E25A8">
              <w:t>л</w:t>
            </w:r>
            <w:r w:rsidRPr="009E25A8">
              <w:t xml:space="preserve">ледж» - 63603,31 </w:t>
            </w:r>
            <w:proofErr w:type="spellStart"/>
            <w:r w:rsidRPr="009E25A8">
              <w:t>тыс</w:t>
            </w:r>
            <w:proofErr w:type="gramStart"/>
            <w:r w:rsidRPr="009E25A8">
              <w:t>.р</w:t>
            </w:r>
            <w:proofErr w:type="gramEnd"/>
            <w:r w:rsidRPr="009E25A8">
              <w:t>ублей</w:t>
            </w:r>
            <w:proofErr w:type="spellEnd"/>
            <w:r w:rsidRPr="009E25A8">
              <w:t>;</w:t>
            </w:r>
          </w:p>
          <w:p w:rsidR="001274C1" w:rsidRPr="009E25A8" w:rsidRDefault="001274C1" w:rsidP="006C0369">
            <w:pPr>
              <w:pStyle w:val="Style17"/>
            </w:pPr>
            <w:r w:rsidRPr="009E25A8">
              <w:t>ГАОУ СПО «Техникум нефтехимии и нефт</w:t>
            </w:r>
            <w:r w:rsidRPr="009E25A8">
              <w:t>е</w:t>
            </w:r>
            <w:r w:rsidRPr="009E25A8">
              <w:t xml:space="preserve">переработки» - 55820,58 </w:t>
            </w:r>
            <w:proofErr w:type="spellStart"/>
            <w:r w:rsidRPr="009E25A8">
              <w:t>тыс</w:t>
            </w:r>
            <w:proofErr w:type="gramStart"/>
            <w:r w:rsidRPr="009E25A8">
              <w:t>.р</w:t>
            </w:r>
            <w:proofErr w:type="gramEnd"/>
            <w:r w:rsidRPr="009E25A8">
              <w:t>ублей</w:t>
            </w:r>
            <w:proofErr w:type="spellEnd"/>
            <w:r w:rsidRPr="009E25A8">
              <w:t>;</w:t>
            </w:r>
          </w:p>
          <w:p w:rsidR="001274C1" w:rsidRPr="009E25A8" w:rsidRDefault="001274C1" w:rsidP="006C0369">
            <w:pPr>
              <w:pStyle w:val="Style17"/>
            </w:pPr>
            <w:r w:rsidRPr="009E25A8">
              <w:t>ГБОУ СПО «Казанский авиационно-технический колледж имени П.В. Дементьева» - 81444,45 рублей;</w:t>
            </w:r>
          </w:p>
          <w:p w:rsidR="001274C1" w:rsidRPr="009E25A8" w:rsidRDefault="001274C1" w:rsidP="006C0369">
            <w:pPr>
              <w:pStyle w:val="Style17"/>
            </w:pPr>
            <w:r w:rsidRPr="009E25A8">
              <w:t>ГБОУ СПО «Камский государственный авт</w:t>
            </w:r>
            <w:r w:rsidRPr="009E25A8">
              <w:t>о</w:t>
            </w:r>
            <w:r w:rsidRPr="009E25A8">
              <w:t xml:space="preserve">механический техникум» - 82625,02 </w:t>
            </w:r>
            <w:proofErr w:type="spellStart"/>
            <w:r w:rsidRPr="009E25A8">
              <w:t>тыс</w:t>
            </w:r>
            <w:proofErr w:type="gramStart"/>
            <w:r w:rsidRPr="009E25A8">
              <w:t>.р</w:t>
            </w:r>
            <w:proofErr w:type="gramEnd"/>
            <w:r w:rsidRPr="009E25A8">
              <w:t>ублей</w:t>
            </w:r>
            <w:proofErr w:type="spellEnd"/>
            <w:r w:rsidRPr="009E25A8">
              <w:t>;</w:t>
            </w:r>
          </w:p>
          <w:p w:rsidR="001274C1" w:rsidRPr="009E25A8" w:rsidRDefault="001274C1" w:rsidP="006C0369">
            <w:pPr>
              <w:pStyle w:val="Style17"/>
            </w:pPr>
            <w:r w:rsidRPr="009E25A8">
              <w:t>ГАОУ СПО «</w:t>
            </w:r>
            <w:proofErr w:type="spellStart"/>
            <w:r w:rsidRPr="009E25A8">
              <w:t>Елабужский</w:t>
            </w:r>
            <w:proofErr w:type="spellEnd"/>
            <w:r w:rsidRPr="009E25A8">
              <w:t xml:space="preserve"> политехнический колледж» - 49900,12 </w:t>
            </w:r>
            <w:proofErr w:type="spellStart"/>
            <w:r w:rsidRPr="009E25A8">
              <w:t>тыс</w:t>
            </w:r>
            <w:proofErr w:type="gramStart"/>
            <w:r w:rsidRPr="009E25A8">
              <w:t>.р</w:t>
            </w:r>
            <w:proofErr w:type="gramEnd"/>
            <w:r w:rsidRPr="009E25A8">
              <w:t>ублей</w:t>
            </w:r>
            <w:proofErr w:type="spellEnd"/>
            <w:r w:rsidRPr="009E25A8">
              <w:t>.</w:t>
            </w:r>
          </w:p>
          <w:p w:rsidR="001274C1" w:rsidRPr="009E25A8" w:rsidRDefault="001274C1" w:rsidP="006C0369">
            <w:pPr>
              <w:pStyle w:val="Style17"/>
            </w:pPr>
            <w:r w:rsidRPr="009E25A8">
              <w:t>Итого 333 393,48 рублей.</w:t>
            </w:r>
          </w:p>
          <w:p w:rsidR="001274C1" w:rsidRPr="009E25A8" w:rsidRDefault="001274C1" w:rsidP="006C0369">
            <w:pPr>
              <w:pStyle w:val="Style17"/>
            </w:pPr>
            <w:r w:rsidRPr="009E25A8">
              <w:t>В настоящее время завершены работы по кап</w:t>
            </w:r>
            <w:r w:rsidRPr="009E25A8">
              <w:t>и</w:t>
            </w:r>
            <w:r w:rsidRPr="009E25A8">
              <w:t>тальному ремонту создаваемых ресурсных це</w:t>
            </w:r>
            <w:r w:rsidRPr="009E25A8">
              <w:t>н</w:t>
            </w:r>
            <w:r w:rsidRPr="009E25A8">
              <w:t xml:space="preserve">тров, Продолжается закупка оборудования для следующих ресурсных центров: </w:t>
            </w:r>
            <w:proofErr w:type="spellStart"/>
            <w:r w:rsidRPr="009E25A8">
              <w:t>Сармановский</w:t>
            </w:r>
            <w:proofErr w:type="spellEnd"/>
            <w:r w:rsidRPr="009E25A8">
              <w:t xml:space="preserve"> аграрный колледж, </w:t>
            </w:r>
            <w:proofErr w:type="spellStart"/>
            <w:r w:rsidRPr="009E25A8">
              <w:t>Елабужский</w:t>
            </w:r>
            <w:proofErr w:type="spellEnd"/>
            <w:r w:rsidRPr="009E25A8">
              <w:t xml:space="preserve"> политехнич</w:t>
            </w:r>
            <w:r w:rsidRPr="009E25A8">
              <w:t>е</w:t>
            </w:r>
            <w:r w:rsidRPr="009E25A8">
              <w:t>ский колледж, Техникум нефтехимии и нефт</w:t>
            </w:r>
            <w:r w:rsidRPr="009E25A8">
              <w:t>е</w:t>
            </w:r>
            <w:r w:rsidRPr="009E25A8">
              <w:t xml:space="preserve">переработки (г. Нижнекамск). </w:t>
            </w:r>
          </w:p>
          <w:p w:rsidR="001274C1" w:rsidRPr="00B970D9" w:rsidRDefault="001274C1" w:rsidP="006C0369">
            <w:pPr>
              <w:pStyle w:val="Style17"/>
              <w:widowControl/>
              <w:rPr>
                <w:highlight w:val="yellow"/>
              </w:rPr>
            </w:pPr>
            <w:r w:rsidRPr="009E25A8">
              <w:t>По оснащению оборудованием ресурсных це</w:t>
            </w:r>
            <w:r w:rsidRPr="009E25A8">
              <w:t>н</w:t>
            </w:r>
            <w:r w:rsidRPr="009E25A8">
              <w:t>тров Казанского авиационно-технического колледжа имени П.В. Дементьева и Камского государственного автомеханического колледжа в настоящее время проводятся конкурсные процедуры.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Default="001274C1" w:rsidP="00D03E32">
            <w:pPr>
              <w:pStyle w:val="Style17"/>
              <w:widowControl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1274C1" w:rsidRPr="002F7059" w:rsidRDefault="001274C1" w:rsidP="00442B8D">
            <w:pPr>
              <w:pStyle w:val="Style17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1274C1" w:rsidRPr="002F7059" w:rsidRDefault="001274C1" w:rsidP="00442B8D">
            <w:pPr>
              <w:pStyle w:val="Style17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1274C1" w:rsidRPr="002F7059" w:rsidRDefault="001274C1" w:rsidP="00442B8D">
            <w:pPr>
              <w:pStyle w:val="Style17"/>
              <w:widowControl/>
              <w:rPr>
                <w:sz w:val="23"/>
                <w:szCs w:val="23"/>
              </w:rPr>
            </w:pPr>
          </w:p>
        </w:tc>
      </w:tr>
      <w:tr w:rsidR="001274C1" w:rsidRPr="00C24A15" w:rsidTr="00F66F87">
        <w:trPr>
          <w:trHeight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806CC6">
            <w:r>
              <w:t>21.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45459">
            <w:r w:rsidRPr="005C6FCB">
              <w:t>Удельный вес численности выпускн</w:t>
            </w:r>
            <w:r w:rsidRPr="005C6FCB">
              <w:t>и</w:t>
            </w:r>
            <w:r w:rsidRPr="005C6FCB">
              <w:t>ков образовательных организаций пр</w:t>
            </w:r>
            <w:r w:rsidRPr="005C6FCB">
              <w:t>о</w:t>
            </w:r>
            <w:r w:rsidRPr="005C6FCB">
              <w:t>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</w:t>
            </w:r>
            <w:r w:rsidRPr="005C6FCB">
              <w:t>ы</w:t>
            </w:r>
            <w:r w:rsidRPr="005C6FCB">
              <w:t>пускников образовательных организ</w:t>
            </w:r>
            <w:r w:rsidRPr="005C6FCB">
              <w:t>а</w:t>
            </w:r>
            <w:r w:rsidRPr="005C6FCB">
              <w:t>ций профессионального образования очной формы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77D99">
            <w:pPr>
              <w:jc w:val="center"/>
            </w:pPr>
            <w:r>
              <w:t>46,7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097CDE" w:rsidRDefault="001274C1" w:rsidP="00097CDE">
            <w:pPr>
              <w:pStyle w:val="Style17"/>
              <w:jc w:val="center"/>
            </w:pPr>
            <w:r w:rsidRPr="00097CDE">
              <w:t>определ</w:t>
            </w:r>
            <w:r w:rsidRPr="00097CDE">
              <w:t>я</w:t>
            </w:r>
            <w:r w:rsidRPr="00097CDE">
              <w:t>ется по р</w:t>
            </w:r>
            <w:r w:rsidRPr="00097CDE">
              <w:t>е</w:t>
            </w:r>
            <w:r w:rsidRPr="00097CDE">
              <w:t>зультатам  монит</w:t>
            </w:r>
            <w:r w:rsidRPr="00097CDE">
              <w:t>о</w:t>
            </w:r>
            <w:r w:rsidRPr="00097CDE">
              <w:t>ринга по состоянию на 5.10.2014</w:t>
            </w:r>
          </w:p>
          <w:p w:rsidR="001274C1" w:rsidRPr="00B970D9" w:rsidRDefault="001274C1" w:rsidP="00097CDE">
            <w:pPr>
              <w:pStyle w:val="Style17"/>
              <w:widowControl/>
              <w:jc w:val="center"/>
              <w:rPr>
                <w:highlight w:val="yellow"/>
              </w:rPr>
            </w:pPr>
            <w:r w:rsidRPr="00097CDE">
              <w:t>свод – 1.11.2014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097CDE" w:rsidRDefault="001274C1" w:rsidP="00885427">
            <w:pPr>
              <w:pStyle w:val="Style17"/>
              <w:widowControl/>
              <w:jc w:val="center"/>
            </w:pP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097CDE" w:rsidRDefault="001274C1" w:rsidP="006C0369">
            <w:pPr>
              <w:pStyle w:val="Style17"/>
              <w:widowControl/>
            </w:pPr>
            <w:r w:rsidRPr="00097CDE">
              <w:t>Определяется по результатам  мониторинга на основе представленных ОУ СПО статистич</w:t>
            </w:r>
            <w:r w:rsidRPr="00097CDE">
              <w:t>е</w:t>
            </w:r>
            <w:r w:rsidRPr="00097CDE">
              <w:t>ских данных по формам федерального стат</w:t>
            </w:r>
            <w:r w:rsidRPr="00097CDE">
              <w:t>и</w:t>
            </w:r>
            <w:r w:rsidRPr="00097CDE">
              <w:t>стического наблюдения СПО-1. Отчет СПО-1 составляется учреждениями по состоянию на 5.10.2014,</w:t>
            </w:r>
            <w:r>
              <w:t xml:space="preserve"> </w:t>
            </w:r>
            <w:r w:rsidRPr="00097CDE">
              <w:t>свод предусмотрен по состоянию на 1.11.2014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2F7059" w:rsidRDefault="001274C1" w:rsidP="00D03E32">
            <w:pPr>
              <w:pStyle w:val="Style17"/>
              <w:widowControl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46,7</w:t>
            </w:r>
          </w:p>
        </w:tc>
        <w:tc>
          <w:tcPr>
            <w:tcW w:w="2693" w:type="dxa"/>
          </w:tcPr>
          <w:p w:rsidR="001274C1" w:rsidRPr="002F7059" w:rsidRDefault="001274C1" w:rsidP="00442B8D">
            <w:pPr>
              <w:pStyle w:val="Style17"/>
              <w:widowControl/>
              <w:jc w:val="center"/>
              <w:rPr>
                <w:sz w:val="23"/>
                <w:szCs w:val="23"/>
              </w:rPr>
            </w:pPr>
            <w:r w:rsidRPr="002F7059">
              <w:rPr>
                <w:sz w:val="23"/>
                <w:szCs w:val="23"/>
              </w:rPr>
              <w:t>44,1%</w:t>
            </w:r>
          </w:p>
        </w:tc>
        <w:tc>
          <w:tcPr>
            <w:tcW w:w="2693" w:type="dxa"/>
          </w:tcPr>
          <w:p w:rsidR="001274C1" w:rsidRPr="002F7059" w:rsidRDefault="001274C1" w:rsidP="00442B8D">
            <w:pPr>
              <w:pStyle w:val="Style17"/>
              <w:widowControl/>
              <w:jc w:val="center"/>
              <w:rPr>
                <w:sz w:val="23"/>
                <w:szCs w:val="23"/>
              </w:rPr>
            </w:pPr>
            <w:r w:rsidRPr="002F7059">
              <w:rPr>
                <w:sz w:val="23"/>
                <w:szCs w:val="23"/>
              </w:rPr>
              <w:t>44,1%</w:t>
            </w:r>
          </w:p>
        </w:tc>
        <w:tc>
          <w:tcPr>
            <w:tcW w:w="2693" w:type="dxa"/>
          </w:tcPr>
          <w:p w:rsidR="001274C1" w:rsidRPr="002F7059" w:rsidRDefault="001274C1" w:rsidP="00442B8D">
            <w:pPr>
              <w:pStyle w:val="Style17"/>
              <w:widowControl/>
              <w:rPr>
                <w:sz w:val="23"/>
                <w:szCs w:val="23"/>
              </w:rPr>
            </w:pPr>
            <w:r w:rsidRPr="002F7059">
              <w:rPr>
                <w:sz w:val="23"/>
                <w:szCs w:val="23"/>
              </w:rPr>
              <w:t>Сбор и анализ информ</w:t>
            </w:r>
            <w:r w:rsidRPr="002F7059">
              <w:rPr>
                <w:sz w:val="23"/>
                <w:szCs w:val="23"/>
              </w:rPr>
              <w:t>а</w:t>
            </w:r>
            <w:r w:rsidRPr="002F7059">
              <w:rPr>
                <w:sz w:val="23"/>
                <w:szCs w:val="23"/>
              </w:rPr>
              <w:t>ции о трудоустройстве выпускников в течение одного года после око</w:t>
            </w:r>
            <w:r w:rsidRPr="002F7059">
              <w:rPr>
                <w:sz w:val="23"/>
                <w:szCs w:val="23"/>
              </w:rPr>
              <w:t>н</w:t>
            </w:r>
            <w:r w:rsidRPr="002F7059">
              <w:rPr>
                <w:sz w:val="23"/>
                <w:szCs w:val="23"/>
              </w:rPr>
              <w:t>чания обучения по пол</w:t>
            </w:r>
            <w:r w:rsidRPr="002F7059">
              <w:rPr>
                <w:sz w:val="23"/>
                <w:szCs w:val="23"/>
              </w:rPr>
              <w:t>у</w:t>
            </w:r>
            <w:r w:rsidRPr="002F7059">
              <w:rPr>
                <w:sz w:val="23"/>
                <w:szCs w:val="23"/>
              </w:rPr>
              <w:t xml:space="preserve">ченной специальности (профессии). </w:t>
            </w:r>
          </w:p>
          <w:p w:rsidR="001274C1" w:rsidRPr="002F7059" w:rsidRDefault="001274C1" w:rsidP="00442B8D">
            <w:pPr>
              <w:pStyle w:val="Style17"/>
              <w:widowControl/>
              <w:rPr>
                <w:sz w:val="23"/>
                <w:szCs w:val="23"/>
              </w:rPr>
            </w:pPr>
          </w:p>
          <w:p w:rsidR="001274C1" w:rsidRPr="002F7059" w:rsidRDefault="001274C1" w:rsidP="00442B8D">
            <w:pPr>
              <w:pStyle w:val="Style17"/>
              <w:widowControl/>
              <w:rPr>
                <w:sz w:val="23"/>
                <w:szCs w:val="23"/>
              </w:rPr>
            </w:pP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45459">
            <w:pPr>
              <w:pStyle w:val="Style17"/>
              <w:widowControl/>
            </w:pPr>
            <w:r>
              <w:t>22.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45459">
            <w:pPr>
              <w:pStyle w:val="Style17"/>
              <w:widowControl/>
            </w:pPr>
            <w:r w:rsidRPr="005C6FCB">
              <w:t>Отношение среднемесячной заработной платы преподавателей и мастеров пр</w:t>
            </w:r>
            <w:r w:rsidRPr="005C6FCB">
              <w:t>о</w:t>
            </w:r>
            <w:r w:rsidRPr="005C6FCB">
              <w:t>изводственного обучения государстве</w:t>
            </w:r>
            <w:r w:rsidRPr="005C6FCB">
              <w:t>н</w:t>
            </w:r>
            <w:r w:rsidRPr="005C6FCB">
              <w:t>ных (муниципальных) образовательных организаций, реализующих программы начального и среднего профессионал</w:t>
            </w:r>
            <w:r w:rsidRPr="005C6FCB">
              <w:t>ь</w:t>
            </w:r>
            <w:r w:rsidRPr="005C6FCB">
              <w:t>ного образования, к среднемесячной заработной плате в Республике Тата</w:t>
            </w:r>
            <w:r w:rsidRPr="005C6FCB">
              <w:t>р</w:t>
            </w:r>
            <w:r w:rsidRPr="005C6FCB">
              <w:t>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D32D9B" w:rsidP="00CA7BB3">
            <w:pPr>
              <w:pStyle w:val="Style17"/>
              <w:widowControl/>
              <w:jc w:val="center"/>
            </w:pPr>
            <w:r>
              <w:t>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901483" w:rsidP="00096BFE">
            <w:pPr>
              <w:pStyle w:val="Style17"/>
              <w:widowControl/>
              <w:jc w:val="center"/>
              <w:rPr>
                <w:highlight w:val="yellow"/>
              </w:rPr>
            </w:pPr>
            <w:r w:rsidRPr="00901483">
              <w:t>81,4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1274C1" w:rsidP="00096BFE">
            <w:pPr>
              <w:pStyle w:val="Style17"/>
              <w:widowControl/>
              <w:jc w:val="center"/>
              <w:rPr>
                <w:highlight w:val="yellow"/>
              </w:rPr>
            </w:pP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1274C1" w:rsidP="006C0369">
            <w:pPr>
              <w:pStyle w:val="Style17"/>
              <w:widowControl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096BFE">
            <w:pPr>
              <w:pStyle w:val="Style17"/>
              <w:widowControl/>
              <w:jc w:val="center"/>
            </w:pPr>
            <w:r>
              <w:t>77,2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F7753F">
            <w:pPr>
              <w:pStyle w:val="Style17"/>
              <w:jc w:val="both"/>
              <w:rPr>
                <w:b/>
              </w:rPr>
            </w:pPr>
          </w:p>
        </w:tc>
        <w:tc>
          <w:tcPr>
            <w:tcW w:w="14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6C0369">
            <w:pPr>
              <w:pStyle w:val="Style17"/>
            </w:pPr>
            <w:r w:rsidRPr="005C6FCB">
              <w:rPr>
                <w:b/>
              </w:rPr>
              <w:t>Показатели повышения эффективности и качества услуг</w:t>
            </w:r>
            <w:r>
              <w:rPr>
                <w:b/>
              </w:rPr>
              <w:t xml:space="preserve"> </w:t>
            </w:r>
            <w:r w:rsidRPr="005C6FCB">
              <w:rPr>
                <w:b/>
              </w:rPr>
              <w:t>в сфере высшего образования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r>
              <w:t>23.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45459">
            <w:pPr>
              <w:rPr>
                <w:highlight w:val="magenta"/>
              </w:rPr>
            </w:pPr>
            <w:r w:rsidRPr="005C6FCB">
              <w:t>Удельный вес численности профессо</w:t>
            </w:r>
            <w:r w:rsidRPr="005C6FCB">
              <w:t>р</w:t>
            </w:r>
            <w:r w:rsidRPr="005C6FCB">
              <w:t>ско-преподавательского состава  в во</w:t>
            </w:r>
            <w:r w:rsidRPr="005C6FCB">
              <w:t>з</w:t>
            </w:r>
            <w:r w:rsidRPr="005C6FCB">
              <w:t>расте до 30 лет в общей численности профессорско-преподавательского с</w:t>
            </w:r>
            <w:r w:rsidRPr="005C6FCB">
              <w:t>о</w:t>
            </w:r>
            <w:r w:rsidRPr="005C6FCB">
              <w:t>става организаций высшего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7E094A">
            <w:pPr>
              <w:jc w:val="center"/>
            </w:pPr>
            <w:r>
              <w:t>11,1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0E52DA">
            <w:pPr>
              <w:pStyle w:val="Style17"/>
              <w:widowControl/>
              <w:jc w:val="center"/>
            </w:pPr>
            <w:r>
              <w:t>11,1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0E52DA">
            <w:pPr>
              <w:pStyle w:val="Style17"/>
              <w:widowControl/>
              <w:jc w:val="center"/>
            </w:pPr>
            <w:proofErr w:type="gramStart"/>
            <w:r>
              <w:t>26 (численность ППС до 30 лет в организациях высшего образ</w:t>
            </w:r>
            <w:r>
              <w:t>о</w:t>
            </w:r>
            <w:r>
              <w:t>вания:</w:t>
            </w:r>
            <w:proofErr w:type="gramEnd"/>
            <w:r>
              <w:t xml:space="preserve"> </w:t>
            </w:r>
            <w:proofErr w:type="gramStart"/>
            <w:r>
              <w:t>АГНИ, АГИМС, НГТТИ) / 234 (общая числе</w:t>
            </w:r>
            <w:r>
              <w:t>н</w:t>
            </w:r>
            <w:r>
              <w:t>ность ППС в этих организ</w:t>
            </w:r>
            <w:r>
              <w:t>а</w:t>
            </w:r>
            <w:r>
              <w:t>циях) * 100</w:t>
            </w:r>
            <w:proofErr w:type="gramEnd"/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6C0369">
            <w:pPr>
              <w:pStyle w:val="Style17"/>
              <w:widowControl/>
            </w:pPr>
            <w:r w:rsidRPr="00C46A40">
              <w:t>В мае 2014 г. состоялся финал Республиканск</w:t>
            </w:r>
            <w:r w:rsidRPr="00C46A40">
              <w:t>о</w:t>
            </w:r>
            <w:r w:rsidRPr="00C46A40">
              <w:t>го конкурса по выявлению и поощрению пр</w:t>
            </w:r>
            <w:r w:rsidRPr="00C46A40">
              <w:t>е</w:t>
            </w:r>
            <w:r w:rsidRPr="00C46A40">
              <w:t>подавателей образовательных организаций высшего образования.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23259A">
            <w:pPr>
              <w:pStyle w:val="Style17"/>
              <w:jc w:val="center"/>
            </w:pPr>
            <w:r>
              <w:t>11,1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r>
              <w:t>24.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45459">
            <w:pPr>
              <w:pStyle w:val="Style17"/>
              <w:widowControl/>
            </w:pPr>
            <w:r w:rsidRPr="005C6FCB">
              <w:t>Отношение среднемесячной заработной платы профессорско-преподавательского состава госуда</w:t>
            </w:r>
            <w:r w:rsidRPr="005C6FCB">
              <w:t>р</w:t>
            </w:r>
            <w:r w:rsidRPr="005C6FCB">
              <w:t>ственных и муниципальных  образов</w:t>
            </w:r>
            <w:r w:rsidRPr="005C6FCB">
              <w:t>а</w:t>
            </w:r>
            <w:r w:rsidRPr="005C6FCB">
              <w:t>тельных организаций высшего образ</w:t>
            </w:r>
            <w:r w:rsidRPr="005C6FCB">
              <w:t>о</w:t>
            </w:r>
            <w:r w:rsidRPr="005C6FCB">
              <w:t>вания к среднемесячной заработной плате в Республике Татарстан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CA7BB3">
            <w:pPr>
              <w:pStyle w:val="Style17"/>
              <w:widowControl/>
              <w:jc w:val="center"/>
            </w:pPr>
            <w:r>
              <w:t>113,3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DE5CF8" w:rsidP="00EA569F">
            <w:pPr>
              <w:pStyle w:val="Style17"/>
              <w:widowControl/>
              <w:jc w:val="center"/>
              <w:rPr>
                <w:highlight w:val="yellow"/>
              </w:rPr>
            </w:pPr>
            <w:r w:rsidRPr="00DE5CF8">
              <w:t>146,9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1274C1" w:rsidP="00A8734E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B970D9" w:rsidRDefault="001274C1" w:rsidP="006C0369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Default="001274C1" w:rsidP="00027866">
            <w:pPr>
              <w:jc w:val="center"/>
            </w:pPr>
            <w:r>
              <w:t>113,3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42B8D">
            <w:pPr>
              <w:pStyle w:val="Style17"/>
              <w:widowControl/>
            </w:pPr>
          </w:p>
        </w:tc>
        <w:tc>
          <w:tcPr>
            <w:tcW w:w="14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6C0369">
            <w:pPr>
              <w:rPr>
                <w:rFonts w:eastAsia="Times New Roman"/>
              </w:rPr>
            </w:pPr>
            <w:r w:rsidRPr="005C6FCB">
              <w:rPr>
                <w:b/>
              </w:rPr>
              <w:t>Показатели повышения эффективности и качества работ</w:t>
            </w:r>
            <w:r>
              <w:rPr>
                <w:b/>
              </w:rPr>
              <w:t xml:space="preserve"> </w:t>
            </w:r>
            <w:r w:rsidRPr="005C6FCB">
              <w:rPr>
                <w:b/>
              </w:rPr>
              <w:t>в сфере науки и технологий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806CC6">
            <w:r>
              <w:t>25.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A290A">
            <w:r w:rsidRPr="005C6FCB">
              <w:t xml:space="preserve">Число публикаций российских авторов в научных </w:t>
            </w:r>
            <w:proofErr w:type="gramStart"/>
            <w:r w:rsidRPr="005C6FCB">
              <w:t>журналах</w:t>
            </w:r>
            <w:proofErr w:type="gramEnd"/>
            <w:r w:rsidRPr="005C6FCB">
              <w:t xml:space="preserve">, индексируемых в базе данных </w:t>
            </w:r>
            <w:r w:rsidRPr="005C6FCB">
              <w:rPr>
                <w:lang w:val="en-US"/>
              </w:rPr>
              <w:t>Scopus</w:t>
            </w:r>
            <w:r w:rsidRPr="005C6FCB">
              <w:t xml:space="preserve"> в расчете на 100 и</w:t>
            </w:r>
            <w:r w:rsidRPr="005C6FCB">
              <w:t>с</w:t>
            </w:r>
            <w:r w:rsidRPr="005C6FCB">
              <w:t>следователей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5E25CD">
            <w:pPr>
              <w:jc w:val="center"/>
            </w:pPr>
            <w:r>
              <w:t>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0E52DA">
            <w:pPr>
              <w:jc w:val="center"/>
            </w:pPr>
            <w:r>
              <w:t>9,1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0E52DA">
            <w:pPr>
              <w:rPr>
                <w:rFonts w:eastAsia="Times New Roman"/>
              </w:rPr>
            </w:pPr>
            <w:r w:rsidRPr="00E34347">
              <w:rPr>
                <w:rFonts w:eastAsia="Times New Roman"/>
              </w:rPr>
              <w:t>Данный показ</w:t>
            </w:r>
            <w:r w:rsidRPr="00E34347">
              <w:rPr>
                <w:rFonts w:eastAsia="Times New Roman"/>
              </w:rPr>
              <w:t>а</w:t>
            </w:r>
            <w:r w:rsidRPr="00E34347">
              <w:rPr>
                <w:rFonts w:eastAsia="Times New Roman"/>
              </w:rPr>
              <w:t>тель, имеющий общенационал</w:t>
            </w:r>
            <w:r w:rsidRPr="00E34347">
              <w:rPr>
                <w:rFonts w:eastAsia="Times New Roman"/>
              </w:rPr>
              <w:t>ь</w:t>
            </w:r>
            <w:r w:rsidRPr="00E34347">
              <w:rPr>
                <w:rFonts w:eastAsia="Times New Roman"/>
              </w:rPr>
              <w:t xml:space="preserve">ное значение, </w:t>
            </w:r>
            <w:proofErr w:type="gramStart"/>
            <w:r w:rsidRPr="00E34347">
              <w:rPr>
                <w:rFonts w:eastAsia="Times New Roman"/>
              </w:rPr>
              <w:t>сведения</w:t>
            </w:r>
            <w:proofErr w:type="gramEnd"/>
            <w:r w:rsidRPr="00E34347">
              <w:rPr>
                <w:rFonts w:eastAsia="Times New Roman"/>
              </w:rPr>
              <w:t xml:space="preserve"> о зн</w:t>
            </w:r>
            <w:r w:rsidRPr="00E34347">
              <w:rPr>
                <w:rFonts w:eastAsia="Times New Roman"/>
              </w:rPr>
              <w:t>а</w:t>
            </w:r>
            <w:r w:rsidRPr="00E34347">
              <w:rPr>
                <w:rFonts w:eastAsia="Times New Roman"/>
              </w:rPr>
              <w:t>чении которого получены на о</w:t>
            </w:r>
            <w:r w:rsidRPr="00E34347">
              <w:rPr>
                <w:rFonts w:eastAsia="Times New Roman"/>
              </w:rPr>
              <w:t>с</w:t>
            </w:r>
            <w:r w:rsidRPr="00E34347">
              <w:rPr>
                <w:rFonts w:eastAsia="Times New Roman"/>
              </w:rPr>
              <w:t>нове аналитич</w:t>
            </w:r>
            <w:r w:rsidRPr="00E34347">
              <w:rPr>
                <w:rFonts w:eastAsia="Times New Roman"/>
              </w:rPr>
              <w:t>е</w:t>
            </w:r>
            <w:r w:rsidRPr="00E34347">
              <w:rPr>
                <w:rFonts w:eastAsia="Times New Roman"/>
              </w:rPr>
              <w:t>ских материалов Министерства образования и науки Росси</w:t>
            </w:r>
            <w:r w:rsidRPr="00E34347">
              <w:rPr>
                <w:rFonts w:eastAsia="Times New Roman"/>
              </w:rPr>
              <w:t>й</w:t>
            </w:r>
            <w:r w:rsidRPr="00E34347">
              <w:rPr>
                <w:rFonts w:eastAsia="Times New Roman"/>
              </w:rPr>
              <w:t>ской Федерации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3F0341" w:rsidRDefault="001274C1" w:rsidP="006C0369">
            <w:pPr>
              <w:rPr>
                <w:rFonts w:eastAsia="Times New Roman"/>
              </w:rPr>
            </w:pPr>
            <w:r w:rsidRPr="003F0341">
              <w:rPr>
                <w:rFonts w:eastAsia="Times New Roman"/>
              </w:rPr>
              <w:t>В положени</w:t>
            </w:r>
            <w:r>
              <w:rPr>
                <w:rFonts w:eastAsia="Times New Roman"/>
              </w:rPr>
              <w:t>е</w:t>
            </w:r>
            <w:r w:rsidRPr="003F0341">
              <w:rPr>
                <w:rFonts w:eastAsia="Times New Roman"/>
              </w:rPr>
              <w:t xml:space="preserve"> о конкурсе научных работ «И</w:t>
            </w:r>
            <w:r w:rsidRPr="003F0341">
              <w:rPr>
                <w:rFonts w:eastAsia="Times New Roman"/>
              </w:rPr>
              <w:t>н</w:t>
            </w:r>
            <w:r w:rsidRPr="003F0341">
              <w:rPr>
                <w:rFonts w:eastAsia="Times New Roman"/>
              </w:rPr>
              <w:t>новации в образовании» и «Перспектива» в 2014 году включено:</w:t>
            </w:r>
          </w:p>
          <w:p w:rsidR="001274C1" w:rsidRPr="003F0341" w:rsidRDefault="001274C1" w:rsidP="006C0369">
            <w:pPr>
              <w:rPr>
                <w:rFonts w:eastAsia="Times New Roman"/>
              </w:rPr>
            </w:pPr>
            <w:r w:rsidRPr="003F0341">
              <w:rPr>
                <w:rFonts w:eastAsia="Times New Roman"/>
              </w:rPr>
              <w:t>- требование учета показателей публикацио</w:t>
            </w:r>
            <w:r w:rsidRPr="003F0341">
              <w:rPr>
                <w:rFonts w:eastAsia="Times New Roman"/>
              </w:rPr>
              <w:t>н</w:t>
            </w:r>
            <w:r w:rsidRPr="003F0341">
              <w:rPr>
                <w:rFonts w:eastAsia="Times New Roman"/>
              </w:rPr>
              <w:t>ной активности в мировых научных журналах, индексируемых в базе данных «Сеть науки» (</w:t>
            </w:r>
            <w:proofErr w:type="spellStart"/>
            <w:r w:rsidRPr="003F0341">
              <w:rPr>
                <w:rFonts w:eastAsia="Times New Roman"/>
              </w:rPr>
              <w:t>Web</w:t>
            </w:r>
            <w:proofErr w:type="spellEnd"/>
            <w:r w:rsidRPr="003F0341">
              <w:rPr>
                <w:rFonts w:eastAsia="Times New Roman"/>
              </w:rPr>
              <w:t xml:space="preserve"> </w:t>
            </w:r>
            <w:proofErr w:type="spellStart"/>
            <w:r w:rsidRPr="003F0341">
              <w:rPr>
                <w:rFonts w:eastAsia="Times New Roman"/>
              </w:rPr>
              <w:t>of</w:t>
            </w:r>
            <w:proofErr w:type="spellEnd"/>
            <w:r w:rsidRPr="003F0341">
              <w:rPr>
                <w:rFonts w:eastAsia="Times New Roman"/>
              </w:rPr>
              <w:t xml:space="preserve"> </w:t>
            </w:r>
            <w:proofErr w:type="spellStart"/>
            <w:r w:rsidRPr="003F0341">
              <w:rPr>
                <w:rFonts w:eastAsia="Times New Roman"/>
              </w:rPr>
              <w:t>Science</w:t>
            </w:r>
            <w:proofErr w:type="spellEnd"/>
            <w:r w:rsidRPr="003F0341">
              <w:rPr>
                <w:rFonts w:eastAsia="Times New Roman"/>
              </w:rPr>
              <w:t xml:space="preserve">) и </w:t>
            </w:r>
            <w:proofErr w:type="spellStart"/>
            <w:r w:rsidRPr="003F0341">
              <w:rPr>
                <w:rFonts w:eastAsia="Times New Roman"/>
              </w:rPr>
              <w:t>Scopus</w:t>
            </w:r>
            <w:proofErr w:type="spellEnd"/>
            <w:r w:rsidRPr="003F0341">
              <w:rPr>
                <w:rFonts w:eastAsia="Times New Roman"/>
              </w:rPr>
              <w:t xml:space="preserve"> в перечень требов</w:t>
            </w:r>
            <w:r w:rsidRPr="003F0341">
              <w:rPr>
                <w:rFonts w:eastAsia="Times New Roman"/>
              </w:rPr>
              <w:t>а</w:t>
            </w:r>
            <w:r w:rsidRPr="003F0341">
              <w:rPr>
                <w:rFonts w:eastAsia="Times New Roman"/>
              </w:rPr>
              <w:t xml:space="preserve">ний, предъявляемых к участникам конкурсов «Инновации в образовании», «Перспектива», «Лучшее изобретении года»; </w:t>
            </w:r>
          </w:p>
          <w:p w:rsidR="001274C1" w:rsidRPr="003F0341" w:rsidRDefault="001274C1" w:rsidP="006C0369">
            <w:r w:rsidRPr="003F0341">
              <w:rPr>
                <w:rFonts w:eastAsia="Times New Roman"/>
              </w:rPr>
              <w:t>- требование учета  показателей публикацио</w:t>
            </w:r>
            <w:r w:rsidRPr="003F0341">
              <w:rPr>
                <w:rFonts w:eastAsia="Times New Roman"/>
              </w:rPr>
              <w:t>н</w:t>
            </w:r>
            <w:r w:rsidRPr="003F0341">
              <w:rPr>
                <w:rFonts w:eastAsia="Times New Roman"/>
              </w:rPr>
              <w:t>ной активности в мировых научных журналах, индексируемых в базе данных «Сеть науки» (</w:t>
            </w:r>
            <w:proofErr w:type="spellStart"/>
            <w:r w:rsidRPr="003F0341">
              <w:rPr>
                <w:rFonts w:eastAsia="Times New Roman"/>
              </w:rPr>
              <w:t>Web</w:t>
            </w:r>
            <w:proofErr w:type="spellEnd"/>
            <w:r w:rsidRPr="003F0341">
              <w:rPr>
                <w:rFonts w:eastAsia="Times New Roman"/>
              </w:rPr>
              <w:t xml:space="preserve"> </w:t>
            </w:r>
            <w:proofErr w:type="spellStart"/>
            <w:r w:rsidRPr="003F0341">
              <w:rPr>
                <w:rFonts w:eastAsia="Times New Roman"/>
              </w:rPr>
              <w:t>of</w:t>
            </w:r>
            <w:proofErr w:type="spellEnd"/>
            <w:r w:rsidRPr="003F0341">
              <w:rPr>
                <w:rFonts w:eastAsia="Times New Roman"/>
              </w:rPr>
              <w:t xml:space="preserve"> </w:t>
            </w:r>
            <w:proofErr w:type="spellStart"/>
            <w:r w:rsidRPr="003F0341">
              <w:rPr>
                <w:rFonts w:eastAsia="Times New Roman"/>
              </w:rPr>
              <w:t>Science</w:t>
            </w:r>
            <w:proofErr w:type="spellEnd"/>
            <w:r w:rsidRPr="003F0341">
              <w:rPr>
                <w:rFonts w:eastAsia="Times New Roman"/>
              </w:rPr>
              <w:t xml:space="preserve">) и </w:t>
            </w:r>
            <w:proofErr w:type="spellStart"/>
            <w:r w:rsidRPr="003F0341">
              <w:rPr>
                <w:rFonts w:eastAsia="Times New Roman"/>
              </w:rPr>
              <w:t>Scopus</w:t>
            </w:r>
            <w:proofErr w:type="spellEnd"/>
            <w:r w:rsidRPr="003F0341">
              <w:rPr>
                <w:rFonts w:eastAsia="Times New Roman"/>
              </w:rPr>
              <w:t xml:space="preserve"> в качестве требов</w:t>
            </w:r>
            <w:r w:rsidRPr="003F0341">
              <w:rPr>
                <w:rFonts w:eastAsia="Times New Roman"/>
              </w:rPr>
              <w:t>а</w:t>
            </w:r>
            <w:r w:rsidRPr="003F0341">
              <w:rPr>
                <w:rFonts w:eastAsia="Times New Roman"/>
              </w:rPr>
              <w:t>ний к лицам, привлекаемым к экспертизе при проведении оценки работ, подаваемых на в</w:t>
            </w:r>
            <w:r w:rsidRPr="003F0341">
              <w:rPr>
                <w:rFonts w:eastAsia="Times New Roman"/>
              </w:rPr>
              <w:t>ы</w:t>
            </w:r>
            <w:r w:rsidRPr="003F0341">
              <w:rPr>
                <w:rFonts w:eastAsia="Times New Roman"/>
              </w:rPr>
              <w:t>шеуказанные конкурсы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2D7820">
            <w:pPr>
              <w:jc w:val="center"/>
            </w:pPr>
            <w:r>
              <w:t>9,1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806CC6">
            <w:r>
              <w:t>26.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45459">
            <w:r w:rsidRPr="005C6FCB">
              <w:t>Коэффициент изобретательской акти</w:t>
            </w:r>
            <w:r w:rsidRPr="005C6FCB">
              <w:t>в</w:t>
            </w:r>
            <w:r w:rsidRPr="005C6FCB">
              <w:t xml:space="preserve">ности (число отечественных патентных заявок на изобретения, в расчете на 10 тыс. населения), ед.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477D99">
            <w:pPr>
              <w:jc w:val="center"/>
            </w:pPr>
            <w:r>
              <w:t>2,15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0E52DA">
            <w:pPr>
              <w:jc w:val="center"/>
            </w:pPr>
            <w:r>
              <w:t>2,14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E34347" w:rsidRDefault="001274C1" w:rsidP="000E52DA">
            <w:pPr>
              <w:jc w:val="center"/>
              <w:rPr>
                <w:rFonts w:eastAsia="Times New Roman"/>
              </w:rPr>
            </w:pPr>
            <w:r w:rsidRPr="00E34347">
              <w:rPr>
                <w:rFonts w:eastAsia="Times New Roman"/>
              </w:rPr>
              <w:t>82</w:t>
            </w:r>
            <w:r>
              <w:rPr>
                <w:rFonts w:eastAsia="Times New Roman"/>
              </w:rPr>
              <w:t>0</w:t>
            </w:r>
            <w:r w:rsidRPr="00E34347">
              <w:rPr>
                <w:rFonts w:eastAsia="Times New Roman"/>
              </w:rPr>
              <w:t xml:space="preserve"> заявок на изобретения (по оперативным данным Росп</w:t>
            </w:r>
            <w:r w:rsidRPr="00E34347">
              <w:rPr>
                <w:rFonts w:eastAsia="Times New Roman"/>
              </w:rPr>
              <w:t>а</w:t>
            </w:r>
            <w:r w:rsidRPr="00E34347">
              <w:rPr>
                <w:rFonts w:eastAsia="Times New Roman"/>
              </w:rPr>
              <w:t>тента, уточн</w:t>
            </w:r>
            <w:r w:rsidRPr="00E34347">
              <w:rPr>
                <w:rFonts w:eastAsia="Times New Roman"/>
              </w:rPr>
              <w:t>я</w:t>
            </w:r>
            <w:r w:rsidRPr="00E34347">
              <w:rPr>
                <w:rFonts w:eastAsia="Times New Roman"/>
              </w:rPr>
              <w:t>ются)/ 3830134</w:t>
            </w:r>
          </w:p>
          <w:p w:rsidR="001274C1" w:rsidRPr="005C6FCB" w:rsidRDefault="001274C1" w:rsidP="00AC188A">
            <w:pPr>
              <w:jc w:val="center"/>
              <w:rPr>
                <w:rFonts w:eastAsia="Times New Roman"/>
              </w:rPr>
            </w:pPr>
            <w:r w:rsidRPr="00E34347">
              <w:rPr>
                <w:rFonts w:eastAsia="Times New Roman"/>
              </w:rPr>
              <w:t xml:space="preserve"> (среднегодовая численность населения РТ в 201</w:t>
            </w:r>
            <w:r>
              <w:rPr>
                <w:rFonts w:eastAsia="Times New Roman"/>
              </w:rPr>
              <w:t>4</w:t>
            </w:r>
            <w:r w:rsidRPr="00E34347">
              <w:rPr>
                <w:rFonts w:eastAsia="Times New Roman"/>
              </w:rPr>
              <w:t xml:space="preserve"> году по данным </w:t>
            </w:r>
            <w:proofErr w:type="spellStart"/>
            <w:r w:rsidRPr="00E34347">
              <w:rPr>
                <w:rFonts w:eastAsia="Times New Roman"/>
              </w:rPr>
              <w:t>Тата</w:t>
            </w:r>
            <w:r w:rsidRPr="00E34347">
              <w:rPr>
                <w:rFonts w:eastAsia="Times New Roman"/>
              </w:rPr>
              <w:t>р</w:t>
            </w:r>
            <w:r w:rsidRPr="00E34347">
              <w:rPr>
                <w:rFonts w:eastAsia="Times New Roman"/>
              </w:rPr>
              <w:t>станстата</w:t>
            </w:r>
            <w:proofErr w:type="spellEnd"/>
            <w:r w:rsidRPr="00E34347">
              <w:rPr>
                <w:rFonts w:eastAsia="Times New Roman"/>
              </w:rPr>
              <w:t>) *10000 = 2,1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3F0341" w:rsidRDefault="001274C1" w:rsidP="006C0369">
            <w:r w:rsidRPr="003F0341">
              <w:rPr>
                <w:rFonts w:eastAsia="Times New Roman"/>
              </w:rPr>
              <w:t xml:space="preserve">В настоящее время </w:t>
            </w:r>
            <w:proofErr w:type="gramStart"/>
            <w:r w:rsidRPr="003F0341">
              <w:rPr>
                <w:rFonts w:eastAsia="Times New Roman"/>
              </w:rPr>
              <w:t>создан и функционирует</w:t>
            </w:r>
            <w:proofErr w:type="gramEnd"/>
            <w:r w:rsidRPr="003F0341">
              <w:rPr>
                <w:rFonts w:eastAsia="Times New Roman"/>
              </w:rPr>
              <w:t xml:space="preserve"> Фонд поддержки научной, научно-технической и инновационной деятельности Республики Т</w:t>
            </w:r>
            <w:r w:rsidRPr="003F0341">
              <w:rPr>
                <w:rFonts w:eastAsia="Times New Roman"/>
              </w:rPr>
              <w:t>а</w:t>
            </w:r>
            <w:r w:rsidRPr="003F0341">
              <w:rPr>
                <w:rFonts w:eastAsia="Times New Roman"/>
              </w:rPr>
              <w:t>тарстан (учредителями которого выступили ОАО «</w:t>
            </w:r>
            <w:proofErr w:type="spellStart"/>
            <w:r w:rsidRPr="003F0341">
              <w:rPr>
                <w:rFonts w:eastAsia="Times New Roman"/>
              </w:rPr>
              <w:t>Татнефтехиминвест</w:t>
            </w:r>
            <w:proofErr w:type="spellEnd"/>
            <w:r w:rsidRPr="003F0341">
              <w:rPr>
                <w:rFonts w:eastAsia="Times New Roman"/>
              </w:rPr>
              <w:t>-холдинг» и Фонд межрегиональных инновационных проектов «Ассоциации инновационных регионов Ро</w:t>
            </w:r>
            <w:r w:rsidRPr="003F0341">
              <w:rPr>
                <w:rFonts w:eastAsia="Times New Roman"/>
              </w:rPr>
              <w:t>с</w:t>
            </w:r>
            <w:r w:rsidRPr="003F0341">
              <w:rPr>
                <w:rFonts w:eastAsia="Times New Roman"/>
              </w:rPr>
              <w:t>сии»), оперирующий широким спектром и</w:t>
            </w:r>
            <w:r w:rsidRPr="003F0341">
              <w:rPr>
                <w:rFonts w:eastAsia="Times New Roman"/>
              </w:rPr>
              <w:t>н</w:t>
            </w:r>
            <w:r w:rsidRPr="003F0341">
              <w:rPr>
                <w:rFonts w:eastAsia="Times New Roman"/>
              </w:rPr>
              <w:t>струментов стимулирования исследовател</w:t>
            </w:r>
            <w:r w:rsidRPr="003F0341">
              <w:rPr>
                <w:rFonts w:eastAsia="Times New Roman"/>
              </w:rPr>
              <w:t>ь</w:t>
            </w:r>
            <w:r w:rsidRPr="003F0341">
              <w:rPr>
                <w:rFonts w:eastAsia="Times New Roman"/>
              </w:rPr>
              <w:t>ской, изобретательской и рационализаторской активности участников инновационного пр</w:t>
            </w:r>
            <w:r w:rsidRPr="003F0341">
              <w:rPr>
                <w:rFonts w:eastAsia="Times New Roman"/>
              </w:rPr>
              <w:t>о</w:t>
            </w:r>
            <w:r w:rsidRPr="003F0341">
              <w:rPr>
                <w:rFonts w:eastAsia="Times New Roman"/>
              </w:rPr>
              <w:t>цесса.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8C1F28">
            <w:pPr>
              <w:pStyle w:val="Style17"/>
              <w:widowControl/>
              <w:jc w:val="center"/>
            </w:pPr>
            <w:r>
              <w:t>2,15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806CC6">
            <w:pPr>
              <w:pStyle w:val="Style17"/>
              <w:widowControl/>
            </w:pPr>
            <w:r>
              <w:t>27.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45459">
            <w:pPr>
              <w:pStyle w:val="Style17"/>
              <w:widowControl/>
            </w:pPr>
            <w:r w:rsidRPr="005C6FCB">
              <w:t>Отношение средней заработной платы научных сотрудников к средней зар</w:t>
            </w:r>
            <w:r w:rsidRPr="005C6FCB">
              <w:t>а</w:t>
            </w:r>
            <w:r w:rsidRPr="005C6FCB">
              <w:t>ботной плате в Республике Татарстан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A290A">
            <w:pPr>
              <w:pStyle w:val="Style17"/>
              <w:widowControl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DE5CF8" w:rsidP="002D7820">
            <w:pPr>
              <w:pStyle w:val="Style17"/>
              <w:widowControl/>
              <w:jc w:val="center"/>
            </w:pPr>
            <w:r>
              <w:t>124,0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C90EBA">
            <w:pPr>
              <w:rPr>
                <w:rFonts w:eastAsia="Times New Roman"/>
              </w:rPr>
            </w:pP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6C036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2D7820">
            <w:pPr>
              <w:pStyle w:val="Style17"/>
              <w:widowControl/>
              <w:jc w:val="center"/>
            </w:pPr>
            <w:r>
              <w:t>100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806CC6">
            <w:pPr>
              <w:pStyle w:val="Style17"/>
              <w:widowControl/>
            </w:pPr>
          </w:p>
        </w:tc>
        <w:tc>
          <w:tcPr>
            <w:tcW w:w="14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Default="001274C1" w:rsidP="006C0369">
            <w:r w:rsidRPr="005C6FCB">
              <w:rPr>
                <w:b/>
              </w:rPr>
              <w:t>Показатели повышения эффективности и качества работ</w:t>
            </w:r>
            <w:r>
              <w:rPr>
                <w:b/>
              </w:rPr>
              <w:t xml:space="preserve"> </w:t>
            </w:r>
            <w:r w:rsidRPr="005C6FCB">
              <w:rPr>
                <w:b/>
              </w:rPr>
              <w:t xml:space="preserve">в сфере </w:t>
            </w:r>
            <w:r w:rsidRPr="008764D6">
              <w:rPr>
                <w:b/>
              </w:rPr>
              <w:t>защиты детей-сирот и детей, оставшихся без попечения родителей</w:t>
            </w:r>
          </w:p>
        </w:tc>
      </w:tr>
      <w:tr w:rsidR="001274C1" w:rsidRPr="00C24A15" w:rsidTr="00F66F87">
        <w:trPr>
          <w:gridAfter w:val="3"/>
          <w:wAfter w:w="807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806CC6">
            <w:pPr>
              <w:pStyle w:val="Style17"/>
              <w:widowControl/>
            </w:pPr>
            <w:r>
              <w:t>28.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145459">
            <w:pPr>
              <w:pStyle w:val="Style17"/>
              <w:widowControl/>
            </w:pPr>
            <w:r w:rsidRPr="008764D6">
              <w:t>Доведение к 2018 году заработной пл</w:t>
            </w:r>
            <w:r w:rsidRPr="008764D6">
              <w:t>а</w:t>
            </w:r>
            <w:r w:rsidRPr="008764D6">
              <w:t xml:space="preserve">ты </w:t>
            </w:r>
            <w:proofErr w:type="gramStart"/>
            <w:r w:rsidRPr="008764D6">
              <w:t>педагогических</w:t>
            </w:r>
            <w:proofErr w:type="gramEnd"/>
            <w:r w:rsidRPr="008764D6">
              <w:t xml:space="preserve"> работников, работ</w:t>
            </w:r>
            <w:r w:rsidRPr="008764D6">
              <w:t>а</w:t>
            </w:r>
            <w:r w:rsidRPr="008764D6">
              <w:t>ющих с детьми-сиротами, до 100% к средней заработной плате в субъекте Республике Татарстан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Default="00AA6B6E" w:rsidP="001A290A">
            <w:pPr>
              <w:pStyle w:val="Style17"/>
              <w:widowControl/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DE5CF8" w:rsidP="00034AC3">
            <w:pPr>
              <w:pStyle w:val="Style17"/>
              <w:widowControl/>
              <w:jc w:val="center"/>
            </w:pPr>
            <w:r>
              <w:t>86,5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5E7A1E">
            <w:pPr>
              <w:rPr>
                <w:rFonts w:eastAsia="Times New Roman"/>
              </w:rPr>
            </w:pP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Pr="005C6FCB" w:rsidRDefault="001274C1" w:rsidP="006C036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C1" w:rsidRDefault="001274C1" w:rsidP="00C27195">
            <w:pPr>
              <w:jc w:val="center"/>
            </w:pPr>
            <w:r>
              <w:t>85</w:t>
            </w:r>
          </w:p>
        </w:tc>
      </w:tr>
    </w:tbl>
    <w:p w:rsidR="003E6055" w:rsidRPr="00C24A15" w:rsidRDefault="003E6055" w:rsidP="00EE69FE">
      <w:pPr>
        <w:pStyle w:val="Style16"/>
        <w:widowControl/>
        <w:rPr>
          <w:rStyle w:val="FontStyle24"/>
          <w:sz w:val="24"/>
          <w:szCs w:val="24"/>
        </w:rPr>
      </w:pPr>
    </w:p>
    <w:sectPr w:rsidR="003E6055" w:rsidRPr="00C24A15" w:rsidSect="00836FAD">
      <w:pgSz w:w="16838" w:h="11906" w:orient="landscape"/>
      <w:pgMar w:top="851" w:right="962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39" w:rsidRDefault="00105439" w:rsidP="00074DA6">
      <w:r>
        <w:separator/>
      </w:r>
    </w:p>
  </w:endnote>
  <w:endnote w:type="continuationSeparator" w:id="0">
    <w:p w:rsidR="00105439" w:rsidRDefault="00105439" w:rsidP="0007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39" w:rsidRDefault="00105439" w:rsidP="00074DA6">
      <w:r>
        <w:separator/>
      </w:r>
    </w:p>
  </w:footnote>
  <w:footnote w:type="continuationSeparator" w:id="0">
    <w:p w:rsidR="00105439" w:rsidRDefault="00105439" w:rsidP="0007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7098"/>
    <w:multiLevelType w:val="hybridMultilevel"/>
    <w:tmpl w:val="9FFC1660"/>
    <w:lvl w:ilvl="0" w:tplc="F698C6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06AB9"/>
    <w:multiLevelType w:val="hybridMultilevel"/>
    <w:tmpl w:val="289E8078"/>
    <w:lvl w:ilvl="0" w:tplc="0E2E3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E42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4A6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23A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EDF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A8C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385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220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8DE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E17D52"/>
    <w:multiLevelType w:val="hybridMultilevel"/>
    <w:tmpl w:val="0CE889C6"/>
    <w:lvl w:ilvl="0" w:tplc="EB34E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96F22"/>
    <w:multiLevelType w:val="hybridMultilevel"/>
    <w:tmpl w:val="B44EAB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1CB5B57"/>
    <w:multiLevelType w:val="hybridMultilevel"/>
    <w:tmpl w:val="E96C913C"/>
    <w:lvl w:ilvl="0" w:tplc="0E2E37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B2F18"/>
    <w:multiLevelType w:val="hybridMultilevel"/>
    <w:tmpl w:val="D3DA13AE"/>
    <w:lvl w:ilvl="0" w:tplc="11A070C6">
      <w:start w:val="1"/>
      <w:numFmt w:val="decimal"/>
      <w:lvlText w:val="%1."/>
      <w:lvlJc w:val="left"/>
      <w:pPr>
        <w:ind w:left="8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533C710F"/>
    <w:multiLevelType w:val="hybridMultilevel"/>
    <w:tmpl w:val="13A88216"/>
    <w:lvl w:ilvl="0" w:tplc="0E2E37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24634"/>
    <w:multiLevelType w:val="hybridMultilevel"/>
    <w:tmpl w:val="8DE4F3E0"/>
    <w:lvl w:ilvl="0" w:tplc="75060A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66"/>
    <w:rsid w:val="0000011E"/>
    <w:rsid w:val="000006D3"/>
    <w:rsid w:val="0000082E"/>
    <w:rsid w:val="00000E09"/>
    <w:rsid w:val="0000136E"/>
    <w:rsid w:val="000022E3"/>
    <w:rsid w:val="00002410"/>
    <w:rsid w:val="0000370D"/>
    <w:rsid w:val="00003CF2"/>
    <w:rsid w:val="00004569"/>
    <w:rsid w:val="00004C57"/>
    <w:rsid w:val="00004F0E"/>
    <w:rsid w:val="00004F1A"/>
    <w:rsid w:val="00005424"/>
    <w:rsid w:val="00006358"/>
    <w:rsid w:val="00007044"/>
    <w:rsid w:val="00010591"/>
    <w:rsid w:val="00010653"/>
    <w:rsid w:val="000119C5"/>
    <w:rsid w:val="00011D9B"/>
    <w:rsid w:val="00012057"/>
    <w:rsid w:val="00012CBD"/>
    <w:rsid w:val="0001366E"/>
    <w:rsid w:val="00014E4A"/>
    <w:rsid w:val="000158DC"/>
    <w:rsid w:val="00015A2D"/>
    <w:rsid w:val="000160B1"/>
    <w:rsid w:val="00016E65"/>
    <w:rsid w:val="00017019"/>
    <w:rsid w:val="000206DD"/>
    <w:rsid w:val="0002084A"/>
    <w:rsid w:val="0002098C"/>
    <w:rsid w:val="00020A4F"/>
    <w:rsid w:val="000213C9"/>
    <w:rsid w:val="00021B2D"/>
    <w:rsid w:val="00021DCB"/>
    <w:rsid w:val="0002298D"/>
    <w:rsid w:val="00022B1F"/>
    <w:rsid w:val="000231F3"/>
    <w:rsid w:val="000232E6"/>
    <w:rsid w:val="000232FD"/>
    <w:rsid w:val="00023E7E"/>
    <w:rsid w:val="0002431A"/>
    <w:rsid w:val="00024576"/>
    <w:rsid w:val="00024649"/>
    <w:rsid w:val="00025048"/>
    <w:rsid w:val="00025477"/>
    <w:rsid w:val="00026692"/>
    <w:rsid w:val="000268F6"/>
    <w:rsid w:val="00026AE4"/>
    <w:rsid w:val="000277F2"/>
    <w:rsid w:val="00027866"/>
    <w:rsid w:val="00027A00"/>
    <w:rsid w:val="00027D81"/>
    <w:rsid w:val="00027D98"/>
    <w:rsid w:val="000301C4"/>
    <w:rsid w:val="00031748"/>
    <w:rsid w:val="00031A9A"/>
    <w:rsid w:val="000324C2"/>
    <w:rsid w:val="000328FA"/>
    <w:rsid w:val="00032BDE"/>
    <w:rsid w:val="00032CE0"/>
    <w:rsid w:val="00032D63"/>
    <w:rsid w:val="0003303A"/>
    <w:rsid w:val="00033501"/>
    <w:rsid w:val="00033D9E"/>
    <w:rsid w:val="00034568"/>
    <w:rsid w:val="0003477D"/>
    <w:rsid w:val="00034AC3"/>
    <w:rsid w:val="00034F8F"/>
    <w:rsid w:val="0003545E"/>
    <w:rsid w:val="0003577E"/>
    <w:rsid w:val="00035B4A"/>
    <w:rsid w:val="000367AC"/>
    <w:rsid w:val="00036BBD"/>
    <w:rsid w:val="00036F28"/>
    <w:rsid w:val="00036F89"/>
    <w:rsid w:val="00037231"/>
    <w:rsid w:val="000400F4"/>
    <w:rsid w:val="00040B3B"/>
    <w:rsid w:val="00040C0B"/>
    <w:rsid w:val="00040F44"/>
    <w:rsid w:val="0004122E"/>
    <w:rsid w:val="0004261C"/>
    <w:rsid w:val="00042E7E"/>
    <w:rsid w:val="000439D6"/>
    <w:rsid w:val="00043FFA"/>
    <w:rsid w:val="0004421C"/>
    <w:rsid w:val="00044FD8"/>
    <w:rsid w:val="00045256"/>
    <w:rsid w:val="0004535D"/>
    <w:rsid w:val="00045C89"/>
    <w:rsid w:val="000465F3"/>
    <w:rsid w:val="000476CB"/>
    <w:rsid w:val="00047F01"/>
    <w:rsid w:val="00047F45"/>
    <w:rsid w:val="00050BF1"/>
    <w:rsid w:val="0005113D"/>
    <w:rsid w:val="000512D9"/>
    <w:rsid w:val="00051F95"/>
    <w:rsid w:val="00052D52"/>
    <w:rsid w:val="00052E24"/>
    <w:rsid w:val="0005333A"/>
    <w:rsid w:val="000533F6"/>
    <w:rsid w:val="0005368F"/>
    <w:rsid w:val="0005370A"/>
    <w:rsid w:val="000538D3"/>
    <w:rsid w:val="000543EF"/>
    <w:rsid w:val="00055B73"/>
    <w:rsid w:val="000560D3"/>
    <w:rsid w:val="000568F2"/>
    <w:rsid w:val="00056FF0"/>
    <w:rsid w:val="00057A45"/>
    <w:rsid w:val="00057B06"/>
    <w:rsid w:val="00060160"/>
    <w:rsid w:val="00060CAC"/>
    <w:rsid w:val="00061550"/>
    <w:rsid w:val="0006155C"/>
    <w:rsid w:val="0006155E"/>
    <w:rsid w:val="00061975"/>
    <w:rsid w:val="00061DC7"/>
    <w:rsid w:val="00062853"/>
    <w:rsid w:val="000635F0"/>
    <w:rsid w:val="000646B8"/>
    <w:rsid w:val="00064700"/>
    <w:rsid w:val="000653C7"/>
    <w:rsid w:val="00065D6C"/>
    <w:rsid w:val="0006646E"/>
    <w:rsid w:val="000665FD"/>
    <w:rsid w:val="000666B0"/>
    <w:rsid w:val="00066F92"/>
    <w:rsid w:val="0006797F"/>
    <w:rsid w:val="0007276A"/>
    <w:rsid w:val="00072AE9"/>
    <w:rsid w:val="00073E44"/>
    <w:rsid w:val="000745BE"/>
    <w:rsid w:val="000746CB"/>
    <w:rsid w:val="00074DA6"/>
    <w:rsid w:val="0007547C"/>
    <w:rsid w:val="0007563C"/>
    <w:rsid w:val="0007578B"/>
    <w:rsid w:val="000758C5"/>
    <w:rsid w:val="00075E35"/>
    <w:rsid w:val="00076C0A"/>
    <w:rsid w:val="00076CD4"/>
    <w:rsid w:val="00076E0B"/>
    <w:rsid w:val="0007769F"/>
    <w:rsid w:val="00080309"/>
    <w:rsid w:val="000814AB"/>
    <w:rsid w:val="0008271D"/>
    <w:rsid w:val="00082D48"/>
    <w:rsid w:val="0008304C"/>
    <w:rsid w:val="00084AA7"/>
    <w:rsid w:val="000851E6"/>
    <w:rsid w:val="000855ED"/>
    <w:rsid w:val="00085CFC"/>
    <w:rsid w:val="00085D4B"/>
    <w:rsid w:val="000862EA"/>
    <w:rsid w:val="00086D0F"/>
    <w:rsid w:val="00086D5E"/>
    <w:rsid w:val="00086FC2"/>
    <w:rsid w:val="00087F53"/>
    <w:rsid w:val="0009163E"/>
    <w:rsid w:val="00091942"/>
    <w:rsid w:val="00093146"/>
    <w:rsid w:val="00093800"/>
    <w:rsid w:val="000939FA"/>
    <w:rsid w:val="000947D1"/>
    <w:rsid w:val="000947D4"/>
    <w:rsid w:val="00094987"/>
    <w:rsid w:val="0009647A"/>
    <w:rsid w:val="000968D5"/>
    <w:rsid w:val="00096B2E"/>
    <w:rsid w:val="00096BFE"/>
    <w:rsid w:val="00096CDF"/>
    <w:rsid w:val="00097049"/>
    <w:rsid w:val="000972E8"/>
    <w:rsid w:val="000979BB"/>
    <w:rsid w:val="00097CDE"/>
    <w:rsid w:val="000A0514"/>
    <w:rsid w:val="000A098A"/>
    <w:rsid w:val="000A2B21"/>
    <w:rsid w:val="000A3F71"/>
    <w:rsid w:val="000A4439"/>
    <w:rsid w:val="000A44C9"/>
    <w:rsid w:val="000A49FA"/>
    <w:rsid w:val="000A4A1C"/>
    <w:rsid w:val="000A5061"/>
    <w:rsid w:val="000A5156"/>
    <w:rsid w:val="000A5281"/>
    <w:rsid w:val="000A52C9"/>
    <w:rsid w:val="000A5321"/>
    <w:rsid w:val="000A58C0"/>
    <w:rsid w:val="000A640E"/>
    <w:rsid w:val="000A6AEF"/>
    <w:rsid w:val="000A6DB2"/>
    <w:rsid w:val="000A6F36"/>
    <w:rsid w:val="000B0037"/>
    <w:rsid w:val="000B0BE1"/>
    <w:rsid w:val="000B1A40"/>
    <w:rsid w:val="000B33D2"/>
    <w:rsid w:val="000B37C2"/>
    <w:rsid w:val="000B4791"/>
    <w:rsid w:val="000B482E"/>
    <w:rsid w:val="000B4AFD"/>
    <w:rsid w:val="000B51D6"/>
    <w:rsid w:val="000B5B27"/>
    <w:rsid w:val="000B63DD"/>
    <w:rsid w:val="000B6452"/>
    <w:rsid w:val="000B677D"/>
    <w:rsid w:val="000B6C75"/>
    <w:rsid w:val="000B70AA"/>
    <w:rsid w:val="000B7EDA"/>
    <w:rsid w:val="000B7F2E"/>
    <w:rsid w:val="000C0079"/>
    <w:rsid w:val="000C08C9"/>
    <w:rsid w:val="000C1CAA"/>
    <w:rsid w:val="000C1CAD"/>
    <w:rsid w:val="000C2872"/>
    <w:rsid w:val="000C3254"/>
    <w:rsid w:val="000C4796"/>
    <w:rsid w:val="000C4BD4"/>
    <w:rsid w:val="000C4C20"/>
    <w:rsid w:val="000C6122"/>
    <w:rsid w:val="000C6392"/>
    <w:rsid w:val="000C66BF"/>
    <w:rsid w:val="000D034B"/>
    <w:rsid w:val="000D0A78"/>
    <w:rsid w:val="000D0BA8"/>
    <w:rsid w:val="000D0E8B"/>
    <w:rsid w:val="000D1424"/>
    <w:rsid w:val="000D1E40"/>
    <w:rsid w:val="000D1F12"/>
    <w:rsid w:val="000D225B"/>
    <w:rsid w:val="000D2309"/>
    <w:rsid w:val="000D2474"/>
    <w:rsid w:val="000D254D"/>
    <w:rsid w:val="000D2615"/>
    <w:rsid w:val="000D2CEA"/>
    <w:rsid w:val="000D2FF7"/>
    <w:rsid w:val="000D3DC5"/>
    <w:rsid w:val="000D3FB4"/>
    <w:rsid w:val="000D477B"/>
    <w:rsid w:val="000D581B"/>
    <w:rsid w:val="000D6874"/>
    <w:rsid w:val="000D7194"/>
    <w:rsid w:val="000D74C9"/>
    <w:rsid w:val="000E0758"/>
    <w:rsid w:val="000E09B4"/>
    <w:rsid w:val="000E129C"/>
    <w:rsid w:val="000E254D"/>
    <w:rsid w:val="000E3186"/>
    <w:rsid w:val="000E48C8"/>
    <w:rsid w:val="000E50EC"/>
    <w:rsid w:val="000E52DA"/>
    <w:rsid w:val="000E549A"/>
    <w:rsid w:val="000E5B3E"/>
    <w:rsid w:val="000E61BA"/>
    <w:rsid w:val="000E6329"/>
    <w:rsid w:val="000E6967"/>
    <w:rsid w:val="000E6A6C"/>
    <w:rsid w:val="000E7397"/>
    <w:rsid w:val="000E76FB"/>
    <w:rsid w:val="000F08C0"/>
    <w:rsid w:val="000F0D66"/>
    <w:rsid w:val="000F0DE8"/>
    <w:rsid w:val="000F12E3"/>
    <w:rsid w:val="000F130E"/>
    <w:rsid w:val="000F155B"/>
    <w:rsid w:val="000F174E"/>
    <w:rsid w:val="000F2085"/>
    <w:rsid w:val="000F23E0"/>
    <w:rsid w:val="000F29EF"/>
    <w:rsid w:val="000F3324"/>
    <w:rsid w:val="000F384D"/>
    <w:rsid w:val="000F39A8"/>
    <w:rsid w:val="000F3CC7"/>
    <w:rsid w:val="000F4DCA"/>
    <w:rsid w:val="000F5C5D"/>
    <w:rsid w:val="000F6A24"/>
    <w:rsid w:val="000F6C09"/>
    <w:rsid w:val="000F7D0E"/>
    <w:rsid w:val="00100198"/>
    <w:rsid w:val="0010149F"/>
    <w:rsid w:val="00101605"/>
    <w:rsid w:val="00101FC9"/>
    <w:rsid w:val="00102201"/>
    <w:rsid w:val="00102965"/>
    <w:rsid w:val="00102C4D"/>
    <w:rsid w:val="001033F7"/>
    <w:rsid w:val="001036CB"/>
    <w:rsid w:val="001044F4"/>
    <w:rsid w:val="00105439"/>
    <w:rsid w:val="0010551E"/>
    <w:rsid w:val="00105982"/>
    <w:rsid w:val="00105A63"/>
    <w:rsid w:val="00105A86"/>
    <w:rsid w:val="001066CE"/>
    <w:rsid w:val="00106997"/>
    <w:rsid w:val="00106A63"/>
    <w:rsid w:val="0010714B"/>
    <w:rsid w:val="001079EC"/>
    <w:rsid w:val="001107EC"/>
    <w:rsid w:val="001117AC"/>
    <w:rsid w:val="00111B20"/>
    <w:rsid w:val="00112AFC"/>
    <w:rsid w:val="00112E38"/>
    <w:rsid w:val="00113493"/>
    <w:rsid w:val="00113803"/>
    <w:rsid w:val="00113A6A"/>
    <w:rsid w:val="001142DE"/>
    <w:rsid w:val="001144BF"/>
    <w:rsid w:val="00114775"/>
    <w:rsid w:val="001147DF"/>
    <w:rsid w:val="00114E6E"/>
    <w:rsid w:val="00115B1B"/>
    <w:rsid w:val="00115B4C"/>
    <w:rsid w:val="001167B4"/>
    <w:rsid w:val="00117682"/>
    <w:rsid w:val="001176A8"/>
    <w:rsid w:val="00120151"/>
    <w:rsid w:val="00120BD0"/>
    <w:rsid w:val="00121838"/>
    <w:rsid w:val="00121A43"/>
    <w:rsid w:val="00122030"/>
    <w:rsid w:val="00122CF4"/>
    <w:rsid w:val="001235D8"/>
    <w:rsid w:val="00124124"/>
    <w:rsid w:val="0012461E"/>
    <w:rsid w:val="00124A62"/>
    <w:rsid w:val="00124BA9"/>
    <w:rsid w:val="00124DA6"/>
    <w:rsid w:val="001250D1"/>
    <w:rsid w:val="001256FF"/>
    <w:rsid w:val="00125E7A"/>
    <w:rsid w:val="00126249"/>
    <w:rsid w:val="0012635E"/>
    <w:rsid w:val="00126FDB"/>
    <w:rsid w:val="001274C1"/>
    <w:rsid w:val="00127FC6"/>
    <w:rsid w:val="00130A58"/>
    <w:rsid w:val="00131F30"/>
    <w:rsid w:val="001320E1"/>
    <w:rsid w:val="00132DC7"/>
    <w:rsid w:val="00133B12"/>
    <w:rsid w:val="001349B2"/>
    <w:rsid w:val="00135197"/>
    <w:rsid w:val="00135D0A"/>
    <w:rsid w:val="00136022"/>
    <w:rsid w:val="00136130"/>
    <w:rsid w:val="001364E0"/>
    <w:rsid w:val="00137401"/>
    <w:rsid w:val="0013757C"/>
    <w:rsid w:val="00137ED2"/>
    <w:rsid w:val="00140AC5"/>
    <w:rsid w:val="00141153"/>
    <w:rsid w:val="00141597"/>
    <w:rsid w:val="001418A1"/>
    <w:rsid w:val="00142DC6"/>
    <w:rsid w:val="00142F32"/>
    <w:rsid w:val="00143BB3"/>
    <w:rsid w:val="00143EFB"/>
    <w:rsid w:val="00145459"/>
    <w:rsid w:val="00145CB8"/>
    <w:rsid w:val="00145FD2"/>
    <w:rsid w:val="00146025"/>
    <w:rsid w:val="00146441"/>
    <w:rsid w:val="00147CC7"/>
    <w:rsid w:val="00147CD6"/>
    <w:rsid w:val="001519AB"/>
    <w:rsid w:val="00151F87"/>
    <w:rsid w:val="00152D07"/>
    <w:rsid w:val="00153CD2"/>
    <w:rsid w:val="001542EB"/>
    <w:rsid w:val="001544FB"/>
    <w:rsid w:val="0015496C"/>
    <w:rsid w:val="00154DC8"/>
    <w:rsid w:val="00156DF2"/>
    <w:rsid w:val="001573C9"/>
    <w:rsid w:val="00157DF7"/>
    <w:rsid w:val="001600FF"/>
    <w:rsid w:val="00160372"/>
    <w:rsid w:val="001603E1"/>
    <w:rsid w:val="00161F37"/>
    <w:rsid w:val="00162D7C"/>
    <w:rsid w:val="00162FBF"/>
    <w:rsid w:val="00163AFD"/>
    <w:rsid w:val="0016432C"/>
    <w:rsid w:val="001646BF"/>
    <w:rsid w:val="0016475F"/>
    <w:rsid w:val="00164870"/>
    <w:rsid w:val="00164B6A"/>
    <w:rsid w:val="00164F29"/>
    <w:rsid w:val="001700D7"/>
    <w:rsid w:val="00170566"/>
    <w:rsid w:val="001705F1"/>
    <w:rsid w:val="00170B46"/>
    <w:rsid w:val="00171CD1"/>
    <w:rsid w:val="00171CFB"/>
    <w:rsid w:val="00172021"/>
    <w:rsid w:val="001721BD"/>
    <w:rsid w:val="001734F7"/>
    <w:rsid w:val="0017396A"/>
    <w:rsid w:val="00173E1F"/>
    <w:rsid w:val="00173E4A"/>
    <w:rsid w:val="001744CC"/>
    <w:rsid w:val="00175E71"/>
    <w:rsid w:val="00175EF2"/>
    <w:rsid w:val="0017641A"/>
    <w:rsid w:val="00176A23"/>
    <w:rsid w:val="00176A6A"/>
    <w:rsid w:val="00176AAE"/>
    <w:rsid w:val="0017700E"/>
    <w:rsid w:val="0017716C"/>
    <w:rsid w:val="001771B7"/>
    <w:rsid w:val="001811D0"/>
    <w:rsid w:val="001812F3"/>
    <w:rsid w:val="00181560"/>
    <w:rsid w:val="001819A8"/>
    <w:rsid w:val="00181C60"/>
    <w:rsid w:val="00182E6E"/>
    <w:rsid w:val="0018339F"/>
    <w:rsid w:val="00183BFE"/>
    <w:rsid w:val="00183D9A"/>
    <w:rsid w:val="0018448C"/>
    <w:rsid w:val="001852C6"/>
    <w:rsid w:val="00185808"/>
    <w:rsid w:val="00185A16"/>
    <w:rsid w:val="00185F43"/>
    <w:rsid w:val="00187526"/>
    <w:rsid w:val="0019000C"/>
    <w:rsid w:val="001906DB"/>
    <w:rsid w:val="00190AF7"/>
    <w:rsid w:val="00190D1C"/>
    <w:rsid w:val="00190F00"/>
    <w:rsid w:val="00191914"/>
    <w:rsid w:val="00192673"/>
    <w:rsid w:val="00192674"/>
    <w:rsid w:val="00192B82"/>
    <w:rsid w:val="00192C78"/>
    <w:rsid w:val="00192DB9"/>
    <w:rsid w:val="00193AC0"/>
    <w:rsid w:val="001947C4"/>
    <w:rsid w:val="00194A07"/>
    <w:rsid w:val="00194BA1"/>
    <w:rsid w:val="00194BF5"/>
    <w:rsid w:val="00194C4B"/>
    <w:rsid w:val="00195786"/>
    <w:rsid w:val="00195787"/>
    <w:rsid w:val="001958C6"/>
    <w:rsid w:val="001958FB"/>
    <w:rsid w:val="001959F8"/>
    <w:rsid w:val="00195EFA"/>
    <w:rsid w:val="00195FD7"/>
    <w:rsid w:val="001975CF"/>
    <w:rsid w:val="001A04B8"/>
    <w:rsid w:val="001A06DE"/>
    <w:rsid w:val="001A075E"/>
    <w:rsid w:val="001A0E34"/>
    <w:rsid w:val="001A1E51"/>
    <w:rsid w:val="001A214F"/>
    <w:rsid w:val="001A290A"/>
    <w:rsid w:val="001A4EFF"/>
    <w:rsid w:val="001A4F7F"/>
    <w:rsid w:val="001A5190"/>
    <w:rsid w:val="001A57D4"/>
    <w:rsid w:val="001A5B74"/>
    <w:rsid w:val="001A5F68"/>
    <w:rsid w:val="001A66EE"/>
    <w:rsid w:val="001A73FF"/>
    <w:rsid w:val="001A7412"/>
    <w:rsid w:val="001A7914"/>
    <w:rsid w:val="001B03B7"/>
    <w:rsid w:val="001B09E1"/>
    <w:rsid w:val="001B2C88"/>
    <w:rsid w:val="001B3702"/>
    <w:rsid w:val="001B37CC"/>
    <w:rsid w:val="001B3AE5"/>
    <w:rsid w:val="001B3B7F"/>
    <w:rsid w:val="001B3BC3"/>
    <w:rsid w:val="001B4C83"/>
    <w:rsid w:val="001B56FE"/>
    <w:rsid w:val="001B6069"/>
    <w:rsid w:val="001B6C44"/>
    <w:rsid w:val="001B7C75"/>
    <w:rsid w:val="001C0391"/>
    <w:rsid w:val="001C05C8"/>
    <w:rsid w:val="001C0AE8"/>
    <w:rsid w:val="001C0EE6"/>
    <w:rsid w:val="001C35BC"/>
    <w:rsid w:val="001C4B81"/>
    <w:rsid w:val="001C54CF"/>
    <w:rsid w:val="001C598A"/>
    <w:rsid w:val="001C5C66"/>
    <w:rsid w:val="001C6349"/>
    <w:rsid w:val="001C6FB0"/>
    <w:rsid w:val="001C715B"/>
    <w:rsid w:val="001C76F9"/>
    <w:rsid w:val="001C7E9E"/>
    <w:rsid w:val="001D020B"/>
    <w:rsid w:val="001D10A5"/>
    <w:rsid w:val="001D10C5"/>
    <w:rsid w:val="001D1974"/>
    <w:rsid w:val="001D28C5"/>
    <w:rsid w:val="001D29BF"/>
    <w:rsid w:val="001D2ABC"/>
    <w:rsid w:val="001D30F3"/>
    <w:rsid w:val="001D373B"/>
    <w:rsid w:val="001D3AF5"/>
    <w:rsid w:val="001D4937"/>
    <w:rsid w:val="001D4CAF"/>
    <w:rsid w:val="001D4FE8"/>
    <w:rsid w:val="001D5C51"/>
    <w:rsid w:val="001D6352"/>
    <w:rsid w:val="001D6A96"/>
    <w:rsid w:val="001D71FB"/>
    <w:rsid w:val="001D760C"/>
    <w:rsid w:val="001E0622"/>
    <w:rsid w:val="001E0C7F"/>
    <w:rsid w:val="001E0D48"/>
    <w:rsid w:val="001E0E68"/>
    <w:rsid w:val="001E25B2"/>
    <w:rsid w:val="001E27EF"/>
    <w:rsid w:val="001E283E"/>
    <w:rsid w:val="001E2DBB"/>
    <w:rsid w:val="001E349C"/>
    <w:rsid w:val="001E38EF"/>
    <w:rsid w:val="001E4F2F"/>
    <w:rsid w:val="001E52FD"/>
    <w:rsid w:val="001E57A3"/>
    <w:rsid w:val="001E6ED4"/>
    <w:rsid w:val="001E71ED"/>
    <w:rsid w:val="001F0B87"/>
    <w:rsid w:val="001F0C99"/>
    <w:rsid w:val="001F1AFB"/>
    <w:rsid w:val="001F1C96"/>
    <w:rsid w:val="001F29BC"/>
    <w:rsid w:val="001F2D55"/>
    <w:rsid w:val="001F3666"/>
    <w:rsid w:val="001F3923"/>
    <w:rsid w:val="001F3CE7"/>
    <w:rsid w:val="001F3F68"/>
    <w:rsid w:val="001F5225"/>
    <w:rsid w:val="001F6558"/>
    <w:rsid w:val="001F6C0E"/>
    <w:rsid w:val="001F7039"/>
    <w:rsid w:val="001F735F"/>
    <w:rsid w:val="001F7B8B"/>
    <w:rsid w:val="001F7EB3"/>
    <w:rsid w:val="00200BBF"/>
    <w:rsid w:val="0020147E"/>
    <w:rsid w:val="00202085"/>
    <w:rsid w:val="002021BC"/>
    <w:rsid w:val="00202DDF"/>
    <w:rsid w:val="00203BBF"/>
    <w:rsid w:val="002043E2"/>
    <w:rsid w:val="00204416"/>
    <w:rsid w:val="002048F1"/>
    <w:rsid w:val="00204C4B"/>
    <w:rsid w:val="002054C0"/>
    <w:rsid w:val="00205935"/>
    <w:rsid w:val="00206307"/>
    <w:rsid w:val="00206592"/>
    <w:rsid w:val="00206AE4"/>
    <w:rsid w:val="00210222"/>
    <w:rsid w:val="002104B3"/>
    <w:rsid w:val="002105B0"/>
    <w:rsid w:val="0021092D"/>
    <w:rsid w:val="00210C9D"/>
    <w:rsid w:val="00210CDC"/>
    <w:rsid w:val="00210E42"/>
    <w:rsid w:val="0021149C"/>
    <w:rsid w:val="00211536"/>
    <w:rsid w:val="00211EFE"/>
    <w:rsid w:val="00212331"/>
    <w:rsid w:val="00212CF2"/>
    <w:rsid w:val="002131FE"/>
    <w:rsid w:val="00213997"/>
    <w:rsid w:val="00214C3A"/>
    <w:rsid w:val="00215B8B"/>
    <w:rsid w:val="00217595"/>
    <w:rsid w:val="00217C5F"/>
    <w:rsid w:val="00217EF5"/>
    <w:rsid w:val="002208C6"/>
    <w:rsid w:val="00220DD9"/>
    <w:rsid w:val="00221344"/>
    <w:rsid w:val="00221CF7"/>
    <w:rsid w:val="00221E73"/>
    <w:rsid w:val="00222556"/>
    <w:rsid w:val="00224448"/>
    <w:rsid w:val="002244A8"/>
    <w:rsid w:val="00224B66"/>
    <w:rsid w:val="00224DED"/>
    <w:rsid w:val="002256F0"/>
    <w:rsid w:val="00225C5C"/>
    <w:rsid w:val="00227108"/>
    <w:rsid w:val="0022767E"/>
    <w:rsid w:val="002306B8"/>
    <w:rsid w:val="0023080D"/>
    <w:rsid w:val="002308B7"/>
    <w:rsid w:val="00230AA1"/>
    <w:rsid w:val="00231E2C"/>
    <w:rsid w:val="0023250F"/>
    <w:rsid w:val="0023259A"/>
    <w:rsid w:val="00233BB9"/>
    <w:rsid w:val="00234247"/>
    <w:rsid w:val="0023435E"/>
    <w:rsid w:val="0023576B"/>
    <w:rsid w:val="0023596E"/>
    <w:rsid w:val="002368BC"/>
    <w:rsid w:val="00236F82"/>
    <w:rsid w:val="002372E8"/>
    <w:rsid w:val="00237370"/>
    <w:rsid w:val="00237A52"/>
    <w:rsid w:val="002405BB"/>
    <w:rsid w:val="00240D97"/>
    <w:rsid w:val="002417DC"/>
    <w:rsid w:val="0024236C"/>
    <w:rsid w:val="00242582"/>
    <w:rsid w:val="002433CD"/>
    <w:rsid w:val="002449EC"/>
    <w:rsid w:val="00245243"/>
    <w:rsid w:val="002454B9"/>
    <w:rsid w:val="00245EBE"/>
    <w:rsid w:val="00245FB3"/>
    <w:rsid w:val="002471C9"/>
    <w:rsid w:val="002473C9"/>
    <w:rsid w:val="00247BCF"/>
    <w:rsid w:val="0025027F"/>
    <w:rsid w:val="00250FB0"/>
    <w:rsid w:val="00251676"/>
    <w:rsid w:val="002517D8"/>
    <w:rsid w:val="0025242E"/>
    <w:rsid w:val="00252484"/>
    <w:rsid w:val="0025253E"/>
    <w:rsid w:val="002526E2"/>
    <w:rsid w:val="00252E93"/>
    <w:rsid w:val="00253304"/>
    <w:rsid w:val="002538C0"/>
    <w:rsid w:val="0025395B"/>
    <w:rsid w:val="00253D5F"/>
    <w:rsid w:val="00255732"/>
    <w:rsid w:val="00255F18"/>
    <w:rsid w:val="00256467"/>
    <w:rsid w:val="00256A2D"/>
    <w:rsid w:val="00260491"/>
    <w:rsid w:val="00260C9E"/>
    <w:rsid w:val="00261073"/>
    <w:rsid w:val="00261300"/>
    <w:rsid w:val="002618BD"/>
    <w:rsid w:val="002618C8"/>
    <w:rsid w:val="00262289"/>
    <w:rsid w:val="00262559"/>
    <w:rsid w:val="002634D9"/>
    <w:rsid w:val="0026361F"/>
    <w:rsid w:val="00263871"/>
    <w:rsid w:val="00263880"/>
    <w:rsid w:val="00264838"/>
    <w:rsid w:val="0026488D"/>
    <w:rsid w:val="0026558B"/>
    <w:rsid w:val="00265D69"/>
    <w:rsid w:val="00266296"/>
    <w:rsid w:val="00266717"/>
    <w:rsid w:val="002670D7"/>
    <w:rsid w:val="00267B53"/>
    <w:rsid w:val="00267D5A"/>
    <w:rsid w:val="002704F8"/>
    <w:rsid w:val="002712E2"/>
    <w:rsid w:val="00271C9E"/>
    <w:rsid w:val="00272788"/>
    <w:rsid w:val="00272E87"/>
    <w:rsid w:val="00273BFF"/>
    <w:rsid w:val="00273FAA"/>
    <w:rsid w:val="002743EA"/>
    <w:rsid w:val="0027477B"/>
    <w:rsid w:val="00274ED1"/>
    <w:rsid w:val="00274F06"/>
    <w:rsid w:val="00274F64"/>
    <w:rsid w:val="00275979"/>
    <w:rsid w:val="00276190"/>
    <w:rsid w:val="002773D2"/>
    <w:rsid w:val="0027759D"/>
    <w:rsid w:val="00277899"/>
    <w:rsid w:val="002779A9"/>
    <w:rsid w:val="00277CB2"/>
    <w:rsid w:val="0028044E"/>
    <w:rsid w:val="00280710"/>
    <w:rsid w:val="00281074"/>
    <w:rsid w:val="00281CF3"/>
    <w:rsid w:val="00282526"/>
    <w:rsid w:val="00282595"/>
    <w:rsid w:val="0028279C"/>
    <w:rsid w:val="00282F52"/>
    <w:rsid w:val="00284225"/>
    <w:rsid w:val="0028429B"/>
    <w:rsid w:val="0028443C"/>
    <w:rsid w:val="002848EF"/>
    <w:rsid w:val="00284C75"/>
    <w:rsid w:val="00284F58"/>
    <w:rsid w:val="00285681"/>
    <w:rsid w:val="00285C2F"/>
    <w:rsid w:val="00285FA9"/>
    <w:rsid w:val="002863EA"/>
    <w:rsid w:val="002865A7"/>
    <w:rsid w:val="002902B4"/>
    <w:rsid w:val="002902BE"/>
    <w:rsid w:val="0029053F"/>
    <w:rsid w:val="0029099C"/>
    <w:rsid w:val="00290FC0"/>
    <w:rsid w:val="00290FD9"/>
    <w:rsid w:val="002911E4"/>
    <w:rsid w:val="00291552"/>
    <w:rsid w:val="00291C15"/>
    <w:rsid w:val="002926C9"/>
    <w:rsid w:val="00292D19"/>
    <w:rsid w:val="002931FB"/>
    <w:rsid w:val="002938CE"/>
    <w:rsid w:val="00293992"/>
    <w:rsid w:val="00293AFB"/>
    <w:rsid w:val="0029415A"/>
    <w:rsid w:val="0029481C"/>
    <w:rsid w:val="002954DC"/>
    <w:rsid w:val="00295D41"/>
    <w:rsid w:val="00295DA8"/>
    <w:rsid w:val="002963F0"/>
    <w:rsid w:val="00297B02"/>
    <w:rsid w:val="00297C2C"/>
    <w:rsid w:val="002A0678"/>
    <w:rsid w:val="002A0D8D"/>
    <w:rsid w:val="002A1836"/>
    <w:rsid w:val="002A1901"/>
    <w:rsid w:val="002A1FA7"/>
    <w:rsid w:val="002A268A"/>
    <w:rsid w:val="002A2755"/>
    <w:rsid w:val="002A2B7E"/>
    <w:rsid w:val="002A2BA6"/>
    <w:rsid w:val="002A2FC6"/>
    <w:rsid w:val="002A377C"/>
    <w:rsid w:val="002A447B"/>
    <w:rsid w:val="002A4799"/>
    <w:rsid w:val="002A55CF"/>
    <w:rsid w:val="002A60EE"/>
    <w:rsid w:val="002A71D2"/>
    <w:rsid w:val="002A75E9"/>
    <w:rsid w:val="002A7C81"/>
    <w:rsid w:val="002A7C8A"/>
    <w:rsid w:val="002B0CA6"/>
    <w:rsid w:val="002B1CC8"/>
    <w:rsid w:val="002B1F6E"/>
    <w:rsid w:val="002B2198"/>
    <w:rsid w:val="002B22A7"/>
    <w:rsid w:val="002B2309"/>
    <w:rsid w:val="002B3733"/>
    <w:rsid w:val="002B3991"/>
    <w:rsid w:val="002B3998"/>
    <w:rsid w:val="002B3B18"/>
    <w:rsid w:val="002B3BFC"/>
    <w:rsid w:val="002B3D28"/>
    <w:rsid w:val="002B47C0"/>
    <w:rsid w:val="002B4D3B"/>
    <w:rsid w:val="002B59BD"/>
    <w:rsid w:val="002B59E1"/>
    <w:rsid w:val="002B785B"/>
    <w:rsid w:val="002B79FC"/>
    <w:rsid w:val="002C03D1"/>
    <w:rsid w:val="002C0643"/>
    <w:rsid w:val="002C1166"/>
    <w:rsid w:val="002C1813"/>
    <w:rsid w:val="002C1AB1"/>
    <w:rsid w:val="002C2041"/>
    <w:rsid w:val="002C2984"/>
    <w:rsid w:val="002C2DE0"/>
    <w:rsid w:val="002C36FE"/>
    <w:rsid w:val="002C3EFF"/>
    <w:rsid w:val="002C4399"/>
    <w:rsid w:val="002C5B39"/>
    <w:rsid w:val="002C6365"/>
    <w:rsid w:val="002C69AF"/>
    <w:rsid w:val="002C6BF2"/>
    <w:rsid w:val="002C6C87"/>
    <w:rsid w:val="002C6DBE"/>
    <w:rsid w:val="002C6FC9"/>
    <w:rsid w:val="002C75B8"/>
    <w:rsid w:val="002C7DA5"/>
    <w:rsid w:val="002D0D2A"/>
    <w:rsid w:val="002D1106"/>
    <w:rsid w:val="002D1190"/>
    <w:rsid w:val="002D1663"/>
    <w:rsid w:val="002D169F"/>
    <w:rsid w:val="002D23E5"/>
    <w:rsid w:val="002D280A"/>
    <w:rsid w:val="002D3EED"/>
    <w:rsid w:val="002D424E"/>
    <w:rsid w:val="002D4780"/>
    <w:rsid w:val="002D5725"/>
    <w:rsid w:val="002D642E"/>
    <w:rsid w:val="002D6605"/>
    <w:rsid w:val="002D6AA3"/>
    <w:rsid w:val="002D6AE3"/>
    <w:rsid w:val="002D6CAC"/>
    <w:rsid w:val="002D7820"/>
    <w:rsid w:val="002E0997"/>
    <w:rsid w:val="002E0B1A"/>
    <w:rsid w:val="002E0D30"/>
    <w:rsid w:val="002E16D1"/>
    <w:rsid w:val="002E1814"/>
    <w:rsid w:val="002E2096"/>
    <w:rsid w:val="002E3DD9"/>
    <w:rsid w:val="002E3E15"/>
    <w:rsid w:val="002E3FF0"/>
    <w:rsid w:val="002E49BE"/>
    <w:rsid w:val="002E519D"/>
    <w:rsid w:val="002E55F7"/>
    <w:rsid w:val="002E69DC"/>
    <w:rsid w:val="002E6CD3"/>
    <w:rsid w:val="002E7CB9"/>
    <w:rsid w:val="002E7ED1"/>
    <w:rsid w:val="002E7FF3"/>
    <w:rsid w:val="002F02A4"/>
    <w:rsid w:val="002F0FB2"/>
    <w:rsid w:val="002F1AFE"/>
    <w:rsid w:val="002F2C3D"/>
    <w:rsid w:val="002F2E2D"/>
    <w:rsid w:val="002F3EB9"/>
    <w:rsid w:val="002F4569"/>
    <w:rsid w:val="002F57E0"/>
    <w:rsid w:val="002F5AC6"/>
    <w:rsid w:val="002F5FC5"/>
    <w:rsid w:val="002F67CC"/>
    <w:rsid w:val="002F6D9E"/>
    <w:rsid w:val="002F7059"/>
    <w:rsid w:val="002F72B4"/>
    <w:rsid w:val="002F7832"/>
    <w:rsid w:val="002F7E74"/>
    <w:rsid w:val="0030084F"/>
    <w:rsid w:val="00300956"/>
    <w:rsid w:val="00301566"/>
    <w:rsid w:val="003016B1"/>
    <w:rsid w:val="00301F19"/>
    <w:rsid w:val="003020E7"/>
    <w:rsid w:val="00302D9E"/>
    <w:rsid w:val="00303578"/>
    <w:rsid w:val="0030360C"/>
    <w:rsid w:val="003041B2"/>
    <w:rsid w:val="003044E2"/>
    <w:rsid w:val="00304692"/>
    <w:rsid w:val="00304748"/>
    <w:rsid w:val="00304EB2"/>
    <w:rsid w:val="0030539D"/>
    <w:rsid w:val="00305F3E"/>
    <w:rsid w:val="00306A32"/>
    <w:rsid w:val="003070CD"/>
    <w:rsid w:val="0030743E"/>
    <w:rsid w:val="00307900"/>
    <w:rsid w:val="00307A3F"/>
    <w:rsid w:val="00307D84"/>
    <w:rsid w:val="003105E8"/>
    <w:rsid w:val="003106D4"/>
    <w:rsid w:val="00311373"/>
    <w:rsid w:val="00311BB9"/>
    <w:rsid w:val="003121B8"/>
    <w:rsid w:val="003121DF"/>
    <w:rsid w:val="00312A62"/>
    <w:rsid w:val="00313967"/>
    <w:rsid w:val="00313D4D"/>
    <w:rsid w:val="00314309"/>
    <w:rsid w:val="003143A9"/>
    <w:rsid w:val="00314866"/>
    <w:rsid w:val="0031493C"/>
    <w:rsid w:val="00314D7D"/>
    <w:rsid w:val="003153C7"/>
    <w:rsid w:val="00316272"/>
    <w:rsid w:val="003163F0"/>
    <w:rsid w:val="00316CD6"/>
    <w:rsid w:val="00317CCB"/>
    <w:rsid w:val="00317D7F"/>
    <w:rsid w:val="003216E4"/>
    <w:rsid w:val="00321BC7"/>
    <w:rsid w:val="00321EBF"/>
    <w:rsid w:val="003229E8"/>
    <w:rsid w:val="003235B1"/>
    <w:rsid w:val="00323892"/>
    <w:rsid w:val="003244C9"/>
    <w:rsid w:val="003253CE"/>
    <w:rsid w:val="00326750"/>
    <w:rsid w:val="0032749B"/>
    <w:rsid w:val="00327743"/>
    <w:rsid w:val="003302CC"/>
    <w:rsid w:val="003306FD"/>
    <w:rsid w:val="00330952"/>
    <w:rsid w:val="00331466"/>
    <w:rsid w:val="003320A7"/>
    <w:rsid w:val="003320BE"/>
    <w:rsid w:val="00332347"/>
    <w:rsid w:val="00332676"/>
    <w:rsid w:val="00332CD8"/>
    <w:rsid w:val="00333091"/>
    <w:rsid w:val="00333484"/>
    <w:rsid w:val="00333CB4"/>
    <w:rsid w:val="00333EB8"/>
    <w:rsid w:val="003353D9"/>
    <w:rsid w:val="00335FF0"/>
    <w:rsid w:val="00336313"/>
    <w:rsid w:val="0033666B"/>
    <w:rsid w:val="00336DE3"/>
    <w:rsid w:val="003372E7"/>
    <w:rsid w:val="00337575"/>
    <w:rsid w:val="00337E5C"/>
    <w:rsid w:val="003402F9"/>
    <w:rsid w:val="00340663"/>
    <w:rsid w:val="00340FEE"/>
    <w:rsid w:val="003417E5"/>
    <w:rsid w:val="003428AB"/>
    <w:rsid w:val="003444AE"/>
    <w:rsid w:val="003445A2"/>
    <w:rsid w:val="003445FD"/>
    <w:rsid w:val="00344605"/>
    <w:rsid w:val="003449C3"/>
    <w:rsid w:val="00344B45"/>
    <w:rsid w:val="00344DE3"/>
    <w:rsid w:val="00345CC9"/>
    <w:rsid w:val="00345CD3"/>
    <w:rsid w:val="00346426"/>
    <w:rsid w:val="00346832"/>
    <w:rsid w:val="00346918"/>
    <w:rsid w:val="00347061"/>
    <w:rsid w:val="00347281"/>
    <w:rsid w:val="003473BA"/>
    <w:rsid w:val="0035023A"/>
    <w:rsid w:val="00350752"/>
    <w:rsid w:val="00350838"/>
    <w:rsid w:val="003515EA"/>
    <w:rsid w:val="00351F64"/>
    <w:rsid w:val="003522AC"/>
    <w:rsid w:val="0035260A"/>
    <w:rsid w:val="00352616"/>
    <w:rsid w:val="00352A55"/>
    <w:rsid w:val="00352D80"/>
    <w:rsid w:val="003534B5"/>
    <w:rsid w:val="00353609"/>
    <w:rsid w:val="003538DD"/>
    <w:rsid w:val="00354450"/>
    <w:rsid w:val="003547A3"/>
    <w:rsid w:val="00354ADC"/>
    <w:rsid w:val="003559CC"/>
    <w:rsid w:val="00356066"/>
    <w:rsid w:val="00356E76"/>
    <w:rsid w:val="003572E1"/>
    <w:rsid w:val="00360179"/>
    <w:rsid w:val="003601AC"/>
    <w:rsid w:val="00360E0F"/>
    <w:rsid w:val="00361024"/>
    <w:rsid w:val="0036112D"/>
    <w:rsid w:val="00361A5D"/>
    <w:rsid w:val="00362054"/>
    <w:rsid w:val="00363383"/>
    <w:rsid w:val="00364797"/>
    <w:rsid w:val="00364CD3"/>
    <w:rsid w:val="003650F0"/>
    <w:rsid w:val="00365F14"/>
    <w:rsid w:val="00366321"/>
    <w:rsid w:val="00366FE1"/>
    <w:rsid w:val="00367A45"/>
    <w:rsid w:val="00367B16"/>
    <w:rsid w:val="0037060F"/>
    <w:rsid w:val="003706FA"/>
    <w:rsid w:val="00370E37"/>
    <w:rsid w:val="00371410"/>
    <w:rsid w:val="00371F30"/>
    <w:rsid w:val="00373090"/>
    <w:rsid w:val="00373390"/>
    <w:rsid w:val="00373423"/>
    <w:rsid w:val="00373566"/>
    <w:rsid w:val="003736CF"/>
    <w:rsid w:val="00373FF3"/>
    <w:rsid w:val="003741AB"/>
    <w:rsid w:val="0037433E"/>
    <w:rsid w:val="00374696"/>
    <w:rsid w:val="00374E8E"/>
    <w:rsid w:val="00374EEA"/>
    <w:rsid w:val="00375222"/>
    <w:rsid w:val="003754E3"/>
    <w:rsid w:val="00375641"/>
    <w:rsid w:val="00376008"/>
    <w:rsid w:val="003762B4"/>
    <w:rsid w:val="0037672B"/>
    <w:rsid w:val="0037705C"/>
    <w:rsid w:val="00377DC3"/>
    <w:rsid w:val="00380D9F"/>
    <w:rsid w:val="00381526"/>
    <w:rsid w:val="0038179D"/>
    <w:rsid w:val="00381927"/>
    <w:rsid w:val="0038250D"/>
    <w:rsid w:val="0038296A"/>
    <w:rsid w:val="003835B8"/>
    <w:rsid w:val="00384A5F"/>
    <w:rsid w:val="00384AC0"/>
    <w:rsid w:val="00385642"/>
    <w:rsid w:val="00385C9A"/>
    <w:rsid w:val="003863E0"/>
    <w:rsid w:val="00386AAC"/>
    <w:rsid w:val="00386EF5"/>
    <w:rsid w:val="003873A6"/>
    <w:rsid w:val="003878C0"/>
    <w:rsid w:val="00387BEE"/>
    <w:rsid w:val="00390371"/>
    <w:rsid w:val="00390603"/>
    <w:rsid w:val="00390A7B"/>
    <w:rsid w:val="00391275"/>
    <w:rsid w:val="00392587"/>
    <w:rsid w:val="0039259C"/>
    <w:rsid w:val="003929E2"/>
    <w:rsid w:val="0039305A"/>
    <w:rsid w:val="0039361D"/>
    <w:rsid w:val="0039403A"/>
    <w:rsid w:val="00394CA3"/>
    <w:rsid w:val="00394E20"/>
    <w:rsid w:val="0039607D"/>
    <w:rsid w:val="0039613D"/>
    <w:rsid w:val="00396748"/>
    <w:rsid w:val="003977B2"/>
    <w:rsid w:val="003A05AB"/>
    <w:rsid w:val="003A0641"/>
    <w:rsid w:val="003A087A"/>
    <w:rsid w:val="003A08FE"/>
    <w:rsid w:val="003A0CA1"/>
    <w:rsid w:val="003A0D28"/>
    <w:rsid w:val="003A2022"/>
    <w:rsid w:val="003A249A"/>
    <w:rsid w:val="003A2FA7"/>
    <w:rsid w:val="003A323E"/>
    <w:rsid w:val="003A32B4"/>
    <w:rsid w:val="003A346A"/>
    <w:rsid w:val="003A49D4"/>
    <w:rsid w:val="003A4AD3"/>
    <w:rsid w:val="003A4DBE"/>
    <w:rsid w:val="003A5CED"/>
    <w:rsid w:val="003A5FE5"/>
    <w:rsid w:val="003A61DD"/>
    <w:rsid w:val="003A7294"/>
    <w:rsid w:val="003A72A5"/>
    <w:rsid w:val="003A7948"/>
    <w:rsid w:val="003B0FE8"/>
    <w:rsid w:val="003B2957"/>
    <w:rsid w:val="003B30A7"/>
    <w:rsid w:val="003B3395"/>
    <w:rsid w:val="003B3627"/>
    <w:rsid w:val="003B3C7D"/>
    <w:rsid w:val="003B3D3E"/>
    <w:rsid w:val="003B5E6D"/>
    <w:rsid w:val="003B600B"/>
    <w:rsid w:val="003B6538"/>
    <w:rsid w:val="003B68BE"/>
    <w:rsid w:val="003B6A7D"/>
    <w:rsid w:val="003B6DF1"/>
    <w:rsid w:val="003B73AE"/>
    <w:rsid w:val="003B7A50"/>
    <w:rsid w:val="003B7BDA"/>
    <w:rsid w:val="003C0290"/>
    <w:rsid w:val="003C0DF2"/>
    <w:rsid w:val="003C1B17"/>
    <w:rsid w:val="003C21B3"/>
    <w:rsid w:val="003C2373"/>
    <w:rsid w:val="003C3BB0"/>
    <w:rsid w:val="003C4639"/>
    <w:rsid w:val="003C4D5A"/>
    <w:rsid w:val="003C6104"/>
    <w:rsid w:val="003C61DC"/>
    <w:rsid w:val="003C6AAC"/>
    <w:rsid w:val="003C6B5B"/>
    <w:rsid w:val="003C76F7"/>
    <w:rsid w:val="003C77E0"/>
    <w:rsid w:val="003C7806"/>
    <w:rsid w:val="003C7B86"/>
    <w:rsid w:val="003D1864"/>
    <w:rsid w:val="003D224A"/>
    <w:rsid w:val="003D2977"/>
    <w:rsid w:val="003D2CEB"/>
    <w:rsid w:val="003D31B6"/>
    <w:rsid w:val="003D3A5A"/>
    <w:rsid w:val="003D41C5"/>
    <w:rsid w:val="003D4543"/>
    <w:rsid w:val="003D4B63"/>
    <w:rsid w:val="003D50D2"/>
    <w:rsid w:val="003D51C1"/>
    <w:rsid w:val="003D5998"/>
    <w:rsid w:val="003D5A7E"/>
    <w:rsid w:val="003D666C"/>
    <w:rsid w:val="003D6C40"/>
    <w:rsid w:val="003D6FFE"/>
    <w:rsid w:val="003D7795"/>
    <w:rsid w:val="003D7B2A"/>
    <w:rsid w:val="003D7D08"/>
    <w:rsid w:val="003E07A6"/>
    <w:rsid w:val="003E33CC"/>
    <w:rsid w:val="003E3D4C"/>
    <w:rsid w:val="003E3DC1"/>
    <w:rsid w:val="003E4319"/>
    <w:rsid w:val="003E447D"/>
    <w:rsid w:val="003E44BC"/>
    <w:rsid w:val="003E54F0"/>
    <w:rsid w:val="003E5760"/>
    <w:rsid w:val="003E5BA8"/>
    <w:rsid w:val="003E6055"/>
    <w:rsid w:val="003E63E4"/>
    <w:rsid w:val="003E6877"/>
    <w:rsid w:val="003E6A44"/>
    <w:rsid w:val="003E6B87"/>
    <w:rsid w:val="003E700C"/>
    <w:rsid w:val="003E7975"/>
    <w:rsid w:val="003E7DAD"/>
    <w:rsid w:val="003F00D7"/>
    <w:rsid w:val="003F0232"/>
    <w:rsid w:val="003F0B4A"/>
    <w:rsid w:val="003F15E9"/>
    <w:rsid w:val="003F1611"/>
    <w:rsid w:val="003F1A69"/>
    <w:rsid w:val="003F1CDC"/>
    <w:rsid w:val="003F25FA"/>
    <w:rsid w:val="003F3365"/>
    <w:rsid w:val="003F3DED"/>
    <w:rsid w:val="003F469B"/>
    <w:rsid w:val="003F4E51"/>
    <w:rsid w:val="003F50DB"/>
    <w:rsid w:val="003F59C2"/>
    <w:rsid w:val="003F5D91"/>
    <w:rsid w:val="003F5F2B"/>
    <w:rsid w:val="003F6496"/>
    <w:rsid w:val="003F68D5"/>
    <w:rsid w:val="003F69EB"/>
    <w:rsid w:val="003F6A80"/>
    <w:rsid w:val="003F6C87"/>
    <w:rsid w:val="003F6DB3"/>
    <w:rsid w:val="003F6E32"/>
    <w:rsid w:val="003F7717"/>
    <w:rsid w:val="003F77D4"/>
    <w:rsid w:val="004002DE"/>
    <w:rsid w:val="004003B7"/>
    <w:rsid w:val="00400E6B"/>
    <w:rsid w:val="00402A9C"/>
    <w:rsid w:val="00402E54"/>
    <w:rsid w:val="00404244"/>
    <w:rsid w:val="0040498E"/>
    <w:rsid w:val="00404A19"/>
    <w:rsid w:val="00404A22"/>
    <w:rsid w:val="00404E27"/>
    <w:rsid w:val="00404EB7"/>
    <w:rsid w:val="00404EF7"/>
    <w:rsid w:val="00404FC1"/>
    <w:rsid w:val="004052A3"/>
    <w:rsid w:val="004054B4"/>
    <w:rsid w:val="00405602"/>
    <w:rsid w:val="0040594A"/>
    <w:rsid w:val="004064B2"/>
    <w:rsid w:val="004066B1"/>
    <w:rsid w:val="00410A5B"/>
    <w:rsid w:val="00410DF1"/>
    <w:rsid w:val="00411792"/>
    <w:rsid w:val="004120A7"/>
    <w:rsid w:val="004122FA"/>
    <w:rsid w:val="00412849"/>
    <w:rsid w:val="00412DB7"/>
    <w:rsid w:val="004133FA"/>
    <w:rsid w:val="004134B4"/>
    <w:rsid w:val="00413686"/>
    <w:rsid w:val="004141FE"/>
    <w:rsid w:val="0041524B"/>
    <w:rsid w:val="004155FC"/>
    <w:rsid w:val="004157A6"/>
    <w:rsid w:val="004173E3"/>
    <w:rsid w:val="004174DF"/>
    <w:rsid w:val="004178DF"/>
    <w:rsid w:val="00417F56"/>
    <w:rsid w:val="00420EEC"/>
    <w:rsid w:val="004211FF"/>
    <w:rsid w:val="0042144A"/>
    <w:rsid w:val="004218CA"/>
    <w:rsid w:val="00422332"/>
    <w:rsid w:val="004228E8"/>
    <w:rsid w:val="00423AC9"/>
    <w:rsid w:val="00423BA3"/>
    <w:rsid w:val="00424835"/>
    <w:rsid w:val="00427E68"/>
    <w:rsid w:val="00430795"/>
    <w:rsid w:val="00431036"/>
    <w:rsid w:val="00431086"/>
    <w:rsid w:val="00431311"/>
    <w:rsid w:val="0043152E"/>
    <w:rsid w:val="004320CF"/>
    <w:rsid w:val="004321F4"/>
    <w:rsid w:val="00433522"/>
    <w:rsid w:val="004344E2"/>
    <w:rsid w:val="00434738"/>
    <w:rsid w:val="00434CF5"/>
    <w:rsid w:val="004359D2"/>
    <w:rsid w:val="00435DA6"/>
    <w:rsid w:val="004371DA"/>
    <w:rsid w:val="00437222"/>
    <w:rsid w:val="0044004E"/>
    <w:rsid w:val="004405E2"/>
    <w:rsid w:val="004406D1"/>
    <w:rsid w:val="004412EC"/>
    <w:rsid w:val="004413B2"/>
    <w:rsid w:val="004417E6"/>
    <w:rsid w:val="004424CE"/>
    <w:rsid w:val="004427F7"/>
    <w:rsid w:val="0044298A"/>
    <w:rsid w:val="00442B8D"/>
    <w:rsid w:val="00443796"/>
    <w:rsid w:val="00443901"/>
    <w:rsid w:val="00443C56"/>
    <w:rsid w:val="00444CD4"/>
    <w:rsid w:val="00444FC0"/>
    <w:rsid w:val="004476C8"/>
    <w:rsid w:val="00447811"/>
    <w:rsid w:val="00447F9B"/>
    <w:rsid w:val="00450BE9"/>
    <w:rsid w:val="00451429"/>
    <w:rsid w:val="00451867"/>
    <w:rsid w:val="0045287E"/>
    <w:rsid w:val="0045372F"/>
    <w:rsid w:val="00453F75"/>
    <w:rsid w:val="0045501A"/>
    <w:rsid w:val="00456617"/>
    <w:rsid w:val="004569E3"/>
    <w:rsid w:val="00456B50"/>
    <w:rsid w:val="0045780A"/>
    <w:rsid w:val="0046038F"/>
    <w:rsid w:val="004606F7"/>
    <w:rsid w:val="00461473"/>
    <w:rsid w:val="0046147C"/>
    <w:rsid w:val="00461D45"/>
    <w:rsid w:val="0046268A"/>
    <w:rsid w:val="00462DB6"/>
    <w:rsid w:val="00464526"/>
    <w:rsid w:val="00464C28"/>
    <w:rsid w:val="00464C50"/>
    <w:rsid w:val="0046506B"/>
    <w:rsid w:val="004651EA"/>
    <w:rsid w:val="0046563B"/>
    <w:rsid w:val="004656FB"/>
    <w:rsid w:val="0046588F"/>
    <w:rsid w:val="00465BA4"/>
    <w:rsid w:val="0046622B"/>
    <w:rsid w:val="0046641E"/>
    <w:rsid w:val="004670F7"/>
    <w:rsid w:val="0047025E"/>
    <w:rsid w:val="00470337"/>
    <w:rsid w:val="00470AE8"/>
    <w:rsid w:val="00470FF5"/>
    <w:rsid w:val="00472186"/>
    <w:rsid w:val="00472B52"/>
    <w:rsid w:val="00472C47"/>
    <w:rsid w:val="004732C1"/>
    <w:rsid w:val="004735A6"/>
    <w:rsid w:val="004741D8"/>
    <w:rsid w:val="004745E4"/>
    <w:rsid w:val="0047474F"/>
    <w:rsid w:val="004749B2"/>
    <w:rsid w:val="00474A09"/>
    <w:rsid w:val="00476353"/>
    <w:rsid w:val="0047654F"/>
    <w:rsid w:val="0047676E"/>
    <w:rsid w:val="00477118"/>
    <w:rsid w:val="0047716F"/>
    <w:rsid w:val="004779A3"/>
    <w:rsid w:val="00477D36"/>
    <w:rsid w:val="00477D99"/>
    <w:rsid w:val="00477EB1"/>
    <w:rsid w:val="0048013A"/>
    <w:rsid w:val="004804B4"/>
    <w:rsid w:val="00480922"/>
    <w:rsid w:val="00480E8E"/>
    <w:rsid w:val="00481404"/>
    <w:rsid w:val="00481528"/>
    <w:rsid w:val="00481740"/>
    <w:rsid w:val="00481C7B"/>
    <w:rsid w:val="00482CF1"/>
    <w:rsid w:val="0048326D"/>
    <w:rsid w:val="004833D2"/>
    <w:rsid w:val="00484519"/>
    <w:rsid w:val="0048520C"/>
    <w:rsid w:val="00485B2A"/>
    <w:rsid w:val="00486132"/>
    <w:rsid w:val="00486187"/>
    <w:rsid w:val="00487464"/>
    <w:rsid w:val="004877CC"/>
    <w:rsid w:val="00487A6B"/>
    <w:rsid w:val="00487B7E"/>
    <w:rsid w:val="00490136"/>
    <w:rsid w:val="00491089"/>
    <w:rsid w:val="004919F7"/>
    <w:rsid w:val="00492739"/>
    <w:rsid w:val="004929D0"/>
    <w:rsid w:val="00492D44"/>
    <w:rsid w:val="004932BE"/>
    <w:rsid w:val="00493ADE"/>
    <w:rsid w:val="00494D6A"/>
    <w:rsid w:val="004952F5"/>
    <w:rsid w:val="004976B7"/>
    <w:rsid w:val="00497D86"/>
    <w:rsid w:val="004A00BC"/>
    <w:rsid w:val="004A026C"/>
    <w:rsid w:val="004A0B21"/>
    <w:rsid w:val="004A0BE4"/>
    <w:rsid w:val="004A118F"/>
    <w:rsid w:val="004A1685"/>
    <w:rsid w:val="004A1BB7"/>
    <w:rsid w:val="004A28E6"/>
    <w:rsid w:val="004A2E69"/>
    <w:rsid w:val="004A2EFD"/>
    <w:rsid w:val="004A3557"/>
    <w:rsid w:val="004A3E46"/>
    <w:rsid w:val="004A3FB0"/>
    <w:rsid w:val="004A4462"/>
    <w:rsid w:val="004A4612"/>
    <w:rsid w:val="004A54B5"/>
    <w:rsid w:val="004A582A"/>
    <w:rsid w:val="004A5F1E"/>
    <w:rsid w:val="004A61AC"/>
    <w:rsid w:val="004A622C"/>
    <w:rsid w:val="004A6CBD"/>
    <w:rsid w:val="004A6E33"/>
    <w:rsid w:val="004A6E85"/>
    <w:rsid w:val="004A7589"/>
    <w:rsid w:val="004B0E9B"/>
    <w:rsid w:val="004B14A8"/>
    <w:rsid w:val="004B18DF"/>
    <w:rsid w:val="004B2D21"/>
    <w:rsid w:val="004B42EE"/>
    <w:rsid w:val="004B495E"/>
    <w:rsid w:val="004B4FA0"/>
    <w:rsid w:val="004B567D"/>
    <w:rsid w:val="004B6152"/>
    <w:rsid w:val="004B6301"/>
    <w:rsid w:val="004B795E"/>
    <w:rsid w:val="004C028C"/>
    <w:rsid w:val="004C0A4F"/>
    <w:rsid w:val="004C0BA4"/>
    <w:rsid w:val="004C0FE0"/>
    <w:rsid w:val="004C1643"/>
    <w:rsid w:val="004C253E"/>
    <w:rsid w:val="004C3229"/>
    <w:rsid w:val="004C3C18"/>
    <w:rsid w:val="004C3D35"/>
    <w:rsid w:val="004C425A"/>
    <w:rsid w:val="004C4AD3"/>
    <w:rsid w:val="004C4DCA"/>
    <w:rsid w:val="004C550A"/>
    <w:rsid w:val="004C58E2"/>
    <w:rsid w:val="004C6072"/>
    <w:rsid w:val="004C6581"/>
    <w:rsid w:val="004C68E1"/>
    <w:rsid w:val="004C72E9"/>
    <w:rsid w:val="004C7702"/>
    <w:rsid w:val="004C7747"/>
    <w:rsid w:val="004C7A6B"/>
    <w:rsid w:val="004D01B8"/>
    <w:rsid w:val="004D02E7"/>
    <w:rsid w:val="004D0480"/>
    <w:rsid w:val="004D08A2"/>
    <w:rsid w:val="004D2006"/>
    <w:rsid w:val="004D20DE"/>
    <w:rsid w:val="004D2142"/>
    <w:rsid w:val="004D239E"/>
    <w:rsid w:val="004D27BD"/>
    <w:rsid w:val="004D29BB"/>
    <w:rsid w:val="004D2A00"/>
    <w:rsid w:val="004D2D13"/>
    <w:rsid w:val="004D2F2B"/>
    <w:rsid w:val="004D356B"/>
    <w:rsid w:val="004D3B50"/>
    <w:rsid w:val="004D4BEA"/>
    <w:rsid w:val="004D4E79"/>
    <w:rsid w:val="004D51DB"/>
    <w:rsid w:val="004D51E8"/>
    <w:rsid w:val="004D56B7"/>
    <w:rsid w:val="004D5B94"/>
    <w:rsid w:val="004D6522"/>
    <w:rsid w:val="004D69FB"/>
    <w:rsid w:val="004D6BCF"/>
    <w:rsid w:val="004D6DAD"/>
    <w:rsid w:val="004D71EE"/>
    <w:rsid w:val="004D72F2"/>
    <w:rsid w:val="004D7393"/>
    <w:rsid w:val="004D78D1"/>
    <w:rsid w:val="004D7E0E"/>
    <w:rsid w:val="004E0AE8"/>
    <w:rsid w:val="004E0B9B"/>
    <w:rsid w:val="004E1022"/>
    <w:rsid w:val="004E10D4"/>
    <w:rsid w:val="004E1226"/>
    <w:rsid w:val="004E1F9A"/>
    <w:rsid w:val="004E2842"/>
    <w:rsid w:val="004E2AA3"/>
    <w:rsid w:val="004E2B92"/>
    <w:rsid w:val="004E33FA"/>
    <w:rsid w:val="004E3D1D"/>
    <w:rsid w:val="004E4632"/>
    <w:rsid w:val="004E48B2"/>
    <w:rsid w:val="004E5A78"/>
    <w:rsid w:val="004E60E8"/>
    <w:rsid w:val="004E66D4"/>
    <w:rsid w:val="004E6D0B"/>
    <w:rsid w:val="004E720C"/>
    <w:rsid w:val="004E724D"/>
    <w:rsid w:val="004E78E1"/>
    <w:rsid w:val="004E7917"/>
    <w:rsid w:val="004F024A"/>
    <w:rsid w:val="004F0408"/>
    <w:rsid w:val="004F042D"/>
    <w:rsid w:val="004F0741"/>
    <w:rsid w:val="004F18A0"/>
    <w:rsid w:val="004F1C6B"/>
    <w:rsid w:val="004F26DC"/>
    <w:rsid w:val="004F2A5A"/>
    <w:rsid w:val="004F2CA4"/>
    <w:rsid w:val="004F32C8"/>
    <w:rsid w:val="004F3C54"/>
    <w:rsid w:val="004F4017"/>
    <w:rsid w:val="004F4091"/>
    <w:rsid w:val="004F4151"/>
    <w:rsid w:val="004F41BD"/>
    <w:rsid w:val="004F4DF9"/>
    <w:rsid w:val="004F5575"/>
    <w:rsid w:val="004F57A7"/>
    <w:rsid w:val="004F583C"/>
    <w:rsid w:val="004F6DA7"/>
    <w:rsid w:val="004F70ED"/>
    <w:rsid w:val="004F750C"/>
    <w:rsid w:val="004F7B7D"/>
    <w:rsid w:val="004F7EC6"/>
    <w:rsid w:val="005004C0"/>
    <w:rsid w:val="0050086F"/>
    <w:rsid w:val="00500951"/>
    <w:rsid w:val="00500A93"/>
    <w:rsid w:val="005011C0"/>
    <w:rsid w:val="00501852"/>
    <w:rsid w:val="00501EA9"/>
    <w:rsid w:val="005029C8"/>
    <w:rsid w:val="00502A17"/>
    <w:rsid w:val="00502D95"/>
    <w:rsid w:val="0050314B"/>
    <w:rsid w:val="00503C35"/>
    <w:rsid w:val="00503C3D"/>
    <w:rsid w:val="00504887"/>
    <w:rsid w:val="00504F45"/>
    <w:rsid w:val="0050505D"/>
    <w:rsid w:val="00505B4C"/>
    <w:rsid w:val="00505BE1"/>
    <w:rsid w:val="005068D7"/>
    <w:rsid w:val="00506ED0"/>
    <w:rsid w:val="005078CE"/>
    <w:rsid w:val="0051024E"/>
    <w:rsid w:val="0051040B"/>
    <w:rsid w:val="0051044D"/>
    <w:rsid w:val="00510F4A"/>
    <w:rsid w:val="00511305"/>
    <w:rsid w:val="00512900"/>
    <w:rsid w:val="00512AEE"/>
    <w:rsid w:val="00513376"/>
    <w:rsid w:val="00513626"/>
    <w:rsid w:val="00513D24"/>
    <w:rsid w:val="0051419B"/>
    <w:rsid w:val="0051428C"/>
    <w:rsid w:val="00514644"/>
    <w:rsid w:val="00515034"/>
    <w:rsid w:val="005155AE"/>
    <w:rsid w:val="00515A6E"/>
    <w:rsid w:val="00516391"/>
    <w:rsid w:val="005166EC"/>
    <w:rsid w:val="00517246"/>
    <w:rsid w:val="0051724F"/>
    <w:rsid w:val="005172FA"/>
    <w:rsid w:val="0052005A"/>
    <w:rsid w:val="00521265"/>
    <w:rsid w:val="00521B29"/>
    <w:rsid w:val="005227E9"/>
    <w:rsid w:val="005229F5"/>
    <w:rsid w:val="00522E32"/>
    <w:rsid w:val="00522E39"/>
    <w:rsid w:val="00523BB5"/>
    <w:rsid w:val="0052443D"/>
    <w:rsid w:val="00524C23"/>
    <w:rsid w:val="005250A6"/>
    <w:rsid w:val="005259D7"/>
    <w:rsid w:val="0052628C"/>
    <w:rsid w:val="005265AB"/>
    <w:rsid w:val="005265B8"/>
    <w:rsid w:val="005271E5"/>
    <w:rsid w:val="00527EC3"/>
    <w:rsid w:val="00527F86"/>
    <w:rsid w:val="00530398"/>
    <w:rsid w:val="00530458"/>
    <w:rsid w:val="005305B8"/>
    <w:rsid w:val="00530819"/>
    <w:rsid w:val="005321BB"/>
    <w:rsid w:val="00532D55"/>
    <w:rsid w:val="00532EC5"/>
    <w:rsid w:val="0053313D"/>
    <w:rsid w:val="00533AB1"/>
    <w:rsid w:val="00533BC9"/>
    <w:rsid w:val="005340D3"/>
    <w:rsid w:val="0053478D"/>
    <w:rsid w:val="00535321"/>
    <w:rsid w:val="00535819"/>
    <w:rsid w:val="00536829"/>
    <w:rsid w:val="00536F7D"/>
    <w:rsid w:val="0053794F"/>
    <w:rsid w:val="00537A72"/>
    <w:rsid w:val="00537D22"/>
    <w:rsid w:val="00541304"/>
    <w:rsid w:val="005413F3"/>
    <w:rsid w:val="00542F95"/>
    <w:rsid w:val="00543489"/>
    <w:rsid w:val="005436D8"/>
    <w:rsid w:val="00543D72"/>
    <w:rsid w:val="00543FEA"/>
    <w:rsid w:val="00544965"/>
    <w:rsid w:val="00544DD0"/>
    <w:rsid w:val="00544E0D"/>
    <w:rsid w:val="00545033"/>
    <w:rsid w:val="0054511D"/>
    <w:rsid w:val="005453E4"/>
    <w:rsid w:val="00545C69"/>
    <w:rsid w:val="005460BB"/>
    <w:rsid w:val="00546829"/>
    <w:rsid w:val="005471B7"/>
    <w:rsid w:val="0054727D"/>
    <w:rsid w:val="005478C1"/>
    <w:rsid w:val="005501CE"/>
    <w:rsid w:val="005506D9"/>
    <w:rsid w:val="005507A4"/>
    <w:rsid w:val="005509F1"/>
    <w:rsid w:val="0055198B"/>
    <w:rsid w:val="00552D76"/>
    <w:rsid w:val="00552EDE"/>
    <w:rsid w:val="00553D09"/>
    <w:rsid w:val="00554365"/>
    <w:rsid w:val="005543A5"/>
    <w:rsid w:val="00554A84"/>
    <w:rsid w:val="00554B70"/>
    <w:rsid w:val="005550D4"/>
    <w:rsid w:val="00555B3A"/>
    <w:rsid w:val="00556054"/>
    <w:rsid w:val="005566D0"/>
    <w:rsid w:val="00557EBA"/>
    <w:rsid w:val="0056209D"/>
    <w:rsid w:val="00562453"/>
    <w:rsid w:val="0056245A"/>
    <w:rsid w:val="00562E86"/>
    <w:rsid w:val="00563A11"/>
    <w:rsid w:val="0056467E"/>
    <w:rsid w:val="0056527B"/>
    <w:rsid w:val="005658C7"/>
    <w:rsid w:val="0056599C"/>
    <w:rsid w:val="005659B1"/>
    <w:rsid w:val="005674A4"/>
    <w:rsid w:val="005677C4"/>
    <w:rsid w:val="00567996"/>
    <w:rsid w:val="00570169"/>
    <w:rsid w:val="0057017F"/>
    <w:rsid w:val="005705A6"/>
    <w:rsid w:val="0057118B"/>
    <w:rsid w:val="005717AF"/>
    <w:rsid w:val="00571ABE"/>
    <w:rsid w:val="00571BA1"/>
    <w:rsid w:val="00571D70"/>
    <w:rsid w:val="00571EFB"/>
    <w:rsid w:val="005732DC"/>
    <w:rsid w:val="005734DA"/>
    <w:rsid w:val="005734E9"/>
    <w:rsid w:val="00574029"/>
    <w:rsid w:val="0057455C"/>
    <w:rsid w:val="005746B5"/>
    <w:rsid w:val="005748A5"/>
    <w:rsid w:val="005748DF"/>
    <w:rsid w:val="00574CCC"/>
    <w:rsid w:val="00575577"/>
    <w:rsid w:val="0057602D"/>
    <w:rsid w:val="005767A9"/>
    <w:rsid w:val="005767B4"/>
    <w:rsid w:val="005779EF"/>
    <w:rsid w:val="00580503"/>
    <w:rsid w:val="00581748"/>
    <w:rsid w:val="0058176F"/>
    <w:rsid w:val="00581DEB"/>
    <w:rsid w:val="00582281"/>
    <w:rsid w:val="00582922"/>
    <w:rsid w:val="00584A4B"/>
    <w:rsid w:val="005851AE"/>
    <w:rsid w:val="00585D27"/>
    <w:rsid w:val="005861A7"/>
    <w:rsid w:val="005864B9"/>
    <w:rsid w:val="00587847"/>
    <w:rsid w:val="00590364"/>
    <w:rsid w:val="0059037C"/>
    <w:rsid w:val="00590DA8"/>
    <w:rsid w:val="005915B9"/>
    <w:rsid w:val="00591662"/>
    <w:rsid w:val="005917E9"/>
    <w:rsid w:val="0059180F"/>
    <w:rsid w:val="0059194D"/>
    <w:rsid w:val="00591B93"/>
    <w:rsid w:val="00592B54"/>
    <w:rsid w:val="00592EAE"/>
    <w:rsid w:val="00592FF8"/>
    <w:rsid w:val="00593564"/>
    <w:rsid w:val="0059417E"/>
    <w:rsid w:val="005944FA"/>
    <w:rsid w:val="00595540"/>
    <w:rsid w:val="00595B6E"/>
    <w:rsid w:val="00595D8A"/>
    <w:rsid w:val="0059650A"/>
    <w:rsid w:val="00596588"/>
    <w:rsid w:val="0059771B"/>
    <w:rsid w:val="005A0270"/>
    <w:rsid w:val="005A0669"/>
    <w:rsid w:val="005A12FF"/>
    <w:rsid w:val="005A31AF"/>
    <w:rsid w:val="005A379A"/>
    <w:rsid w:val="005A3BF8"/>
    <w:rsid w:val="005A3C75"/>
    <w:rsid w:val="005A4109"/>
    <w:rsid w:val="005A4A6C"/>
    <w:rsid w:val="005A4EB5"/>
    <w:rsid w:val="005A5A73"/>
    <w:rsid w:val="005A65E2"/>
    <w:rsid w:val="005A6827"/>
    <w:rsid w:val="005A7C53"/>
    <w:rsid w:val="005B02CC"/>
    <w:rsid w:val="005B0593"/>
    <w:rsid w:val="005B1447"/>
    <w:rsid w:val="005B1704"/>
    <w:rsid w:val="005B1903"/>
    <w:rsid w:val="005B264A"/>
    <w:rsid w:val="005B32F8"/>
    <w:rsid w:val="005B3456"/>
    <w:rsid w:val="005B3DA6"/>
    <w:rsid w:val="005B5707"/>
    <w:rsid w:val="005B57D2"/>
    <w:rsid w:val="005B5C6D"/>
    <w:rsid w:val="005B6575"/>
    <w:rsid w:val="005B7AEE"/>
    <w:rsid w:val="005C0AF8"/>
    <w:rsid w:val="005C170F"/>
    <w:rsid w:val="005C1A58"/>
    <w:rsid w:val="005C1BC8"/>
    <w:rsid w:val="005C1BD3"/>
    <w:rsid w:val="005C2189"/>
    <w:rsid w:val="005C2CD5"/>
    <w:rsid w:val="005C3EF0"/>
    <w:rsid w:val="005C4348"/>
    <w:rsid w:val="005C6294"/>
    <w:rsid w:val="005C63A7"/>
    <w:rsid w:val="005C6B50"/>
    <w:rsid w:val="005C6FCB"/>
    <w:rsid w:val="005C72D0"/>
    <w:rsid w:val="005C7648"/>
    <w:rsid w:val="005C772F"/>
    <w:rsid w:val="005D0A0D"/>
    <w:rsid w:val="005D1218"/>
    <w:rsid w:val="005D13B3"/>
    <w:rsid w:val="005D21F6"/>
    <w:rsid w:val="005D2238"/>
    <w:rsid w:val="005D2276"/>
    <w:rsid w:val="005D29E2"/>
    <w:rsid w:val="005D3766"/>
    <w:rsid w:val="005D4B1C"/>
    <w:rsid w:val="005D6A96"/>
    <w:rsid w:val="005D712D"/>
    <w:rsid w:val="005D747F"/>
    <w:rsid w:val="005D7E61"/>
    <w:rsid w:val="005E05CB"/>
    <w:rsid w:val="005E0818"/>
    <w:rsid w:val="005E0F03"/>
    <w:rsid w:val="005E0F2D"/>
    <w:rsid w:val="005E1FD7"/>
    <w:rsid w:val="005E2080"/>
    <w:rsid w:val="005E2542"/>
    <w:rsid w:val="005E25CD"/>
    <w:rsid w:val="005E2AEB"/>
    <w:rsid w:val="005E2B73"/>
    <w:rsid w:val="005E311E"/>
    <w:rsid w:val="005E3446"/>
    <w:rsid w:val="005E3D96"/>
    <w:rsid w:val="005E40C5"/>
    <w:rsid w:val="005E49DA"/>
    <w:rsid w:val="005E573F"/>
    <w:rsid w:val="005E5743"/>
    <w:rsid w:val="005E6326"/>
    <w:rsid w:val="005E7745"/>
    <w:rsid w:val="005E7A1E"/>
    <w:rsid w:val="005E7DCA"/>
    <w:rsid w:val="005F0234"/>
    <w:rsid w:val="005F0389"/>
    <w:rsid w:val="005F0BA9"/>
    <w:rsid w:val="005F0E81"/>
    <w:rsid w:val="005F1543"/>
    <w:rsid w:val="005F1767"/>
    <w:rsid w:val="005F1DEC"/>
    <w:rsid w:val="005F25A1"/>
    <w:rsid w:val="005F2DBB"/>
    <w:rsid w:val="005F3AD4"/>
    <w:rsid w:val="005F3F33"/>
    <w:rsid w:val="005F58C7"/>
    <w:rsid w:val="005F6358"/>
    <w:rsid w:val="005F7429"/>
    <w:rsid w:val="006006C0"/>
    <w:rsid w:val="0060089E"/>
    <w:rsid w:val="006015FE"/>
    <w:rsid w:val="00601706"/>
    <w:rsid w:val="00601ADE"/>
    <w:rsid w:val="00602D28"/>
    <w:rsid w:val="0060309A"/>
    <w:rsid w:val="006032E2"/>
    <w:rsid w:val="00603524"/>
    <w:rsid w:val="0060382A"/>
    <w:rsid w:val="00603C48"/>
    <w:rsid w:val="00604599"/>
    <w:rsid w:val="00605624"/>
    <w:rsid w:val="00605664"/>
    <w:rsid w:val="006057CF"/>
    <w:rsid w:val="0060684E"/>
    <w:rsid w:val="006072BB"/>
    <w:rsid w:val="00607C03"/>
    <w:rsid w:val="006101F7"/>
    <w:rsid w:val="00610713"/>
    <w:rsid w:val="006107A2"/>
    <w:rsid w:val="00610F5A"/>
    <w:rsid w:val="006116C8"/>
    <w:rsid w:val="00612D51"/>
    <w:rsid w:val="006133CB"/>
    <w:rsid w:val="00613BD7"/>
    <w:rsid w:val="0061439F"/>
    <w:rsid w:val="00615002"/>
    <w:rsid w:val="0061508D"/>
    <w:rsid w:val="00615336"/>
    <w:rsid w:val="00615466"/>
    <w:rsid w:val="00616541"/>
    <w:rsid w:val="0061680B"/>
    <w:rsid w:val="00616D98"/>
    <w:rsid w:val="0061792F"/>
    <w:rsid w:val="00617E4B"/>
    <w:rsid w:val="0062098B"/>
    <w:rsid w:val="0062105E"/>
    <w:rsid w:val="0062146E"/>
    <w:rsid w:val="0062187D"/>
    <w:rsid w:val="00621C8F"/>
    <w:rsid w:val="006224D7"/>
    <w:rsid w:val="006225CB"/>
    <w:rsid w:val="00622814"/>
    <w:rsid w:val="0062294C"/>
    <w:rsid w:val="00622F61"/>
    <w:rsid w:val="0062328E"/>
    <w:rsid w:val="00624519"/>
    <w:rsid w:val="006247D6"/>
    <w:rsid w:val="00624B8C"/>
    <w:rsid w:val="00625869"/>
    <w:rsid w:val="00626443"/>
    <w:rsid w:val="0062646F"/>
    <w:rsid w:val="00626EF1"/>
    <w:rsid w:val="00627188"/>
    <w:rsid w:val="006272EB"/>
    <w:rsid w:val="00627802"/>
    <w:rsid w:val="0063051D"/>
    <w:rsid w:val="00630780"/>
    <w:rsid w:val="00630B03"/>
    <w:rsid w:val="00630F1B"/>
    <w:rsid w:val="0063106A"/>
    <w:rsid w:val="00631F26"/>
    <w:rsid w:val="0063229A"/>
    <w:rsid w:val="006338AF"/>
    <w:rsid w:val="00633C77"/>
    <w:rsid w:val="00633D51"/>
    <w:rsid w:val="00633DF3"/>
    <w:rsid w:val="006344A5"/>
    <w:rsid w:val="00635971"/>
    <w:rsid w:val="006359B8"/>
    <w:rsid w:val="00635FDF"/>
    <w:rsid w:val="00636360"/>
    <w:rsid w:val="0063656F"/>
    <w:rsid w:val="00636597"/>
    <w:rsid w:val="00636EB4"/>
    <w:rsid w:val="00636F7B"/>
    <w:rsid w:val="0063720C"/>
    <w:rsid w:val="0063765A"/>
    <w:rsid w:val="00637736"/>
    <w:rsid w:val="006408A4"/>
    <w:rsid w:val="00640F9B"/>
    <w:rsid w:val="006416DB"/>
    <w:rsid w:val="00641A9A"/>
    <w:rsid w:val="00641B8A"/>
    <w:rsid w:val="00644637"/>
    <w:rsid w:val="00644E10"/>
    <w:rsid w:val="00645087"/>
    <w:rsid w:val="00645670"/>
    <w:rsid w:val="0064567F"/>
    <w:rsid w:val="00645F39"/>
    <w:rsid w:val="0064600E"/>
    <w:rsid w:val="006470C1"/>
    <w:rsid w:val="00650238"/>
    <w:rsid w:val="00650403"/>
    <w:rsid w:val="00650D33"/>
    <w:rsid w:val="00650E96"/>
    <w:rsid w:val="0065117A"/>
    <w:rsid w:val="00651F7E"/>
    <w:rsid w:val="00652094"/>
    <w:rsid w:val="0065238B"/>
    <w:rsid w:val="00652864"/>
    <w:rsid w:val="00654283"/>
    <w:rsid w:val="00654321"/>
    <w:rsid w:val="00654771"/>
    <w:rsid w:val="00654DDE"/>
    <w:rsid w:val="006574CC"/>
    <w:rsid w:val="00660108"/>
    <w:rsid w:val="00661602"/>
    <w:rsid w:val="00661AF4"/>
    <w:rsid w:val="0066236A"/>
    <w:rsid w:val="00662904"/>
    <w:rsid w:val="00662E33"/>
    <w:rsid w:val="0066335A"/>
    <w:rsid w:val="006635B7"/>
    <w:rsid w:val="006637E4"/>
    <w:rsid w:val="0066418A"/>
    <w:rsid w:val="006651DE"/>
    <w:rsid w:val="006654CE"/>
    <w:rsid w:val="006663CD"/>
    <w:rsid w:val="00666529"/>
    <w:rsid w:val="006670F8"/>
    <w:rsid w:val="00667336"/>
    <w:rsid w:val="006678EB"/>
    <w:rsid w:val="00667DB9"/>
    <w:rsid w:val="00667F02"/>
    <w:rsid w:val="00670425"/>
    <w:rsid w:val="00670544"/>
    <w:rsid w:val="00670576"/>
    <w:rsid w:val="006706CA"/>
    <w:rsid w:val="00670E08"/>
    <w:rsid w:val="0067131D"/>
    <w:rsid w:val="00671A1A"/>
    <w:rsid w:val="00672381"/>
    <w:rsid w:val="00672F00"/>
    <w:rsid w:val="006730A0"/>
    <w:rsid w:val="006731C5"/>
    <w:rsid w:val="0067356A"/>
    <w:rsid w:val="00673915"/>
    <w:rsid w:val="00673EE8"/>
    <w:rsid w:val="00673FC3"/>
    <w:rsid w:val="00674A6B"/>
    <w:rsid w:val="006753BD"/>
    <w:rsid w:val="00676452"/>
    <w:rsid w:val="0067649C"/>
    <w:rsid w:val="00676EF4"/>
    <w:rsid w:val="00677314"/>
    <w:rsid w:val="006773A2"/>
    <w:rsid w:val="00681BB3"/>
    <w:rsid w:val="006825D2"/>
    <w:rsid w:val="0068300D"/>
    <w:rsid w:val="006842D9"/>
    <w:rsid w:val="00684517"/>
    <w:rsid w:val="00684C01"/>
    <w:rsid w:val="00685556"/>
    <w:rsid w:val="0068596C"/>
    <w:rsid w:val="00686186"/>
    <w:rsid w:val="006863C1"/>
    <w:rsid w:val="00686B36"/>
    <w:rsid w:val="00686DD7"/>
    <w:rsid w:val="006876A2"/>
    <w:rsid w:val="0068793B"/>
    <w:rsid w:val="006900DA"/>
    <w:rsid w:val="0069078A"/>
    <w:rsid w:val="0069094C"/>
    <w:rsid w:val="00690C11"/>
    <w:rsid w:val="00690C54"/>
    <w:rsid w:val="0069102C"/>
    <w:rsid w:val="00691163"/>
    <w:rsid w:val="00691D03"/>
    <w:rsid w:val="00691FFA"/>
    <w:rsid w:val="006922E4"/>
    <w:rsid w:val="00692F0D"/>
    <w:rsid w:val="0069358B"/>
    <w:rsid w:val="00693DBB"/>
    <w:rsid w:val="0069413E"/>
    <w:rsid w:val="00695D7A"/>
    <w:rsid w:val="0069629E"/>
    <w:rsid w:val="0069647B"/>
    <w:rsid w:val="0069667D"/>
    <w:rsid w:val="00696886"/>
    <w:rsid w:val="00696B8D"/>
    <w:rsid w:val="00696D97"/>
    <w:rsid w:val="00697A29"/>
    <w:rsid w:val="00697AE3"/>
    <w:rsid w:val="00697E51"/>
    <w:rsid w:val="006A0359"/>
    <w:rsid w:val="006A0EF6"/>
    <w:rsid w:val="006A108B"/>
    <w:rsid w:val="006A144E"/>
    <w:rsid w:val="006A14DF"/>
    <w:rsid w:val="006A28A3"/>
    <w:rsid w:val="006A290F"/>
    <w:rsid w:val="006A2F91"/>
    <w:rsid w:val="006A340B"/>
    <w:rsid w:val="006A45FD"/>
    <w:rsid w:val="006A4920"/>
    <w:rsid w:val="006A4BB3"/>
    <w:rsid w:val="006A51B6"/>
    <w:rsid w:val="006A5BA7"/>
    <w:rsid w:val="006A63DA"/>
    <w:rsid w:val="006A70DE"/>
    <w:rsid w:val="006A7B8C"/>
    <w:rsid w:val="006A7D29"/>
    <w:rsid w:val="006B0337"/>
    <w:rsid w:val="006B05FB"/>
    <w:rsid w:val="006B0937"/>
    <w:rsid w:val="006B097A"/>
    <w:rsid w:val="006B10CD"/>
    <w:rsid w:val="006B16D9"/>
    <w:rsid w:val="006B1DAB"/>
    <w:rsid w:val="006B2121"/>
    <w:rsid w:val="006B2453"/>
    <w:rsid w:val="006B27EA"/>
    <w:rsid w:val="006B2842"/>
    <w:rsid w:val="006B2E72"/>
    <w:rsid w:val="006B3E7E"/>
    <w:rsid w:val="006B4347"/>
    <w:rsid w:val="006B457F"/>
    <w:rsid w:val="006B5158"/>
    <w:rsid w:val="006B516F"/>
    <w:rsid w:val="006B521B"/>
    <w:rsid w:val="006B55A0"/>
    <w:rsid w:val="006B5BEC"/>
    <w:rsid w:val="006B71DD"/>
    <w:rsid w:val="006B7A0D"/>
    <w:rsid w:val="006C0369"/>
    <w:rsid w:val="006C03C0"/>
    <w:rsid w:val="006C05B2"/>
    <w:rsid w:val="006C095E"/>
    <w:rsid w:val="006C0E73"/>
    <w:rsid w:val="006C0F1D"/>
    <w:rsid w:val="006C243C"/>
    <w:rsid w:val="006C2476"/>
    <w:rsid w:val="006C2B38"/>
    <w:rsid w:val="006C3222"/>
    <w:rsid w:val="006C4CA3"/>
    <w:rsid w:val="006C5A15"/>
    <w:rsid w:val="006C5EFC"/>
    <w:rsid w:val="006C5F6F"/>
    <w:rsid w:val="006C627F"/>
    <w:rsid w:val="006C75C9"/>
    <w:rsid w:val="006C7E92"/>
    <w:rsid w:val="006D0931"/>
    <w:rsid w:val="006D0E6F"/>
    <w:rsid w:val="006D19C6"/>
    <w:rsid w:val="006D3269"/>
    <w:rsid w:val="006D42D8"/>
    <w:rsid w:val="006D4422"/>
    <w:rsid w:val="006D50F6"/>
    <w:rsid w:val="006D5D6E"/>
    <w:rsid w:val="006D6A1F"/>
    <w:rsid w:val="006D6F99"/>
    <w:rsid w:val="006D70C5"/>
    <w:rsid w:val="006D7903"/>
    <w:rsid w:val="006D7E38"/>
    <w:rsid w:val="006E0A57"/>
    <w:rsid w:val="006E0F37"/>
    <w:rsid w:val="006E1193"/>
    <w:rsid w:val="006E1A19"/>
    <w:rsid w:val="006E2D70"/>
    <w:rsid w:val="006E2EC6"/>
    <w:rsid w:val="006E3DFF"/>
    <w:rsid w:val="006E49A1"/>
    <w:rsid w:val="006E5ECE"/>
    <w:rsid w:val="006E63D2"/>
    <w:rsid w:val="006E66AD"/>
    <w:rsid w:val="006E6733"/>
    <w:rsid w:val="006F01B9"/>
    <w:rsid w:val="006F0477"/>
    <w:rsid w:val="006F063A"/>
    <w:rsid w:val="006F1475"/>
    <w:rsid w:val="006F17B1"/>
    <w:rsid w:val="006F1A5E"/>
    <w:rsid w:val="006F1D78"/>
    <w:rsid w:val="006F21E8"/>
    <w:rsid w:val="006F28AC"/>
    <w:rsid w:val="006F5724"/>
    <w:rsid w:val="006F6DC3"/>
    <w:rsid w:val="006F7D4A"/>
    <w:rsid w:val="007004D5"/>
    <w:rsid w:val="007005E7"/>
    <w:rsid w:val="00700E40"/>
    <w:rsid w:val="00701194"/>
    <w:rsid w:val="007018DC"/>
    <w:rsid w:val="00701A3F"/>
    <w:rsid w:val="00701ABC"/>
    <w:rsid w:val="00701DEC"/>
    <w:rsid w:val="007034A2"/>
    <w:rsid w:val="0070391D"/>
    <w:rsid w:val="00703F20"/>
    <w:rsid w:val="00703FD1"/>
    <w:rsid w:val="00704267"/>
    <w:rsid w:val="007049EE"/>
    <w:rsid w:val="00704CFE"/>
    <w:rsid w:val="00705479"/>
    <w:rsid w:val="0070569B"/>
    <w:rsid w:val="0070579B"/>
    <w:rsid w:val="007058D3"/>
    <w:rsid w:val="00705BE1"/>
    <w:rsid w:val="00705D37"/>
    <w:rsid w:val="00706F3E"/>
    <w:rsid w:val="0071038F"/>
    <w:rsid w:val="00710769"/>
    <w:rsid w:val="00710BC1"/>
    <w:rsid w:val="00710C53"/>
    <w:rsid w:val="00711492"/>
    <w:rsid w:val="00711DBC"/>
    <w:rsid w:val="00711F2B"/>
    <w:rsid w:val="00712501"/>
    <w:rsid w:val="007126A4"/>
    <w:rsid w:val="00713B4B"/>
    <w:rsid w:val="00714A92"/>
    <w:rsid w:val="00714B76"/>
    <w:rsid w:val="0071577A"/>
    <w:rsid w:val="00715E90"/>
    <w:rsid w:val="00715EB4"/>
    <w:rsid w:val="007160A2"/>
    <w:rsid w:val="00716490"/>
    <w:rsid w:val="00716617"/>
    <w:rsid w:val="007173B5"/>
    <w:rsid w:val="0071756F"/>
    <w:rsid w:val="00717790"/>
    <w:rsid w:val="00717B61"/>
    <w:rsid w:val="007202D7"/>
    <w:rsid w:val="007209D4"/>
    <w:rsid w:val="007210F8"/>
    <w:rsid w:val="007218BF"/>
    <w:rsid w:val="00721D74"/>
    <w:rsid w:val="00721F37"/>
    <w:rsid w:val="00722189"/>
    <w:rsid w:val="007227CC"/>
    <w:rsid w:val="007232A7"/>
    <w:rsid w:val="00723640"/>
    <w:rsid w:val="00723A31"/>
    <w:rsid w:val="00723A42"/>
    <w:rsid w:val="0072423B"/>
    <w:rsid w:val="00724D23"/>
    <w:rsid w:val="00724DF8"/>
    <w:rsid w:val="0072510E"/>
    <w:rsid w:val="00725611"/>
    <w:rsid w:val="00725991"/>
    <w:rsid w:val="00725D29"/>
    <w:rsid w:val="00725E40"/>
    <w:rsid w:val="00725F66"/>
    <w:rsid w:val="007267A4"/>
    <w:rsid w:val="00727754"/>
    <w:rsid w:val="00727EF6"/>
    <w:rsid w:val="00730041"/>
    <w:rsid w:val="00730188"/>
    <w:rsid w:val="00730863"/>
    <w:rsid w:val="00730EE8"/>
    <w:rsid w:val="0073144E"/>
    <w:rsid w:val="00731624"/>
    <w:rsid w:val="007327F0"/>
    <w:rsid w:val="00733499"/>
    <w:rsid w:val="007336AB"/>
    <w:rsid w:val="007355AA"/>
    <w:rsid w:val="00735BAE"/>
    <w:rsid w:val="0073635E"/>
    <w:rsid w:val="00736B5A"/>
    <w:rsid w:val="00736DB9"/>
    <w:rsid w:val="007370CE"/>
    <w:rsid w:val="00737334"/>
    <w:rsid w:val="00737516"/>
    <w:rsid w:val="00737B28"/>
    <w:rsid w:val="00737CDB"/>
    <w:rsid w:val="00737CF3"/>
    <w:rsid w:val="00737D73"/>
    <w:rsid w:val="0074009F"/>
    <w:rsid w:val="007400C2"/>
    <w:rsid w:val="00740770"/>
    <w:rsid w:val="00741303"/>
    <w:rsid w:val="007424D2"/>
    <w:rsid w:val="00742699"/>
    <w:rsid w:val="00742F4C"/>
    <w:rsid w:val="0074395F"/>
    <w:rsid w:val="00745354"/>
    <w:rsid w:val="007459D4"/>
    <w:rsid w:val="00746277"/>
    <w:rsid w:val="00746382"/>
    <w:rsid w:val="00746FEE"/>
    <w:rsid w:val="007470D9"/>
    <w:rsid w:val="007477ED"/>
    <w:rsid w:val="00747AC7"/>
    <w:rsid w:val="00747E47"/>
    <w:rsid w:val="0075027A"/>
    <w:rsid w:val="00750A99"/>
    <w:rsid w:val="00750EDD"/>
    <w:rsid w:val="00751077"/>
    <w:rsid w:val="00751402"/>
    <w:rsid w:val="007528D6"/>
    <w:rsid w:val="007537ED"/>
    <w:rsid w:val="00753C9C"/>
    <w:rsid w:val="007545F7"/>
    <w:rsid w:val="0075534B"/>
    <w:rsid w:val="0075543D"/>
    <w:rsid w:val="007555D5"/>
    <w:rsid w:val="007555EC"/>
    <w:rsid w:val="0075575B"/>
    <w:rsid w:val="00755E16"/>
    <w:rsid w:val="0075605B"/>
    <w:rsid w:val="00756D96"/>
    <w:rsid w:val="00757010"/>
    <w:rsid w:val="0075723E"/>
    <w:rsid w:val="0076051F"/>
    <w:rsid w:val="00760F88"/>
    <w:rsid w:val="007611B1"/>
    <w:rsid w:val="0076188E"/>
    <w:rsid w:val="00761A62"/>
    <w:rsid w:val="00762007"/>
    <w:rsid w:val="0076317E"/>
    <w:rsid w:val="007632C6"/>
    <w:rsid w:val="00763622"/>
    <w:rsid w:val="0076374F"/>
    <w:rsid w:val="00763B41"/>
    <w:rsid w:val="00764B06"/>
    <w:rsid w:val="0076615C"/>
    <w:rsid w:val="00766C2D"/>
    <w:rsid w:val="00766DD1"/>
    <w:rsid w:val="0076712A"/>
    <w:rsid w:val="00767568"/>
    <w:rsid w:val="0077057C"/>
    <w:rsid w:val="007707CC"/>
    <w:rsid w:val="0077224A"/>
    <w:rsid w:val="00773268"/>
    <w:rsid w:val="00773834"/>
    <w:rsid w:val="00774969"/>
    <w:rsid w:val="00774D5B"/>
    <w:rsid w:val="00774E05"/>
    <w:rsid w:val="007751AD"/>
    <w:rsid w:val="0077540F"/>
    <w:rsid w:val="00775804"/>
    <w:rsid w:val="00775936"/>
    <w:rsid w:val="00775A38"/>
    <w:rsid w:val="00776D9B"/>
    <w:rsid w:val="007770BF"/>
    <w:rsid w:val="0077740B"/>
    <w:rsid w:val="0077769C"/>
    <w:rsid w:val="007776FD"/>
    <w:rsid w:val="00777975"/>
    <w:rsid w:val="00780562"/>
    <w:rsid w:val="00780EC3"/>
    <w:rsid w:val="007814C3"/>
    <w:rsid w:val="00781C8B"/>
    <w:rsid w:val="0078389B"/>
    <w:rsid w:val="0078393D"/>
    <w:rsid w:val="00783A75"/>
    <w:rsid w:val="00783AA9"/>
    <w:rsid w:val="00783E9F"/>
    <w:rsid w:val="00783FE5"/>
    <w:rsid w:val="00784166"/>
    <w:rsid w:val="0078470C"/>
    <w:rsid w:val="00784DE0"/>
    <w:rsid w:val="00785697"/>
    <w:rsid w:val="00785A44"/>
    <w:rsid w:val="00786A77"/>
    <w:rsid w:val="00786C80"/>
    <w:rsid w:val="0078793A"/>
    <w:rsid w:val="00787C00"/>
    <w:rsid w:val="00787EF3"/>
    <w:rsid w:val="00790D3B"/>
    <w:rsid w:val="0079156A"/>
    <w:rsid w:val="007924A5"/>
    <w:rsid w:val="007924E0"/>
    <w:rsid w:val="00796F90"/>
    <w:rsid w:val="007971F8"/>
    <w:rsid w:val="007977C3"/>
    <w:rsid w:val="00797E06"/>
    <w:rsid w:val="007A0237"/>
    <w:rsid w:val="007A02CB"/>
    <w:rsid w:val="007A0C25"/>
    <w:rsid w:val="007A116A"/>
    <w:rsid w:val="007A15FC"/>
    <w:rsid w:val="007A184C"/>
    <w:rsid w:val="007A1C88"/>
    <w:rsid w:val="007A1F80"/>
    <w:rsid w:val="007A215B"/>
    <w:rsid w:val="007A2324"/>
    <w:rsid w:val="007A235A"/>
    <w:rsid w:val="007A303D"/>
    <w:rsid w:val="007A3F2D"/>
    <w:rsid w:val="007A408F"/>
    <w:rsid w:val="007A57B7"/>
    <w:rsid w:val="007A58FA"/>
    <w:rsid w:val="007A651F"/>
    <w:rsid w:val="007A7CD9"/>
    <w:rsid w:val="007A7CEC"/>
    <w:rsid w:val="007B0013"/>
    <w:rsid w:val="007B05BA"/>
    <w:rsid w:val="007B0B72"/>
    <w:rsid w:val="007B0F66"/>
    <w:rsid w:val="007B1524"/>
    <w:rsid w:val="007B1B79"/>
    <w:rsid w:val="007B231E"/>
    <w:rsid w:val="007B2CCB"/>
    <w:rsid w:val="007B30C9"/>
    <w:rsid w:val="007B38E4"/>
    <w:rsid w:val="007B40AA"/>
    <w:rsid w:val="007B4461"/>
    <w:rsid w:val="007B47F7"/>
    <w:rsid w:val="007B5398"/>
    <w:rsid w:val="007B6DBB"/>
    <w:rsid w:val="007B7850"/>
    <w:rsid w:val="007B7F34"/>
    <w:rsid w:val="007C062C"/>
    <w:rsid w:val="007C1481"/>
    <w:rsid w:val="007C16DB"/>
    <w:rsid w:val="007C1D25"/>
    <w:rsid w:val="007C209E"/>
    <w:rsid w:val="007C2767"/>
    <w:rsid w:val="007C30FF"/>
    <w:rsid w:val="007C329B"/>
    <w:rsid w:val="007C4497"/>
    <w:rsid w:val="007C511E"/>
    <w:rsid w:val="007C531C"/>
    <w:rsid w:val="007C5EC4"/>
    <w:rsid w:val="007C7467"/>
    <w:rsid w:val="007C7594"/>
    <w:rsid w:val="007D02E5"/>
    <w:rsid w:val="007D1908"/>
    <w:rsid w:val="007D22A6"/>
    <w:rsid w:val="007D2545"/>
    <w:rsid w:val="007D34E1"/>
    <w:rsid w:val="007D4195"/>
    <w:rsid w:val="007D4985"/>
    <w:rsid w:val="007D569D"/>
    <w:rsid w:val="007D57B9"/>
    <w:rsid w:val="007D59BF"/>
    <w:rsid w:val="007D5CD0"/>
    <w:rsid w:val="007D609A"/>
    <w:rsid w:val="007D6A2E"/>
    <w:rsid w:val="007E010A"/>
    <w:rsid w:val="007E094A"/>
    <w:rsid w:val="007E0A26"/>
    <w:rsid w:val="007E0CBC"/>
    <w:rsid w:val="007E0F0F"/>
    <w:rsid w:val="007E12D7"/>
    <w:rsid w:val="007E19AD"/>
    <w:rsid w:val="007E1A3B"/>
    <w:rsid w:val="007E2392"/>
    <w:rsid w:val="007E270B"/>
    <w:rsid w:val="007E31BE"/>
    <w:rsid w:val="007E4009"/>
    <w:rsid w:val="007E4775"/>
    <w:rsid w:val="007E4825"/>
    <w:rsid w:val="007E4CA1"/>
    <w:rsid w:val="007E5A79"/>
    <w:rsid w:val="007E625E"/>
    <w:rsid w:val="007E66B1"/>
    <w:rsid w:val="007E6E5C"/>
    <w:rsid w:val="007E722D"/>
    <w:rsid w:val="007E7860"/>
    <w:rsid w:val="007F0082"/>
    <w:rsid w:val="007F0237"/>
    <w:rsid w:val="007F0651"/>
    <w:rsid w:val="007F10C3"/>
    <w:rsid w:val="007F12B7"/>
    <w:rsid w:val="007F1DAF"/>
    <w:rsid w:val="007F21D2"/>
    <w:rsid w:val="007F35CC"/>
    <w:rsid w:val="007F3D3B"/>
    <w:rsid w:val="007F3EA1"/>
    <w:rsid w:val="007F4458"/>
    <w:rsid w:val="007F4852"/>
    <w:rsid w:val="007F5B8C"/>
    <w:rsid w:val="007F6680"/>
    <w:rsid w:val="007F6A7B"/>
    <w:rsid w:val="007F6C25"/>
    <w:rsid w:val="007F6CC2"/>
    <w:rsid w:val="007F6F1C"/>
    <w:rsid w:val="007F7E18"/>
    <w:rsid w:val="008010C2"/>
    <w:rsid w:val="00801313"/>
    <w:rsid w:val="008018B4"/>
    <w:rsid w:val="008019DD"/>
    <w:rsid w:val="00802675"/>
    <w:rsid w:val="00804CDA"/>
    <w:rsid w:val="00804F00"/>
    <w:rsid w:val="00804F9C"/>
    <w:rsid w:val="00805370"/>
    <w:rsid w:val="0080562B"/>
    <w:rsid w:val="00805730"/>
    <w:rsid w:val="00805A23"/>
    <w:rsid w:val="00805D80"/>
    <w:rsid w:val="00805ECE"/>
    <w:rsid w:val="008063E1"/>
    <w:rsid w:val="00806676"/>
    <w:rsid w:val="00806CC6"/>
    <w:rsid w:val="0080751F"/>
    <w:rsid w:val="008077AA"/>
    <w:rsid w:val="00807833"/>
    <w:rsid w:val="0080789B"/>
    <w:rsid w:val="00810057"/>
    <w:rsid w:val="008106D1"/>
    <w:rsid w:val="00810CB1"/>
    <w:rsid w:val="00810F5D"/>
    <w:rsid w:val="00811249"/>
    <w:rsid w:val="00811429"/>
    <w:rsid w:val="00811DD4"/>
    <w:rsid w:val="0081279B"/>
    <w:rsid w:val="008139F9"/>
    <w:rsid w:val="00813CC9"/>
    <w:rsid w:val="008140C2"/>
    <w:rsid w:val="008140ED"/>
    <w:rsid w:val="0081420F"/>
    <w:rsid w:val="00814895"/>
    <w:rsid w:val="00814EDC"/>
    <w:rsid w:val="0081541B"/>
    <w:rsid w:val="00816B69"/>
    <w:rsid w:val="00816B8A"/>
    <w:rsid w:val="00816E23"/>
    <w:rsid w:val="00817784"/>
    <w:rsid w:val="00817B4D"/>
    <w:rsid w:val="008200A5"/>
    <w:rsid w:val="0082048F"/>
    <w:rsid w:val="00821926"/>
    <w:rsid w:val="00822042"/>
    <w:rsid w:val="00822405"/>
    <w:rsid w:val="00822A59"/>
    <w:rsid w:val="00822B55"/>
    <w:rsid w:val="00822E17"/>
    <w:rsid w:val="00824431"/>
    <w:rsid w:val="00824D9A"/>
    <w:rsid w:val="008250E2"/>
    <w:rsid w:val="008254AB"/>
    <w:rsid w:val="00825F94"/>
    <w:rsid w:val="00826A02"/>
    <w:rsid w:val="00826DA3"/>
    <w:rsid w:val="00827320"/>
    <w:rsid w:val="0083084A"/>
    <w:rsid w:val="008314E8"/>
    <w:rsid w:val="00831648"/>
    <w:rsid w:val="008317C3"/>
    <w:rsid w:val="00832034"/>
    <w:rsid w:val="008322E6"/>
    <w:rsid w:val="00833629"/>
    <w:rsid w:val="0083385A"/>
    <w:rsid w:val="008347CC"/>
    <w:rsid w:val="00835244"/>
    <w:rsid w:val="008364FB"/>
    <w:rsid w:val="00836FAD"/>
    <w:rsid w:val="0083783D"/>
    <w:rsid w:val="00840512"/>
    <w:rsid w:val="00840AD1"/>
    <w:rsid w:val="00841017"/>
    <w:rsid w:val="0084141D"/>
    <w:rsid w:val="008420FA"/>
    <w:rsid w:val="008430E6"/>
    <w:rsid w:val="008438E9"/>
    <w:rsid w:val="00843B20"/>
    <w:rsid w:val="00843BE9"/>
    <w:rsid w:val="00843E0A"/>
    <w:rsid w:val="00843E8A"/>
    <w:rsid w:val="00844B32"/>
    <w:rsid w:val="008451BF"/>
    <w:rsid w:val="008458C7"/>
    <w:rsid w:val="00845D80"/>
    <w:rsid w:val="0084631D"/>
    <w:rsid w:val="008468AB"/>
    <w:rsid w:val="008469A9"/>
    <w:rsid w:val="00847DA0"/>
    <w:rsid w:val="00850BF6"/>
    <w:rsid w:val="0085129E"/>
    <w:rsid w:val="00851C9A"/>
    <w:rsid w:val="0085458A"/>
    <w:rsid w:val="00855211"/>
    <w:rsid w:val="008554EE"/>
    <w:rsid w:val="0085606C"/>
    <w:rsid w:val="00856118"/>
    <w:rsid w:val="008579B8"/>
    <w:rsid w:val="00857C67"/>
    <w:rsid w:val="008602B2"/>
    <w:rsid w:val="00860CC2"/>
    <w:rsid w:val="00860F79"/>
    <w:rsid w:val="00861190"/>
    <w:rsid w:val="00861699"/>
    <w:rsid w:val="008616FA"/>
    <w:rsid w:val="00861E81"/>
    <w:rsid w:val="008625E9"/>
    <w:rsid w:val="008638C7"/>
    <w:rsid w:val="0086395D"/>
    <w:rsid w:val="00863E3E"/>
    <w:rsid w:val="00864ADF"/>
    <w:rsid w:val="00865ACF"/>
    <w:rsid w:val="00867362"/>
    <w:rsid w:val="00867AA9"/>
    <w:rsid w:val="00870778"/>
    <w:rsid w:val="00870980"/>
    <w:rsid w:val="008711FD"/>
    <w:rsid w:val="008718B8"/>
    <w:rsid w:val="00871E63"/>
    <w:rsid w:val="008725EC"/>
    <w:rsid w:val="00872F49"/>
    <w:rsid w:val="00874EBF"/>
    <w:rsid w:val="00875660"/>
    <w:rsid w:val="008760B3"/>
    <w:rsid w:val="008764D6"/>
    <w:rsid w:val="00877B42"/>
    <w:rsid w:val="00877C59"/>
    <w:rsid w:val="00877EF9"/>
    <w:rsid w:val="00880352"/>
    <w:rsid w:val="00881726"/>
    <w:rsid w:val="00882323"/>
    <w:rsid w:val="00882497"/>
    <w:rsid w:val="008827E0"/>
    <w:rsid w:val="00882F62"/>
    <w:rsid w:val="00884298"/>
    <w:rsid w:val="00884B81"/>
    <w:rsid w:val="008852C1"/>
    <w:rsid w:val="00885427"/>
    <w:rsid w:val="00885A52"/>
    <w:rsid w:val="00885C0A"/>
    <w:rsid w:val="00886265"/>
    <w:rsid w:val="00886A32"/>
    <w:rsid w:val="00886B05"/>
    <w:rsid w:val="0088709C"/>
    <w:rsid w:val="00887298"/>
    <w:rsid w:val="0088753B"/>
    <w:rsid w:val="00887A20"/>
    <w:rsid w:val="008904C3"/>
    <w:rsid w:val="008912E7"/>
    <w:rsid w:val="00891733"/>
    <w:rsid w:val="00892086"/>
    <w:rsid w:val="0089306A"/>
    <w:rsid w:val="00893339"/>
    <w:rsid w:val="00893D6C"/>
    <w:rsid w:val="00893E5B"/>
    <w:rsid w:val="00894EC8"/>
    <w:rsid w:val="00895260"/>
    <w:rsid w:val="00895759"/>
    <w:rsid w:val="0089606F"/>
    <w:rsid w:val="00897416"/>
    <w:rsid w:val="008974E2"/>
    <w:rsid w:val="008979DC"/>
    <w:rsid w:val="00897BC9"/>
    <w:rsid w:val="008A0E9A"/>
    <w:rsid w:val="008A0EAB"/>
    <w:rsid w:val="008A1531"/>
    <w:rsid w:val="008A18A5"/>
    <w:rsid w:val="008A1EDA"/>
    <w:rsid w:val="008A3372"/>
    <w:rsid w:val="008A33F2"/>
    <w:rsid w:val="008A3715"/>
    <w:rsid w:val="008A3C56"/>
    <w:rsid w:val="008A3E42"/>
    <w:rsid w:val="008A401A"/>
    <w:rsid w:val="008A438A"/>
    <w:rsid w:val="008A5A8E"/>
    <w:rsid w:val="008A5FA6"/>
    <w:rsid w:val="008A60B8"/>
    <w:rsid w:val="008A6360"/>
    <w:rsid w:val="008A7349"/>
    <w:rsid w:val="008A7421"/>
    <w:rsid w:val="008A7A0D"/>
    <w:rsid w:val="008A7AA3"/>
    <w:rsid w:val="008A7C57"/>
    <w:rsid w:val="008A7FAF"/>
    <w:rsid w:val="008B0691"/>
    <w:rsid w:val="008B0E6E"/>
    <w:rsid w:val="008B1704"/>
    <w:rsid w:val="008B1A72"/>
    <w:rsid w:val="008B1C3D"/>
    <w:rsid w:val="008B20B2"/>
    <w:rsid w:val="008B22F1"/>
    <w:rsid w:val="008B283C"/>
    <w:rsid w:val="008B323D"/>
    <w:rsid w:val="008B3DCD"/>
    <w:rsid w:val="008B3EFC"/>
    <w:rsid w:val="008B4113"/>
    <w:rsid w:val="008B453F"/>
    <w:rsid w:val="008B45FA"/>
    <w:rsid w:val="008B5C05"/>
    <w:rsid w:val="008B6558"/>
    <w:rsid w:val="008B726C"/>
    <w:rsid w:val="008B7776"/>
    <w:rsid w:val="008B7A5D"/>
    <w:rsid w:val="008B7E25"/>
    <w:rsid w:val="008B7F5B"/>
    <w:rsid w:val="008B7F9C"/>
    <w:rsid w:val="008C11C8"/>
    <w:rsid w:val="008C1F28"/>
    <w:rsid w:val="008C25C1"/>
    <w:rsid w:val="008C25E1"/>
    <w:rsid w:val="008C28CE"/>
    <w:rsid w:val="008C372A"/>
    <w:rsid w:val="008C3D9D"/>
    <w:rsid w:val="008C3DB7"/>
    <w:rsid w:val="008C3F00"/>
    <w:rsid w:val="008C41F2"/>
    <w:rsid w:val="008C48D2"/>
    <w:rsid w:val="008C4B8D"/>
    <w:rsid w:val="008C51A2"/>
    <w:rsid w:val="008C58D8"/>
    <w:rsid w:val="008C686C"/>
    <w:rsid w:val="008C75EF"/>
    <w:rsid w:val="008C7975"/>
    <w:rsid w:val="008D0FDF"/>
    <w:rsid w:val="008D19EC"/>
    <w:rsid w:val="008D4280"/>
    <w:rsid w:val="008D46C6"/>
    <w:rsid w:val="008D4ABE"/>
    <w:rsid w:val="008D4CE9"/>
    <w:rsid w:val="008D5292"/>
    <w:rsid w:val="008D5F7A"/>
    <w:rsid w:val="008D61A1"/>
    <w:rsid w:val="008D61AB"/>
    <w:rsid w:val="008D7D22"/>
    <w:rsid w:val="008E0406"/>
    <w:rsid w:val="008E2EC7"/>
    <w:rsid w:val="008E46C2"/>
    <w:rsid w:val="008E4FE8"/>
    <w:rsid w:val="008E5DCC"/>
    <w:rsid w:val="008E5E08"/>
    <w:rsid w:val="008E63F4"/>
    <w:rsid w:val="008E6B1D"/>
    <w:rsid w:val="008E6B9D"/>
    <w:rsid w:val="008E7587"/>
    <w:rsid w:val="008E76AB"/>
    <w:rsid w:val="008E7719"/>
    <w:rsid w:val="008E7791"/>
    <w:rsid w:val="008F0493"/>
    <w:rsid w:val="008F19F4"/>
    <w:rsid w:val="008F2181"/>
    <w:rsid w:val="008F2554"/>
    <w:rsid w:val="008F2AB9"/>
    <w:rsid w:val="008F30C0"/>
    <w:rsid w:val="008F3306"/>
    <w:rsid w:val="008F3310"/>
    <w:rsid w:val="008F38E8"/>
    <w:rsid w:val="008F4B87"/>
    <w:rsid w:val="008F4ECD"/>
    <w:rsid w:val="008F510F"/>
    <w:rsid w:val="008F52DF"/>
    <w:rsid w:val="008F5B0E"/>
    <w:rsid w:val="008F6461"/>
    <w:rsid w:val="008F7224"/>
    <w:rsid w:val="008F73C8"/>
    <w:rsid w:val="009008AB"/>
    <w:rsid w:val="00901483"/>
    <w:rsid w:val="00901B26"/>
    <w:rsid w:val="00901D2A"/>
    <w:rsid w:val="0090210D"/>
    <w:rsid w:val="009022CE"/>
    <w:rsid w:val="00903A44"/>
    <w:rsid w:val="00904005"/>
    <w:rsid w:val="009041F8"/>
    <w:rsid w:val="009049F3"/>
    <w:rsid w:val="0090513B"/>
    <w:rsid w:val="009053B8"/>
    <w:rsid w:val="00906752"/>
    <w:rsid w:val="0090687E"/>
    <w:rsid w:val="00906DDD"/>
    <w:rsid w:val="00906EC4"/>
    <w:rsid w:val="00906FFD"/>
    <w:rsid w:val="0090746C"/>
    <w:rsid w:val="00907965"/>
    <w:rsid w:val="009079B9"/>
    <w:rsid w:val="009103AC"/>
    <w:rsid w:val="009106D9"/>
    <w:rsid w:val="00910C27"/>
    <w:rsid w:val="00910C2D"/>
    <w:rsid w:val="00910FC6"/>
    <w:rsid w:val="0091121F"/>
    <w:rsid w:val="00911F74"/>
    <w:rsid w:val="00912A36"/>
    <w:rsid w:val="00912BF4"/>
    <w:rsid w:val="00912C60"/>
    <w:rsid w:val="00912FF4"/>
    <w:rsid w:val="00913999"/>
    <w:rsid w:val="00913BC2"/>
    <w:rsid w:val="00913CEA"/>
    <w:rsid w:val="00913FD6"/>
    <w:rsid w:val="009144C4"/>
    <w:rsid w:val="00914FEF"/>
    <w:rsid w:val="009151A6"/>
    <w:rsid w:val="00915241"/>
    <w:rsid w:val="009152D7"/>
    <w:rsid w:val="00916059"/>
    <w:rsid w:val="00917031"/>
    <w:rsid w:val="009172D0"/>
    <w:rsid w:val="009174A4"/>
    <w:rsid w:val="009174DD"/>
    <w:rsid w:val="009212C0"/>
    <w:rsid w:val="009219A3"/>
    <w:rsid w:val="00921E3E"/>
    <w:rsid w:val="00922201"/>
    <w:rsid w:val="00922B4A"/>
    <w:rsid w:val="00922E1D"/>
    <w:rsid w:val="00922E46"/>
    <w:rsid w:val="009238DF"/>
    <w:rsid w:val="009240B4"/>
    <w:rsid w:val="00924CD7"/>
    <w:rsid w:val="00924D33"/>
    <w:rsid w:val="00925F3C"/>
    <w:rsid w:val="00926AD2"/>
    <w:rsid w:val="00926CAE"/>
    <w:rsid w:val="00926CC1"/>
    <w:rsid w:val="00926DF6"/>
    <w:rsid w:val="00926F12"/>
    <w:rsid w:val="00927828"/>
    <w:rsid w:val="00927C77"/>
    <w:rsid w:val="00930CCB"/>
    <w:rsid w:val="00931084"/>
    <w:rsid w:val="00932305"/>
    <w:rsid w:val="00932634"/>
    <w:rsid w:val="009327CA"/>
    <w:rsid w:val="00932A79"/>
    <w:rsid w:val="00932D3C"/>
    <w:rsid w:val="00934AAE"/>
    <w:rsid w:val="009353F0"/>
    <w:rsid w:val="00936750"/>
    <w:rsid w:val="00936F4A"/>
    <w:rsid w:val="00937A58"/>
    <w:rsid w:val="00937EE0"/>
    <w:rsid w:val="009408D6"/>
    <w:rsid w:val="00940ACB"/>
    <w:rsid w:val="00940D07"/>
    <w:rsid w:val="0094147B"/>
    <w:rsid w:val="00941E57"/>
    <w:rsid w:val="00942067"/>
    <w:rsid w:val="00942BA6"/>
    <w:rsid w:val="00943060"/>
    <w:rsid w:val="00943FC5"/>
    <w:rsid w:val="00944B4B"/>
    <w:rsid w:val="00944E2A"/>
    <w:rsid w:val="009455BB"/>
    <w:rsid w:val="00945947"/>
    <w:rsid w:val="00945D58"/>
    <w:rsid w:val="00945EB2"/>
    <w:rsid w:val="0095011B"/>
    <w:rsid w:val="009512A5"/>
    <w:rsid w:val="009515F2"/>
    <w:rsid w:val="00951CE5"/>
    <w:rsid w:val="00952285"/>
    <w:rsid w:val="00952DE7"/>
    <w:rsid w:val="00953415"/>
    <w:rsid w:val="0095385A"/>
    <w:rsid w:val="00953B8C"/>
    <w:rsid w:val="00953E6C"/>
    <w:rsid w:val="00953EC2"/>
    <w:rsid w:val="009545BA"/>
    <w:rsid w:val="009545D6"/>
    <w:rsid w:val="00954872"/>
    <w:rsid w:val="0095551D"/>
    <w:rsid w:val="0095562C"/>
    <w:rsid w:val="00956522"/>
    <w:rsid w:val="009565CF"/>
    <w:rsid w:val="00956765"/>
    <w:rsid w:val="00956BC3"/>
    <w:rsid w:val="00957552"/>
    <w:rsid w:val="00957822"/>
    <w:rsid w:val="00957911"/>
    <w:rsid w:val="009615E2"/>
    <w:rsid w:val="00961806"/>
    <w:rsid w:val="0096194D"/>
    <w:rsid w:val="00962341"/>
    <w:rsid w:val="00962388"/>
    <w:rsid w:val="009623CD"/>
    <w:rsid w:val="00963416"/>
    <w:rsid w:val="00963431"/>
    <w:rsid w:val="0096369E"/>
    <w:rsid w:val="00963807"/>
    <w:rsid w:val="00964AA5"/>
    <w:rsid w:val="00964BFA"/>
    <w:rsid w:val="009655A7"/>
    <w:rsid w:val="0096659E"/>
    <w:rsid w:val="00966A96"/>
    <w:rsid w:val="009670E6"/>
    <w:rsid w:val="00967AD3"/>
    <w:rsid w:val="00967D82"/>
    <w:rsid w:val="009700B3"/>
    <w:rsid w:val="00970FDC"/>
    <w:rsid w:val="009718D9"/>
    <w:rsid w:val="00971B01"/>
    <w:rsid w:val="00971CC8"/>
    <w:rsid w:val="00971E88"/>
    <w:rsid w:val="0097292D"/>
    <w:rsid w:val="00972DA1"/>
    <w:rsid w:val="00972DAB"/>
    <w:rsid w:val="00972E9B"/>
    <w:rsid w:val="00973259"/>
    <w:rsid w:val="009740A7"/>
    <w:rsid w:val="00974A4A"/>
    <w:rsid w:val="009754A7"/>
    <w:rsid w:val="00975AFA"/>
    <w:rsid w:val="00976573"/>
    <w:rsid w:val="00976EE3"/>
    <w:rsid w:val="00977C43"/>
    <w:rsid w:val="00977E2F"/>
    <w:rsid w:val="009801EB"/>
    <w:rsid w:val="00980592"/>
    <w:rsid w:val="009805ED"/>
    <w:rsid w:val="0098101D"/>
    <w:rsid w:val="00981F9A"/>
    <w:rsid w:val="0098274A"/>
    <w:rsid w:val="00982843"/>
    <w:rsid w:val="00983263"/>
    <w:rsid w:val="009835CB"/>
    <w:rsid w:val="009840CC"/>
    <w:rsid w:val="00984848"/>
    <w:rsid w:val="0098609E"/>
    <w:rsid w:val="00986285"/>
    <w:rsid w:val="0098653C"/>
    <w:rsid w:val="0098656F"/>
    <w:rsid w:val="00986F2F"/>
    <w:rsid w:val="009873F9"/>
    <w:rsid w:val="00987414"/>
    <w:rsid w:val="00987DE4"/>
    <w:rsid w:val="00990505"/>
    <w:rsid w:val="00991377"/>
    <w:rsid w:val="00991B2B"/>
    <w:rsid w:val="00992266"/>
    <w:rsid w:val="0099247E"/>
    <w:rsid w:val="00992571"/>
    <w:rsid w:val="0099262F"/>
    <w:rsid w:val="00992B3C"/>
    <w:rsid w:val="00992F0E"/>
    <w:rsid w:val="00993C35"/>
    <w:rsid w:val="00993C69"/>
    <w:rsid w:val="0099419D"/>
    <w:rsid w:val="00994CDA"/>
    <w:rsid w:val="00995672"/>
    <w:rsid w:val="009956EE"/>
    <w:rsid w:val="00995A88"/>
    <w:rsid w:val="00997D8B"/>
    <w:rsid w:val="00997DD2"/>
    <w:rsid w:val="00997FAC"/>
    <w:rsid w:val="009A0C21"/>
    <w:rsid w:val="009A1132"/>
    <w:rsid w:val="009A15E6"/>
    <w:rsid w:val="009A1832"/>
    <w:rsid w:val="009A20AA"/>
    <w:rsid w:val="009A2219"/>
    <w:rsid w:val="009A29B6"/>
    <w:rsid w:val="009A39A0"/>
    <w:rsid w:val="009A4578"/>
    <w:rsid w:val="009A4EB6"/>
    <w:rsid w:val="009A52A7"/>
    <w:rsid w:val="009A5EFD"/>
    <w:rsid w:val="009A6A0E"/>
    <w:rsid w:val="009A709C"/>
    <w:rsid w:val="009A72D0"/>
    <w:rsid w:val="009A762E"/>
    <w:rsid w:val="009A7844"/>
    <w:rsid w:val="009B13D6"/>
    <w:rsid w:val="009B1847"/>
    <w:rsid w:val="009B1B49"/>
    <w:rsid w:val="009B1C5D"/>
    <w:rsid w:val="009B1E13"/>
    <w:rsid w:val="009B2034"/>
    <w:rsid w:val="009B27A5"/>
    <w:rsid w:val="009B3160"/>
    <w:rsid w:val="009B3C79"/>
    <w:rsid w:val="009B3F18"/>
    <w:rsid w:val="009B3FB2"/>
    <w:rsid w:val="009B4DB2"/>
    <w:rsid w:val="009B5028"/>
    <w:rsid w:val="009B6354"/>
    <w:rsid w:val="009B65D3"/>
    <w:rsid w:val="009B749D"/>
    <w:rsid w:val="009B7D0B"/>
    <w:rsid w:val="009C03F9"/>
    <w:rsid w:val="009C16CB"/>
    <w:rsid w:val="009C1C93"/>
    <w:rsid w:val="009C1CD2"/>
    <w:rsid w:val="009C1E1A"/>
    <w:rsid w:val="009C26F8"/>
    <w:rsid w:val="009C2B1D"/>
    <w:rsid w:val="009C2E16"/>
    <w:rsid w:val="009C2F97"/>
    <w:rsid w:val="009C3725"/>
    <w:rsid w:val="009C3A80"/>
    <w:rsid w:val="009C3AE8"/>
    <w:rsid w:val="009C48F5"/>
    <w:rsid w:val="009C4C14"/>
    <w:rsid w:val="009C50AB"/>
    <w:rsid w:val="009C6187"/>
    <w:rsid w:val="009C6307"/>
    <w:rsid w:val="009C67AB"/>
    <w:rsid w:val="009D04A3"/>
    <w:rsid w:val="009D0BB6"/>
    <w:rsid w:val="009D1E84"/>
    <w:rsid w:val="009D227F"/>
    <w:rsid w:val="009D265A"/>
    <w:rsid w:val="009D3142"/>
    <w:rsid w:val="009D376D"/>
    <w:rsid w:val="009D3E38"/>
    <w:rsid w:val="009D3FD4"/>
    <w:rsid w:val="009D4BBD"/>
    <w:rsid w:val="009D5139"/>
    <w:rsid w:val="009D6438"/>
    <w:rsid w:val="009D6B05"/>
    <w:rsid w:val="009D7062"/>
    <w:rsid w:val="009D730A"/>
    <w:rsid w:val="009D764F"/>
    <w:rsid w:val="009D7974"/>
    <w:rsid w:val="009E00E6"/>
    <w:rsid w:val="009E0B63"/>
    <w:rsid w:val="009E1A18"/>
    <w:rsid w:val="009E1C88"/>
    <w:rsid w:val="009E1E3E"/>
    <w:rsid w:val="009E25A8"/>
    <w:rsid w:val="009E2D1E"/>
    <w:rsid w:val="009E3B86"/>
    <w:rsid w:val="009E4A05"/>
    <w:rsid w:val="009E644B"/>
    <w:rsid w:val="009E65CF"/>
    <w:rsid w:val="009E67A2"/>
    <w:rsid w:val="009E71E8"/>
    <w:rsid w:val="009E7E0D"/>
    <w:rsid w:val="009E7EA7"/>
    <w:rsid w:val="009F02B6"/>
    <w:rsid w:val="009F03C8"/>
    <w:rsid w:val="009F060D"/>
    <w:rsid w:val="009F08CB"/>
    <w:rsid w:val="009F168C"/>
    <w:rsid w:val="009F21FE"/>
    <w:rsid w:val="009F2C07"/>
    <w:rsid w:val="009F2E63"/>
    <w:rsid w:val="009F34DC"/>
    <w:rsid w:val="009F3AAE"/>
    <w:rsid w:val="009F3D88"/>
    <w:rsid w:val="009F3E0D"/>
    <w:rsid w:val="009F3F61"/>
    <w:rsid w:val="009F422A"/>
    <w:rsid w:val="009F455A"/>
    <w:rsid w:val="009F49C7"/>
    <w:rsid w:val="009F518D"/>
    <w:rsid w:val="009F5834"/>
    <w:rsid w:val="009F5E62"/>
    <w:rsid w:val="009F602C"/>
    <w:rsid w:val="009F6402"/>
    <w:rsid w:val="009F799B"/>
    <w:rsid w:val="009F7A51"/>
    <w:rsid w:val="00A00E6A"/>
    <w:rsid w:val="00A012A7"/>
    <w:rsid w:val="00A018DE"/>
    <w:rsid w:val="00A02382"/>
    <w:rsid w:val="00A02454"/>
    <w:rsid w:val="00A02918"/>
    <w:rsid w:val="00A037E8"/>
    <w:rsid w:val="00A03E4D"/>
    <w:rsid w:val="00A03FFE"/>
    <w:rsid w:val="00A043BC"/>
    <w:rsid w:val="00A05884"/>
    <w:rsid w:val="00A06140"/>
    <w:rsid w:val="00A06571"/>
    <w:rsid w:val="00A0664F"/>
    <w:rsid w:val="00A06BE3"/>
    <w:rsid w:val="00A07573"/>
    <w:rsid w:val="00A0773D"/>
    <w:rsid w:val="00A07BC6"/>
    <w:rsid w:val="00A109F4"/>
    <w:rsid w:val="00A114BE"/>
    <w:rsid w:val="00A11BD8"/>
    <w:rsid w:val="00A12375"/>
    <w:rsid w:val="00A127FB"/>
    <w:rsid w:val="00A1314B"/>
    <w:rsid w:val="00A14343"/>
    <w:rsid w:val="00A1502E"/>
    <w:rsid w:val="00A155CE"/>
    <w:rsid w:val="00A1588F"/>
    <w:rsid w:val="00A159D2"/>
    <w:rsid w:val="00A15C99"/>
    <w:rsid w:val="00A1605C"/>
    <w:rsid w:val="00A17031"/>
    <w:rsid w:val="00A202D6"/>
    <w:rsid w:val="00A20C58"/>
    <w:rsid w:val="00A20C66"/>
    <w:rsid w:val="00A2127A"/>
    <w:rsid w:val="00A21344"/>
    <w:rsid w:val="00A214F3"/>
    <w:rsid w:val="00A21619"/>
    <w:rsid w:val="00A224EF"/>
    <w:rsid w:val="00A22DD9"/>
    <w:rsid w:val="00A22FAE"/>
    <w:rsid w:val="00A2318D"/>
    <w:rsid w:val="00A2367B"/>
    <w:rsid w:val="00A23973"/>
    <w:rsid w:val="00A23A11"/>
    <w:rsid w:val="00A23C1C"/>
    <w:rsid w:val="00A2551E"/>
    <w:rsid w:val="00A25774"/>
    <w:rsid w:val="00A25F3E"/>
    <w:rsid w:val="00A2672D"/>
    <w:rsid w:val="00A26A6B"/>
    <w:rsid w:val="00A26DB9"/>
    <w:rsid w:val="00A27685"/>
    <w:rsid w:val="00A27876"/>
    <w:rsid w:val="00A303F2"/>
    <w:rsid w:val="00A30403"/>
    <w:rsid w:val="00A30741"/>
    <w:rsid w:val="00A314FE"/>
    <w:rsid w:val="00A31BDC"/>
    <w:rsid w:val="00A31F78"/>
    <w:rsid w:val="00A34252"/>
    <w:rsid w:val="00A346B9"/>
    <w:rsid w:val="00A34DBB"/>
    <w:rsid w:val="00A357DC"/>
    <w:rsid w:val="00A35FFC"/>
    <w:rsid w:val="00A36507"/>
    <w:rsid w:val="00A37276"/>
    <w:rsid w:val="00A401FA"/>
    <w:rsid w:val="00A4047F"/>
    <w:rsid w:val="00A40505"/>
    <w:rsid w:val="00A41C3D"/>
    <w:rsid w:val="00A41CC3"/>
    <w:rsid w:val="00A42468"/>
    <w:rsid w:val="00A42B0D"/>
    <w:rsid w:val="00A4309E"/>
    <w:rsid w:val="00A43217"/>
    <w:rsid w:val="00A4322C"/>
    <w:rsid w:val="00A4364E"/>
    <w:rsid w:val="00A43E5B"/>
    <w:rsid w:val="00A44E71"/>
    <w:rsid w:val="00A458BF"/>
    <w:rsid w:val="00A45F1C"/>
    <w:rsid w:val="00A46031"/>
    <w:rsid w:val="00A465C9"/>
    <w:rsid w:val="00A46D37"/>
    <w:rsid w:val="00A46F53"/>
    <w:rsid w:val="00A475CC"/>
    <w:rsid w:val="00A47BED"/>
    <w:rsid w:val="00A51BA0"/>
    <w:rsid w:val="00A51F62"/>
    <w:rsid w:val="00A522DC"/>
    <w:rsid w:val="00A52522"/>
    <w:rsid w:val="00A528B1"/>
    <w:rsid w:val="00A52A91"/>
    <w:rsid w:val="00A5338B"/>
    <w:rsid w:val="00A533E1"/>
    <w:rsid w:val="00A5365F"/>
    <w:rsid w:val="00A53BC6"/>
    <w:rsid w:val="00A55598"/>
    <w:rsid w:val="00A557B4"/>
    <w:rsid w:val="00A567C7"/>
    <w:rsid w:val="00A568C8"/>
    <w:rsid w:val="00A572DD"/>
    <w:rsid w:val="00A5742B"/>
    <w:rsid w:val="00A57706"/>
    <w:rsid w:val="00A602E5"/>
    <w:rsid w:val="00A604DA"/>
    <w:rsid w:val="00A60A61"/>
    <w:rsid w:val="00A60DA3"/>
    <w:rsid w:val="00A6148F"/>
    <w:rsid w:val="00A61A2B"/>
    <w:rsid w:val="00A61C80"/>
    <w:rsid w:val="00A637D1"/>
    <w:rsid w:val="00A638DD"/>
    <w:rsid w:val="00A646F1"/>
    <w:rsid w:val="00A65243"/>
    <w:rsid w:val="00A654A2"/>
    <w:rsid w:val="00A659A8"/>
    <w:rsid w:val="00A65F15"/>
    <w:rsid w:val="00A66253"/>
    <w:rsid w:val="00A66620"/>
    <w:rsid w:val="00A6662E"/>
    <w:rsid w:val="00A66AEB"/>
    <w:rsid w:val="00A66C78"/>
    <w:rsid w:val="00A705E7"/>
    <w:rsid w:val="00A70CEC"/>
    <w:rsid w:val="00A7300A"/>
    <w:rsid w:val="00A7335E"/>
    <w:rsid w:val="00A73678"/>
    <w:rsid w:val="00A73A6B"/>
    <w:rsid w:val="00A74DCE"/>
    <w:rsid w:val="00A75D63"/>
    <w:rsid w:val="00A7634C"/>
    <w:rsid w:val="00A76927"/>
    <w:rsid w:val="00A77773"/>
    <w:rsid w:val="00A80337"/>
    <w:rsid w:val="00A80E3B"/>
    <w:rsid w:val="00A81373"/>
    <w:rsid w:val="00A81A9B"/>
    <w:rsid w:val="00A81C13"/>
    <w:rsid w:val="00A82F5D"/>
    <w:rsid w:val="00A83178"/>
    <w:rsid w:val="00A84053"/>
    <w:rsid w:val="00A84C80"/>
    <w:rsid w:val="00A85679"/>
    <w:rsid w:val="00A858E4"/>
    <w:rsid w:val="00A85BED"/>
    <w:rsid w:val="00A86061"/>
    <w:rsid w:val="00A8639E"/>
    <w:rsid w:val="00A866B8"/>
    <w:rsid w:val="00A867F5"/>
    <w:rsid w:val="00A868F2"/>
    <w:rsid w:val="00A86E54"/>
    <w:rsid w:val="00A8734E"/>
    <w:rsid w:val="00A878CD"/>
    <w:rsid w:val="00A90907"/>
    <w:rsid w:val="00A91450"/>
    <w:rsid w:val="00A91513"/>
    <w:rsid w:val="00A91DE4"/>
    <w:rsid w:val="00A91E72"/>
    <w:rsid w:val="00A9364D"/>
    <w:rsid w:val="00A940D8"/>
    <w:rsid w:val="00A9439C"/>
    <w:rsid w:val="00A94BAB"/>
    <w:rsid w:val="00A94C5E"/>
    <w:rsid w:val="00A94C76"/>
    <w:rsid w:val="00A95A22"/>
    <w:rsid w:val="00A963A7"/>
    <w:rsid w:val="00A96E71"/>
    <w:rsid w:val="00A979ED"/>
    <w:rsid w:val="00A97F5F"/>
    <w:rsid w:val="00AA078F"/>
    <w:rsid w:val="00AA1CF2"/>
    <w:rsid w:val="00AA2690"/>
    <w:rsid w:val="00AA2F03"/>
    <w:rsid w:val="00AA3835"/>
    <w:rsid w:val="00AA4312"/>
    <w:rsid w:val="00AA4561"/>
    <w:rsid w:val="00AA4599"/>
    <w:rsid w:val="00AA6553"/>
    <w:rsid w:val="00AA6679"/>
    <w:rsid w:val="00AA66BA"/>
    <w:rsid w:val="00AA6B6E"/>
    <w:rsid w:val="00AA6D44"/>
    <w:rsid w:val="00AA78CD"/>
    <w:rsid w:val="00AA7C4C"/>
    <w:rsid w:val="00AB00B8"/>
    <w:rsid w:val="00AB0276"/>
    <w:rsid w:val="00AB0647"/>
    <w:rsid w:val="00AB0821"/>
    <w:rsid w:val="00AB0C2F"/>
    <w:rsid w:val="00AB1844"/>
    <w:rsid w:val="00AB1982"/>
    <w:rsid w:val="00AB1C94"/>
    <w:rsid w:val="00AB1E6D"/>
    <w:rsid w:val="00AB22BC"/>
    <w:rsid w:val="00AB2494"/>
    <w:rsid w:val="00AB2A64"/>
    <w:rsid w:val="00AB324C"/>
    <w:rsid w:val="00AB33F1"/>
    <w:rsid w:val="00AB35CE"/>
    <w:rsid w:val="00AB3924"/>
    <w:rsid w:val="00AB4575"/>
    <w:rsid w:val="00AB48AD"/>
    <w:rsid w:val="00AB5BA3"/>
    <w:rsid w:val="00AB68DF"/>
    <w:rsid w:val="00AB6F43"/>
    <w:rsid w:val="00AB751C"/>
    <w:rsid w:val="00AB75B3"/>
    <w:rsid w:val="00AB79CF"/>
    <w:rsid w:val="00AB7DF5"/>
    <w:rsid w:val="00AC02A6"/>
    <w:rsid w:val="00AC0862"/>
    <w:rsid w:val="00AC0BE9"/>
    <w:rsid w:val="00AC0F7A"/>
    <w:rsid w:val="00AC188A"/>
    <w:rsid w:val="00AC1E4B"/>
    <w:rsid w:val="00AC2030"/>
    <w:rsid w:val="00AC2FA4"/>
    <w:rsid w:val="00AC3DF0"/>
    <w:rsid w:val="00AC419F"/>
    <w:rsid w:val="00AC452A"/>
    <w:rsid w:val="00AC4786"/>
    <w:rsid w:val="00AC48B1"/>
    <w:rsid w:val="00AC6512"/>
    <w:rsid w:val="00AC654E"/>
    <w:rsid w:val="00AC7619"/>
    <w:rsid w:val="00AD053D"/>
    <w:rsid w:val="00AD0615"/>
    <w:rsid w:val="00AD099F"/>
    <w:rsid w:val="00AD0B79"/>
    <w:rsid w:val="00AD160A"/>
    <w:rsid w:val="00AD2072"/>
    <w:rsid w:val="00AD21CF"/>
    <w:rsid w:val="00AD29CB"/>
    <w:rsid w:val="00AD2C0C"/>
    <w:rsid w:val="00AD32CC"/>
    <w:rsid w:val="00AD33F4"/>
    <w:rsid w:val="00AD3658"/>
    <w:rsid w:val="00AD50D6"/>
    <w:rsid w:val="00AD5800"/>
    <w:rsid w:val="00AD5D8A"/>
    <w:rsid w:val="00AD682F"/>
    <w:rsid w:val="00AD6A0F"/>
    <w:rsid w:val="00AD6A63"/>
    <w:rsid w:val="00AD6DF9"/>
    <w:rsid w:val="00AD6DFC"/>
    <w:rsid w:val="00AD73DD"/>
    <w:rsid w:val="00AD762D"/>
    <w:rsid w:val="00AD79AE"/>
    <w:rsid w:val="00AE0057"/>
    <w:rsid w:val="00AE06DC"/>
    <w:rsid w:val="00AE0DF8"/>
    <w:rsid w:val="00AE0ED5"/>
    <w:rsid w:val="00AE1C4A"/>
    <w:rsid w:val="00AE1C7B"/>
    <w:rsid w:val="00AE464C"/>
    <w:rsid w:val="00AE4C87"/>
    <w:rsid w:val="00AE4ED7"/>
    <w:rsid w:val="00AE543B"/>
    <w:rsid w:val="00AE6F0F"/>
    <w:rsid w:val="00AE7751"/>
    <w:rsid w:val="00AE78A1"/>
    <w:rsid w:val="00AF06A6"/>
    <w:rsid w:val="00AF06CA"/>
    <w:rsid w:val="00AF0D87"/>
    <w:rsid w:val="00AF1580"/>
    <w:rsid w:val="00AF1758"/>
    <w:rsid w:val="00AF1A6C"/>
    <w:rsid w:val="00AF2150"/>
    <w:rsid w:val="00AF2F9D"/>
    <w:rsid w:val="00AF33CC"/>
    <w:rsid w:val="00AF36A2"/>
    <w:rsid w:val="00AF3B2B"/>
    <w:rsid w:val="00AF4161"/>
    <w:rsid w:val="00AF4AB2"/>
    <w:rsid w:val="00AF55D4"/>
    <w:rsid w:val="00AF5EAB"/>
    <w:rsid w:val="00AF6B65"/>
    <w:rsid w:val="00AF6D9B"/>
    <w:rsid w:val="00AF7988"/>
    <w:rsid w:val="00B00383"/>
    <w:rsid w:val="00B006B0"/>
    <w:rsid w:val="00B00D8D"/>
    <w:rsid w:val="00B0318D"/>
    <w:rsid w:val="00B03B34"/>
    <w:rsid w:val="00B043D6"/>
    <w:rsid w:val="00B04491"/>
    <w:rsid w:val="00B0506E"/>
    <w:rsid w:val="00B0547E"/>
    <w:rsid w:val="00B05A98"/>
    <w:rsid w:val="00B05D98"/>
    <w:rsid w:val="00B1086C"/>
    <w:rsid w:val="00B10BC5"/>
    <w:rsid w:val="00B10D6A"/>
    <w:rsid w:val="00B116DD"/>
    <w:rsid w:val="00B1185F"/>
    <w:rsid w:val="00B11896"/>
    <w:rsid w:val="00B11CCA"/>
    <w:rsid w:val="00B12192"/>
    <w:rsid w:val="00B122A3"/>
    <w:rsid w:val="00B12D2E"/>
    <w:rsid w:val="00B13F18"/>
    <w:rsid w:val="00B140FD"/>
    <w:rsid w:val="00B14DF6"/>
    <w:rsid w:val="00B1569A"/>
    <w:rsid w:val="00B156E9"/>
    <w:rsid w:val="00B158B4"/>
    <w:rsid w:val="00B158FF"/>
    <w:rsid w:val="00B15F1D"/>
    <w:rsid w:val="00B16033"/>
    <w:rsid w:val="00B1625A"/>
    <w:rsid w:val="00B17B51"/>
    <w:rsid w:val="00B17FDA"/>
    <w:rsid w:val="00B2005E"/>
    <w:rsid w:val="00B2009A"/>
    <w:rsid w:val="00B20E50"/>
    <w:rsid w:val="00B2119F"/>
    <w:rsid w:val="00B21A98"/>
    <w:rsid w:val="00B22591"/>
    <w:rsid w:val="00B22C37"/>
    <w:rsid w:val="00B23A61"/>
    <w:rsid w:val="00B246F4"/>
    <w:rsid w:val="00B24E16"/>
    <w:rsid w:val="00B251BF"/>
    <w:rsid w:val="00B2560B"/>
    <w:rsid w:val="00B259BD"/>
    <w:rsid w:val="00B25BC4"/>
    <w:rsid w:val="00B25FA5"/>
    <w:rsid w:val="00B267A7"/>
    <w:rsid w:val="00B26E20"/>
    <w:rsid w:val="00B27046"/>
    <w:rsid w:val="00B27261"/>
    <w:rsid w:val="00B2729F"/>
    <w:rsid w:val="00B2754E"/>
    <w:rsid w:val="00B277E9"/>
    <w:rsid w:val="00B3060E"/>
    <w:rsid w:val="00B30A31"/>
    <w:rsid w:val="00B30B78"/>
    <w:rsid w:val="00B30D4D"/>
    <w:rsid w:val="00B30F12"/>
    <w:rsid w:val="00B313A4"/>
    <w:rsid w:val="00B314A9"/>
    <w:rsid w:val="00B319A3"/>
    <w:rsid w:val="00B323D8"/>
    <w:rsid w:val="00B32B1F"/>
    <w:rsid w:val="00B33B34"/>
    <w:rsid w:val="00B33C45"/>
    <w:rsid w:val="00B34C7D"/>
    <w:rsid w:val="00B34EDE"/>
    <w:rsid w:val="00B36165"/>
    <w:rsid w:val="00B36275"/>
    <w:rsid w:val="00B36621"/>
    <w:rsid w:val="00B36E75"/>
    <w:rsid w:val="00B36F34"/>
    <w:rsid w:val="00B3717C"/>
    <w:rsid w:val="00B37CD1"/>
    <w:rsid w:val="00B404BE"/>
    <w:rsid w:val="00B405C5"/>
    <w:rsid w:val="00B40685"/>
    <w:rsid w:val="00B408E5"/>
    <w:rsid w:val="00B40B63"/>
    <w:rsid w:val="00B4166C"/>
    <w:rsid w:val="00B418DB"/>
    <w:rsid w:val="00B41A93"/>
    <w:rsid w:val="00B4222A"/>
    <w:rsid w:val="00B42322"/>
    <w:rsid w:val="00B42629"/>
    <w:rsid w:val="00B42728"/>
    <w:rsid w:val="00B435C2"/>
    <w:rsid w:val="00B4465B"/>
    <w:rsid w:val="00B45043"/>
    <w:rsid w:val="00B45063"/>
    <w:rsid w:val="00B45407"/>
    <w:rsid w:val="00B4593D"/>
    <w:rsid w:val="00B478D4"/>
    <w:rsid w:val="00B5045B"/>
    <w:rsid w:val="00B50750"/>
    <w:rsid w:val="00B50EEF"/>
    <w:rsid w:val="00B514BA"/>
    <w:rsid w:val="00B51DDD"/>
    <w:rsid w:val="00B52006"/>
    <w:rsid w:val="00B52DA9"/>
    <w:rsid w:val="00B53046"/>
    <w:rsid w:val="00B5410A"/>
    <w:rsid w:val="00B54605"/>
    <w:rsid w:val="00B54EB9"/>
    <w:rsid w:val="00B54F04"/>
    <w:rsid w:val="00B54F06"/>
    <w:rsid w:val="00B5523F"/>
    <w:rsid w:val="00B5608B"/>
    <w:rsid w:val="00B5650E"/>
    <w:rsid w:val="00B56DBC"/>
    <w:rsid w:val="00B57492"/>
    <w:rsid w:val="00B574B1"/>
    <w:rsid w:val="00B60085"/>
    <w:rsid w:val="00B60F90"/>
    <w:rsid w:val="00B612A5"/>
    <w:rsid w:val="00B61659"/>
    <w:rsid w:val="00B61C03"/>
    <w:rsid w:val="00B6204F"/>
    <w:rsid w:val="00B623B1"/>
    <w:rsid w:val="00B63397"/>
    <w:rsid w:val="00B6392C"/>
    <w:rsid w:val="00B63DDF"/>
    <w:rsid w:val="00B6460B"/>
    <w:rsid w:val="00B64DDB"/>
    <w:rsid w:val="00B64EF8"/>
    <w:rsid w:val="00B65C4B"/>
    <w:rsid w:val="00B65DCC"/>
    <w:rsid w:val="00B65FE0"/>
    <w:rsid w:val="00B671F4"/>
    <w:rsid w:val="00B67875"/>
    <w:rsid w:val="00B706F4"/>
    <w:rsid w:val="00B70703"/>
    <w:rsid w:val="00B717C1"/>
    <w:rsid w:val="00B71931"/>
    <w:rsid w:val="00B71B75"/>
    <w:rsid w:val="00B71D16"/>
    <w:rsid w:val="00B734A8"/>
    <w:rsid w:val="00B73543"/>
    <w:rsid w:val="00B735F9"/>
    <w:rsid w:val="00B7368D"/>
    <w:rsid w:val="00B75134"/>
    <w:rsid w:val="00B75BA2"/>
    <w:rsid w:val="00B7673E"/>
    <w:rsid w:val="00B7690A"/>
    <w:rsid w:val="00B776D6"/>
    <w:rsid w:val="00B80167"/>
    <w:rsid w:val="00B81002"/>
    <w:rsid w:val="00B81215"/>
    <w:rsid w:val="00B81328"/>
    <w:rsid w:val="00B81431"/>
    <w:rsid w:val="00B81478"/>
    <w:rsid w:val="00B81734"/>
    <w:rsid w:val="00B81CBC"/>
    <w:rsid w:val="00B82069"/>
    <w:rsid w:val="00B82785"/>
    <w:rsid w:val="00B82B5A"/>
    <w:rsid w:val="00B82C4A"/>
    <w:rsid w:val="00B83582"/>
    <w:rsid w:val="00B84086"/>
    <w:rsid w:val="00B84685"/>
    <w:rsid w:val="00B84C79"/>
    <w:rsid w:val="00B86826"/>
    <w:rsid w:val="00B8772C"/>
    <w:rsid w:val="00B906D5"/>
    <w:rsid w:val="00B9247F"/>
    <w:rsid w:val="00B92AA3"/>
    <w:rsid w:val="00B93134"/>
    <w:rsid w:val="00B94AF1"/>
    <w:rsid w:val="00B94D51"/>
    <w:rsid w:val="00B94EEE"/>
    <w:rsid w:val="00B9508F"/>
    <w:rsid w:val="00B9537F"/>
    <w:rsid w:val="00B95785"/>
    <w:rsid w:val="00B96103"/>
    <w:rsid w:val="00B96713"/>
    <w:rsid w:val="00B96E21"/>
    <w:rsid w:val="00B970D9"/>
    <w:rsid w:val="00B979AF"/>
    <w:rsid w:val="00B97BC6"/>
    <w:rsid w:val="00B97F81"/>
    <w:rsid w:val="00BA0604"/>
    <w:rsid w:val="00BA0BAC"/>
    <w:rsid w:val="00BA1206"/>
    <w:rsid w:val="00BA1A53"/>
    <w:rsid w:val="00BA1FB7"/>
    <w:rsid w:val="00BA1FE7"/>
    <w:rsid w:val="00BA319D"/>
    <w:rsid w:val="00BA3F85"/>
    <w:rsid w:val="00BA4B12"/>
    <w:rsid w:val="00BA4CBA"/>
    <w:rsid w:val="00BA4ECA"/>
    <w:rsid w:val="00BA6346"/>
    <w:rsid w:val="00BA6991"/>
    <w:rsid w:val="00BA72B0"/>
    <w:rsid w:val="00BB04B3"/>
    <w:rsid w:val="00BB0911"/>
    <w:rsid w:val="00BB14B1"/>
    <w:rsid w:val="00BB1DB8"/>
    <w:rsid w:val="00BB285A"/>
    <w:rsid w:val="00BB3699"/>
    <w:rsid w:val="00BB398C"/>
    <w:rsid w:val="00BB39FF"/>
    <w:rsid w:val="00BB3CDC"/>
    <w:rsid w:val="00BB4388"/>
    <w:rsid w:val="00BB4A81"/>
    <w:rsid w:val="00BB509B"/>
    <w:rsid w:val="00BB59B5"/>
    <w:rsid w:val="00BB62B9"/>
    <w:rsid w:val="00BB6B33"/>
    <w:rsid w:val="00BB7288"/>
    <w:rsid w:val="00BB72DC"/>
    <w:rsid w:val="00BB7960"/>
    <w:rsid w:val="00BB79F6"/>
    <w:rsid w:val="00BB7FC3"/>
    <w:rsid w:val="00BC21A1"/>
    <w:rsid w:val="00BC260F"/>
    <w:rsid w:val="00BC2FDE"/>
    <w:rsid w:val="00BC3D24"/>
    <w:rsid w:val="00BC45CB"/>
    <w:rsid w:val="00BC4A50"/>
    <w:rsid w:val="00BC6C8E"/>
    <w:rsid w:val="00BC73D1"/>
    <w:rsid w:val="00BD11C2"/>
    <w:rsid w:val="00BD18AB"/>
    <w:rsid w:val="00BD1C24"/>
    <w:rsid w:val="00BD1CB3"/>
    <w:rsid w:val="00BD24BD"/>
    <w:rsid w:val="00BD2846"/>
    <w:rsid w:val="00BD3676"/>
    <w:rsid w:val="00BD4950"/>
    <w:rsid w:val="00BD58DD"/>
    <w:rsid w:val="00BD5D69"/>
    <w:rsid w:val="00BD67A1"/>
    <w:rsid w:val="00BD72D1"/>
    <w:rsid w:val="00BD7D89"/>
    <w:rsid w:val="00BE0905"/>
    <w:rsid w:val="00BE1347"/>
    <w:rsid w:val="00BE162E"/>
    <w:rsid w:val="00BE2581"/>
    <w:rsid w:val="00BE28D5"/>
    <w:rsid w:val="00BE2D8B"/>
    <w:rsid w:val="00BE36DC"/>
    <w:rsid w:val="00BE3A87"/>
    <w:rsid w:val="00BE3C30"/>
    <w:rsid w:val="00BE4BDA"/>
    <w:rsid w:val="00BE566A"/>
    <w:rsid w:val="00BE629D"/>
    <w:rsid w:val="00BE63AD"/>
    <w:rsid w:val="00BE7B35"/>
    <w:rsid w:val="00BE7FF1"/>
    <w:rsid w:val="00BF008D"/>
    <w:rsid w:val="00BF11A9"/>
    <w:rsid w:val="00BF11B8"/>
    <w:rsid w:val="00BF13D3"/>
    <w:rsid w:val="00BF13F5"/>
    <w:rsid w:val="00BF200E"/>
    <w:rsid w:val="00BF2395"/>
    <w:rsid w:val="00BF2481"/>
    <w:rsid w:val="00BF28D6"/>
    <w:rsid w:val="00BF3405"/>
    <w:rsid w:val="00BF37F8"/>
    <w:rsid w:val="00BF3FE5"/>
    <w:rsid w:val="00BF43B1"/>
    <w:rsid w:val="00BF461C"/>
    <w:rsid w:val="00BF4DD3"/>
    <w:rsid w:val="00BF5396"/>
    <w:rsid w:val="00BF66E2"/>
    <w:rsid w:val="00BF6732"/>
    <w:rsid w:val="00BF6B3C"/>
    <w:rsid w:val="00BF6D45"/>
    <w:rsid w:val="00BF71F8"/>
    <w:rsid w:val="00BF721E"/>
    <w:rsid w:val="00BF7C4D"/>
    <w:rsid w:val="00BF7D83"/>
    <w:rsid w:val="00C002EF"/>
    <w:rsid w:val="00C00723"/>
    <w:rsid w:val="00C0076C"/>
    <w:rsid w:val="00C01C34"/>
    <w:rsid w:val="00C0243E"/>
    <w:rsid w:val="00C033CF"/>
    <w:rsid w:val="00C03BB6"/>
    <w:rsid w:val="00C044A1"/>
    <w:rsid w:val="00C04556"/>
    <w:rsid w:val="00C04E44"/>
    <w:rsid w:val="00C05CA9"/>
    <w:rsid w:val="00C05D92"/>
    <w:rsid w:val="00C06154"/>
    <w:rsid w:val="00C0716F"/>
    <w:rsid w:val="00C07933"/>
    <w:rsid w:val="00C100C3"/>
    <w:rsid w:val="00C10873"/>
    <w:rsid w:val="00C10A6D"/>
    <w:rsid w:val="00C10ED3"/>
    <w:rsid w:val="00C1148D"/>
    <w:rsid w:val="00C11589"/>
    <w:rsid w:val="00C11925"/>
    <w:rsid w:val="00C11BD6"/>
    <w:rsid w:val="00C11CB9"/>
    <w:rsid w:val="00C126AA"/>
    <w:rsid w:val="00C127BE"/>
    <w:rsid w:val="00C12EE9"/>
    <w:rsid w:val="00C13382"/>
    <w:rsid w:val="00C134E3"/>
    <w:rsid w:val="00C144BD"/>
    <w:rsid w:val="00C14935"/>
    <w:rsid w:val="00C15219"/>
    <w:rsid w:val="00C163EA"/>
    <w:rsid w:val="00C16DCF"/>
    <w:rsid w:val="00C1778B"/>
    <w:rsid w:val="00C1787D"/>
    <w:rsid w:val="00C17A3E"/>
    <w:rsid w:val="00C17C5B"/>
    <w:rsid w:val="00C17E93"/>
    <w:rsid w:val="00C20F92"/>
    <w:rsid w:val="00C21C62"/>
    <w:rsid w:val="00C21EB3"/>
    <w:rsid w:val="00C21FB9"/>
    <w:rsid w:val="00C223ED"/>
    <w:rsid w:val="00C23F25"/>
    <w:rsid w:val="00C24325"/>
    <w:rsid w:val="00C247E1"/>
    <w:rsid w:val="00C24A15"/>
    <w:rsid w:val="00C2543B"/>
    <w:rsid w:val="00C2693D"/>
    <w:rsid w:val="00C27195"/>
    <w:rsid w:val="00C276E7"/>
    <w:rsid w:val="00C27D42"/>
    <w:rsid w:val="00C27E74"/>
    <w:rsid w:val="00C27E7A"/>
    <w:rsid w:val="00C303CC"/>
    <w:rsid w:val="00C30D4D"/>
    <w:rsid w:val="00C3147F"/>
    <w:rsid w:val="00C32030"/>
    <w:rsid w:val="00C3285A"/>
    <w:rsid w:val="00C32C86"/>
    <w:rsid w:val="00C32D46"/>
    <w:rsid w:val="00C33129"/>
    <w:rsid w:val="00C334BB"/>
    <w:rsid w:val="00C339FE"/>
    <w:rsid w:val="00C344A2"/>
    <w:rsid w:val="00C34AD3"/>
    <w:rsid w:val="00C358DC"/>
    <w:rsid w:val="00C3660C"/>
    <w:rsid w:val="00C36E68"/>
    <w:rsid w:val="00C3718C"/>
    <w:rsid w:val="00C375E1"/>
    <w:rsid w:val="00C376D8"/>
    <w:rsid w:val="00C37B9B"/>
    <w:rsid w:val="00C41308"/>
    <w:rsid w:val="00C413EA"/>
    <w:rsid w:val="00C414A4"/>
    <w:rsid w:val="00C4152D"/>
    <w:rsid w:val="00C41D2E"/>
    <w:rsid w:val="00C41FE9"/>
    <w:rsid w:val="00C424E7"/>
    <w:rsid w:val="00C426E9"/>
    <w:rsid w:val="00C428B6"/>
    <w:rsid w:val="00C42E95"/>
    <w:rsid w:val="00C43A95"/>
    <w:rsid w:val="00C442D3"/>
    <w:rsid w:val="00C44DB3"/>
    <w:rsid w:val="00C4598E"/>
    <w:rsid w:val="00C47704"/>
    <w:rsid w:val="00C47FAD"/>
    <w:rsid w:val="00C500CC"/>
    <w:rsid w:val="00C502B6"/>
    <w:rsid w:val="00C50891"/>
    <w:rsid w:val="00C50B7A"/>
    <w:rsid w:val="00C50BAA"/>
    <w:rsid w:val="00C511B9"/>
    <w:rsid w:val="00C51915"/>
    <w:rsid w:val="00C51D4F"/>
    <w:rsid w:val="00C53484"/>
    <w:rsid w:val="00C549E3"/>
    <w:rsid w:val="00C54C8F"/>
    <w:rsid w:val="00C55128"/>
    <w:rsid w:val="00C556DD"/>
    <w:rsid w:val="00C55CC8"/>
    <w:rsid w:val="00C55D7E"/>
    <w:rsid w:val="00C55E93"/>
    <w:rsid w:val="00C56291"/>
    <w:rsid w:val="00C5659C"/>
    <w:rsid w:val="00C565EC"/>
    <w:rsid w:val="00C56D71"/>
    <w:rsid w:val="00C56FEE"/>
    <w:rsid w:val="00C57594"/>
    <w:rsid w:val="00C60406"/>
    <w:rsid w:val="00C612B8"/>
    <w:rsid w:val="00C61BD0"/>
    <w:rsid w:val="00C62500"/>
    <w:rsid w:val="00C6266F"/>
    <w:rsid w:val="00C63553"/>
    <w:rsid w:val="00C63CFD"/>
    <w:rsid w:val="00C643BE"/>
    <w:rsid w:val="00C645DA"/>
    <w:rsid w:val="00C64A12"/>
    <w:rsid w:val="00C64E92"/>
    <w:rsid w:val="00C656DA"/>
    <w:rsid w:val="00C65937"/>
    <w:rsid w:val="00C661BC"/>
    <w:rsid w:val="00C6678B"/>
    <w:rsid w:val="00C67ECB"/>
    <w:rsid w:val="00C706B4"/>
    <w:rsid w:val="00C7110F"/>
    <w:rsid w:val="00C72116"/>
    <w:rsid w:val="00C722FD"/>
    <w:rsid w:val="00C734EF"/>
    <w:rsid w:val="00C735F9"/>
    <w:rsid w:val="00C73A23"/>
    <w:rsid w:val="00C73ACF"/>
    <w:rsid w:val="00C743A4"/>
    <w:rsid w:val="00C74C3E"/>
    <w:rsid w:val="00C75134"/>
    <w:rsid w:val="00C76118"/>
    <w:rsid w:val="00C764E1"/>
    <w:rsid w:val="00C76AA9"/>
    <w:rsid w:val="00C76AB3"/>
    <w:rsid w:val="00C76B60"/>
    <w:rsid w:val="00C81304"/>
    <w:rsid w:val="00C813FF"/>
    <w:rsid w:val="00C81ED6"/>
    <w:rsid w:val="00C82337"/>
    <w:rsid w:val="00C83831"/>
    <w:rsid w:val="00C84382"/>
    <w:rsid w:val="00C84576"/>
    <w:rsid w:val="00C854BB"/>
    <w:rsid w:val="00C85C7A"/>
    <w:rsid w:val="00C8660F"/>
    <w:rsid w:val="00C8750A"/>
    <w:rsid w:val="00C875E8"/>
    <w:rsid w:val="00C87D35"/>
    <w:rsid w:val="00C904F7"/>
    <w:rsid w:val="00C90640"/>
    <w:rsid w:val="00C90EBA"/>
    <w:rsid w:val="00C9155A"/>
    <w:rsid w:val="00C91ED5"/>
    <w:rsid w:val="00C929F3"/>
    <w:rsid w:val="00C92E40"/>
    <w:rsid w:val="00C93AD9"/>
    <w:rsid w:val="00C93E3E"/>
    <w:rsid w:val="00C93E70"/>
    <w:rsid w:val="00C93EE4"/>
    <w:rsid w:val="00C95262"/>
    <w:rsid w:val="00C95DAD"/>
    <w:rsid w:val="00C95EE8"/>
    <w:rsid w:val="00C962E7"/>
    <w:rsid w:val="00C97859"/>
    <w:rsid w:val="00C97948"/>
    <w:rsid w:val="00C97985"/>
    <w:rsid w:val="00C979D0"/>
    <w:rsid w:val="00CA0285"/>
    <w:rsid w:val="00CA04CB"/>
    <w:rsid w:val="00CA0747"/>
    <w:rsid w:val="00CA0B31"/>
    <w:rsid w:val="00CA13BF"/>
    <w:rsid w:val="00CA1915"/>
    <w:rsid w:val="00CA1DE0"/>
    <w:rsid w:val="00CA2850"/>
    <w:rsid w:val="00CA2921"/>
    <w:rsid w:val="00CA2E15"/>
    <w:rsid w:val="00CA3389"/>
    <w:rsid w:val="00CA37AE"/>
    <w:rsid w:val="00CA38E1"/>
    <w:rsid w:val="00CA3FFD"/>
    <w:rsid w:val="00CA4192"/>
    <w:rsid w:val="00CA4DB6"/>
    <w:rsid w:val="00CA5A8F"/>
    <w:rsid w:val="00CA5C07"/>
    <w:rsid w:val="00CA62A0"/>
    <w:rsid w:val="00CA664E"/>
    <w:rsid w:val="00CA70AA"/>
    <w:rsid w:val="00CA738A"/>
    <w:rsid w:val="00CA7BB3"/>
    <w:rsid w:val="00CB1550"/>
    <w:rsid w:val="00CB1855"/>
    <w:rsid w:val="00CB1CCC"/>
    <w:rsid w:val="00CB2C11"/>
    <w:rsid w:val="00CB302C"/>
    <w:rsid w:val="00CB4044"/>
    <w:rsid w:val="00CB50C4"/>
    <w:rsid w:val="00CB5368"/>
    <w:rsid w:val="00CB5620"/>
    <w:rsid w:val="00CB5948"/>
    <w:rsid w:val="00CB62C1"/>
    <w:rsid w:val="00CB677F"/>
    <w:rsid w:val="00CB6D28"/>
    <w:rsid w:val="00CB6F78"/>
    <w:rsid w:val="00CB79F4"/>
    <w:rsid w:val="00CB7A5E"/>
    <w:rsid w:val="00CB7AC8"/>
    <w:rsid w:val="00CC0609"/>
    <w:rsid w:val="00CC133A"/>
    <w:rsid w:val="00CC1610"/>
    <w:rsid w:val="00CC1F55"/>
    <w:rsid w:val="00CC2911"/>
    <w:rsid w:val="00CC29E1"/>
    <w:rsid w:val="00CC4362"/>
    <w:rsid w:val="00CC5075"/>
    <w:rsid w:val="00CC58B7"/>
    <w:rsid w:val="00CC5F58"/>
    <w:rsid w:val="00CC624E"/>
    <w:rsid w:val="00CC659B"/>
    <w:rsid w:val="00CC6B17"/>
    <w:rsid w:val="00CC712C"/>
    <w:rsid w:val="00CC7252"/>
    <w:rsid w:val="00CC72AB"/>
    <w:rsid w:val="00CC7410"/>
    <w:rsid w:val="00CC78EE"/>
    <w:rsid w:val="00CC78FA"/>
    <w:rsid w:val="00CD0A71"/>
    <w:rsid w:val="00CD1283"/>
    <w:rsid w:val="00CD2D55"/>
    <w:rsid w:val="00CD35C5"/>
    <w:rsid w:val="00CD3C98"/>
    <w:rsid w:val="00CD6632"/>
    <w:rsid w:val="00CD6C4B"/>
    <w:rsid w:val="00CD78FD"/>
    <w:rsid w:val="00CD7E6A"/>
    <w:rsid w:val="00CE04B0"/>
    <w:rsid w:val="00CE086D"/>
    <w:rsid w:val="00CE0C27"/>
    <w:rsid w:val="00CE1127"/>
    <w:rsid w:val="00CE22A1"/>
    <w:rsid w:val="00CE283D"/>
    <w:rsid w:val="00CE3C14"/>
    <w:rsid w:val="00CE4CA9"/>
    <w:rsid w:val="00CE525D"/>
    <w:rsid w:val="00CE59C2"/>
    <w:rsid w:val="00CE625C"/>
    <w:rsid w:val="00CE67DB"/>
    <w:rsid w:val="00CE7AE4"/>
    <w:rsid w:val="00CE7BCD"/>
    <w:rsid w:val="00CE7D2F"/>
    <w:rsid w:val="00CF0355"/>
    <w:rsid w:val="00CF0D55"/>
    <w:rsid w:val="00CF1177"/>
    <w:rsid w:val="00CF324F"/>
    <w:rsid w:val="00CF3FAF"/>
    <w:rsid w:val="00CF4990"/>
    <w:rsid w:val="00CF4EEF"/>
    <w:rsid w:val="00CF62E0"/>
    <w:rsid w:val="00CF6652"/>
    <w:rsid w:val="00CF66B6"/>
    <w:rsid w:val="00CF692C"/>
    <w:rsid w:val="00CF69D1"/>
    <w:rsid w:val="00CF7F08"/>
    <w:rsid w:val="00D00177"/>
    <w:rsid w:val="00D003A5"/>
    <w:rsid w:val="00D00EE0"/>
    <w:rsid w:val="00D012C4"/>
    <w:rsid w:val="00D014C0"/>
    <w:rsid w:val="00D020CE"/>
    <w:rsid w:val="00D0227E"/>
    <w:rsid w:val="00D025CC"/>
    <w:rsid w:val="00D03DC2"/>
    <w:rsid w:val="00D03E32"/>
    <w:rsid w:val="00D0427C"/>
    <w:rsid w:val="00D04C2F"/>
    <w:rsid w:val="00D0515F"/>
    <w:rsid w:val="00D05243"/>
    <w:rsid w:val="00D0573D"/>
    <w:rsid w:val="00D057DB"/>
    <w:rsid w:val="00D05BE0"/>
    <w:rsid w:val="00D05F68"/>
    <w:rsid w:val="00D06A2C"/>
    <w:rsid w:val="00D07156"/>
    <w:rsid w:val="00D07198"/>
    <w:rsid w:val="00D072CF"/>
    <w:rsid w:val="00D10900"/>
    <w:rsid w:val="00D1091B"/>
    <w:rsid w:val="00D10B54"/>
    <w:rsid w:val="00D10E7A"/>
    <w:rsid w:val="00D1128C"/>
    <w:rsid w:val="00D116D9"/>
    <w:rsid w:val="00D11709"/>
    <w:rsid w:val="00D1247E"/>
    <w:rsid w:val="00D12AB8"/>
    <w:rsid w:val="00D13B46"/>
    <w:rsid w:val="00D14478"/>
    <w:rsid w:val="00D14B75"/>
    <w:rsid w:val="00D14E84"/>
    <w:rsid w:val="00D14EE3"/>
    <w:rsid w:val="00D153CF"/>
    <w:rsid w:val="00D15524"/>
    <w:rsid w:val="00D155AE"/>
    <w:rsid w:val="00D158BA"/>
    <w:rsid w:val="00D159F3"/>
    <w:rsid w:val="00D17C44"/>
    <w:rsid w:val="00D2001B"/>
    <w:rsid w:val="00D202EB"/>
    <w:rsid w:val="00D208B2"/>
    <w:rsid w:val="00D21394"/>
    <w:rsid w:val="00D213F7"/>
    <w:rsid w:val="00D22026"/>
    <w:rsid w:val="00D22042"/>
    <w:rsid w:val="00D222B7"/>
    <w:rsid w:val="00D22645"/>
    <w:rsid w:val="00D229F1"/>
    <w:rsid w:val="00D22E3C"/>
    <w:rsid w:val="00D231C8"/>
    <w:rsid w:val="00D2343F"/>
    <w:rsid w:val="00D2361D"/>
    <w:rsid w:val="00D237D5"/>
    <w:rsid w:val="00D24591"/>
    <w:rsid w:val="00D24AEC"/>
    <w:rsid w:val="00D25EF5"/>
    <w:rsid w:val="00D26329"/>
    <w:rsid w:val="00D265C7"/>
    <w:rsid w:val="00D267E1"/>
    <w:rsid w:val="00D2681F"/>
    <w:rsid w:val="00D26D18"/>
    <w:rsid w:val="00D270F2"/>
    <w:rsid w:val="00D2710D"/>
    <w:rsid w:val="00D272B6"/>
    <w:rsid w:val="00D27F71"/>
    <w:rsid w:val="00D3019E"/>
    <w:rsid w:val="00D307F4"/>
    <w:rsid w:val="00D30800"/>
    <w:rsid w:val="00D30D5B"/>
    <w:rsid w:val="00D31092"/>
    <w:rsid w:val="00D312F0"/>
    <w:rsid w:val="00D31D37"/>
    <w:rsid w:val="00D31DE7"/>
    <w:rsid w:val="00D31FD8"/>
    <w:rsid w:val="00D324CA"/>
    <w:rsid w:val="00D324FD"/>
    <w:rsid w:val="00D32543"/>
    <w:rsid w:val="00D32A21"/>
    <w:rsid w:val="00D32B1A"/>
    <w:rsid w:val="00D32BE1"/>
    <w:rsid w:val="00D32D9B"/>
    <w:rsid w:val="00D32F37"/>
    <w:rsid w:val="00D33A32"/>
    <w:rsid w:val="00D34C67"/>
    <w:rsid w:val="00D34EA5"/>
    <w:rsid w:val="00D3551D"/>
    <w:rsid w:val="00D35A39"/>
    <w:rsid w:val="00D35EDD"/>
    <w:rsid w:val="00D3605D"/>
    <w:rsid w:val="00D360CE"/>
    <w:rsid w:val="00D36487"/>
    <w:rsid w:val="00D36CF3"/>
    <w:rsid w:val="00D3707F"/>
    <w:rsid w:val="00D3766A"/>
    <w:rsid w:val="00D4176A"/>
    <w:rsid w:val="00D41828"/>
    <w:rsid w:val="00D41D95"/>
    <w:rsid w:val="00D4218D"/>
    <w:rsid w:val="00D424FA"/>
    <w:rsid w:val="00D43208"/>
    <w:rsid w:val="00D43A63"/>
    <w:rsid w:val="00D44943"/>
    <w:rsid w:val="00D44AD6"/>
    <w:rsid w:val="00D44E40"/>
    <w:rsid w:val="00D463B0"/>
    <w:rsid w:val="00D472FF"/>
    <w:rsid w:val="00D50108"/>
    <w:rsid w:val="00D5051B"/>
    <w:rsid w:val="00D50767"/>
    <w:rsid w:val="00D508FA"/>
    <w:rsid w:val="00D514EB"/>
    <w:rsid w:val="00D51521"/>
    <w:rsid w:val="00D52591"/>
    <w:rsid w:val="00D52D5C"/>
    <w:rsid w:val="00D53040"/>
    <w:rsid w:val="00D53C2A"/>
    <w:rsid w:val="00D54753"/>
    <w:rsid w:val="00D54DDF"/>
    <w:rsid w:val="00D54DEB"/>
    <w:rsid w:val="00D54F0B"/>
    <w:rsid w:val="00D550F2"/>
    <w:rsid w:val="00D55A5F"/>
    <w:rsid w:val="00D55A68"/>
    <w:rsid w:val="00D55AFD"/>
    <w:rsid w:val="00D55D07"/>
    <w:rsid w:val="00D5602F"/>
    <w:rsid w:val="00D56549"/>
    <w:rsid w:val="00D56604"/>
    <w:rsid w:val="00D56815"/>
    <w:rsid w:val="00D5762A"/>
    <w:rsid w:val="00D603E1"/>
    <w:rsid w:val="00D60425"/>
    <w:rsid w:val="00D6071A"/>
    <w:rsid w:val="00D60B4B"/>
    <w:rsid w:val="00D611E1"/>
    <w:rsid w:val="00D61882"/>
    <w:rsid w:val="00D61E80"/>
    <w:rsid w:val="00D628BC"/>
    <w:rsid w:val="00D62F09"/>
    <w:rsid w:val="00D63191"/>
    <w:rsid w:val="00D6479E"/>
    <w:rsid w:val="00D64B33"/>
    <w:rsid w:val="00D64D3A"/>
    <w:rsid w:val="00D65443"/>
    <w:rsid w:val="00D654E9"/>
    <w:rsid w:val="00D65AC4"/>
    <w:rsid w:val="00D66187"/>
    <w:rsid w:val="00D6626B"/>
    <w:rsid w:val="00D664DB"/>
    <w:rsid w:val="00D66D38"/>
    <w:rsid w:val="00D66F4D"/>
    <w:rsid w:val="00D6714D"/>
    <w:rsid w:val="00D70047"/>
    <w:rsid w:val="00D7018E"/>
    <w:rsid w:val="00D707F3"/>
    <w:rsid w:val="00D7321E"/>
    <w:rsid w:val="00D7364B"/>
    <w:rsid w:val="00D743C2"/>
    <w:rsid w:val="00D745DA"/>
    <w:rsid w:val="00D7543F"/>
    <w:rsid w:val="00D760A6"/>
    <w:rsid w:val="00D773DB"/>
    <w:rsid w:val="00D77826"/>
    <w:rsid w:val="00D809B6"/>
    <w:rsid w:val="00D81494"/>
    <w:rsid w:val="00D81F0B"/>
    <w:rsid w:val="00D82004"/>
    <w:rsid w:val="00D82291"/>
    <w:rsid w:val="00D830E6"/>
    <w:rsid w:val="00D8358A"/>
    <w:rsid w:val="00D83A31"/>
    <w:rsid w:val="00D83E52"/>
    <w:rsid w:val="00D83F57"/>
    <w:rsid w:val="00D841CC"/>
    <w:rsid w:val="00D84AAE"/>
    <w:rsid w:val="00D86011"/>
    <w:rsid w:val="00D862FA"/>
    <w:rsid w:val="00D86389"/>
    <w:rsid w:val="00D865BC"/>
    <w:rsid w:val="00D8699E"/>
    <w:rsid w:val="00D8734B"/>
    <w:rsid w:val="00D87708"/>
    <w:rsid w:val="00D87BCE"/>
    <w:rsid w:val="00D87EB6"/>
    <w:rsid w:val="00D904DB"/>
    <w:rsid w:val="00D90D98"/>
    <w:rsid w:val="00D912FF"/>
    <w:rsid w:val="00D91609"/>
    <w:rsid w:val="00D921FB"/>
    <w:rsid w:val="00D92396"/>
    <w:rsid w:val="00D92B37"/>
    <w:rsid w:val="00D9318F"/>
    <w:rsid w:val="00D949CF"/>
    <w:rsid w:val="00D94A55"/>
    <w:rsid w:val="00D94BDB"/>
    <w:rsid w:val="00D94F1C"/>
    <w:rsid w:val="00D951B6"/>
    <w:rsid w:val="00D957B4"/>
    <w:rsid w:val="00D9589F"/>
    <w:rsid w:val="00D96074"/>
    <w:rsid w:val="00D9607C"/>
    <w:rsid w:val="00D96D7F"/>
    <w:rsid w:val="00D97D56"/>
    <w:rsid w:val="00D97D69"/>
    <w:rsid w:val="00DA01A9"/>
    <w:rsid w:val="00DA0620"/>
    <w:rsid w:val="00DA13D2"/>
    <w:rsid w:val="00DA1AA9"/>
    <w:rsid w:val="00DA1D0E"/>
    <w:rsid w:val="00DA399C"/>
    <w:rsid w:val="00DA3B32"/>
    <w:rsid w:val="00DA4052"/>
    <w:rsid w:val="00DA406E"/>
    <w:rsid w:val="00DA486D"/>
    <w:rsid w:val="00DA4B0C"/>
    <w:rsid w:val="00DA5030"/>
    <w:rsid w:val="00DA566E"/>
    <w:rsid w:val="00DA79E7"/>
    <w:rsid w:val="00DA7D7B"/>
    <w:rsid w:val="00DB025B"/>
    <w:rsid w:val="00DB0854"/>
    <w:rsid w:val="00DB1752"/>
    <w:rsid w:val="00DB1D39"/>
    <w:rsid w:val="00DB22F4"/>
    <w:rsid w:val="00DB245C"/>
    <w:rsid w:val="00DB2857"/>
    <w:rsid w:val="00DB2F9F"/>
    <w:rsid w:val="00DB2FD8"/>
    <w:rsid w:val="00DB38AA"/>
    <w:rsid w:val="00DB3E32"/>
    <w:rsid w:val="00DB3E47"/>
    <w:rsid w:val="00DB45EF"/>
    <w:rsid w:val="00DB4A97"/>
    <w:rsid w:val="00DB5129"/>
    <w:rsid w:val="00DB52E1"/>
    <w:rsid w:val="00DB5A5B"/>
    <w:rsid w:val="00DB5AA6"/>
    <w:rsid w:val="00DB6327"/>
    <w:rsid w:val="00DB7712"/>
    <w:rsid w:val="00DB7AB4"/>
    <w:rsid w:val="00DB7ABE"/>
    <w:rsid w:val="00DB7C5E"/>
    <w:rsid w:val="00DC0993"/>
    <w:rsid w:val="00DC0BA0"/>
    <w:rsid w:val="00DC180E"/>
    <w:rsid w:val="00DC1A33"/>
    <w:rsid w:val="00DC1B4C"/>
    <w:rsid w:val="00DC1E66"/>
    <w:rsid w:val="00DC2ABD"/>
    <w:rsid w:val="00DC2B1E"/>
    <w:rsid w:val="00DC2D0A"/>
    <w:rsid w:val="00DC2D36"/>
    <w:rsid w:val="00DC32BD"/>
    <w:rsid w:val="00DC50F2"/>
    <w:rsid w:val="00DC5AFA"/>
    <w:rsid w:val="00DC5B62"/>
    <w:rsid w:val="00DC6358"/>
    <w:rsid w:val="00DC67AD"/>
    <w:rsid w:val="00DC68E4"/>
    <w:rsid w:val="00DC739B"/>
    <w:rsid w:val="00DD03BE"/>
    <w:rsid w:val="00DD06A5"/>
    <w:rsid w:val="00DD09D7"/>
    <w:rsid w:val="00DD0CB4"/>
    <w:rsid w:val="00DD1A9B"/>
    <w:rsid w:val="00DD27DE"/>
    <w:rsid w:val="00DD2824"/>
    <w:rsid w:val="00DD3140"/>
    <w:rsid w:val="00DD364E"/>
    <w:rsid w:val="00DD4560"/>
    <w:rsid w:val="00DD4871"/>
    <w:rsid w:val="00DD4E0D"/>
    <w:rsid w:val="00DD611C"/>
    <w:rsid w:val="00DD65FD"/>
    <w:rsid w:val="00DD6762"/>
    <w:rsid w:val="00DD6D17"/>
    <w:rsid w:val="00DD751D"/>
    <w:rsid w:val="00DE14AF"/>
    <w:rsid w:val="00DE19E1"/>
    <w:rsid w:val="00DE1FDF"/>
    <w:rsid w:val="00DE254E"/>
    <w:rsid w:val="00DE294C"/>
    <w:rsid w:val="00DE2F65"/>
    <w:rsid w:val="00DE337B"/>
    <w:rsid w:val="00DE33FE"/>
    <w:rsid w:val="00DE3546"/>
    <w:rsid w:val="00DE3559"/>
    <w:rsid w:val="00DE3A36"/>
    <w:rsid w:val="00DE3CB2"/>
    <w:rsid w:val="00DE4B1F"/>
    <w:rsid w:val="00DE5CF8"/>
    <w:rsid w:val="00DE62F4"/>
    <w:rsid w:val="00DE6CE3"/>
    <w:rsid w:val="00DE73FB"/>
    <w:rsid w:val="00DF0588"/>
    <w:rsid w:val="00DF086E"/>
    <w:rsid w:val="00DF15F4"/>
    <w:rsid w:val="00DF1BFC"/>
    <w:rsid w:val="00DF1D14"/>
    <w:rsid w:val="00DF2378"/>
    <w:rsid w:val="00DF26C3"/>
    <w:rsid w:val="00DF281E"/>
    <w:rsid w:val="00DF2DB1"/>
    <w:rsid w:val="00DF2E6C"/>
    <w:rsid w:val="00DF2F2A"/>
    <w:rsid w:val="00DF359B"/>
    <w:rsid w:val="00DF38C8"/>
    <w:rsid w:val="00DF3A38"/>
    <w:rsid w:val="00DF3FD5"/>
    <w:rsid w:val="00DF4671"/>
    <w:rsid w:val="00DF4AD0"/>
    <w:rsid w:val="00DF5505"/>
    <w:rsid w:val="00DF5FDB"/>
    <w:rsid w:val="00DF63F4"/>
    <w:rsid w:val="00DF65C2"/>
    <w:rsid w:val="00DF7DE7"/>
    <w:rsid w:val="00E0048E"/>
    <w:rsid w:val="00E0049F"/>
    <w:rsid w:val="00E00785"/>
    <w:rsid w:val="00E0097B"/>
    <w:rsid w:val="00E00F12"/>
    <w:rsid w:val="00E01212"/>
    <w:rsid w:val="00E018F0"/>
    <w:rsid w:val="00E0254C"/>
    <w:rsid w:val="00E02E6B"/>
    <w:rsid w:val="00E030D1"/>
    <w:rsid w:val="00E047F4"/>
    <w:rsid w:val="00E04B75"/>
    <w:rsid w:val="00E04C68"/>
    <w:rsid w:val="00E04DD1"/>
    <w:rsid w:val="00E05390"/>
    <w:rsid w:val="00E05716"/>
    <w:rsid w:val="00E06295"/>
    <w:rsid w:val="00E0690A"/>
    <w:rsid w:val="00E06B09"/>
    <w:rsid w:val="00E07907"/>
    <w:rsid w:val="00E10B05"/>
    <w:rsid w:val="00E11DBE"/>
    <w:rsid w:val="00E1289C"/>
    <w:rsid w:val="00E15B79"/>
    <w:rsid w:val="00E162B4"/>
    <w:rsid w:val="00E16D6E"/>
    <w:rsid w:val="00E17533"/>
    <w:rsid w:val="00E17A03"/>
    <w:rsid w:val="00E17C63"/>
    <w:rsid w:val="00E211FE"/>
    <w:rsid w:val="00E2275A"/>
    <w:rsid w:val="00E22A2F"/>
    <w:rsid w:val="00E22C5F"/>
    <w:rsid w:val="00E230B3"/>
    <w:rsid w:val="00E23198"/>
    <w:rsid w:val="00E23853"/>
    <w:rsid w:val="00E23F0A"/>
    <w:rsid w:val="00E2476C"/>
    <w:rsid w:val="00E24854"/>
    <w:rsid w:val="00E258A9"/>
    <w:rsid w:val="00E258D7"/>
    <w:rsid w:val="00E26A6E"/>
    <w:rsid w:val="00E26A76"/>
    <w:rsid w:val="00E2719A"/>
    <w:rsid w:val="00E30320"/>
    <w:rsid w:val="00E304CD"/>
    <w:rsid w:val="00E30613"/>
    <w:rsid w:val="00E3231D"/>
    <w:rsid w:val="00E3250D"/>
    <w:rsid w:val="00E32BD8"/>
    <w:rsid w:val="00E3321D"/>
    <w:rsid w:val="00E33336"/>
    <w:rsid w:val="00E3367E"/>
    <w:rsid w:val="00E33F36"/>
    <w:rsid w:val="00E34B20"/>
    <w:rsid w:val="00E34DC1"/>
    <w:rsid w:val="00E350F9"/>
    <w:rsid w:val="00E352E9"/>
    <w:rsid w:val="00E3595D"/>
    <w:rsid w:val="00E359A7"/>
    <w:rsid w:val="00E366C4"/>
    <w:rsid w:val="00E36B0B"/>
    <w:rsid w:val="00E36DA6"/>
    <w:rsid w:val="00E4001A"/>
    <w:rsid w:val="00E40300"/>
    <w:rsid w:val="00E40BD0"/>
    <w:rsid w:val="00E42C98"/>
    <w:rsid w:val="00E43461"/>
    <w:rsid w:val="00E43E21"/>
    <w:rsid w:val="00E43F81"/>
    <w:rsid w:val="00E44501"/>
    <w:rsid w:val="00E44504"/>
    <w:rsid w:val="00E44B64"/>
    <w:rsid w:val="00E44C36"/>
    <w:rsid w:val="00E44DDD"/>
    <w:rsid w:val="00E45B00"/>
    <w:rsid w:val="00E45BB2"/>
    <w:rsid w:val="00E460D9"/>
    <w:rsid w:val="00E47861"/>
    <w:rsid w:val="00E50820"/>
    <w:rsid w:val="00E51CB8"/>
    <w:rsid w:val="00E5287F"/>
    <w:rsid w:val="00E531DA"/>
    <w:rsid w:val="00E53711"/>
    <w:rsid w:val="00E5563D"/>
    <w:rsid w:val="00E556D1"/>
    <w:rsid w:val="00E558E4"/>
    <w:rsid w:val="00E56EAB"/>
    <w:rsid w:val="00E57277"/>
    <w:rsid w:val="00E57468"/>
    <w:rsid w:val="00E57C9A"/>
    <w:rsid w:val="00E57D5B"/>
    <w:rsid w:val="00E57DDE"/>
    <w:rsid w:val="00E6065A"/>
    <w:rsid w:val="00E607EA"/>
    <w:rsid w:val="00E607F5"/>
    <w:rsid w:val="00E60E4B"/>
    <w:rsid w:val="00E611B2"/>
    <w:rsid w:val="00E618DB"/>
    <w:rsid w:val="00E61CA5"/>
    <w:rsid w:val="00E62214"/>
    <w:rsid w:val="00E622ED"/>
    <w:rsid w:val="00E62BBE"/>
    <w:rsid w:val="00E63966"/>
    <w:rsid w:val="00E646A2"/>
    <w:rsid w:val="00E6473B"/>
    <w:rsid w:val="00E64AF1"/>
    <w:rsid w:val="00E64F0A"/>
    <w:rsid w:val="00E6591C"/>
    <w:rsid w:val="00E65AEA"/>
    <w:rsid w:val="00E65FA4"/>
    <w:rsid w:val="00E66A99"/>
    <w:rsid w:val="00E66D3C"/>
    <w:rsid w:val="00E66FA6"/>
    <w:rsid w:val="00E670AB"/>
    <w:rsid w:val="00E67247"/>
    <w:rsid w:val="00E67258"/>
    <w:rsid w:val="00E67457"/>
    <w:rsid w:val="00E70CC6"/>
    <w:rsid w:val="00E713EE"/>
    <w:rsid w:val="00E7164D"/>
    <w:rsid w:val="00E71CB1"/>
    <w:rsid w:val="00E734A2"/>
    <w:rsid w:val="00E73BDE"/>
    <w:rsid w:val="00E73DBB"/>
    <w:rsid w:val="00E73E0B"/>
    <w:rsid w:val="00E74FDC"/>
    <w:rsid w:val="00E75601"/>
    <w:rsid w:val="00E756EA"/>
    <w:rsid w:val="00E76DFB"/>
    <w:rsid w:val="00E77266"/>
    <w:rsid w:val="00E77899"/>
    <w:rsid w:val="00E77CED"/>
    <w:rsid w:val="00E807B2"/>
    <w:rsid w:val="00E80E4D"/>
    <w:rsid w:val="00E81025"/>
    <w:rsid w:val="00E816D4"/>
    <w:rsid w:val="00E81728"/>
    <w:rsid w:val="00E82210"/>
    <w:rsid w:val="00E843B3"/>
    <w:rsid w:val="00E844FB"/>
    <w:rsid w:val="00E84DEA"/>
    <w:rsid w:val="00E855C9"/>
    <w:rsid w:val="00E876C0"/>
    <w:rsid w:val="00E87754"/>
    <w:rsid w:val="00E87C80"/>
    <w:rsid w:val="00E87D81"/>
    <w:rsid w:val="00E87DC2"/>
    <w:rsid w:val="00E9012A"/>
    <w:rsid w:val="00E907CA"/>
    <w:rsid w:val="00E90DF2"/>
    <w:rsid w:val="00E91122"/>
    <w:rsid w:val="00E91152"/>
    <w:rsid w:val="00E9175B"/>
    <w:rsid w:val="00E92146"/>
    <w:rsid w:val="00E94963"/>
    <w:rsid w:val="00E94E91"/>
    <w:rsid w:val="00E955A1"/>
    <w:rsid w:val="00E9562C"/>
    <w:rsid w:val="00E95696"/>
    <w:rsid w:val="00E97714"/>
    <w:rsid w:val="00E97CCD"/>
    <w:rsid w:val="00EA0218"/>
    <w:rsid w:val="00EA0394"/>
    <w:rsid w:val="00EA0AD1"/>
    <w:rsid w:val="00EA185D"/>
    <w:rsid w:val="00EA25AC"/>
    <w:rsid w:val="00EA2609"/>
    <w:rsid w:val="00EA2BB5"/>
    <w:rsid w:val="00EA3B3E"/>
    <w:rsid w:val="00EA3F87"/>
    <w:rsid w:val="00EA426A"/>
    <w:rsid w:val="00EA439F"/>
    <w:rsid w:val="00EA497A"/>
    <w:rsid w:val="00EA4CF0"/>
    <w:rsid w:val="00EA4E69"/>
    <w:rsid w:val="00EA53E1"/>
    <w:rsid w:val="00EA569F"/>
    <w:rsid w:val="00EA6CAD"/>
    <w:rsid w:val="00EA6F35"/>
    <w:rsid w:val="00EA7760"/>
    <w:rsid w:val="00EB10BA"/>
    <w:rsid w:val="00EB12FC"/>
    <w:rsid w:val="00EB1D02"/>
    <w:rsid w:val="00EB1E2C"/>
    <w:rsid w:val="00EB1E42"/>
    <w:rsid w:val="00EB1E6D"/>
    <w:rsid w:val="00EB1ED0"/>
    <w:rsid w:val="00EB24A2"/>
    <w:rsid w:val="00EB2F88"/>
    <w:rsid w:val="00EB34A0"/>
    <w:rsid w:val="00EB3557"/>
    <w:rsid w:val="00EB40AD"/>
    <w:rsid w:val="00EB526F"/>
    <w:rsid w:val="00EB5824"/>
    <w:rsid w:val="00EB5A04"/>
    <w:rsid w:val="00EB5BC5"/>
    <w:rsid w:val="00EB641C"/>
    <w:rsid w:val="00EB6C5F"/>
    <w:rsid w:val="00EB71D2"/>
    <w:rsid w:val="00EB71E6"/>
    <w:rsid w:val="00EC00C9"/>
    <w:rsid w:val="00EC06BC"/>
    <w:rsid w:val="00EC0B30"/>
    <w:rsid w:val="00EC0EA1"/>
    <w:rsid w:val="00EC1D00"/>
    <w:rsid w:val="00EC1DF4"/>
    <w:rsid w:val="00EC1FC4"/>
    <w:rsid w:val="00EC257F"/>
    <w:rsid w:val="00EC33A4"/>
    <w:rsid w:val="00EC40A3"/>
    <w:rsid w:val="00EC41D3"/>
    <w:rsid w:val="00EC42DA"/>
    <w:rsid w:val="00EC43B6"/>
    <w:rsid w:val="00EC50E3"/>
    <w:rsid w:val="00EC5933"/>
    <w:rsid w:val="00EC5BB1"/>
    <w:rsid w:val="00EC5F1E"/>
    <w:rsid w:val="00EC614D"/>
    <w:rsid w:val="00EC627A"/>
    <w:rsid w:val="00EC64E1"/>
    <w:rsid w:val="00EC6502"/>
    <w:rsid w:val="00EC6E4E"/>
    <w:rsid w:val="00EC7294"/>
    <w:rsid w:val="00EC7A03"/>
    <w:rsid w:val="00ED01E1"/>
    <w:rsid w:val="00ED03D3"/>
    <w:rsid w:val="00ED06BD"/>
    <w:rsid w:val="00ED07A5"/>
    <w:rsid w:val="00ED15DA"/>
    <w:rsid w:val="00ED20AA"/>
    <w:rsid w:val="00ED27B7"/>
    <w:rsid w:val="00ED319B"/>
    <w:rsid w:val="00ED336E"/>
    <w:rsid w:val="00ED4372"/>
    <w:rsid w:val="00ED44A0"/>
    <w:rsid w:val="00ED453B"/>
    <w:rsid w:val="00ED5B75"/>
    <w:rsid w:val="00ED64C6"/>
    <w:rsid w:val="00ED6699"/>
    <w:rsid w:val="00ED68E0"/>
    <w:rsid w:val="00ED6B8F"/>
    <w:rsid w:val="00ED6D87"/>
    <w:rsid w:val="00ED75EF"/>
    <w:rsid w:val="00ED7BA1"/>
    <w:rsid w:val="00EE04DB"/>
    <w:rsid w:val="00EE117A"/>
    <w:rsid w:val="00EE1CE6"/>
    <w:rsid w:val="00EE1F2F"/>
    <w:rsid w:val="00EE2D70"/>
    <w:rsid w:val="00EE32A7"/>
    <w:rsid w:val="00EE395E"/>
    <w:rsid w:val="00EE3EAC"/>
    <w:rsid w:val="00EE4A84"/>
    <w:rsid w:val="00EE4E1D"/>
    <w:rsid w:val="00EE5805"/>
    <w:rsid w:val="00EE6814"/>
    <w:rsid w:val="00EE69FE"/>
    <w:rsid w:val="00EE6AFD"/>
    <w:rsid w:val="00EE7790"/>
    <w:rsid w:val="00EF057A"/>
    <w:rsid w:val="00EF118F"/>
    <w:rsid w:val="00EF1DFE"/>
    <w:rsid w:val="00EF2BB7"/>
    <w:rsid w:val="00EF2ED0"/>
    <w:rsid w:val="00EF3586"/>
    <w:rsid w:val="00EF43B9"/>
    <w:rsid w:val="00EF4B0A"/>
    <w:rsid w:val="00EF4C7F"/>
    <w:rsid w:val="00EF5004"/>
    <w:rsid w:val="00EF5C89"/>
    <w:rsid w:val="00EF6048"/>
    <w:rsid w:val="00EF6107"/>
    <w:rsid w:val="00EF6389"/>
    <w:rsid w:val="00EF6EE2"/>
    <w:rsid w:val="00EF7017"/>
    <w:rsid w:val="00EF7418"/>
    <w:rsid w:val="00F0027C"/>
    <w:rsid w:val="00F00324"/>
    <w:rsid w:val="00F01CF0"/>
    <w:rsid w:val="00F02120"/>
    <w:rsid w:val="00F02FE1"/>
    <w:rsid w:val="00F033BE"/>
    <w:rsid w:val="00F0358C"/>
    <w:rsid w:val="00F03BCF"/>
    <w:rsid w:val="00F045F8"/>
    <w:rsid w:val="00F04AAC"/>
    <w:rsid w:val="00F05B56"/>
    <w:rsid w:val="00F05DF0"/>
    <w:rsid w:val="00F07401"/>
    <w:rsid w:val="00F0740D"/>
    <w:rsid w:val="00F0773C"/>
    <w:rsid w:val="00F0782C"/>
    <w:rsid w:val="00F07DB6"/>
    <w:rsid w:val="00F10984"/>
    <w:rsid w:val="00F10A75"/>
    <w:rsid w:val="00F10FA5"/>
    <w:rsid w:val="00F1101C"/>
    <w:rsid w:val="00F11D8F"/>
    <w:rsid w:val="00F11E85"/>
    <w:rsid w:val="00F11F70"/>
    <w:rsid w:val="00F120F9"/>
    <w:rsid w:val="00F1267D"/>
    <w:rsid w:val="00F12748"/>
    <w:rsid w:val="00F12ADE"/>
    <w:rsid w:val="00F12BB9"/>
    <w:rsid w:val="00F12CDD"/>
    <w:rsid w:val="00F148BF"/>
    <w:rsid w:val="00F14AC6"/>
    <w:rsid w:val="00F14BC9"/>
    <w:rsid w:val="00F14E60"/>
    <w:rsid w:val="00F14EA8"/>
    <w:rsid w:val="00F150E1"/>
    <w:rsid w:val="00F15946"/>
    <w:rsid w:val="00F16093"/>
    <w:rsid w:val="00F1762D"/>
    <w:rsid w:val="00F178D0"/>
    <w:rsid w:val="00F17AFE"/>
    <w:rsid w:val="00F20D0F"/>
    <w:rsid w:val="00F21398"/>
    <w:rsid w:val="00F214DD"/>
    <w:rsid w:val="00F21EA9"/>
    <w:rsid w:val="00F21ED6"/>
    <w:rsid w:val="00F2204B"/>
    <w:rsid w:val="00F221AF"/>
    <w:rsid w:val="00F22B31"/>
    <w:rsid w:val="00F2334E"/>
    <w:rsid w:val="00F24053"/>
    <w:rsid w:val="00F240EB"/>
    <w:rsid w:val="00F24439"/>
    <w:rsid w:val="00F24900"/>
    <w:rsid w:val="00F25636"/>
    <w:rsid w:val="00F25999"/>
    <w:rsid w:val="00F26090"/>
    <w:rsid w:val="00F26857"/>
    <w:rsid w:val="00F26ECF"/>
    <w:rsid w:val="00F26F9F"/>
    <w:rsid w:val="00F30F52"/>
    <w:rsid w:val="00F31002"/>
    <w:rsid w:val="00F31AE1"/>
    <w:rsid w:val="00F3205D"/>
    <w:rsid w:val="00F3259E"/>
    <w:rsid w:val="00F32820"/>
    <w:rsid w:val="00F32CE2"/>
    <w:rsid w:val="00F33065"/>
    <w:rsid w:val="00F331BB"/>
    <w:rsid w:val="00F3372C"/>
    <w:rsid w:val="00F33730"/>
    <w:rsid w:val="00F33FB3"/>
    <w:rsid w:val="00F34E9E"/>
    <w:rsid w:val="00F352B0"/>
    <w:rsid w:val="00F35BB6"/>
    <w:rsid w:val="00F35C73"/>
    <w:rsid w:val="00F35E77"/>
    <w:rsid w:val="00F36542"/>
    <w:rsid w:val="00F3660A"/>
    <w:rsid w:val="00F36C2F"/>
    <w:rsid w:val="00F36E74"/>
    <w:rsid w:val="00F37188"/>
    <w:rsid w:val="00F37848"/>
    <w:rsid w:val="00F37922"/>
    <w:rsid w:val="00F37972"/>
    <w:rsid w:val="00F4153F"/>
    <w:rsid w:val="00F41726"/>
    <w:rsid w:val="00F4226F"/>
    <w:rsid w:val="00F425A0"/>
    <w:rsid w:val="00F43AA5"/>
    <w:rsid w:val="00F43E2D"/>
    <w:rsid w:val="00F44744"/>
    <w:rsid w:val="00F44C52"/>
    <w:rsid w:val="00F45987"/>
    <w:rsid w:val="00F45C8C"/>
    <w:rsid w:val="00F461B3"/>
    <w:rsid w:val="00F462A2"/>
    <w:rsid w:val="00F4638F"/>
    <w:rsid w:val="00F478A2"/>
    <w:rsid w:val="00F47A69"/>
    <w:rsid w:val="00F505D1"/>
    <w:rsid w:val="00F509C3"/>
    <w:rsid w:val="00F50B7D"/>
    <w:rsid w:val="00F512E2"/>
    <w:rsid w:val="00F5131B"/>
    <w:rsid w:val="00F52CC3"/>
    <w:rsid w:val="00F5371B"/>
    <w:rsid w:val="00F53ECE"/>
    <w:rsid w:val="00F54738"/>
    <w:rsid w:val="00F54D9B"/>
    <w:rsid w:val="00F55AF1"/>
    <w:rsid w:val="00F55B4A"/>
    <w:rsid w:val="00F55C2D"/>
    <w:rsid w:val="00F56649"/>
    <w:rsid w:val="00F57360"/>
    <w:rsid w:val="00F57964"/>
    <w:rsid w:val="00F57BA1"/>
    <w:rsid w:val="00F60C7F"/>
    <w:rsid w:val="00F612F4"/>
    <w:rsid w:val="00F6173A"/>
    <w:rsid w:val="00F61DEB"/>
    <w:rsid w:val="00F62564"/>
    <w:rsid w:val="00F630CA"/>
    <w:rsid w:val="00F63189"/>
    <w:rsid w:val="00F63680"/>
    <w:rsid w:val="00F64A09"/>
    <w:rsid w:val="00F64F2F"/>
    <w:rsid w:val="00F66049"/>
    <w:rsid w:val="00F662A2"/>
    <w:rsid w:val="00F66729"/>
    <w:rsid w:val="00F667A1"/>
    <w:rsid w:val="00F669A7"/>
    <w:rsid w:val="00F66DB7"/>
    <w:rsid w:val="00F66F87"/>
    <w:rsid w:val="00F67765"/>
    <w:rsid w:val="00F67DFE"/>
    <w:rsid w:val="00F707CA"/>
    <w:rsid w:val="00F70E46"/>
    <w:rsid w:val="00F70F45"/>
    <w:rsid w:val="00F71690"/>
    <w:rsid w:val="00F72CB2"/>
    <w:rsid w:val="00F73DB6"/>
    <w:rsid w:val="00F740EF"/>
    <w:rsid w:val="00F74262"/>
    <w:rsid w:val="00F742CA"/>
    <w:rsid w:val="00F7498A"/>
    <w:rsid w:val="00F75600"/>
    <w:rsid w:val="00F75F15"/>
    <w:rsid w:val="00F76223"/>
    <w:rsid w:val="00F76821"/>
    <w:rsid w:val="00F76886"/>
    <w:rsid w:val="00F7753F"/>
    <w:rsid w:val="00F80D72"/>
    <w:rsid w:val="00F81299"/>
    <w:rsid w:val="00F81506"/>
    <w:rsid w:val="00F81560"/>
    <w:rsid w:val="00F819F5"/>
    <w:rsid w:val="00F81D88"/>
    <w:rsid w:val="00F8204A"/>
    <w:rsid w:val="00F82149"/>
    <w:rsid w:val="00F821E3"/>
    <w:rsid w:val="00F82720"/>
    <w:rsid w:val="00F83572"/>
    <w:rsid w:val="00F83A75"/>
    <w:rsid w:val="00F83EED"/>
    <w:rsid w:val="00F840F0"/>
    <w:rsid w:val="00F8430A"/>
    <w:rsid w:val="00F851BA"/>
    <w:rsid w:val="00F8559C"/>
    <w:rsid w:val="00F85821"/>
    <w:rsid w:val="00F859AC"/>
    <w:rsid w:val="00F85AD2"/>
    <w:rsid w:val="00F860FB"/>
    <w:rsid w:val="00F86400"/>
    <w:rsid w:val="00F86C7D"/>
    <w:rsid w:val="00F87C49"/>
    <w:rsid w:val="00F90E10"/>
    <w:rsid w:val="00F91A23"/>
    <w:rsid w:val="00F91A92"/>
    <w:rsid w:val="00F91D79"/>
    <w:rsid w:val="00F923A9"/>
    <w:rsid w:val="00F929B1"/>
    <w:rsid w:val="00F929DF"/>
    <w:rsid w:val="00F92B81"/>
    <w:rsid w:val="00F933EF"/>
    <w:rsid w:val="00F941F4"/>
    <w:rsid w:val="00F94463"/>
    <w:rsid w:val="00F95521"/>
    <w:rsid w:val="00F95736"/>
    <w:rsid w:val="00F96241"/>
    <w:rsid w:val="00F96F8E"/>
    <w:rsid w:val="00F97308"/>
    <w:rsid w:val="00F97A0F"/>
    <w:rsid w:val="00F97F72"/>
    <w:rsid w:val="00FA1AED"/>
    <w:rsid w:val="00FA39D8"/>
    <w:rsid w:val="00FA3A89"/>
    <w:rsid w:val="00FA4275"/>
    <w:rsid w:val="00FA44D1"/>
    <w:rsid w:val="00FA479B"/>
    <w:rsid w:val="00FA4A19"/>
    <w:rsid w:val="00FA4E52"/>
    <w:rsid w:val="00FA4FFF"/>
    <w:rsid w:val="00FA5775"/>
    <w:rsid w:val="00FA5A08"/>
    <w:rsid w:val="00FA5B36"/>
    <w:rsid w:val="00FA6B07"/>
    <w:rsid w:val="00FA6D0C"/>
    <w:rsid w:val="00FA6F36"/>
    <w:rsid w:val="00FA7D59"/>
    <w:rsid w:val="00FB06EC"/>
    <w:rsid w:val="00FB146D"/>
    <w:rsid w:val="00FB175C"/>
    <w:rsid w:val="00FB1AAF"/>
    <w:rsid w:val="00FB1AD7"/>
    <w:rsid w:val="00FB1C26"/>
    <w:rsid w:val="00FB1C80"/>
    <w:rsid w:val="00FB26DD"/>
    <w:rsid w:val="00FB3C45"/>
    <w:rsid w:val="00FB46FD"/>
    <w:rsid w:val="00FB4884"/>
    <w:rsid w:val="00FB490B"/>
    <w:rsid w:val="00FB4DAE"/>
    <w:rsid w:val="00FB5821"/>
    <w:rsid w:val="00FB5968"/>
    <w:rsid w:val="00FB5A72"/>
    <w:rsid w:val="00FB5F0E"/>
    <w:rsid w:val="00FB648A"/>
    <w:rsid w:val="00FB64D5"/>
    <w:rsid w:val="00FB65A2"/>
    <w:rsid w:val="00FB675B"/>
    <w:rsid w:val="00FB7226"/>
    <w:rsid w:val="00FB759C"/>
    <w:rsid w:val="00FC03F0"/>
    <w:rsid w:val="00FC0465"/>
    <w:rsid w:val="00FC058E"/>
    <w:rsid w:val="00FC112C"/>
    <w:rsid w:val="00FC1182"/>
    <w:rsid w:val="00FC133F"/>
    <w:rsid w:val="00FC18E6"/>
    <w:rsid w:val="00FC1BE7"/>
    <w:rsid w:val="00FC1FFF"/>
    <w:rsid w:val="00FC21E6"/>
    <w:rsid w:val="00FC221F"/>
    <w:rsid w:val="00FC232C"/>
    <w:rsid w:val="00FC2475"/>
    <w:rsid w:val="00FC274C"/>
    <w:rsid w:val="00FC29F9"/>
    <w:rsid w:val="00FC3A20"/>
    <w:rsid w:val="00FC4D38"/>
    <w:rsid w:val="00FC69F8"/>
    <w:rsid w:val="00FC6AAB"/>
    <w:rsid w:val="00FC6C55"/>
    <w:rsid w:val="00FC7344"/>
    <w:rsid w:val="00FC75A0"/>
    <w:rsid w:val="00FC7AB2"/>
    <w:rsid w:val="00FC7AE2"/>
    <w:rsid w:val="00FC7D08"/>
    <w:rsid w:val="00FD0023"/>
    <w:rsid w:val="00FD0C90"/>
    <w:rsid w:val="00FD0D41"/>
    <w:rsid w:val="00FD10A5"/>
    <w:rsid w:val="00FD134C"/>
    <w:rsid w:val="00FD2230"/>
    <w:rsid w:val="00FD23C0"/>
    <w:rsid w:val="00FD267B"/>
    <w:rsid w:val="00FD2FC4"/>
    <w:rsid w:val="00FD3A02"/>
    <w:rsid w:val="00FD3EE5"/>
    <w:rsid w:val="00FD4219"/>
    <w:rsid w:val="00FD4268"/>
    <w:rsid w:val="00FD4835"/>
    <w:rsid w:val="00FD5204"/>
    <w:rsid w:val="00FD5700"/>
    <w:rsid w:val="00FD5B7E"/>
    <w:rsid w:val="00FD5BAE"/>
    <w:rsid w:val="00FD6F8E"/>
    <w:rsid w:val="00FD77A4"/>
    <w:rsid w:val="00FE04C7"/>
    <w:rsid w:val="00FE0CEE"/>
    <w:rsid w:val="00FE0D7D"/>
    <w:rsid w:val="00FE0E58"/>
    <w:rsid w:val="00FE0F0E"/>
    <w:rsid w:val="00FE2110"/>
    <w:rsid w:val="00FE2177"/>
    <w:rsid w:val="00FE2AD8"/>
    <w:rsid w:val="00FE2E7E"/>
    <w:rsid w:val="00FE2EF9"/>
    <w:rsid w:val="00FE3C59"/>
    <w:rsid w:val="00FE46B4"/>
    <w:rsid w:val="00FE4734"/>
    <w:rsid w:val="00FE4973"/>
    <w:rsid w:val="00FE5628"/>
    <w:rsid w:val="00FE576E"/>
    <w:rsid w:val="00FE5CA1"/>
    <w:rsid w:val="00FE5D17"/>
    <w:rsid w:val="00FE6217"/>
    <w:rsid w:val="00FE6EBB"/>
    <w:rsid w:val="00FF0134"/>
    <w:rsid w:val="00FF01F2"/>
    <w:rsid w:val="00FF037D"/>
    <w:rsid w:val="00FF1247"/>
    <w:rsid w:val="00FF1DDE"/>
    <w:rsid w:val="00FF20C2"/>
    <w:rsid w:val="00FF22FA"/>
    <w:rsid w:val="00FF2303"/>
    <w:rsid w:val="00FF2B44"/>
    <w:rsid w:val="00FF2BC8"/>
    <w:rsid w:val="00FF3157"/>
    <w:rsid w:val="00FF372B"/>
    <w:rsid w:val="00FF3B00"/>
    <w:rsid w:val="00FF3D4A"/>
    <w:rsid w:val="00FF484D"/>
    <w:rsid w:val="00FF4A58"/>
    <w:rsid w:val="00FF6243"/>
    <w:rsid w:val="00FF6287"/>
    <w:rsid w:val="00FF65F8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4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63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63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05A63"/>
    <w:pPr>
      <w:ind w:firstLine="927"/>
      <w:contextualSpacing/>
      <w:jc w:val="both"/>
    </w:pPr>
  </w:style>
  <w:style w:type="paragraph" w:customStyle="1" w:styleId="Style8">
    <w:name w:val="Style8"/>
    <w:basedOn w:val="a"/>
    <w:uiPriority w:val="99"/>
    <w:rsid w:val="00C3147F"/>
    <w:pPr>
      <w:spacing w:line="274" w:lineRule="exact"/>
    </w:pPr>
  </w:style>
  <w:style w:type="paragraph" w:customStyle="1" w:styleId="Style12">
    <w:name w:val="Style12"/>
    <w:basedOn w:val="a"/>
    <w:uiPriority w:val="99"/>
    <w:rsid w:val="00C3147F"/>
    <w:pPr>
      <w:spacing w:line="322" w:lineRule="exact"/>
    </w:pPr>
  </w:style>
  <w:style w:type="paragraph" w:customStyle="1" w:styleId="Style13">
    <w:name w:val="Style13"/>
    <w:basedOn w:val="a"/>
    <w:uiPriority w:val="99"/>
    <w:rsid w:val="00C3147F"/>
    <w:pPr>
      <w:jc w:val="center"/>
    </w:pPr>
  </w:style>
  <w:style w:type="paragraph" w:customStyle="1" w:styleId="Style16">
    <w:name w:val="Style16"/>
    <w:basedOn w:val="a"/>
    <w:uiPriority w:val="99"/>
    <w:rsid w:val="00C3147F"/>
  </w:style>
  <w:style w:type="paragraph" w:customStyle="1" w:styleId="Style17">
    <w:name w:val="Style17"/>
    <w:basedOn w:val="a"/>
    <w:uiPriority w:val="99"/>
    <w:rsid w:val="00C3147F"/>
  </w:style>
  <w:style w:type="paragraph" w:customStyle="1" w:styleId="Style18">
    <w:name w:val="Style18"/>
    <w:basedOn w:val="a"/>
    <w:uiPriority w:val="99"/>
    <w:rsid w:val="00C3147F"/>
    <w:pPr>
      <w:spacing w:line="226" w:lineRule="exact"/>
    </w:pPr>
  </w:style>
  <w:style w:type="character" w:customStyle="1" w:styleId="FontStyle22">
    <w:name w:val="Font Style22"/>
    <w:basedOn w:val="a0"/>
    <w:uiPriority w:val="99"/>
    <w:rsid w:val="00C3147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C3147F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C3147F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74D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4DA6"/>
    <w:rPr>
      <w:rFonts w:eastAsiaTheme="minorEastAs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4D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DA6"/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CC2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1A290A"/>
    <w:rPr>
      <w:i/>
      <w:iCs/>
    </w:rPr>
  </w:style>
  <w:style w:type="paragraph" w:styleId="a9">
    <w:name w:val="Plain Text"/>
    <w:basedOn w:val="a"/>
    <w:link w:val="aa"/>
    <w:uiPriority w:val="99"/>
    <w:rsid w:val="00513376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513376"/>
    <w:rPr>
      <w:rFonts w:ascii="Courier New" w:hAnsi="Courier New" w:cs="Courier New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3E6055"/>
    <w:pPr>
      <w:widowControl/>
      <w:suppressLineNumbers/>
      <w:suppressAutoHyphens/>
      <w:autoSpaceDE/>
      <w:autoSpaceDN/>
      <w:adjustRightInd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56">
    <w:name w:val="Font Style56"/>
    <w:basedOn w:val="a0"/>
    <w:uiPriority w:val="99"/>
    <w:rsid w:val="00750EDD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750EDD"/>
    <w:rPr>
      <w:sz w:val="24"/>
      <w:szCs w:val="24"/>
      <w:lang w:eastAsia="ru-RU"/>
    </w:rPr>
  </w:style>
  <w:style w:type="paragraph" w:styleId="ad">
    <w:name w:val="Body Text Indent"/>
    <w:basedOn w:val="a"/>
    <w:link w:val="ae"/>
    <w:rsid w:val="00C126AA"/>
    <w:pPr>
      <w:widowControl/>
      <w:autoSpaceDE/>
      <w:autoSpaceDN/>
      <w:adjustRightInd/>
      <w:ind w:firstLine="720"/>
      <w:jc w:val="both"/>
    </w:pPr>
    <w:rPr>
      <w:rFonts w:eastAsia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126AA"/>
    <w:rPr>
      <w:szCs w:val="20"/>
      <w:lang w:eastAsia="ru-RU"/>
    </w:rPr>
  </w:style>
  <w:style w:type="paragraph" w:styleId="2">
    <w:name w:val="Body Text 2"/>
    <w:basedOn w:val="a"/>
    <w:link w:val="20"/>
    <w:rsid w:val="00922B4A"/>
    <w:pPr>
      <w:widowControl/>
      <w:autoSpaceDE/>
      <w:autoSpaceDN/>
      <w:adjustRightInd/>
      <w:jc w:val="both"/>
    </w:pPr>
    <w:rPr>
      <w:rFonts w:eastAsia="Calibri"/>
      <w:sz w:val="28"/>
    </w:rPr>
  </w:style>
  <w:style w:type="character" w:customStyle="1" w:styleId="20">
    <w:name w:val="Основной текст 2 Знак"/>
    <w:basedOn w:val="a0"/>
    <w:link w:val="2"/>
    <w:rsid w:val="00922B4A"/>
    <w:rPr>
      <w:rFonts w:eastAsia="Calibri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B37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37C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0318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252E93"/>
    <w:pPr>
      <w:widowControl w:val="0"/>
      <w:suppressAutoHyphens/>
      <w:autoSpaceDE w:val="0"/>
    </w:pPr>
    <w:rPr>
      <w:rFonts w:eastAsia="Arial"/>
      <w:b/>
      <w:bCs/>
      <w:lang w:eastAsia="ar-SA"/>
    </w:rPr>
  </w:style>
  <w:style w:type="paragraph" w:customStyle="1" w:styleId="western">
    <w:name w:val="western"/>
    <w:basedOn w:val="a"/>
    <w:rsid w:val="00603C48"/>
    <w:pPr>
      <w:widowControl/>
      <w:autoSpaceDE/>
      <w:autoSpaceDN/>
      <w:adjustRightInd/>
      <w:spacing w:before="100" w:beforeAutospacing="1" w:after="115"/>
    </w:pPr>
    <w:rPr>
      <w:rFonts w:eastAsia="Times New Roman"/>
      <w:color w:val="000000"/>
    </w:rPr>
  </w:style>
  <w:style w:type="character" w:customStyle="1" w:styleId="s10">
    <w:name w:val="s10"/>
    <w:rsid w:val="00F37972"/>
  </w:style>
  <w:style w:type="character" w:customStyle="1" w:styleId="FontStyle13">
    <w:name w:val="Font Style13"/>
    <w:rsid w:val="00F37972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link w:val="11"/>
    <w:rsid w:val="00BB14B1"/>
    <w:rPr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B14B1"/>
    <w:pPr>
      <w:widowControl/>
      <w:shd w:val="clear" w:color="auto" w:fill="FFFFFF"/>
      <w:autoSpaceDE/>
      <w:autoSpaceDN/>
      <w:adjustRightInd/>
      <w:spacing w:before="240" w:line="230" w:lineRule="exact"/>
      <w:jc w:val="center"/>
    </w:pPr>
    <w:rPr>
      <w:rFonts w:eastAsia="Times New Roman"/>
      <w:sz w:val="20"/>
      <w:szCs w:val="20"/>
      <w:lang w:eastAsia="en-US"/>
    </w:rPr>
  </w:style>
  <w:style w:type="character" w:customStyle="1" w:styleId="8">
    <w:name w:val="Основной текст (8) + Не курсив"/>
    <w:rsid w:val="00EC61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xtbody">
    <w:name w:val="Text body"/>
    <w:basedOn w:val="a"/>
    <w:rsid w:val="00442B8D"/>
    <w:pPr>
      <w:suppressAutoHyphens/>
      <w:autoSpaceDE/>
      <w:adjustRightInd/>
      <w:spacing w:after="120"/>
      <w:textAlignment w:val="baseline"/>
    </w:pPr>
    <w:rPr>
      <w:rFonts w:ascii="Arial" w:eastAsia="SimSun" w:hAnsi="Arial" w:cs="Mangal"/>
      <w:kern w:val="3"/>
      <w:lang w:val="tt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4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63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63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05A63"/>
    <w:pPr>
      <w:ind w:firstLine="927"/>
      <w:contextualSpacing/>
      <w:jc w:val="both"/>
    </w:pPr>
  </w:style>
  <w:style w:type="paragraph" w:customStyle="1" w:styleId="Style8">
    <w:name w:val="Style8"/>
    <w:basedOn w:val="a"/>
    <w:uiPriority w:val="99"/>
    <w:rsid w:val="00C3147F"/>
    <w:pPr>
      <w:spacing w:line="274" w:lineRule="exact"/>
    </w:pPr>
  </w:style>
  <w:style w:type="paragraph" w:customStyle="1" w:styleId="Style12">
    <w:name w:val="Style12"/>
    <w:basedOn w:val="a"/>
    <w:uiPriority w:val="99"/>
    <w:rsid w:val="00C3147F"/>
    <w:pPr>
      <w:spacing w:line="322" w:lineRule="exact"/>
    </w:pPr>
  </w:style>
  <w:style w:type="paragraph" w:customStyle="1" w:styleId="Style13">
    <w:name w:val="Style13"/>
    <w:basedOn w:val="a"/>
    <w:uiPriority w:val="99"/>
    <w:rsid w:val="00C3147F"/>
    <w:pPr>
      <w:jc w:val="center"/>
    </w:pPr>
  </w:style>
  <w:style w:type="paragraph" w:customStyle="1" w:styleId="Style16">
    <w:name w:val="Style16"/>
    <w:basedOn w:val="a"/>
    <w:uiPriority w:val="99"/>
    <w:rsid w:val="00C3147F"/>
  </w:style>
  <w:style w:type="paragraph" w:customStyle="1" w:styleId="Style17">
    <w:name w:val="Style17"/>
    <w:basedOn w:val="a"/>
    <w:uiPriority w:val="99"/>
    <w:rsid w:val="00C3147F"/>
  </w:style>
  <w:style w:type="paragraph" w:customStyle="1" w:styleId="Style18">
    <w:name w:val="Style18"/>
    <w:basedOn w:val="a"/>
    <w:uiPriority w:val="99"/>
    <w:rsid w:val="00C3147F"/>
    <w:pPr>
      <w:spacing w:line="226" w:lineRule="exact"/>
    </w:pPr>
  </w:style>
  <w:style w:type="character" w:customStyle="1" w:styleId="FontStyle22">
    <w:name w:val="Font Style22"/>
    <w:basedOn w:val="a0"/>
    <w:uiPriority w:val="99"/>
    <w:rsid w:val="00C3147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C3147F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C3147F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74D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4DA6"/>
    <w:rPr>
      <w:rFonts w:eastAsiaTheme="minorEastAs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4D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DA6"/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CC2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1A290A"/>
    <w:rPr>
      <w:i/>
      <w:iCs/>
    </w:rPr>
  </w:style>
  <w:style w:type="paragraph" w:styleId="a9">
    <w:name w:val="Plain Text"/>
    <w:basedOn w:val="a"/>
    <w:link w:val="aa"/>
    <w:uiPriority w:val="99"/>
    <w:rsid w:val="00513376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513376"/>
    <w:rPr>
      <w:rFonts w:ascii="Courier New" w:hAnsi="Courier New" w:cs="Courier New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3E6055"/>
    <w:pPr>
      <w:widowControl/>
      <w:suppressLineNumbers/>
      <w:suppressAutoHyphens/>
      <w:autoSpaceDE/>
      <w:autoSpaceDN/>
      <w:adjustRightInd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56">
    <w:name w:val="Font Style56"/>
    <w:basedOn w:val="a0"/>
    <w:uiPriority w:val="99"/>
    <w:rsid w:val="00750EDD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750EDD"/>
    <w:rPr>
      <w:sz w:val="24"/>
      <w:szCs w:val="24"/>
      <w:lang w:eastAsia="ru-RU"/>
    </w:rPr>
  </w:style>
  <w:style w:type="paragraph" w:styleId="ad">
    <w:name w:val="Body Text Indent"/>
    <w:basedOn w:val="a"/>
    <w:link w:val="ae"/>
    <w:rsid w:val="00C126AA"/>
    <w:pPr>
      <w:widowControl/>
      <w:autoSpaceDE/>
      <w:autoSpaceDN/>
      <w:adjustRightInd/>
      <w:ind w:firstLine="720"/>
      <w:jc w:val="both"/>
    </w:pPr>
    <w:rPr>
      <w:rFonts w:eastAsia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126AA"/>
    <w:rPr>
      <w:szCs w:val="20"/>
      <w:lang w:eastAsia="ru-RU"/>
    </w:rPr>
  </w:style>
  <w:style w:type="paragraph" w:styleId="2">
    <w:name w:val="Body Text 2"/>
    <w:basedOn w:val="a"/>
    <w:link w:val="20"/>
    <w:rsid w:val="00922B4A"/>
    <w:pPr>
      <w:widowControl/>
      <w:autoSpaceDE/>
      <w:autoSpaceDN/>
      <w:adjustRightInd/>
      <w:jc w:val="both"/>
    </w:pPr>
    <w:rPr>
      <w:rFonts w:eastAsia="Calibri"/>
      <w:sz w:val="28"/>
    </w:rPr>
  </w:style>
  <w:style w:type="character" w:customStyle="1" w:styleId="20">
    <w:name w:val="Основной текст 2 Знак"/>
    <w:basedOn w:val="a0"/>
    <w:link w:val="2"/>
    <w:rsid w:val="00922B4A"/>
    <w:rPr>
      <w:rFonts w:eastAsia="Calibri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B37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37C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0318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252E93"/>
    <w:pPr>
      <w:widowControl w:val="0"/>
      <w:suppressAutoHyphens/>
      <w:autoSpaceDE w:val="0"/>
    </w:pPr>
    <w:rPr>
      <w:rFonts w:eastAsia="Arial"/>
      <w:b/>
      <w:bCs/>
      <w:lang w:eastAsia="ar-SA"/>
    </w:rPr>
  </w:style>
  <w:style w:type="paragraph" w:customStyle="1" w:styleId="western">
    <w:name w:val="western"/>
    <w:basedOn w:val="a"/>
    <w:rsid w:val="00603C48"/>
    <w:pPr>
      <w:widowControl/>
      <w:autoSpaceDE/>
      <w:autoSpaceDN/>
      <w:adjustRightInd/>
      <w:spacing w:before="100" w:beforeAutospacing="1" w:after="115"/>
    </w:pPr>
    <w:rPr>
      <w:rFonts w:eastAsia="Times New Roman"/>
      <w:color w:val="000000"/>
    </w:rPr>
  </w:style>
  <w:style w:type="character" w:customStyle="1" w:styleId="s10">
    <w:name w:val="s10"/>
    <w:rsid w:val="00F37972"/>
  </w:style>
  <w:style w:type="character" w:customStyle="1" w:styleId="FontStyle13">
    <w:name w:val="Font Style13"/>
    <w:rsid w:val="00F37972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link w:val="11"/>
    <w:rsid w:val="00BB14B1"/>
    <w:rPr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B14B1"/>
    <w:pPr>
      <w:widowControl/>
      <w:shd w:val="clear" w:color="auto" w:fill="FFFFFF"/>
      <w:autoSpaceDE/>
      <w:autoSpaceDN/>
      <w:adjustRightInd/>
      <w:spacing w:before="240" w:line="230" w:lineRule="exact"/>
      <w:jc w:val="center"/>
    </w:pPr>
    <w:rPr>
      <w:rFonts w:eastAsia="Times New Roman"/>
      <w:sz w:val="20"/>
      <w:szCs w:val="20"/>
      <w:lang w:eastAsia="en-US"/>
    </w:rPr>
  </w:style>
  <w:style w:type="character" w:customStyle="1" w:styleId="8">
    <w:name w:val="Основной текст (8) + Не курсив"/>
    <w:rsid w:val="00EC61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xtbody">
    <w:name w:val="Text body"/>
    <w:basedOn w:val="a"/>
    <w:rsid w:val="00442B8D"/>
    <w:pPr>
      <w:suppressAutoHyphens/>
      <w:autoSpaceDE/>
      <w:adjustRightInd/>
      <w:spacing w:after="120"/>
      <w:textAlignment w:val="baseline"/>
    </w:pPr>
    <w:rPr>
      <w:rFonts w:ascii="Arial" w:eastAsia="SimSun" w:hAnsi="Arial" w:cs="Mangal"/>
      <w:kern w:val="3"/>
      <w:lang w:val="tt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10CF-E0C4-4A2C-8870-DF6B9541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и Н РТ</Company>
  <LinksUpToDate>false</LinksUpToDate>
  <CharactersWithSpaces>34498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 new</dc:creator>
  <cp:lastModifiedBy>Icl new</cp:lastModifiedBy>
  <cp:revision>159</cp:revision>
  <cp:lastPrinted>2014-10-15T13:30:00Z</cp:lastPrinted>
  <dcterms:created xsi:type="dcterms:W3CDTF">2014-05-13T13:04:00Z</dcterms:created>
  <dcterms:modified xsi:type="dcterms:W3CDTF">2014-10-27T13:27:00Z</dcterms:modified>
</cp:coreProperties>
</file>