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C7" w:rsidRDefault="00F037C7" w:rsidP="00F037C7">
      <w:pPr>
        <w:ind w:left="5954" w:right="-1" w:hanging="5954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</w:r>
      <w:r>
        <w:rPr>
          <w:rFonts w:eastAsia="Times New Roman" w:cs="Times New Roman"/>
          <w:sz w:val="28"/>
          <w:szCs w:val="28"/>
          <w:lang w:eastAsia="zh-CN"/>
        </w:rPr>
        <w:tab/>
      </w:r>
      <w:r w:rsidR="00BF331B">
        <w:rPr>
          <w:rFonts w:eastAsia="Times New Roman" w:cs="Times New Roman"/>
          <w:sz w:val="28"/>
          <w:szCs w:val="28"/>
          <w:lang w:eastAsia="zh-CN"/>
        </w:rPr>
        <w:t xml:space="preserve">Утверждена </w:t>
      </w:r>
    </w:p>
    <w:p w:rsidR="00B92ECA" w:rsidRDefault="00BF331B" w:rsidP="00F037C7">
      <w:pPr>
        <w:ind w:left="6379" w:right="-1"/>
      </w:pPr>
      <w:r>
        <w:rPr>
          <w:rFonts w:eastAsia="Times New Roman" w:cs="Times New Roman"/>
          <w:sz w:val="28"/>
          <w:szCs w:val="28"/>
          <w:lang w:eastAsia="zh-CN"/>
        </w:rPr>
        <w:t xml:space="preserve">приказом Министерства образования </w:t>
      </w:r>
      <w:r w:rsidR="00F037C7">
        <w:rPr>
          <w:rFonts w:eastAsia="Times New Roman" w:cs="Times New Roman"/>
          <w:sz w:val="28"/>
          <w:szCs w:val="28"/>
          <w:lang w:eastAsia="zh-CN"/>
        </w:rPr>
        <w:t>и науки</w:t>
      </w:r>
    </w:p>
    <w:p w:rsidR="00B92ECA" w:rsidRDefault="00BF331B">
      <w:pPr>
        <w:ind w:left="6236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="00F037C7">
        <w:rPr>
          <w:rFonts w:eastAsia="Times New Roman" w:cs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>Республики Татарстан</w:t>
      </w:r>
    </w:p>
    <w:p w:rsidR="00784344" w:rsidRPr="00EF308C" w:rsidRDefault="00784344" w:rsidP="00784344">
      <w:pPr>
        <w:ind w:left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Pr="00EF308C">
        <w:rPr>
          <w:color w:val="000000"/>
          <w:sz w:val="28"/>
          <w:szCs w:val="28"/>
        </w:rPr>
        <w:t>от 25.03.2026 № под-578/26</w:t>
      </w:r>
    </w:p>
    <w:p w:rsidR="00B92ECA" w:rsidRDefault="00B92ECA">
      <w:pPr>
        <w:ind w:left="6236"/>
        <w:rPr>
          <w:rFonts w:eastAsia="Times New Roman" w:cs="Times New Roman"/>
          <w:sz w:val="28"/>
          <w:szCs w:val="28"/>
          <w:lang w:eastAsia="zh-CN"/>
        </w:rPr>
      </w:pPr>
    </w:p>
    <w:p w:rsidR="00B92ECA" w:rsidRDefault="00BF331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заявления </w:t>
      </w:r>
    </w:p>
    <w:p w:rsidR="00B92ECA" w:rsidRDefault="00BF331B">
      <w:pPr>
        <w:jc w:val="center"/>
      </w:pPr>
      <w:r>
        <w:rPr>
          <w:color w:val="000000"/>
          <w:sz w:val="28"/>
          <w:szCs w:val="28"/>
        </w:rPr>
        <w:t xml:space="preserve">для участия в конкурсном отборе на предоставление педагогическим работникам выплаты </w:t>
      </w:r>
      <w:r>
        <w:rPr>
          <w:sz w:val="28"/>
          <w:szCs w:val="28"/>
        </w:rPr>
        <w:t>из бюджета Республики Татарстан на возмещение расходов (части расходов) по оплате стоимости найма жилого помещения</w:t>
      </w:r>
      <w:r>
        <w:rPr>
          <w:color w:val="000000"/>
          <w:sz w:val="28"/>
          <w:szCs w:val="28"/>
        </w:rPr>
        <w:t xml:space="preserve"> в 2026 году</w:t>
      </w:r>
    </w:p>
    <w:p w:rsidR="00B92ECA" w:rsidRDefault="00B92ECA">
      <w:pPr>
        <w:jc w:val="center"/>
        <w:rPr>
          <w:color w:val="000000"/>
          <w:sz w:val="28"/>
          <w:szCs w:val="28"/>
        </w:rPr>
      </w:pPr>
    </w:p>
    <w:p w:rsidR="00B92ECA" w:rsidRDefault="00BF33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Регистрационный номер:______________________</w:t>
      </w:r>
    </w:p>
    <w:p w:rsidR="00B92ECA" w:rsidRDefault="00BF33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регистрации заявления:___________________</w:t>
      </w:r>
    </w:p>
    <w:p w:rsidR="00B92ECA" w:rsidRDefault="00BF331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(заполняется ответственным лицом по приему заявлений и документов)</w:t>
      </w:r>
    </w:p>
    <w:p w:rsidR="00B92ECA" w:rsidRDefault="00B92ECA">
      <w:pPr>
        <w:jc w:val="both"/>
        <w:rPr>
          <w:color w:val="000000"/>
          <w:sz w:val="20"/>
          <w:szCs w:val="20"/>
        </w:rPr>
      </w:pPr>
    </w:p>
    <w:p w:rsidR="00B92ECA" w:rsidRDefault="00BF33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____________________________________________________________________, </w:t>
      </w:r>
    </w:p>
    <w:p w:rsidR="00B92ECA" w:rsidRDefault="00BF331B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отчество, год рождения)</w:t>
      </w:r>
    </w:p>
    <w:p w:rsidR="00024E60" w:rsidRDefault="00024E60">
      <w:pPr>
        <w:jc w:val="center"/>
        <w:rPr>
          <w:color w:val="000000"/>
          <w:sz w:val="20"/>
          <w:szCs w:val="20"/>
        </w:rPr>
      </w:pPr>
    </w:p>
    <w:p w:rsidR="00B92ECA" w:rsidRDefault="00BF331B" w:rsidP="00024E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предоставляю следующую информацию для участия в конкурсном отборе на предоставление педагогическим работникам выплаты </w:t>
      </w:r>
      <w:r>
        <w:rPr>
          <w:sz w:val="28"/>
          <w:szCs w:val="28"/>
        </w:rPr>
        <w:t>из бюджета Республики Татарстан на возмещение расходов (части расходов) по оплате стоимости найма жилого помещения</w:t>
      </w:r>
      <w:r>
        <w:rPr>
          <w:color w:val="000000"/>
          <w:sz w:val="28"/>
          <w:szCs w:val="28"/>
        </w:rPr>
        <w:t xml:space="preserve"> в 2026 году.</w:t>
      </w:r>
    </w:p>
    <w:p w:rsidR="00B92ECA" w:rsidRDefault="00B92ECA">
      <w:pPr>
        <w:rPr>
          <w:color w:val="000000"/>
          <w:sz w:val="28"/>
          <w:szCs w:val="28"/>
        </w:rPr>
      </w:pPr>
    </w:p>
    <w:tbl>
      <w:tblPr>
        <w:tblW w:w="1020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6813"/>
        <w:gridCol w:w="2688"/>
      </w:tblGrid>
      <w:tr w:rsidR="00B92ECA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rPr>
          <w:trHeight w:val="322"/>
        </w:trPr>
        <w:tc>
          <w:tcPr>
            <w:tcW w:w="6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Реквизиты заключенного трудового договора (номер, дата, срок действия)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педагогической нагрузке в 2025/2026 учебном году (для учителей - с указанием учебного предмета и объема нагрузки)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регистрации по месту жительства/пребывания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места жительства (фактический)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 о ранее полученных грантах, выплатах, предоставленных за счет средств бюджета Республики Татарстан (если да, указать наименование и размер гранта или выплаты, год получения)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Семейное положение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c>
          <w:tcPr>
            <w:tcW w:w="699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2ECA">
        <w:trPr>
          <w:trHeight w:val="322"/>
        </w:trPr>
        <w:tc>
          <w:tcPr>
            <w:tcW w:w="6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92ECA" w:rsidRDefault="00BF331B">
            <w:pPr>
              <w:pStyle w:val="aff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Реквизиты договора найма жилого помещения (номер, дата, с кем заключен)</w:t>
            </w:r>
          </w:p>
        </w:tc>
        <w:tc>
          <w:tcPr>
            <w:tcW w:w="26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ECA" w:rsidRDefault="00B92ECA">
            <w:pPr>
              <w:pStyle w:val="aff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92ECA" w:rsidRDefault="00B92ECA">
      <w:pPr>
        <w:rPr>
          <w:color w:val="000000"/>
          <w:sz w:val="28"/>
          <w:szCs w:val="28"/>
        </w:rPr>
      </w:pPr>
    </w:p>
    <w:p w:rsidR="00B92ECA" w:rsidRDefault="00B92ECA">
      <w:pPr>
        <w:rPr>
          <w:color w:val="000000"/>
          <w:sz w:val="20"/>
          <w:szCs w:val="20"/>
        </w:rPr>
      </w:pPr>
    </w:p>
    <w:p w:rsidR="00B92ECA" w:rsidRDefault="00BF33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            ________           ____________</w:t>
      </w:r>
    </w:p>
    <w:p w:rsidR="00B92ECA" w:rsidRDefault="00BF331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 (последнее – при наличии)                                                 (подпись)                                (дата)</w:t>
      </w:r>
    </w:p>
    <w:p w:rsidR="00B92ECA" w:rsidRPr="00F037C7" w:rsidRDefault="00BF331B" w:rsidP="00F037C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субъекта персональных данных)</w:t>
      </w:r>
    </w:p>
    <w:sectPr w:rsidR="00B92ECA" w:rsidRPr="00F037C7" w:rsidSect="00024E60">
      <w:pgSz w:w="11906" w:h="16838"/>
      <w:pgMar w:top="800" w:right="567" w:bottom="426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98" w:rsidRDefault="00EC3B98">
      <w:r>
        <w:separator/>
      </w:r>
    </w:p>
  </w:endnote>
  <w:endnote w:type="continuationSeparator" w:id="0">
    <w:p w:rsidR="00EC3B98" w:rsidRDefault="00EC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98" w:rsidRDefault="00EC3B98">
      <w:r>
        <w:separator/>
      </w:r>
    </w:p>
  </w:footnote>
  <w:footnote w:type="continuationSeparator" w:id="0">
    <w:p w:rsidR="00EC3B98" w:rsidRDefault="00EC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CA"/>
    <w:rsid w:val="00024E60"/>
    <w:rsid w:val="00680CA2"/>
    <w:rsid w:val="00784344"/>
    <w:rsid w:val="00B41D26"/>
    <w:rsid w:val="00B92ECA"/>
    <w:rsid w:val="00BF331B"/>
    <w:rsid w:val="00EC3B98"/>
    <w:rsid w:val="00F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EF54"/>
  <w15:docId w15:val="{28E5B6FE-F706-4A12-8213-DC315E30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qFormat/>
    <w:pPr>
      <w:keepNext/>
      <w:jc w:val="right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qFormat/>
    <w:rPr>
      <w:vertAlign w:val="superscript"/>
    </w:rPr>
  </w:style>
  <w:style w:type="character" w:customStyle="1" w:styleId="a9">
    <w:name w:val="Верхний колонтитул Знак"/>
    <w:qFormat/>
    <w:rPr>
      <w:sz w:val="24"/>
      <w:szCs w:val="24"/>
    </w:rPr>
  </w:style>
  <w:style w:type="character" w:customStyle="1" w:styleId="aa">
    <w:name w:val="Нижний колонтитул Знак"/>
    <w:qFormat/>
    <w:rPr>
      <w:sz w:val="24"/>
      <w:szCs w:val="24"/>
    </w:rPr>
  </w:style>
  <w:style w:type="character" w:styleId="ab">
    <w:name w:val="Placeholder Text"/>
    <w:uiPriority w:val="99"/>
    <w:semiHidden/>
    <w:qFormat/>
    <w:rPr>
      <w:color w:val="808080"/>
    </w:rPr>
  </w:style>
  <w:style w:type="character" w:customStyle="1" w:styleId="11">
    <w:name w:val="Заголовок 1 Знак"/>
    <w:qFormat/>
    <w:rPr>
      <w:b/>
      <w:sz w:val="28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Основной текст 2 Знак"/>
    <w:qFormat/>
    <w:rPr>
      <w:sz w:val="24"/>
      <w:szCs w:val="24"/>
    </w:rPr>
  </w:style>
  <w:style w:type="character" w:customStyle="1" w:styleId="st1">
    <w:name w:val="st1"/>
    <w:qFormat/>
  </w:style>
  <w:style w:type="character" w:customStyle="1" w:styleId="ac">
    <w:name w:val="Название Знак"/>
    <w:qFormat/>
    <w:rPr>
      <w:b/>
      <w:sz w:val="27"/>
    </w:rPr>
  </w:style>
  <w:style w:type="character" w:customStyle="1" w:styleId="ad">
    <w:name w:val="Основной текст_"/>
    <w:qFormat/>
    <w:rPr>
      <w:sz w:val="26"/>
      <w:szCs w:val="26"/>
      <w:shd w:val="clear" w:color="auto" w:fill="FFFFFF"/>
    </w:rPr>
  </w:style>
  <w:style w:type="character" w:customStyle="1" w:styleId="ae">
    <w:name w:val="Текст концевой сноски Знак"/>
    <w:basedOn w:val="a0"/>
    <w:qFormat/>
  </w:style>
  <w:style w:type="paragraph" w:styleId="af">
    <w:name w:val="Title"/>
    <w:basedOn w:val="a"/>
    <w:next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/>
    </w:rPr>
  </w:style>
  <w:style w:type="paragraph" w:styleId="af2">
    <w:name w:val="caption"/>
    <w:basedOn w:val="a"/>
    <w:qFormat/>
    <w:pPr>
      <w:jc w:val="center"/>
    </w:pPr>
    <w:rPr>
      <w:b/>
      <w:sz w:val="27"/>
      <w:szCs w:val="20"/>
      <w:lang w:val="en-US" w:eastAsia="en-US"/>
    </w:rPr>
  </w:style>
  <w:style w:type="paragraph" w:styleId="af3">
    <w:name w:val="index heading"/>
    <w:basedOn w:val="af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f6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paragraph" w:styleId="afa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qFormat/>
    <w:rPr>
      <w:sz w:val="20"/>
      <w:szCs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uiPriority w:val="99"/>
    <w:unhideWhenUsed/>
    <w:qFormat/>
  </w:style>
  <w:style w:type="paragraph" w:styleId="aff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lang w:val="en-US" w:eastAsia="en-US"/>
    </w:rPr>
  </w:style>
  <w:style w:type="paragraph" w:styleId="26">
    <w:name w:val="Body Text 2"/>
    <w:basedOn w:val="a"/>
    <w:qFormat/>
    <w:pPr>
      <w:spacing w:after="120" w:line="480" w:lineRule="auto"/>
    </w:pPr>
    <w:rPr>
      <w:lang w:val="en-US" w:eastAsia="en-US"/>
    </w:rPr>
  </w:style>
  <w:style w:type="paragraph" w:customStyle="1" w:styleId="27">
    <w:name w:val="Основной текст2"/>
    <w:basedOn w:val="a"/>
    <w:qFormat/>
    <w:pPr>
      <w:shd w:val="clear" w:color="auto" w:fill="FFFFFF"/>
      <w:spacing w:after="420" w:line="0" w:lineRule="atLeast"/>
    </w:pPr>
    <w:rPr>
      <w:sz w:val="26"/>
      <w:szCs w:val="26"/>
      <w:lang w:val="en-US" w:eastAsia="en-US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dc:description/>
  <cp:lastModifiedBy>Лилия Амирова</cp:lastModifiedBy>
  <cp:revision>5</cp:revision>
  <dcterms:created xsi:type="dcterms:W3CDTF">2026-03-25T14:23:00Z</dcterms:created>
  <dcterms:modified xsi:type="dcterms:W3CDTF">2026-03-26T14:54:00Z</dcterms:modified>
  <dc:language>ru-RU</dc:language>
  <cp:version>1048576</cp:version>
</cp:coreProperties>
</file>