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F5" w:rsidRDefault="00FD53F5">
      <w:pPr>
        <w:pStyle w:val="ConsPlusTitle"/>
        <w:widowControl/>
        <w:jc w:val="center"/>
        <w:outlineLvl w:val="0"/>
      </w:pPr>
      <w:r>
        <w:t>КАБИНЕТ МИНИСТРОВ РЕСПУБЛИКИ ТАТАРСТАН</w:t>
      </w:r>
    </w:p>
    <w:p w:rsidR="00FD53F5" w:rsidRDefault="00FD53F5">
      <w:pPr>
        <w:pStyle w:val="ConsPlusTitle"/>
        <w:widowControl/>
        <w:jc w:val="center"/>
      </w:pPr>
    </w:p>
    <w:p w:rsidR="00FD53F5" w:rsidRDefault="00FD53F5">
      <w:pPr>
        <w:pStyle w:val="ConsPlusTitle"/>
        <w:widowControl/>
        <w:jc w:val="center"/>
      </w:pPr>
      <w:r>
        <w:t>ПОСТАНОВЛЕНИЕ</w:t>
      </w:r>
    </w:p>
    <w:p w:rsidR="00FD53F5" w:rsidRDefault="00FD53F5">
      <w:pPr>
        <w:pStyle w:val="ConsPlusTitle"/>
        <w:widowControl/>
        <w:jc w:val="center"/>
      </w:pPr>
      <w:r>
        <w:t>от 14 декабря 2009 г. N 854</w:t>
      </w:r>
    </w:p>
    <w:p w:rsidR="00FD53F5" w:rsidRDefault="00FD53F5">
      <w:pPr>
        <w:pStyle w:val="ConsPlusTitle"/>
        <w:widowControl/>
        <w:jc w:val="center"/>
      </w:pPr>
    </w:p>
    <w:p w:rsidR="00FD53F5" w:rsidRDefault="00FD53F5">
      <w:pPr>
        <w:pStyle w:val="ConsPlusTitle"/>
        <w:widowControl/>
        <w:jc w:val="center"/>
      </w:pPr>
      <w:r>
        <w:t xml:space="preserve">О ВВЕДЕНИИ НОРМАТИВНОГО ФИНАНСИРОВАНИЯ </w:t>
      </w:r>
      <w:proofErr w:type="gramStart"/>
      <w:r>
        <w:t>ОБРАЗОВАТЕЛЬНЫХ</w:t>
      </w:r>
      <w:proofErr w:type="gramEnd"/>
    </w:p>
    <w:p w:rsidR="00FD53F5" w:rsidRDefault="00FD53F5">
      <w:pPr>
        <w:pStyle w:val="ConsPlusTitle"/>
        <w:widowControl/>
        <w:jc w:val="center"/>
      </w:pPr>
      <w:r>
        <w:t>УЧРЕЖДЕНИЙ ДОПОЛНИТЕЛЬНОГО ОБРАЗОВАНИЯ ДЕТЕЙ</w:t>
      </w:r>
    </w:p>
    <w:p w:rsidR="00FD53F5" w:rsidRDefault="00FD53F5">
      <w:pPr>
        <w:pStyle w:val="ConsPlusTitle"/>
        <w:widowControl/>
        <w:jc w:val="center"/>
      </w:pPr>
      <w:r>
        <w:t>ХУДОЖЕСТВЕННО-ЭСТЕТИЧЕСКОЙ НАПРАВЛЕННОСТИ</w:t>
      </w:r>
    </w:p>
    <w:p w:rsidR="00FD53F5" w:rsidRDefault="00FD53F5">
      <w:pPr>
        <w:pStyle w:val="ConsPlusTitle"/>
        <w:widowControl/>
        <w:jc w:val="center"/>
      </w:pPr>
      <w:r>
        <w:t>РЕСПУБЛИКИ ТАТАРСТАН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В целях повышения эффективности функционирования и обеспечения автономии образовательных учреждений дополнительного образования детей, повышения качества бюджетных образовательных услуг дополнительного образования Кабинет Министров Республики Татарстан ПОСТАНОВЛЯЕТ: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1. Утвердить прилагаемые Методические </w:t>
      </w:r>
      <w:hyperlink r:id="rId4" w:history="1">
        <w:r w:rsidRPr="00DE5333">
          <w:rPr>
            <w:rFonts w:ascii="Calibri" w:hAnsi="Calibri" w:cs="Calibri"/>
            <w:color w:val="0000FF"/>
            <w:lang w:val="ru-RU"/>
          </w:rPr>
          <w:t>рекомендации</w:t>
        </w:r>
      </w:hyperlink>
      <w:r w:rsidRPr="00DE5333">
        <w:rPr>
          <w:rFonts w:ascii="Calibri" w:hAnsi="Calibri" w:cs="Calibri"/>
          <w:lang w:val="ru-RU"/>
        </w:rPr>
        <w:t xml:space="preserve"> по расчету нормативов финансирования образовательных учреждений дополнительного образования детей художественно-эстетической направленности Республики Татарстан.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2. Центру экономических и социальных исследований Республики Татарстан при Кабинете Министров Республики Татарстан, Министерству образования и науки Республики Татарстан, Министерству культуры Республики Татарстан, Министерству финансов Республики Татарстан: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в месячный срок разработать модельный стандарт муниципальной услуги предоставления дополнительного образования детей в </w:t>
      </w:r>
      <w:proofErr w:type="gramStart"/>
      <w:r w:rsidRPr="00DE5333">
        <w:rPr>
          <w:rFonts w:ascii="Calibri" w:hAnsi="Calibri" w:cs="Calibri"/>
          <w:lang w:val="ru-RU"/>
        </w:rPr>
        <w:t>учреждениях</w:t>
      </w:r>
      <w:proofErr w:type="gramEnd"/>
      <w:r w:rsidRPr="00DE5333">
        <w:rPr>
          <w:rFonts w:ascii="Calibri" w:hAnsi="Calibri" w:cs="Calibri"/>
          <w:lang w:val="ru-RU"/>
        </w:rPr>
        <w:t xml:space="preserve"> дополнительного образования детей художественно-эстетической направленности;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обеспечить разъяснение применения Методических рекомендаций, утвержденных настоящим Постановлением, на основе запросов, поступающих от органов местного самоуправления.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3. Предложить органам местного самоуправления: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proofErr w:type="gramStart"/>
      <w:r w:rsidRPr="00DE5333">
        <w:rPr>
          <w:rFonts w:ascii="Calibri" w:hAnsi="Calibri" w:cs="Calibri"/>
          <w:lang w:val="ru-RU"/>
        </w:rPr>
        <w:t xml:space="preserve">перейти с 1 января 2010 года на нормативный принцип финансирования расходов образовательных учреждений дополнительного образования детей художественно-эстетической направленности на основе муниципальных заданий, сформированных на объем услуг, соответствующий </w:t>
      </w:r>
      <w:hyperlink r:id="rId5" w:history="1">
        <w:r w:rsidRPr="00DE5333">
          <w:rPr>
            <w:rFonts w:ascii="Calibri" w:hAnsi="Calibri" w:cs="Calibri"/>
            <w:color w:val="0000FF"/>
            <w:lang w:val="ru-RU"/>
          </w:rPr>
          <w:t>уровню</w:t>
        </w:r>
      </w:hyperlink>
      <w:r w:rsidRPr="00DE5333">
        <w:rPr>
          <w:rFonts w:ascii="Calibri" w:hAnsi="Calibri" w:cs="Calibri"/>
          <w:lang w:val="ru-RU"/>
        </w:rPr>
        <w:t xml:space="preserve"> социальных гарантий обеспеченности общественной инфраструктурой, социальными услугами до 2014 года, установленному Постановлением Кабинета Министров Республики Татарстан от 26.01.2009 </w:t>
      </w:r>
      <w:r>
        <w:rPr>
          <w:rFonts w:ascii="Calibri" w:hAnsi="Calibri" w:cs="Calibri"/>
        </w:rPr>
        <w:t>N</w:t>
      </w:r>
      <w:r w:rsidRPr="00DE5333">
        <w:rPr>
          <w:rFonts w:ascii="Calibri" w:hAnsi="Calibri" w:cs="Calibri"/>
          <w:lang w:val="ru-RU"/>
        </w:rPr>
        <w:t xml:space="preserve"> 42 "Об установлении уровня социальных гарантий обеспеченности общественной инфраструктурой, социальными услугами до 2014</w:t>
      </w:r>
      <w:proofErr w:type="gramEnd"/>
      <w:r w:rsidRPr="00DE5333">
        <w:rPr>
          <w:rFonts w:ascii="Calibri" w:hAnsi="Calibri" w:cs="Calibri"/>
          <w:lang w:val="ru-RU"/>
        </w:rPr>
        <w:t xml:space="preserve"> года";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утвердить в </w:t>
      </w:r>
      <w:proofErr w:type="gramStart"/>
      <w:r w:rsidRPr="00DE5333">
        <w:rPr>
          <w:rFonts w:ascii="Calibri" w:hAnsi="Calibri" w:cs="Calibri"/>
          <w:lang w:val="ru-RU"/>
        </w:rPr>
        <w:t>соответствии</w:t>
      </w:r>
      <w:proofErr w:type="gramEnd"/>
      <w:r w:rsidRPr="00DE5333">
        <w:rPr>
          <w:rFonts w:ascii="Calibri" w:hAnsi="Calibri" w:cs="Calibri"/>
          <w:lang w:val="ru-RU"/>
        </w:rPr>
        <w:t xml:space="preserve"> с Методическими рекомендациями, указанными в </w:t>
      </w:r>
      <w:hyperlink r:id="rId6" w:history="1">
        <w:r w:rsidRPr="00DE5333">
          <w:rPr>
            <w:rFonts w:ascii="Calibri" w:hAnsi="Calibri" w:cs="Calibri"/>
            <w:color w:val="0000FF"/>
            <w:lang w:val="ru-RU"/>
          </w:rPr>
          <w:t>пункте 1</w:t>
        </w:r>
      </w:hyperlink>
      <w:r w:rsidRPr="00DE5333">
        <w:rPr>
          <w:rFonts w:ascii="Calibri" w:hAnsi="Calibri" w:cs="Calibri"/>
          <w:lang w:val="ru-RU"/>
        </w:rPr>
        <w:t xml:space="preserve"> настоящего Постановления: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порядок расчета нормативов финансирования образовательных учреждений дополнительного образования детей художественно-эстетической направленности муниципального района (городского округа);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proofErr w:type="gramStart"/>
      <w:r w:rsidRPr="00DE5333">
        <w:rPr>
          <w:rFonts w:ascii="Calibri" w:hAnsi="Calibri" w:cs="Calibri"/>
          <w:lang w:val="ru-RU"/>
        </w:rPr>
        <w:t>ежегодно, до принятия бюджета муниципального района (городского округа), устанавливать нормативы финансовых затрат на реализацию программ дополнительного образования в образовательных учреждениях дополнительного образования детей художественно-эстетической направленности, нормативы содержания имущества образовательных учреждений дополнительного образования детей художественно-эстетической направленности.</w:t>
      </w:r>
      <w:proofErr w:type="gramEnd"/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4. </w:t>
      </w:r>
      <w:proofErr w:type="gramStart"/>
      <w:r w:rsidRPr="00DE5333">
        <w:rPr>
          <w:rFonts w:ascii="Calibri" w:hAnsi="Calibri" w:cs="Calibri"/>
          <w:lang w:val="ru-RU"/>
        </w:rPr>
        <w:t>Контроль за</w:t>
      </w:r>
      <w:proofErr w:type="gramEnd"/>
      <w:r w:rsidRPr="00DE5333">
        <w:rPr>
          <w:rFonts w:ascii="Calibri" w:hAnsi="Calibri" w:cs="Calibri"/>
          <w:lang w:val="ru-RU"/>
        </w:rPr>
        <w:t xml:space="preserve"> исполнением настоящего Постановления возложить на Министерство образования и науки Республики Татарстан и Министерство культуры Республики Татарстан.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FD53F5" w:rsidRPr="00DE5333" w:rsidRDefault="00FD53F5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Премьер-министр</w:t>
      </w:r>
    </w:p>
    <w:p w:rsidR="00FD53F5" w:rsidRPr="00DE5333" w:rsidRDefault="00FD53F5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Республики Татарстан</w:t>
      </w:r>
    </w:p>
    <w:p w:rsidR="00FD53F5" w:rsidRPr="00DE5333" w:rsidRDefault="00FD53F5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Р.Н.МИННИХАНОВ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FD53F5" w:rsidRPr="00DE5333" w:rsidRDefault="00FD53F5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Утверждены</w:t>
      </w:r>
    </w:p>
    <w:p w:rsidR="00FD53F5" w:rsidRPr="00DE5333" w:rsidRDefault="00FD53F5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Постановлением</w:t>
      </w:r>
    </w:p>
    <w:p w:rsidR="00FD53F5" w:rsidRPr="00DE5333" w:rsidRDefault="00FD53F5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Кабинета Министров</w:t>
      </w:r>
    </w:p>
    <w:p w:rsidR="00FD53F5" w:rsidRPr="00DE5333" w:rsidRDefault="00FD53F5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Республики Татарстан</w:t>
      </w:r>
    </w:p>
    <w:p w:rsidR="00FD53F5" w:rsidRPr="00DE5333" w:rsidRDefault="00FD53F5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от 14 декабря 2009 г. </w:t>
      </w:r>
      <w:r>
        <w:rPr>
          <w:rFonts w:ascii="Calibri" w:hAnsi="Calibri" w:cs="Calibri"/>
        </w:rPr>
        <w:t>N</w:t>
      </w:r>
      <w:r w:rsidRPr="00DE5333">
        <w:rPr>
          <w:rFonts w:ascii="Calibri" w:hAnsi="Calibri" w:cs="Calibri"/>
          <w:lang w:val="ru-RU"/>
        </w:rPr>
        <w:t xml:space="preserve"> 854</w:t>
      </w:r>
    </w:p>
    <w:p w:rsidR="00FD53F5" w:rsidRDefault="00FD53F5">
      <w:pPr>
        <w:pStyle w:val="ConsPlusTitle"/>
        <w:widowControl/>
        <w:jc w:val="center"/>
      </w:pPr>
      <w:r>
        <w:lastRenderedPageBreak/>
        <w:t>МЕТОДИЧЕСКИЕ РЕКОМЕНДАЦИИ</w:t>
      </w:r>
    </w:p>
    <w:p w:rsidR="00FD53F5" w:rsidRDefault="00FD53F5">
      <w:pPr>
        <w:pStyle w:val="ConsPlusTitle"/>
        <w:widowControl/>
        <w:jc w:val="center"/>
      </w:pPr>
      <w:r>
        <w:t>ПО РАСЧЕТУ НОРМАТИВОВ ФИНАНСИРОВАНИЯ ОБРАЗОВАТЕЛЬНЫХ</w:t>
      </w:r>
    </w:p>
    <w:p w:rsidR="00FD53F5" w:rsidRDefault="00FD53F5">
      <w:pPr>
        <w:pStyle w:val="ConsPlusTitle"/>
        <w:widowControl/>
        <w:jc w:val="center"/>
      </w:pPr>
      <w:r>
        <w:t>УЧРЕЖДЕНИЙ ДОПОЛНИТЕЛЬНОГО ОБРАЗОВАНИЯ ДЕТЕЙ</w:t>
      </w:r>
    </w:p>
    <w:p w:rsidR="00FD53F5" w:rsidRDefault="00FD53F5">
      <w:pPr>
        <w:pStyle w:val="ConsPlusTitle"/>
        <w:widowControl/>
        <w:jc w:val="center"/>
      </w:pPr>
      <w:r>
        <w:t>ХУДОЖЕСТВЕННО-ЭСТЕТИЧЕСКОЙ НАПРАВЛЕННОСТИ</w:t>
      </w:r>
    </w:p>
    <w:p w:rsidR="00FD53F5" w:rsidRDefault="00FD53F5">
      <w:pPr>
        <w:pStyle w:val="ConsPlusTitle"/>
        <w:widowControl/>
        <w:jc w:val="center"/>
      </w:pPr>
      <w:r>
        <w:t>РЕСПУБЛИКИ ТАТАРСТАН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FD53F5" w:rsidRPr="00DE5333" w:rsidRDefault="00FD53F5">
      <w:pPr>
        <w:autoSpaceDE w:val="0"/>
        <w:autoSpaceDN w:val="0"/>
        <w:adjustRightInd w:val="0"/>
        <w:jc w:val="center"/>
        <w:outlineLvl w:val="1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1. Общие положения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1.1. </w:t>
      </w:r>
      <w:proofErr w:type="gramStart"/>
      <w:r w:rsidRPr="00DE5333">
        <w:rPr>
          <w:rFonts w:ascii="Calibri" w:hAnsi="Calibri" w:cs="Calibri"/>
          <w:lang w:val="ru-RU"/>
        </w:rPr>
        <w:t>Методические рекомендации по расчету нормативов финансирования образовательных учреждений дополнительного образования детей художественно-эстетической направленности Республики Татарстан (далее - Методические рекомендации) определяют порядок расчета норматива финансовых затрат на реализацию программ дополнительного образования в образовательных учреждениях дополнительного образования детей художественно-эстетической направленности, норматива содержания имущества образовательного учреждения дополнительного образования детей художественно-эстетической направленности и объема финансового обеспечения образовательного учреждения дополнительного образования детей художественно-эстетической направленности.</w:t>
      </w:r>
      <w:proofErr w:type="gramEnd"/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1.2. </w:t>
      </w:r>
      <w:proofErr w:type="gramStart"/>
      <w:r w:rsidRPr="00DE5333">
        <w:rPr>
          <w:rFonts w:ascii="Calibri" w:hAnsi="Calibri" w:cs="Calibri"/>
          <w:lang w:val="ru-RU"/>
        </w:rPr>
        <w:t>Норматив финансовых затрат на реализацию программ дополнительного образования в образовательных учреждениях дополнительного образования детей (далее - норматив финансовых затрат) - это минимально допустимый объем финансовых средств, необходимых для реализации программ дополнительного образования в образовательных учреждениях дополнительного образования детей художественно-эстетической направленности в соответствии с установленными требованиями.</w:t>
      </w:r>
      <w:proofErr w:type="gramEnd"/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1.3. Норматив содержания имущества образовательного учреждения дополнительного образования детей художественно-эстетической направленности (далее - норматив содержания имущества) - это минимально допустимый объем финансовых средств, необходимых для реализации программ дополнительного образования, в соответствии с требованиями к оснащению помещений и техническими нормами эксплуатации зданий образовательных учреждений дополнительного образования детей.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1.4. Нормативы финансовых затрат и нормативы содержания имущества устанавливаются ежегодно нормативным правовым актом муниципального района (городского округа).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1.5. Организация предоставления дополнительного образования является расходным обязательством муниципального района (городского округа) и финансируется за счет средств бюджета муниципального района (городского округа).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1.6. Нормативы финансовых затрат подлежат досрочному пересмотру в течение периода действия одновременно с изменением базовой составляющей ставки заработной платы и (или) тарифной ставки (оклада) первого разряда Единой тарифной сетки по оплате труда работников бюджетной сферы, установленных в соответствии с законодательством.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1.7. Величина норматива финансовых затрат и норматива содержания имущества выступает в </w:t>
      </w:r>
      <w:proofErr w:type="gramStart"/>
      <w:r w:rsidRPr="00DE5333">
        <w:rPr>
          <w:rFonts w:ascii="Calibri" w:hAnsi="Calibri" w:cs="Calibri"/>
          <w:lang w:val="ru-RU"/>
        </w:rPr>
        <w:t>качестве</w:t>
      </w:r>
      <w:proofErr w:type="gramEnd"/>
      <w:r w:rsidRPr="00DE5333">
        <w:rPr>
          <w:rFonts w:ascii="Calibri" w:hAnsi="Calibri" w:cs="Calibri"/>
          <w:lang w:val="ru-RU"/>
        </w:rPr>
        <w:t xml:space="preserve"> гарантированной минимальной стоимости бюджетной образовательной услуги, предоставляемой гражданам, и подлежит обязательному применению при формировании местных бюджетов.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1.8. Норматив финансовых затрат устанавливается дифференцированно для городской и сельской местности в зависимости от направленности программы дополнительного образования, уровня подготовки, срока и уровня обучения в образовательном учреждении дополнительного образования детей.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1.9. Норматив финансовых затрат устанавливается в </w:t>
      </w:r>
      <w:proofErr w:type="gramStart"/>
      <w:r w:rsidRPr="00DE5333">
        <w:rPr>
          <w:rFonts w:ascii="Calibri" w:hAnsi="Calibri" w:cs="Calibri"/>
          <w:lang w:val="ru-RU"/>
        </w:rPr>
        <w:t>расчете</w:t>
      </w:r>
      <w:proofErr w:type="gramEnd"/>
      <w:r w:rsidRPr="00DE5333">
        <w:rPr>
          <w:rFonts w:ascii="Calibri" w:hAnsi="Calibri" w:cs="Calibri"/>
          <w:lang w:val="ru-RU"/>
        </w:rPr>
        <w:t xml:space="preserve"> на одного обучающегося в год. Норматив содержания имущества устанавливается на 1 кв. метр отапливаемой площади в месяц.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1.10. Методическими рекомендациями регламентируется порядок расчета нормативов финансовых затрат и нормативов содержания имущества детских школ искусств, в том числе по видам искусств.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1.11. Программы </w:t>
      </w:r>
      <w:proofErr w:type="gramStart"/>
      <w:r w:rsidRPr="00DE5333">
        <w:rPr>
          <w:rFonts w:ascii="Calibri" w:hAnsi="Calibri" w:cs="Calibri"/>
          <w:lang w:val="ru-RU"/>
        </w:rPr>
        <w:t>дополнительного</w:t>
      </w:r>
      <w:proofErr w:type="gramEnd"/>
      <w:r w:rsidRPr="00DE5333">
        <w:rPr>
          <w:rFonts w:ascii="Calibri" w:hAnsi="Calibri" w:cs="Calibri"/>
          <w:lang w:val="ru-RU"/>
        </w:rPr>
        <w:t xml:space="preserve"> образования детей в зависимости от направленности дифференцируются на: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музыкальное искусство;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изобразительное искусство;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фольклорное искусство;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хореографическое искусство;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эстрадно-джазовое искусство;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lastRenderedPageBreak/>
        <w:t>театральное искусство;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общее эстетическое искусство.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1.12. Программы дополнительного образования в зависимости от уровня обучения дифференцируются </w:t>
      </w:r>
      <w:proofErr w:type="gramStart"/>
      <w:r w:rsidRPr="00DE5333">
        <w:rPr>
          <w:rFonts w:ascii="Calibri" w:hAnsi="Calibri" w:cs="Calibri"/>
          <w:lang w:val="ru-RU"/>
        </w:rPr>
        <w:t>на</w:t>
      </w:r>
      <w:proofErr w:type="gramEnd"/>
      <w:r w:rsidRPr="00DE5333">
        <w:rPr>
          <w:rFonts w:ascii="Calibri" w:hAnsi="Calibri" w:cs="Calibri"/>
          <w:lang w:val="ru-RU"/>
        </w:rPr>
        <w:t>: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раннее эстетическое образование;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основное художественно-эстетическое образование;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раннее профессиональное образование.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Уровень основного художественно-эстетического образования разделяется на две ступени: старшие классы и младшие классы.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FD53F5" w:rsidRPr="00DE5333" w:rsidRDefault="00FD53F5">
      <w:pPr>
        <w:autoSpaceDE w:val="0"/>
        <w:autoSpaceDN w:val="0"/>
        <w:adjustRightInd w:val="0"/>
        <w:jc w:val="center"/>
        <w:outlineLvl w:val="1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2. Порядок расчета норматива финансовых затрат</w:t>
      </w:r>
    </w:p>
    <w:p w:rsidR="00FD53F5" w:rsidRPr="00DE5333" w:rsidRDefault="00FD53F5">
      <w:pPr>
        <w:autoSpaceDE w:val="0"/>
        <w:autoSpaceDN w:val="0"/>
        <w:adjustRightInd w:val="0"/>
        <w:jc w:val="center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на реализацию программ </w:t>
      </w:r>
      <w:proofErr w:type="gramStart"/>
      <w:r w:rsidRPr="00DE5333">
        <w:rPr>
          <w:rFonts w:ascii="Calibri" w:hAnsi="Calibri" w:cs="Calibri"/>
          <w:lang w:val="ru-RU"/>
        </w:rPr>
        <w:t>дополнительного</w:t>
      </w:r>
      <w:proofErr w:type="gramEnd"/>
      <w:r w:rsidRPr="00DE5333">
        <w:rPr>
          <w:rFonts w:ascii="Calibri" w:hAnsi="Calibri" w:cs="Calibri"/>
          <w:lang w:val="ru-RU"/>
        </w:rPr>
        <w:t xml:space="preserve"> образования</w:t>
      </w:r>
    </w:p>
    <w:p w:rsidR="00FD53F5" w:rsidRPr="00DE5333" w:rsidRDefault="00FD53F5">
      <w:pPr>
        <w:autoSpaceDE w:val="0"/>
        <w:autoSpaceDN w:val="0"/>
        <w:adjustRightInd w:val="0"/>
        <w:jc w:val="center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в образовательных учреждениях </w:t>
      </w:r>
      <w:proofErr w:type="gramStart"/>
      <w:r w:rsidRPr="00DE5333">
        <w:rPr>
          <w:rFonts w:ascii="Calibri" w:hAnsi="Calibri" w:cs="Calibri"/>
          <w:lang w:val="ru-RU"/>
        </w:rPr>
        <w:t>дополнительного</w:t>
      </w:r>
      <w:proofErr w:type="gramEnd"/>
    </w:p>
    <w:p w:rsidR="00FD53F5" w:rsidRPr="00DE5333" w:rsidRDefault="00FD53F5">
      <w:pPr>
        <w:autoSpaceDE w:val="0"/>
        <w:autoSpaceDN w:val="0"/>
        <w:adjustRightInd w:val="0"/>
        <w:jc w:val="center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образования детей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2.1. </w:t>
      </w:r>
      <w:proofErr w:type="gramStart"/>
      <w:r w:rsidRPr="00DE5333">
        <w:rPr>
          <w:rFonts w:ascii="Calibri" w:hAnsi="Calibri" w:cs="Calibri"/>
          <w:lang w:val="ru-RU"/>
        </w:rPr>
        <w:t xml:space="preserve">В расходы на реализацию программ дополнительного образования в образовательных учреждениях дополнительного образования детей включаются расходы на оплату труда работников образовательных учреждений дополнительного образования детей (тарифная и </w:t>
      </w:r>
      <w:proofErr w:type="spellStart"/>
      <w:r w:rsidRPr="00DE5333">
        <w:rPr>
          <w:rFonts w:ascii="Calibri" w:hAnsi="Calibri" w:cs="Calibri"/>
          <w:lang w:val="ru-RU"/>
        </w:rPr>
        <w:t>надтарифная</w:t>
      </w:r>
      <w:proofErr w:type="spellEnd"/>
      <w:r w:rsidRPr="00DE5333">
        <w:rPr>
          <w:rFonts w:ascii="Calibri" w:hAnsi="Calibri" w:cs="Calibri"/>
          <w:lang w:val="ru-RU"/>
        </w:rPr>
        <w:t xml:space="preserve"> части заработной платы педагогического, административного и учебно-вспомогательного персонала, начисления на заработную плату), расходы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</w:t>
      </w:r>
      <w:proofErr w:type="gramEnd"/>
      <w:r w:rsidRPr="00DE5333">
        <w:rPr>
          <w:rFonts w:ascii="Calibri" w:hAnsi="Calibri" w:cs="Calibri"/>
          <w:lang w:val="ru-RU"/>
        </w:rPr>
        <w:t xml:space="preserve"> коммунальных расходов).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2.2. Норматив финансовых затрат в </w:t>
      </w:r>
      <w:proofErr w:type="gramStart"/>
      <w:r w:rsidRPr="00DE5333">
        <w:rPr>
          <w:rFonts w:ascii="Calibri" w:hAnsi="Calibri" w:cs="Calibri"/>
          <w:lang w:val="ru-RU"/>
        </w:rPr>
        <w:t>расчете</w:t>
      </w:r>
      <w:proofErr w:type="gramEnd"/>
      <w:r w:rsidRPr="00DE5333">
        <w:rPr>
          <w:rFonts w:ascii="Calibri" w:hAnsi="Calibri" w:cs="Calibri"/>
          <w:lang w:val="ru-RU"/>
        </w:rPr>
        <w:t xml:space="preserve"> на одного воспитанника определяется на основе: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стандартной (базовой) стоимости педагогической услуги;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нормативного соотношения ставок заработной платы педагогических работников и ставок заработной платы административно-управленческого и учебно-вспомогательного персонала;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нормативного соотношения тарифного фонда и фонда надбавок и доплат;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расходов на обеспечение образовательного процесса (расходы на приобретение наглядных пособий, технических средств обучения, расходных материалов, канцелярских товаров, хозяйственные расходы и т.п.);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расходов на обеспечение деятельности административно-управленческого и учебно-вспомогательного персонала (расходы на приобретение расходных материалов, канцелярских товаров, хозяйственные расходы и т.п.);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норм регионального законодательства дополнительно к нормам федерального законодательства, устанавливающих повышение на 25 процентов окладов и тарифных ставок специалистам, работающим в сельской местности.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2.3. Расчет стандартной (базовой) стоимости педагогической услуги осуществляется на одного обучающегося по видам направленности программ дополнительного образования, уровням подготовки и срокам обучения, исходя из следующих показателей: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недельное количество педагогических часов учебного времени на одного обучающегося согласно </w:t>
      </w:r>
      <w:hyperlink r:id="rId7" w:history="1">
        <w:r w:rsidRPr="00DE5333">
          <w:rPr>
            <w:rFonts w:ascii="Calibri" w:hAnsi="Calibri" w:cs="Calibri"/>
            <w:color w:val="0000FF"/>
            <w:lang w:val="ru-RU"/>
          </w:rPr>
          <w:t>таблице 1</w:t>
        </w:r>
      </w:hyperlink>
      <w:r w:rsidRPr="00DE5333">
        <w:rPr>
          <w:rFonts w:ascii="Calibri" w:hAnsi="Calibri" w:cs="Calibri"/>
          <w:lang w:val="ru-RU"/>
        </w:rPr>
        <w:t>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недельное количество часов учебно-вспомогательного персонала на одного обучающегося согласно </w:t>
      </w:r>
      <w:hyperlink r:id="rId8" w:history="1">
        <w:r w:rsidRPr="00DE5333">
          <w:rPr>
            <w:rFonts w:ascii="Calibri" w:hAnsi="Calibri" w:cs="Calibri"/>
            <w:color w:val="0000FF"/>
            <w:lang w:val="ru-RU"/>
          </w:rPr>
          <w:t>таблице 2</w:t>
        </w:r>
      </w:hyperlink>
      <w:r w:rsidRPr="00DE5333">
        <w:rPr>
          <w:rFonts w:ascii="Calibri" w:hAnsi="Calibri" w:cs="Calibri"/>
          <w:lang w:val="ru-RU"/>
        </w:rPr>
        <w:t>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сроки обучения в зависимости от уровня обучения и направленности программы дополнительного образования согласно </w:t>
      </w:r>
      <w:hyperlink r:id="rId9" w:history="1">
        <w:r w:rsidRPr="00DE5333">
          <w:rPr>
            <w:rFonts w:ascii="Calibri" w:hAnsi="Calibri" w:cs="Calibri"/>
            <w:color w:val="0000FF"/>
            <w:lang w:val="ru-RU"/>
          </w:rPr>
          <w:t>таблице 3</w:t>
        </w:r>
      </w:hyperlink>
      <w:r w:rsidRPr="00DE5333">
        <w:rPr>
          <w:rFonts w:ascii="Calibri" w:hAnsi="Calibri" w:cs="Calibri"/>
          <w:lang w:val="ru-RU"/>
        </w:rPr>
        <w:t>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ставка заработной платы педагогического персонала соответствует двенадцатому разряду Единой тарифной сетки;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ставка заработной платы учебно-вспомогательного персонала соответствует десятому разряду Единой тарифной сетки.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Таблица 1. Недельное количество педагогических часов учебного времени на одного обучающегося по программам дополнительного образования детей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  <w:sectPr w:rsidR="00FD53F5" w:rsidRPr="00DE5333" w:rsidSect="00DE5333">
          <w:pgSz w:w="11906" w:h="16838"/>
          <w:pgMar w:top="737" w:right="851" w:bottom="737" w:left="1134" w:header="708" w:footer="708" w:gutter="0"/>
          <w:cols w:space="708"/>
          <w:docGrid w:linePitch="360"/>
        </w:sectPr>
      </w:pP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1134"/>
        <w:gridCol w:w="1053"/>
        <w:gridCol w:w="1080"/>
        <w:gridCol w:w="1080"/>
        <w:gridCol w:w="1080"/>
        <w:gridCol w:w="1013"/>
        <w:gridCol w:w="1357"/>
      </w:tblGrid>
      <w:tr w:rsidR="00FD53F5" w:rsidRPr="00DE5333" w:rsidTr="00DE533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направленности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программы  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дополнительного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 </w:t>
            </w:r>
          </w:p>
        </w:tc>
        <w:tc>
          <w:tcPr>
            <w:tcW w:w="77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Недельное количество педагогических часов учебного времени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одного обучающегося по программам дополнительного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детей повышенного уровня             </w:t>
            </w:r>
          </w:p>
        </w:tc>
      </w:tr>
      <w:tr w:rsidR="00FD53F5" w:rsidTr="00DE533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основное художественно-эстетическое образование  </w:t>
            </w:r>
          </w:p>
        </w:tc>
        <w:tc>
          <w:tcPr>
            <w:tcW w:w="13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ранняя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профе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с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сиональная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  <w:t>ориентация</w:t>
            </w:r>
          </w:p>
        </w:tc>
      </w:tr>
      <w:tr w:rsidR="00FD53F5" w:rsidTr="00DE533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тре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х-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летний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срок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обучения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четыре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х-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летний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срок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обучения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пятилетний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срок обучения 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семилетний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срок обучения  </w:t>
            </w:r>
          </w:p>
        </w:tc>
        <w:tc>
          <w:tcPr>
            <w:tcW w:w="13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53F5" w:rsidTr="00DE53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старшие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классы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старшие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классы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младшие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классы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старшие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классы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младшие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классы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старшие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классы </w:t>
            </w:r>
          </w:p>
        </w:tc>
        <w:tc>
          <w:tcPr>
            <w:tcW w:w="1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53F5" w:rsidTr="00DE53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Музыкальное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искусство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2,68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2,72 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2,83 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4,18   </w:t>
            </w:r>
          </w:p>
        </w:tc>
      </w:tr>
      <w:tr w:rsidR="00FD53F5" w:rsidTr="00DE53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Изобразительное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искусство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1,41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0,88 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1,41 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2,82   </w:t>
            </w:r>
          </w:p>
        </w:tc>
      </w:tr>
      <w:tr w:rsidR="00FD53F5" w:rsidTr="00DE53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Фольклорное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искусство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2,31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2,46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2,19 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2,46 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3,77   </w:t>
            </w:r>
          </w:p>
        </w:tc>
      </w:tr>
      <w:tr w:rsidR="00FD53F5" w:rsidTr="00DE53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Хореографическое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искусство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2,15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2,30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1,53 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2,30 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6,60   </w:t>
            </w:r>
          </w:p>
        </w:tc>
      </w:tr>
      <w:tr w:rsidR="00FD53F5" w:rsidTr="00DE53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Эстрадно-джазовое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искусство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4,06 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3,68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4,04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6,5    </w:t>
            </w:r>
          </w:p>
        </w:tc>
      </w:tr>
      <w:tr w:rsidR="00FD53F5" w:rsidTr="00DE53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Театральное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искусство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1,83 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1,45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1,87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1,48 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2,03 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3,00   </w:t>
            </w:r>
          </w:p>
        </w:tc>
      </w:tr>
      <w:tr w:rsidR="00FD53F5" w:rsidTr="00DE53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Общее эстетическое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развитие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0,93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1,05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 </w:t>
            </w:r>
          </w:p>
        </w:tc>
      </w:tr>
    </w:tbl>
    <w:p w:rsidR="00FD53F5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Таблица 2. Недельное количество часов учебно-вспомогательного персонала на одного обучающегося по программам дополнительного образования детей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tbl>
      <w:tblPr>
        <w:tblW w:w="1012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215"/>
        <w:gridCol w:w="1215"/>
        <w:gridCol w:w="1080"/>
        <w:gridCol w:w="1080"/>
        <w:gridCol w:w="1080"/>
        <w:gridCol w:w="992"/>
        <w:gridCol w:w="1336"/>
      </w:tblGrid>
      <w:tr w:rsidR="00FD53F5" w:rsidRPr="00DE5333" w:rsidTr="00DE533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направленности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программы  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дополнительного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 </w:t>
            </w:r>
          </w:p>
        </w:tc>
        <w:tc>
          <w:tcPr>
            <w:tcW w:w="7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Недельное количество часов учебно-вспомогательного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персонала на одного обучающегося по программам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дополнительного образования детей повышенного уровня     </w:t>
            </w:r>
          </w:p>
        </w:tc>
      </w:tr>
      <w:tr w:rsidR="00FD53F5" w:rsidTr="00DE533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основное художественно-эстетическое образование  </w:t>
            </w:r>
          </w:p>
        </w:tc>
        <w:tc>
          <w:tcPr>
            <w:tcW w:w="13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ранняя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профе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с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сиональная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  <w:t>ориентация</w:t>
            </w:r>
          </w:p>
        </w:tc>
      </w:tr>
      <w:tr w:rsidR="00FD53F5" w:rsidTr="00DE533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тре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х-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летний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срок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обучения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четыре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х-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летний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срок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обучения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пятилетний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срок обучения 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семилетний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срок обучения  </w:t>
            </w:r>
          </w:p>
        </w:tc>
        <w:tc>
          <w:tcPr>
            <w:tcW w:w="13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53F5" w:rsidTr="00DE53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старшие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классы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старшие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классы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младшие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классы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старшие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классы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младшие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классы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старшие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классы </w:t>
            </w:r>
          </w:p>
        </w:tc>
        <w:tc>
          <w:tcPr>
            <w:tcW w:w="13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53F5" w:rsidTr="00DE53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Музыкальное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искусство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0,88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1,01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0,70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0,86  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0,89   </w:t>
            </w:r>
          </w:p>
        </w:tc>
      </w:tr>
      <w:tr w:rsidR="00FD53F5" w:rsidTr="00DE53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Изобразительное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искусство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0,39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0,23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0,39  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0,78   </w:t>
            </w:r>
          </w:p>
        </w:tc>
      </w:tr>
      <w:tr w:rsidR="00FD53F5" w:rsidTr="00DE53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Фольклорное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искусство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1,42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1,51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1,35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1,51  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2,15   </w:t>
            </w:r>
          </w:p>
        </w:tc>
      </w:tr>
      <w:tr w:rsidR="00FD53F5" w:rsidTr="00DE53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Хореографическое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искусство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1,93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2,03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1,31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2,03  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6,20   </w:t>
            </w:r>
          </w:p>
        </w:tc>
      </w:tr>
      <w:tr w:rsidR="00FD53F5" w:rsidTr="00DE53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Эстрадно-джазовое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искусство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1,87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1,73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1,86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2,76   </w:t>
            </w:r>
          </w:p>
        </w:tc>
      </w:tr>
      <w:tr w:rsidR="00FD53F5" w:rsidTr="00DE53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Театральное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искусство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0,90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0,78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0,90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0,78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0,90  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0,60   </w:t>
            </w:r>
          </w:p>
        </w:tc>
      </w:tr>
      <w:tr w:rsidR="00FD53F5" w:rsidTr="00DE533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Общее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эстетическое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развитие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0,53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0,55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 </w:t>
            </w:r>
          </w:p>
        </w:tc>
      </w:tr>
    </w:tbl>
    <w:p w:rsidR="00FD53F5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lastRenderedPageBreak/>
        <w:t xml:space="preserve">Таблица 3. Сроки обучения в </w:t>
      </w:r>
      <w:proofErr w:type="gramStart"/>
      <w:r w:rsidRPr="00DE5333">
        <w:rPr>
          <w:rFonts w:ascii="Calibri" w:hAnsi="Calibri" w:cs="Calibri"/>
          <w:lang w:val="ru-RU"/>
        </w:rPr>
        <w:t>учреждении</w:t>
      </w:r>
      <w:proofErr w:type="gramEnd"/>
      <w:r w:rsidRPr="00DE5333">
        <w:rPr>
          <w:rFonts w:ascii="Calibri" w:hAnsi="Calibri" w:cs="Calibri"/>
          <w:lang w:val="ru-RU"/>
        </w:rPr>
        <w:t xml:space="preserve"> дополнительного образования детей в зависимости от уровня обучения и направленности программы дополнительного образования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tbl>
      <w:tblPr>
        <w:tblW w:w="1026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1215"/>
        <w:gridCol w:w="1215"/>
        <w:gridCol w:w="1080"/>
        <w:gridCol w:w="1080"/>
        <w:gridCol w:w="1080"/>
        <w:gridCol w:w="992"/>
        <w:gridCol w:w="1337"/>
      </w:tblGrid>
      <w:tr w:rsidR="00FD53F5" w:rsidRPr="00DE5333" w:rsidTr="00DE53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направленности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программы  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дополнительного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 </w:t>
            </w:r>
          </w:p>
        </w:tc>
        <w:tc>
          <w:tcPr>
            <w:tcW w:w="79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Срок обучения в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учреждении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дополнительного образования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детей художественно-эстетической направленности       </w:t>
            </w:r>
          </w:p>
        </w:tc>
      </w:tr>
      <w:tr w:rsidR="00FD53F5" w:rsidTr="00DE533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основное художественно-эстетическое образование  </w:t>
            </w: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ранняя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професси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нальная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ориентация</w:t>
            </w:r>
          </w:p>
        </w:tc>
      </w:tr>
      <w:tr w:rsidR="00FD53F5" w:rsidTr="00DE533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тре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х-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летний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срок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обучения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четыре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х-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летний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срок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обучения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пятилетний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срок обучения 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семилетний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срок обучения  </w:t>
            </w:r>
          </w:p>
        </w:tc>
        <w:tc>
          <w:tcPr>
            <w:tcW w:w="13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53F5" w:rsidTr="00DE53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старшие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классы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старшие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классы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младшие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классы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старшие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классы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младшие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классы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старшие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классы </w:t>
            </w:r>
          </w:p>
        </w:tc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53F5" w:rsidTr="00DE53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Музыкальное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искусство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</w:t>
            </w:r>
          </w:p>
        </w:tc>
      </w:tr>
      <w:tr w:rsidR="00FD53F5" w:rsidTr="00DE53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Изобразительное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искусство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</w:t>
            </w:r>
          </w:p>
        </w:tc>
      </w:tr>
      <w:tr w:rsidR="00FD53F5" w:rsidTr="00DE53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Фольклорное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искусство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</w:t>
            </w:r>
          </w:p>
        </w:tc>
      </w:tr>
      <w:tr w:rsidR="00FD53F5" w:rsidTr="00DE53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Хореографическое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искусство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</w:t>
            </w:r>
          </w:p>
        </w:tc>
      </w:tr>
      <w:tr w:rsidR="00FD53F5" w:rsidTr="00DE53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Эстрадно-джазовое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искусство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</w:t>
            </w:r>
          </w:p>
        </w:tc>
      </w:tr>
      <w:tr w:rsidR="00FD53F5" w:rsidTr="00DE53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Театральное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искусство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</w:t>
            </w:r>
          </w:p>
        </w:tc>
      </w:tr>
      <w:tr w:rsidR="00FD53F5" w:rsidTr="00DE533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Общее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эстетическое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развитие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</w:t>
            </w:r>
          </w:p>
        </w:tc>
      </w:tr>
    </w:tbl>
    <w:p w:rsidR="00FD53F5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2.4. Доля расходов на оплату труда административно-управленческого персонала устанавливается в </w:t>
      </w:r>
      <w:proofErr w:type="gramStart"/>
      <w:r w:rsidRPr="00DE5333">
        <w:rPr>
          <w:rFonts w:ascii="Calibri" w:hAnsi="Calibri" w:cs="Calibri"/>
          <w:lang w:val="ru-RU"/>
        </w:rPr>
        <w:t>размере</w:t>
      </w:r>
      <w:proofErr w:type="gramEnd"/>
      <w:r w:rsidRPr="00DE5333">
        <w:rPr>
          <w:rFonts w:ascii="Calibri" w:hAnsi="Calibri" w:cs="Calibri"/>
          <w:lang w:val="ru-RU"/>
        </w:rPr>
        <w:t>: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16 процентов от фонда оплаты труда педагогических работников и учебно-вспомогательного персонала музыкального отделения учреждения дополнительного образования детей художественно-эстетической направленности;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25 процентов от фонда оплаты труда педагогических работников и учебно-вспомогательного персонала отделения изобразительного искусства учреждения дополнительного образования детей художественно-эстетической направленности;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15 процентов от фонда оплаты труда педагогических работников и учебно-вспомогательного персонала отделения фольклорного искусства учреждения дополнительного образования детей художественно-эстетической направленности;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17 процентов от фонда оплаты труда педагогических работников и учебно-вспомогательного персонала отделения хореографического искусства учреждения дополнительного образования детей художественно-эстетической направленности;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10 процентов от фонда оплаты труда педагогических работников и учебно-вспомогательного персонала отделения эстрадно-джазового искусства учреждения дополнительного образования детей художественно-эстетической направленности;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22 процента от фонда оплаты труда педагогических работников и учебно-вспомогательного персонала отделения театрального искусства учреждения дополнительного образования детей художественно-эстетической направленности;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29 процентов от фонда оплаты труда педагогических работников и учебно-вспомогательного персонала отделения общего эстетического развития учреждения дополнительного образования детей художественно-эстетической направленности.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2.5. </w:t>
      </w:r>
      <w:proofErr w:type="spellStart"/>
      <w:r w:rsidRPr="00DE5333">
        <w:rPr>
          <w:rFonts w:ascii="Calibri" w:hAnsi="Calibri" w:cs="Calibri"/>
          <w:lang w:val="ru-RU"/>
        </w:rPr>
        <w:t>Надтарифный</w:t>
      </w:r>
      <w:proofErr w:type="spellEnd"/>
      <w:r w:rsidRPr="00DE5333">
        <w:rPr>
          <w:rFonts w:ascii="Calibri" w:hAnsi="Calibri" w:cs="Calibri"/>
          <w:lang w:val="ru-RU"/>
        </w:rPr>
        <w:t xml:space="preserve"> фонд надбавок и доплат педагогических работников и учебно-вспомогательного персонала составляет 60 процентов от тарифного фонда оплаты труда педагогических работников и учебно-вспомогательного персонала учреждения дополнительного образования детей художественно-эстетической направленности.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lastRenderedPageBreak/>
        <w:t>2.6. Расходы на обеспечение образовательного процесса включают в себя расходы на приобретение наглядных пособий, средств обучения, информационно-коммуникативных средств, экранно-звуковых пособий, учебно-практического оборудования, учебно-методической литературы, расходных материалов, канцелярских товаров, а также командировочные расходы и компенсационные выплаты педагогическим работникам на приобретение методической литературы.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2.7. Расходы на обеспечение образовательного процесса составляют: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12 процентов от фонда оплаты труда педагогических работников и учебно-вспомогательного персонала музыкального отделения, фольклорного отделения, эстрадно-джазового отделения учреждения дополнительного образования детей художественно-эстетической направленности в городской местности;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20 процентов от фонда оплаты труда педагогических работников и учебно-вспомогательного персонала отделения изобразительного искусства учреждения дополнительного образования детей художественно-эстетической направленности в городской местности;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18 процентов от фонда оплаты труда педагогических работников и учебно-вспомогательного персонала отделения хореографического искусства, отделения театрального искусства учреждения дополнительного образования детей художественно-эстетической направленности в городской местности;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17 процентов от фонда оплаты труда педагогических работников и учебно-вспомогательного персонала отделения общего эстетического развития учреждения дополнительного образования детей художественно-эстетической направленности в городской местности.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2.8. Расходы на обеспечение деятельности административно-управленческого персонала (расходы на приобретение расходных материалов, канцелярских товаров, хозяйственные расходы и т.п.) составляют 10 процентов от фонда оплаты труда административно-управленческого персонала учреждения дополнительного образования детей художественно-эстетической направленности в городской местности.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2.9. Норматив финансовых затрат в </w:t>
      </w:r>
      <w:proofErr w:type="gramStart"/>
      <w:r w:rsidRPr="00DE5333">
        <w:rPr>
          <w:rFonts w:ascii="Calibri" w:hAnsi="Calibri" w:cs="Calibri"/>
          <w:lang w:val="ru-RU"/>
        </w:rPr>
        <w:t>расчете</w:t>
      </w:r>
      <w:proofErr w:type="gramEnd"/>
      <w:r w:rsidRPr="00DE5333">
        <w:rPr>
          <w:rFonts w:ascii="Calibri" w:hAnsi="Calibri" w:cs="Calibri"/>
          <w:lang w:val="ru-RU"/>
        </w:rPr>
        <w:t xml:space="preserve"> на одного обучающегося исчисляется по формуле:</w:t>
      </w:r>
    </w:p>
    <w:p w:rsidR="00FD53F5" w:rsidRPr="00DE5333" w:rsidRDefault="00FD53F5">
      <w:pPr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p w:rsidR="00FD53F5" w:rsidRPr="00DE5333" w:rsidRDefault="00FD53F5">
      <w:pPr>
        <w:pStyle w:val="ConsPlusNonformat"/>
        <w:widowControl/>
        <w:rPr>
          <w:lang w:val="en-US"/>
        </w:rPr>
      </w:pPr>
      <w:r>
        <w:t xml:space="preserve">                         </w:t>
      </w:r>
      <w:proofErr w:type="gramStart"/>
      <w:r w:rsidRPr="00DE5333">
        <w:rPr>
          <w:lang w:val="en-US"/>
        </w:rPr>
        <w:t>t</w:t>
      </w:r>
      <w:proofErr w:type="gramEnd"/>
      <w:r w:rsidRPr="00DE5333">
        <w:rPr>
          <w:lang w:val="en-US"/>
        </w:rPr>
        <w:t xml:space="preserve">        </w:t>
      </w:r>
      <w:proofErr w:type="spellStart"/>
      <w:r w:rsidRPr="00DE5333">
        <w:rPr>
          <w:lang w:val="en-US"/>
        </w:rPr>
        <w:t>t</w:t>
      </w:r>
      <w:proofErr w:type="spellEnd"/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               N    = FOT    + MTO   ,</w:t>
      </w:r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                </w:t>
      </w:r>
      <w:proofErr w:type="spellStart"/>
      <w:proofErr w:type="gramStart"/>
      <w:r w:rsidRPr="00DE5333">
        <w:rPr>
          <w:lang w:val="en-US"/>
        </w:rPr>
        <w:t>spd</w:t>
      </w:r>
      <w:proofErr w:type="spellEnd"/>
      <w:proofErr w:type="gramEnd"/>
      <w:r w:rsidRPr="00DE5333">
        <w:rPr>
          <w:lang w:val="en-US"/>
        </w:rPr>
        <w:t xml:space="preserve">      </w:t>
      </w:r>
      <w:proofErr w:type="spellStart"/>
      <w:r w:rsidRPr="00DE5333">
        <w:rPr>
          <w:lang w:val="en-US"/>
        </w:rPr>
        <w:t>spd</w:t>
      </w:r>
      <w:proofErr w:type="spellEnd"/>
      <w:r w:rsidRPr="00DE5333">
        <w:rPr>
          <w:lang w:val="en-US"/>
        </w:rPr>
        <w:t xml:space="preserve">      </w:t>
      </w:r>
      <w:proofErr w:type="spellStart"/>
      <w:r w:rsidRPr="00DE5333">
        <w:rPr>
          <w:lang w:val="en-US"/>
        </w:rPr>
        <w:t>spd</w:t>
      </w:r>
      <w:proofErr w:type="spellEnd"/>
    </w:p>
    <w:p w:rsidR="00FD53F5" w:rsidRPr="00DE5333" w:rsidRDefault="00FD53F5">
      <w:pPr>
        <w:pStyle w:val="ConsPlusNonformat"/>
        <w:widowControl/>
        <w:rPr>
          <w:lang w:val="en-US"/>
        </w:rPr>
      </w:pPr>
    </w:p>
    <w:p w:rsidR="00FD53F5" w:rsidRDefault="00FD53F5">
      <w:pPr>
        <w:pStyle w:val="ConsPlusNonformat"/>
        <w:widowControl/>
      </w:pPr>
      <w:r w:rsidRPr="00DE5333">
        <w:rPr>
          <w:lang w:val="en-US"/>
        </w:rPr>
        <w:t xml:space="preserve">    </w:t>
      </w:r>
      <w:r>
        <w:t>где: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t</w:t>
      </w:r>
      <w:proofErr w:type="spellEnd"/>
    </w:p>
    <w:p w:rsidR="00FD53F5" w:rsidRDefault="00FD53F5">
      <w:pPr>
        <w:pStyle w:val="ConsPlusNonformat"/>
        <w:widowControl/>
      </w:pPr>
      <w:r>
        <w:t xml:space="preserve">    N    - норматив финансовых затрат;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spd</w:t>
      </w:r>
      <w:proofErr w:type="spellEnd"/>
    </w:p>
    <w:p w:rsidR="00FD53F5" w:rsidRDefault="00FD53F5">
      <w:pPr>
        <w:pStyle w:val="ConsPlusNonformat"/>
        <w:widowControl/>
      </w:pPr>
      <w:r>
        <w:t xml:space="preserve">       </w:t>
      </w:r>
      <w:proofErr w:type="spellStart"/>
      <w:r>
        <w:t>t</w:t>
      </w:r>
      <w:proofErr w:type="spellEnd"/>
    </w:p>
    <w:p w:rsidR="00FD53F5" w:rsidRDefault="00FD53F5">
      <w:pPr>
        <w:pStyle w:val="ConsPlusNonformat"/>
        <w:widowControl/>
      </w:pPr>
      <w:r>
        <w:t xml:space="preserve">    FOT     -         фонд        оплаты        труда      педагогического,</w:t>
      </w:r>
    </w:p>
    <w:p w:rsidR="00FD53F5" w:rsidRDefault="00FD53F5">
      <w:pPr>
        <w:pStyle w:val="ConsPlusNonformat"/>
        <w:widowControl/>
      </w:pPr>
      <w:r>
        <w:t xml:space="preserve">       </w:t>
      </w:r>
      <w:proofErr w:type="spellStart"/>
      <w:r>
        <w:t>spd</w:t>
      </w:r>
      <w:proofErr w:type="spellEnd"/>
    </w:p>
    <w:p w:rsidR="00FD53F5" w:rsidRDefault="00FD53F5">
      <w:pPr>
        <w:pStyle w:val="ConsPlusNonformat"/>
        <w:widowControl/>
      </w:pPr>
      <w:r>
        <w:t xml:space="preserve">административно-управленческого   и   учебно-вспомогательного  персонала  </w:t>
      </w:r>
      <w:proofErr w:type="gramStart"/>
      <w:r>
        <w:t>с</w:t>
      </w:r>
      <w:proofErr w:type="gramEnd"/>
    </w:p>
    <w:p w:rsidR="00FD53F5" w:rsidRDefault="00FD53F5">
      <w:pPr>
        <w:pStyle w:val="ConsPlusNonformat"/>
        <w:widowControl/>
      </w:pPr>
      <w:r>
        <w:t>начислениями      на      фонд      оплаты      труда      педагогического,</w:t>
      </w:r>
    </w:p>
    <w:p w:rsidR="00FD53F5" w:rsidRDefault="00FD53F5">
      <w:pPr>
        <w:pStyle w:val="ConsPlusNonformat"/>
        <w:widowControl/>
      </w:pPr>
      <w:r>
        <w:t>административно-управленческого и учебно-вспомогательного персонала;</w:t>
      </w:r>
    </w:p>
    <w:p w:rsidR="00FD53F5" w:rsidRDefault="00FD53F5">
      <w:pPr>
        <w:pStyle w:val="ConsPlusNonformat"/>
        <w:widowControl/>
      </w:pPr>
      <w:r>
        <w:t xml:space="preserve">    MTO     - расходы   на   обеспечение    образовательного   процесса   и</w:t>
      </w:r>
    </w:p>
    <w:p w:rsidR="00FD53F5" w:rsidRDefault="00FD53F5">
      <w:pPr>
        <w:pStyle w:val="ConsPlusNonformat"/>
        <w:widowControl/>
      </w:pPr>
      <w:r>
        <w:t xml:space="preserve">       </w:t>
      </w:r>
      <w:proofErr w:type="spellStart"/>
      <w:r>
        <w:t>spd</w:t>
      </w:r>
      <w:proofErr w:type="spellEnd"/>
    </w:p>
    <w:p w:rsidR="00FD53F5" w:rsidRDefault="00FD53F5">
      <w:pPr>
        <w:pStyle w:val="ConsPlusNonformat"/>
        <w:widowControl/>
      </w:pPr>
      <w:r>
        <w:t>деятельности административно-управленческого персонала;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spellStart"/>
      <w:r>
        <w:t>s</w:t>
      </w:r>
      <w:proofErr w:type="spellEnd"/>
      <w:r>
        <w:t xml:space="preserve"> - направление программы </w:t>
      </w:r>
      <w:proofErr w:type="gramStart"/>
      <w:r>
        <w:t>дополнительного</w:t>
      </w:r>
      <w:proofErr w:type="gramEnd"/>
      <w:r>
        <w:t xml:space="preserve"> образования детей;</w:t>
      </w:r>
    </w:p>
    <w:p w:rsidR="00FD53F5" w:rsidRDefault="00FD53F5">
      <w:pPr>
        <w:pStyle w:val="ConsPlusNonformat"/>
        <w:widowControl/>
      </w:pPr>
      <w:r>
        <w:t xml:space="preserve">    р - уровень обучения;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spellStart"/>
      <w:r>
        <w:t>d</w:t>
      </w:r>
      <w:proofErr w:type="spellEnd"/>
      <w:r>
        <w:t xml:space="preserve"> - срок обучения;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spellStart"/>
      <w:r>
        <w:t>t</w:t>
      </w:r>
      <w:proofErr w:type="spellEnd"/>
      <w:r>
        <w:t xml:space="preserve"> -   территориальное    расположение    </w:t>
      </w:r>
      <w:proofErr w:type="gramStart"/>
      <w:r>
        <w:t>образовательного</w:t>
      </w:r>
      <w:proofErr w:type="gramEnd"/>
      <w:r>
        <w:t xml:space="preserve">    учреждения</w:t>
      </w:r>
    </w:p>
    <w:p w:rsidR="00FD53F5" w:rsidRDefault="00FD53F5">
      <w:pPr>
        <w:pStyle w:val="ConsPlusNonformat"/>
        <w:widowControl/>
      </w:pPr>
      <w:proofErr w:type="gramStart"/>
      <w:r>
        <w:t>дополнительного</w:t>
      </w:r>
      <w:proofErr w:type="gramEnd"/>
      <w:r>
        <w:t xml:space="preserve"> образования детей (городская, сельская местность).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2.10. Фонд оплаты труда педагогического, административно-управленческого и учебно-вспомогательного персонала с начислениями на фонд оплаты труда педагогического, административно-управленческого и учебно-вспомогательного персонала исчисляется по формуле:</w:t>
      </w:r>
    </w:p>
    <w:p w:rsidR="00FD53F5" w:rsidRPr="00DE5333" w:rsidRDefault="00FD53F5">
      <w:pPr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p w:rsidR="00FD53F5" w:rsidRPr="00DE5333" w:rsidRDefault="00FD53F5">
      <w:pPr>
        <w:pStyle w:val="ConsPlusNonformat"/>
        <w:widowControl/>
        <w:rPr>
          <w:lang w:val="en-US"/>
        </w:rPr>
      </w:pPr>
      <w:r>
        <w:t xml:space="preserve">                     </w:t>
      </w:r>
      <w:proofErr w:type="gramStart"/>
      <w:r w:rsidRPr="00DE5333">
        <w:rPr>
          <w:lang w:val="en-US"/>
        </w:rPr>
        <w:t>t</w:t>
      </w:r>
      <w:proofErr w:type="gramEnd"/>
      <w:r w:rsidRPr="00DE5333">
        <w:rPr>
          <w:lang w:val="en-US"/>
        </w:rPr>
        <w:t xml:space="preserve">        </w:t>
      </w:r>
      <w:proofErr w:type="spellStart"/>
      <w:r w:rsidRPr="00DE5333">
        <w:rPr>
          <w:lang w:val="en-US"/>
        </w:rPr>
        <w:t>t</w:t>
      </w:r>
      <w:proofErr w:type="spellEnd"/>
      <w:r w:rsidRPr="00DE5333">
        <w:rPr>
          <w:lang w:val="en-US"/>
        </w:rPr>
        <w:t xml:space="preserve">          </w:t>
      </w:r>
      <w:proofErr w:type="spellStart"/>
      <w:r w:rsidRPr="00DE5333">
        <w:rPr>
          <w:lang w:val="en-US"/>
        </w:rPr>
        <w:t>t</w:t>
      </w:r>
      <w:proofErr w:type="spellEnd"/>
      <w:r w:rsidRPr="00DE5333">
        <w:rPr>
          <w:lang w:val="en-US"/>
        </w:rPr>
        <w:t xml:space="preserve">          </w:t>
      </w:r>
      <w:proofErr w:type="spellStart"/>
      <w:r w:rsidRPr="00DE5333">
        <w:rPr>
          <w:lang w:val="en-US"/>
        </w:rPr>
        <w:t>t</w:t>
      </w:r>
      <w:proofErr w:type="spellEnd"/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         FOT    = FOT      + FOT      + FOT      ,</w:t>
      </w:r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            </w:t>
      </w:r>
      <w:proofErr w:type="spellStart"/>
      <w:proofErr w:type="gramStart"/>
      <w:r w:rsidRPr="00DE5333">
        <w:rPr>
          <w:lang w:val="en-US"/>
        </w:rPr>
        <w:t>spd</w:t>
      </w:r>
      <w:proofErr w:type="spellEnd"/>
      <w:proofErr w:type="gramEnd"/>
      <w:r w:rsidRPr="00DE5333">
        <w:rPr>
          <w:lang w:val="en-US"/>
        </w:rPr>
        <w:t xml:space="preserve">      </w:t>
      </w:r>
      <w:proofErr w:type="spellStart"/>
      <w:r w:rsidRPr="00DE5333">
        <w:rPr>
          <w:lang w:val="en-US"/>
        </w:rPr>
        <w:t>spd</w:t>
      </w:r>
      <w:proofErr w:type="spellEnd"/>
      <w:r w:rsidRPr="00DE5333">
        <w:rPr>
          <w:lang w:val="en-US"/>
        </w:rPr>
        <w:t xml:space="preserve">        </w:t>
      </w:r>
      <w:proofErr w:type="spellStart"/>
      <w:r w:rsidRPr="00DE5333">
        <w:rPr>
          <w:lang w:val="en-US"/>
        </w:rPr>
        <w:t>spd</w:t>
      </w:r>
      <w:proofErr w:type="spellEnd"/>
      <w:r w:rsidRPr="00DE5333">
        <w:rPr>
          <w:lang w:val="en-US"/>
        </w:rPr>
        <w:t xml:space="preserve">        </w:t>
      </w:r>
      <w:proofErr w:type="spellStart"/>
      <w:r w:rsidRPr="00DE5333">
        <w:rPr>
          <w:lang w:val="en-US"/>
        </w:rPr>
        <w:t>spd</w:t>
      </w:r>
      <w:proofErr w:type="spellEnd"/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                        </w:t>
      </w:r>
      <w:proofErr w:type="spellStart"/>
      <w:proofErr w:type="gramStart"/>
      <w:r w:rsidRPr="00DE5333">
        <w:rPr>
          <w:lang w:val="en-US"/>
        </w:rPr>
        <w:t>nc</w:t>
      </w:r>
      <w:proofErr w:type="spellEnd"/>
      <w:proofErr w:type="gramEnd"/>
      <w:r w:rsidRPr="00DE5333">
        <w:rPr>
          <w:lang w:val="en-US"/>
        </w:rPr>
        <w:t xml:space="preserve">         </w:t>
      </w:r>
      <w:proofErr w:type="spellStart"/>
      <w:r w:rsidRPr="00DE5333">
        <w:rPr>
          <w:lang w:val="en-US"/>
        </w:rPr>
        <w:t>yv</w:t>
      </w:r>
      <w:proofErr w:type="spellEnd"/>
      <w:r w:rsidRPr="00DE5333">
        <w:rPr>
          <w:lang w:val="en-US"/>
        </w:rPr>
        <w:t xml:space="preserve">         </w:t>
      </w:r>
      <w:proofErr w:type="spellStart"/>
      <w:r w:rsidRPr="00DE5333">
        <w:rPr>
          <w:lang w:val="en-US"/>
        </w:rPr>
        <w:t>ayn</w:t>
      </w:r>
      <w:proofErr w:type="spellEnd"/>
    </w:p>
    <w:p w:rsidR="00FD53F5" w:rsidRPr="00DE5333" w:rsidRDefault="00FD53F5">
      <w:pPr>
        <w:pStyle w:val="ConsPlusNonformat"/>
        <w:widowControl/>
        <w:rPr>
          <w:lang w:val="en-US"/>
        </w:rPr>
      </w:pPr>
    </w:p>
    <w:p w:rsidR="00FD53F5" w:rsidRDefault="00FD53F5">
      <w:pPr>
        <w:pStyle w:val="ConsPlusNonformat"/>
        <w:widowControl/>
      </w:pPr>
      <w:r w:rsidRPr="00DE5333">
        <w:rPr>
          <w:lang w:val="en-US"/>
        </w:rPr>
        <w:t xml:space="preserve">    </w:t>
      </w:r>
      <w:r>
        <w:t>где:</w:t>
      </w:r>
    </w:p>
    <w:p w:rsidR="00FD53F5" w:rsidRDefault="00FD53F5">
      <w:pPr>
        <w:pStyle w:val="ConsPlusNonformat"/>
        <w:widowControl/>
      </w:pPr>
      <w:r>
        <w:t xml:space="preserve">       </w:t>
      </w:r>
      <w:proofErr w:type="spellStart"/>
      <w:r>
        <w:t>t</w:t>
      </w:r>
      <w:proofErr w:type="spellEnd"/>
    </w:p>
    <w:p w:rsidR="00FD53F5" w:rsidRDefault="00FD53F5">
      <w:pPr>
        <w:pStyle w:val="ConsPlusNonformat"/>
        <w:widowControl/>
      </w:pPr>
      <w:r>
        <w:t xml:space="preserve">    FOT      - фонд оплаты труда педагогического  персонала с  начислениями</w:t>
      </w:r>
    </w:p>
    <w:p w:rsidR="00FD53F5" w:rsidRDefault="00FD53F5">
      <w:pPr>
        <w:pStyle w:val="ConsPlusNonformat"/>
        <w:widowControl/>
      </w:pPr>
      <w:r>
        <w:t xml:space="preserve">       </w:t>
      </w:r>
      <w:proofErr w:type="spellStart"/>
      <w:r>
        <w:t>spd</w:t>
      </w:r>
      <w:proofErr w:type="spellEnd"/>
    </w:p>
    <w:p w:rsidR="00FD53F5" w:rsidRDefault="00FD53F5">
      <w:pPr>
        <w:pStyle w:val="ConsPlusNonformat"/>
        <w:widowControl/>
      </w:pPr>
      <w:r>
        <w:lastRenderedPageBreak/>
        <w:t xml:space="preserve">          </w:t>
      </w:r>
      <w:proofErr w:type="spellStart"/>
      <w:r>
        <w:t>nc</w:t>
      </w:r>
      <w:proofErr w:type="spellEnd"/>
    </w:p>
    <w:p w:rsidR="00FD53F5" w:rsidRDefault="00FD53F5">
      <w:pPr>
        <w:pStyle w:val="ConsPlusNonformat"/>
        <w:widowControl/>
      </w:pPr>
      <w:r>
        <w:t>на фонд оплаты труда педагогического персонала;</w:t>
      </w:r>
    </w:p>
    <w:p w:rsidR="00FD53F5" w:rsidRDefault="00FD53F5">
      <w:pPr>
        <w:pStyle w:val="ConsPlusNonformat"/>
        <w:widowControl/>
      </w:pPr>
      <w:r>
        <w:t xml:space="preserve">       </w:t>
      </w:r>
      <w:proofErr w:type="spellStart"/>
      <w:r>
        <w:t>t</w:t>
      </w:r>
      <w:proofErr w:type="spellEnd"/>
    </w:p>
    <w:p w:rsidR="00FD53F5" w:rsidRDefault="00FD53F5">
      <w:pPr>
        <w:pStyle w:val="ConsPlusNonformat"/>
        <w:widowControl/>
      </w:pPr>
      <w:r>
        <w:t xml:space="preserve">    FOT      - фонд  оплаты   труда   учебно-вспомогательного  персонала  </w:t>
      </w:r>
      <w:proofErr w:type="gramStart"/>
      <w:r>
        <w:t>с</w:t>
      </w:r>
      <w:proofErr w:type="gramEnd"/>
    </w:p>
    <w:p w:rsidR="00FD53F5" w:rsidRDefault="00FD53F5">
      <w:pPr>
        <w:pStyle w:val="ConsPlusNonformat"/>
        <w:widowControl/>
      </w:pPr>
      <w:r>
        <w:t xml:space="preserve">       </w:t>
      </w:r>
      <w:proofErr w:type="spellStart"/>
      <w:r>
        <w:t>spd</w:t>
      </w:r>
      <w:proofErr w:type="spellEnd"/>
    </w:p>
    <w:p w:rsidR="00FD53F5" w:rsidRDefault="00FD53F5">
      <w:pPr>
        <w:pStyle w:val="ConsPlusNonformat"/>
        <w:widowControl/>
      </w:pPr>
      <w:r>
        <w:t xml:space="preserve">          </w:t>
      </w:r>
      <w:proofErr w:type="spellStart"/>
      <w:r>
        <w:t>yv</w:t>
      </w:r>
      <w:proofErr w:type="spellEnd"/>
    </w:p>
    <w:p w:rsidR="00FD53F5" w:rsidRDefault="00FD53F5">
      <w:pPr>
        <w:pStyle w:val="ConsPlusNonformat"/>
        <w:widowControl/>
      </w:pPr>
      <w:r>
        <w:t>начислениями на фонд оплаты труда учебно-вспомогательного персонала;</w:t>
      </w:r>
    </w:p>
    <w:p w:rsidR="00FD53F5" w:rsidRDefault="00FD53F5">
      <w:pPr>
        <w:pStyle w:val="ConsPlusNonformat"/>
        <w:widowControl/>
      </w:pPr>
      <w:r>
        <w:t xml:space="preserve">       </w:t>
      </w:r>
      <w:proofErr w:type="spellStart"/>
      <w:r>
        <w:t>t</w:t>
      </w:r>
      <w:proofErr w:type="spellEnd"/>
    </w:p>
    <w:p w:rsidR="00FD53F5" w:rsidRDefault="00FD53F5">
      <w:pPr>
        <w:pStyle w:val="ConsPlusNonformat"/>
        <w:widowControl/>
      </w:pPr>
      <w:r>
        <w:t xml:space="preserve">    FOT       - фонд оплаты труда административно-управленческого персонала</w:t>
      </w:r>
    </w:p>
    <w:p w:rsidR="00FD53F5" w:rsidRDefault="00FD53F5">
      <w:pPr>
        <w:pStyle w:val="ConsPlusNonformat"/>
        <w:widowControl/>
      </w:pPr>
      <w:r>
        <w:t xml:space="preserve">       </w:t>
      </w:r>
      <w:proofErr w:type="spellStart"/>
      <w:r>
        <w:t>spd</w:t>
      </w:r>
      <w:proofErr w:type="spellEnd"/>
    </w:p>
    <w:p w:rsidR="00FD53F5" w:rsidRDefault="00FD53F5">
      <w:pPr>
        <w:pStyle w:val="ConsPlusNonformat"/>
        <w:widowControl/>
      </w:pPr>
      <w:r>
        <w:t xml:space="preserve">          </w:t>
      </w:r>
      <w:proofErr w:type="spellStart"/>
      <w:r>
        <w:t>ayn</w:t>
      </w:r>
      <w:proofErr w:type="spellEnd"/>
    </w:p>
    <w:p w:rsidR="00FD53F5" w:rsidRDefault="00FD53F5">
      <w:pPr>
        <w:pStyle w:val="ConsPlusNonformat"/>
        <w:widowControl/>
      </w:pPr>
      <w:proofErr w:type="spellStart"/>
      <w:r>
        <w:t>c</w:t>
      </w:r>
      <w:proofErr w:type="spellEnd"/>
      <w:r>
        <w:t xml:space="preserve">   начислениями   на  фонд  оплаты  труда  административно-управленческого</w:t>
      </w:r>
    </w:p>
    <w:p w:rsidR="00FD53F5" w:rsidRDefault="00FD53F5">
      <w:pPr>
        <w:pStyle w:val="ConsPlusNonformat"/>
        <w:widowControl/>
      </w:pPr>
      <w:r>
        <w:t>персонала.</w:t>
      </w:r>
    </w:p>
    <w:p w:rsidR="00FD53F5" w:rsidRDefault="00FD53F5">
      <w:pPr>
        <w:pStyle w:val="ConsPlusNonformat"/>
        <w:widowControl/>
      </w:pPr>
      <w:r>
        <w:t xml:space="preserve">    Фонд  оплаты  труда  педагогического  персонала  с начислениями на фонд</w:t>
      </w:r>
    </w:p>
    <w:p w:rsidR="00FD53F5" w:rsidRDefault="00FD53F5">
      <w:pPr>
        <w:pStyle w:val="ConsPlusNonformat"/>
        <w:widowControl/>
      </w:pPr>
      <w:r>
        <w:t>оплаты труда педагогического персонала исчисляется по формуле:</w:t>
      </w:r>
    </w:p>
    <w:p w:rsidR="00FD53F5" w:rsidRDefault="00FD53F5">
      <w:pPr>
        <w:pStyle w:val="ConsPlusNonformat"/>
        <w:widowControl/>
      </w:pPr>
    </w:p>
    <w:p w:rsidR="00FD53F5" w:rsidRPr="00DE5333" w:rsidRDefault="00FD53F5">
      <w:pPr>
        <w:pStyle w:val="ConsPlusNonformat"/>
        <w:widowControl/>
        <w:rPr>
          <w:lang w:val="en-US"/>
        </w:rPr>
      </w:pPr>
      <w:r>
        <w:t xml:space="preserve">                              </w:t>
      </w:r>
      <w:r w:rsidRPr="00DE5333">
        <w:rPr>
          <w:lang w:val="en-US"/>
        </w:rPr>
        <w:t>.</w:t>
      </w:r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         </w:t>
      </w:r>
      <w:proofErr w:type="gramStart"/>
      <w:r w:rsidRPr="00DE5333">
        <w:rPr>
          <w:lang w:val="en-US"/>
        </w:rPr>
        <w:t>m  (</w:t>
      </w:r>
      <w:proofErr w:type="gramEnd"/>
      <w:r w:rsidRPr="00DE5333">
        <w:rPr>
          <w:lang w:val="en-US"/>
        </w:rPr>
        <w:t>a       - z    x n )</w:t>
      </w:r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        </w:t>
      </w:r>
      <w:proofErr w:type="gramStart"/>
      <w:r w:rsidRPr="00DE5333">
        <w:rPr>
          <w:lang w:val="en-US"/>
        </w:rPr>
        <w:t xml:space="preserve">SUM   </w:t>
      </w:r>
      <w:proofErr w:type="spellStart"/>
      <w:r w:rsidRPr="00DE5333">
        <w:rPr>
          <w:lang w:val="en-US"/>
        </w:rPr>
        <w:t>spdf</w:t>
      </w:r>
      <w:proofErr w:type="spellEnd"/>
      <w:r w:rsidRPr="00DE5333">
        <w:rPr>
          <w:lang w:val="en-US"/>
        </w:rPr>
        <w:t xml:space="preserve">   .</w:t>
      </w:r>
      <w:proofErr w:type="gramEnd"/>
      <w:r w:rsidRPr="00DE5333">
        <w:rPr>
          <w:lang w:val="en-US"/>
        </w:rPr>
        <w:t xml:space="preserve">  </w:t>
      </w:r>
      <w:proofErr w:type="gramStart"/>
      <w:r w:rsidRPr="00DE5333">
        <w:rPr>
          <w:lang w:val="en-US"/>
        </w:rPr>
        <w:t>f</w:t>
      </w:r>
      <w:proofErr w:type="gramEnd"/>
      <w:r w:rsidRPr="00DE5333">
        <w:rPr>
          <w:lang w:val="en-US"/>
        </w:rPr>
        <w:t xml:space="preserve">      </w:t>
      </w:r>
      <w:proofErr w:type="spellStart"/>
      <w:r w:rsidRPr="00DE5333">
        <w:rPr>
          <w:lang w:val="en-US"/>
        </w:rPr>
        <w:t>f</w:t>
      </w:r>
      <w:proofErr w:type="spellEnd"/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</w:t>
      </w:r>
      <w:proofErr w:type="gramStart"/>
      <w:r w:rsidRPr="00DE5333">
        <w:rPr>
          <w:lang w:val="en-US"/>
        </w:rPr>
        <w:t>t</w:t>
      </w:r>
      <w:proofErr w:type="gramEnd"/>
      <w:r w:rsidRPr="00DE5333">
        <w:rPr>
          <w:lang w:val="en-US"/>
        </w:rPr>
        <w:t xml:space="preserve">       f=1       </w:t>
      </w:r>
      <w:proofErr w:type="spellStart"/>
      <w:r w:rsidRPr="00DE5333">
        <w:rPr>
          <w:lang w:val="en-US"/>
        </w:rPr>
        <w:t>nc</w:t>
      </w:r>
      <w:proofErr w:type="spellEnd"/>
      <w:r w:rsidRPr="00DE5333">
        <w:rPr>
          <w:lang w:val="en-US"/>
        </w:rPr>
        <w:t xml:space="preserve">     </w:t>
      </w:r>
      <w:proofErr w:type="spellStart"/>
      <w:r w:rsidRPr="00DE5333">
        <w:rPr>
          <w:lang w:val="en-US"/>
        </w:rPr>
        <w:t>nc</w:t>
      </w:r>
      <w:proofErr w:type="spellEnd"/>
      <w:r w:rsidRPr="00DE5333">
        <w:rPr>
          <w:lang w:val="en-US"/>
        </w:rPr>
        <w:t xml:space="preserve">                            t</w:t>
      </w:r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FOT      = ------------------------- x b   x e x </w:t>
      </w:r>
      <w:proofErr w:type="gramStart"/>
      <w:r w:rsidRPr="00DE5333">
        <w:rPr>
          <w:lang w:val="en-US"/>
        </w:rPr>
        <w:t>k  x</w:t>
      </w:r>
      <w:proofErr w:type="gramEnd"/>
      <w:r w:rsidRPr="00DE5333">
        <w:rPr>
          <w:lang w:val="en-US"/>
        </w:rPr>
        <w:t xml:space="preserve"> 12 r ,</w:t>
      </w:r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</w:t>
      </w:r>
      <w:proofErr w:type="spellStart"/>
      <w:proofErr w:type="gramStart"/>
      <w:r w:rsidRPr="00DE5333">
        <w:rPr>
          <w:lang w:val="en-US"/>
        </w:rPr>
        <w:t>spd</w:t>
      </w:r>
      <w:proofErr w:type="spellEnd"/>
      <w:proofErr w:type="gramEnd"/>
      <w:r w:rsidRPr="00DE5333">
        <w:rPr>
          <w:lang w:val="en-US"/>
        </w:rPr>
        <w:t xml:space="preserve">            y                     </w:t>
      </w:r>
      <w:proofErr w:type="spellStart"/>
      <w:r w:rsidRPr="00DE5333">
        <w:rPr>
          <w:lang w:val="en-US"/>
        </w:rPr>
        <w:t>nc</w:t>
      </w:r>
      <w:proofErr w:type="spellEnd"/>
      <w:r w:rsidRPr="00DE5333">
        <w:rPr>
          <w:lang w:val="en-US"/>
        </w:rPr>
        <w:t xml:space="preserve">        s</w:t>
      </w:r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   </w:t>
      </w:r>
      <w:proofErr w:type="spellStart"/>
      <w:proofErr w:type="gramStart"/>
      <w:r w:rsidRPr="00DE5333">
        <w:rPr>
          <w:lang w:val="en-US"/>
        </w:rPr>
        <w:t>nc</w:t>
      </w:r>
      <w:proofErr w:type="spellEnd"/>
      <w:proofErr w:type="gramEnd"/>
    </w:p>
    <w:p w:rsidR="00FD53F5" w:rsidRPr="00DE5333" w:rsidRDefault="00FD53F5">
      <w:pPr>
        <w:pStyle w:val="ConsPlusNonformat"/>
        <w:widowControl/>
        <w:rPr>
          <w:lang w:val="en-US"/>
        </w:rPr>
      </w:pPr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</w:t>
      </w:r>
      <w:r>
        <w:t>где</w:t>
      </w:r>
      <w:r w:rsidRPr="00DE5333">
        <w:rPr>
          <w:lang w:val="en-US"/>
        </w:rPr>
        <w:t>:</w:t>
      </w:r>
    </w:p>
    <w:p w:rsidR="00FD53F5" w:rsidRDefault="00FD53F5">
      <w:pPr>
        <w:pStyle w:val="ConsPlusNonformat"/>
        <w:widowControl/>
      </w:pPr>
      <w:r w:rsidRPr="00DE5333">
        <w:rPr>
          <w:lang w:val="en-US"/>
        </w:rPr>
        <w:t xml:space="preserve">    </w:t>
      </w:r>
      <w:proofErr w:type="spellStart"/>
      <w:r>
        <w:t>a</w:t>
      </w:r>
      <w:proofErr w:type="spellEnd"/>
      <w:r>
        <w:t xml:space="preserve">       - недельное количество педагогических часов учебного времени </w:t>
      </w:r>
      <w:proofErr w:type="gramStart"/>
      <w:r>
        <w:t>на</w:t>
      </w:r>
      <w:proofErr w:type="gramEnd"/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spdf</w:t>
      </w:r>
      <w:proofErr w:type="spellEnd"/>
    </w:p>
    <w:p w:rsidR="00FD53F5" w:rsidRDefault="00FD53F5">
      <w:pPr>
        <w:pStyle w:val="ConsPlusNonformat"/>
        <w:widowControl/>
      </w:pPr>
      <w:r>
        <w:t xml:space="preserve">         </w:t>
      </w:r>
      <w:proofErr w:type="spellStart"/>
      <w:r>
        <w:t>nc</w:t>
      </w:r>
      <w:proofErr w:type="spellEnd"/>
    </w:p>
    <w:p w:rsidR="00FD53F5" w:rsidRDefault="00FD53F5">
      <w:pPr>
        <w:pStyle w:val="ConsPlusNonformat"/>
        <w:widowControl/>
      </w:pPr>
      <w:r>
        <w:t>одного   обучающегося    в    зависимости   от   направленности   программы</w:t>
      </w:r>
    </w:p>
    <w:p w:rsidR="00FD53F5" w:rsidRDefault="00FD53F5">
      <w:pPr>
        <w:pStyle w:val="ConsPlusNonformat"/>
        <w:widowControl/>
      </w:pPr>
      <w:r>
        <w:t>дополнительного   образования  детей,  ступени,  срока  и  уровня  обучения</w:t>
      </w:r>
    </w:p>
    <w:p w:rsidR="00FD53F5" w:rsidRDefault="00FD53F5">
      <w:pPr>
        <w:pStyle w:val="ConsPlusNonformat"/>
        <w:widowControl/>
      </w:pPr>
      <w:r>
        <w:t xml:space="preserve">согласно </w:t>
      </w:r>
      <w:hyperlink r:id="rId10" w:history="1">
        <w:r>
          <w:rPr>
            <w:color w:val="0000FF"/>
          </w:rPr>
          <w:t>таблице 1</w:t>
        </w:r>
      </w:hyperlink>
      <w:r>
        <w:t>;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spellStart"/>
      <w:r>
        <w:t>z</w:t>
      </w:r>
      <w:proofErr w:type="spellEnd"/>
      <w:r>
        <w:t xml:space="preserve">    -   количество  часов  за  ставку  заработной  платы  педагогов  в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f</w:t>
      </w:r>
      <w:proofErr w:type="spellEnd"/>
    </w:p>
    <w:p w:rsidR="00FD53F5" w:rsidRDefault="00FD53F5">
      <w:pPr>
        <w:pStyle w:val="ConsPlusNonformat"/>
        <w:widowControl/>
      </w:pPr>
      <w:r>
        <w:t xml:space="preserve">      </w:t>
      </w:r>
      <w:proofErr w:type="spellStart"/>
      <w:r>
        <w:t>nc</w:t>
      </w:r>
      <w:proofErr w:type="spellEnd"/>
    </w:p>
    <w:p w:rsidR="00FD53F5" w:rsidRDefault="00FD53F5">
      <w:pPr>
        <w:pStyle w:val="ConsPlusNonformat"/>
        <w:widowControl/>
      </w:pPr>
      <w:proofErr w:type="gramStart"/>
      <w:r>
        <w:t>зависимости от ступени  обучения  (24  часа  -  для первой ступени обучения</w:t>
      </w:r>
      <w:proofErr w:type="gramEnd"/>
    </w:p>
    <w:p w:rsidR="00FD53F5" w:rsidRDefault="00FD53F5">
      <w:pPr>
        <w:pStyle w:val="ConsPlusNonformat"/>
        <w:widowControl/>
      </w:pPr>
      <w:r>
        <w:t xml:space="preserve">программы   дополнительного  образования  основного  уровня, 18 часов - </w:t>
      </w:r>
      <w:proofErr w:type="gramStart"/>
      <w:r>
        <w:t>для</w:t>
      </w:r>
      <w:proofErr w:type="gramEnd"/>
    </w:p>
    <w:p w:rsidR="00FD53F5" w:rsidRDefault="00FD53F5">
      <w:pPr>
        <w:pStyle w:val="ConsPlusNonformat"/>
        <w:widowControl/>
      </w:pPr>
      <w:r>
        <w:t>второй  ступени  обучения  программы  дополнительного образования основного</w:t>
      </w:r>
    </w:p>
    <w:p w:rsidR="00FD53F5" w:rsidRDefault="00FD53F5">
      <w:pPr>
        <w:pStyle w:val="ConsPlusNonformat"/>
        <w:widowControl/>
      </w:pPr>
      <w:r>
        <w:t>уровня  и  программы  дополнительного образования раннего профессионального</w:t>
      </w:r>
    </w:p>
    <w:p w:rsidR="00FD53F5" w:rsidRDefault="00FD53F5">
      <w:pPr>
        <w:pStyle w:val="ConsPlusNonformat"/>
        <w:widowControl/>
      </w:pPr>
      <w:r>
        <w:t>образования);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spellStart"/>
      <w:r>
        <w:t>n</w:t>
      </w:r>
      <w:proofErr w:type="spellEnd"/>
      <w:r>
        <w:t xml:space="preserve">  - срок  обучения в </w:t>
      </w:r>
      <w:proofErr w:type="gramStart"/>
      <w:r>
        <w:t>учреждении</w:t>
      </w:r>
      <w:proofErr w:type="gramEnd"/>
      <w:r>
        <w:t xml:space="preserve"> дополнительного образования на ступени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f</w:t>
      </w:r>
      <w:proofErr w:type="spellEnd"/>
    </w:p>
    <w:p w:rsidR="00FD53F5" w:rsidRDefault="00FD53F5">
      <w:pPr>
        <w:pStyle w:val="ConsPlusNonformat"/>
        <w:widowControl/>
      </w:pPr>
      <w:r>
        <w:t>основного  уровня  или на  уровне  раннего  профессионального  образования,</w:t>
      </w:r>
    </w:p>
    <w:p w:rsidR="00FD53F5" w:rsidRDefault="00FD53F5">
      <w:pPr>
        <w:pStyle w:val="ConsPlusNonformat"/>
        <w:widowControl/>
      </w:pPr>
      <w:proofErr w:type="gramStart"/>
      <w:r>
        <w:t>принимаемый</w:t>
      </w:r>
      <w:proofErr w:type="gramEnd"/>
      <w:r>
        <w:t xml:space="preserve"> согласно </w:t>
      </w:r>
      <w:hyperlink r:id="rId11" w:history="1">
        <w:r>
          <w:rPr>
            <w:color w:val="0000FF"/>
          </w:rPr>
          <w:t>таблице 3</w:t>
        </w:r>
      </w:hyperlink>
      <w:r>
        <w:t>;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spellStart"/>
      <w:r>
        <w:t>y</w:t>
      </w:r>
      <w:proofErr w:type="spellEnd"/>
      <w:r>
        <w:t xml:space="preserve">   -   срок  обучения  по  программе  дополнительного  образования  </w:t>
      </w:r>
      <w:proofErr w:type="gramStart"/>
      <w:r>
        <w:t>на</w:t>
      </w:r>
      <w:proofErr w:type="gramEnd"/>
    </w:p>
    <w:p w:rsidR="00FD53F5" w:rsidRDefault="00FD53F5">
      <w:pPr>
        <w:pStyle w:val="ConsPlusNonformat"/>
        <w:widowControl/>
      </w:pPr>
      <w:r>
        <w:t xml:space="preserve">соответствующем </w:t>
      </w:r>
      <w:proofErr w:type="gramStart"/>
      <w:r>
        <w:t>уровне</w:t>
      </w:r>
      <w:proofErr w:type="gramEnd"/>
      <w:r>
        <w:t>;</w:t>
      </w:r>
    </w:p>
    <w:p w:rsidR="00FD53F5" w:rsidRDefault="00FD53F5">
      <w:pPr>
        <w:pStyle w:val="ConsPlusNonformat"/>
        <w:widowControl/>
      </w:pPr>
      <w:r>
        <w:t xml:space="preserve">    m - количество  ступеней   обучения  в  </w:t>
      </w:r>
      <w:proofErr w:type="gramStart"/>
      <w:r>
        <w:t>уровне</w:t>
      </w:r>
      <w:proofErr w:type="gramEnd"/>
      <w:r>
        <w:t xml:space="preserve">  обучения  по  программе</w:t>
      </w:r>
    </w:p>
    <w:p w:rsidR="00FD53F5" w:rsidRDefault="00FD53F5">
      <w:pPr>
        <w:pStyle w:val="ConsPlusNonformat"/>
        <w:widowControl/>
      </w:pPr>
      <w:r>
        <w:t>дополнительного образования;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spellStart"/>
      <w:r>
        <w:t>f</w:t>
      </w:r>
      <w:proofErr w:type="spellEnd"/>
      <w:r>
        <w:t xml:space="preserve">  -  наименование  ступени  обучения  в  уровне  обучения по программе</w:t>
      </w:r>
    </w:p>
    <w:p w:rsidR="00FD53F5" w:rsidRDefault="00FD53F5">
      <w:pPr>
        <w:pStyle w:val="ConsPlusNonformat"/>
        <w:widowControl/>
      </w:pPr>
      <w:r>
        <w:t>дополнительного образования;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spellStart"/>
      <w:r>
        <w:t>b</w:t>
      </w:r>
      <w:proofErr w:type="spellEnd"/>
      <w:r>
        <w:t xml:space="preserve">   -  ставка  заработной  платы,  принимаемая   согласно   </w:t>
      </w:r>
      <w:hyperlink r:id="rId12" w:history="1">
        <w:r>
          <w:rPr>
            <w:color w:val="0000FF"/>
          </w:rPr>
          <w:t>пункту  2.3</w:t>
        </w:r>
      </w:hyperlink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nc</w:t>
      </w:r>
      <w:proofErr w:type="spellEnd"/>
    </w:p>
    <w:p w:rsidR="00FD53F5" w:rsidRDefault="00FD53F5">
      <w:pPr>
        <w:pStyle w:val="ConsPlusNonformat"/>
        <w:widowControl/>
      </w:pPr>
      <w:r>
        <w:t>настоящих Методических рекомендаций;</w:t>
      </w:r>
    </w:p>
    <w:p w:rsidR="00FD53F5" w:rsidRDefault="00FD53F5">
      <w:pPr>
        <w:pStyle w:val="ConsPlusNonformat"/>
        <w:widowControl/>
      </w:pPr>
      <w:r>
        <w:t xml:space="preserve">    е - коэффициент отчислений по единому социальному налогу (1,262);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spellStart"/>
      <w:r>
        <w:t>k</w:t>
      </w:r>
      <w:proofErr w:type="spellEnd"/>
      <w:r>
        <w:t xml:space="preserve">  - коэффициент   </w:t>
      </w:r>
      <w:proofErr w:type="spellStart"/>
      <w:r>
        <w:t>надтарифного</w:t>
      </w:r>
      <w:proofErr w:type="spellEnd"/>
      <w:r>
        <w:t xml:space="preserve">   фонда   оплаты  труда  </w:t>
      </w:r>
      <w:proofErr w:type="gramStart"/>
      <w:r>
        <w:t>педагогических</w:t>
      </w:r>
      <w:proofErr w:type="gramEnd"/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s</w:t>
      </w:r>
      <w:proofErr w:type="spellEnd"/>
    </w:p>
    <w:p w:rsidR="00FD53F5" w:rsidRDefault="00FD53F5">
      <w:pPr>
        <w:pStyle w:val="ConsPlusNonformat"/>
        <w:widowControl/>
      </w:pPr>
      <w:r>
        <w:t xml:space="preserve">работников,   </w:t>
      </w:r>
      <w:proofErr w:type="gramStart"/>
      <w:r>
        <w:t>принимаемый</w:t>
      </w:r>
      <w:proofErr w:type="gramEnd"/>
      <w:r>
        <w:t xml:space="preserve">   в    соответствии    с  </w:t>
      </w:r>
      <w:hyperlink r:id="rId13" w:history="1">
        <w:r>
          <w:rPr>
            <w:color w:val="0000FF"/>
          </w:rPr>
          <w:t>пунктом  2.5</w:t>
        </w:r>
      </w:hyperlink>
      <w:r>
        <w:t xml:space="preserve">  настоящих</w:t>
      </w:r>
    </w:p>
    <w:p w:rsidR="00FD53F5" w:rsidRDefault="00FD53F5">
      <w:pPr>
        <w:pStyle w:val="ConsPlusNonformat"/>
        <w:widowControl/>
      </w:pPr>
      <w:r>
        <w:t>Методических рекомендаций;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t</w:t>
      </w:r>
      <w:proofErr w:type="spellEnd"/>
    </w:p>
    <w:p w:rsidR="00FD53F5" w:rsidRDefault="00FD53F5">
      <w:pPr>
        <w:pStyle w:val="ConsPlusNonformat"/>
        <w:widowControl/>
      </w:pPr>
      <w:r>
        <w:t xml:space="preserve">    </w:t>
      </w:r>
      <w:proofErr w:type="spellStart"/>
      <w:r>
        <w:t>r</w:t>
      </w:r>
      <w:proofErr w:type="spellEnd"/>
      <w:r>
        <w:t xml:space="preserve">  -  коэффициент  повышения  на 25 процентов окладов и тарифных ставок</w:t>
      </w:r>
    </w:p>
    <w:p w:rsidR="00FD53F5" w:rsidRDefault="00FD53F5">
      <w:pPr>
        <w:pStyle w:val="ConsPlusNonformat"/>
        <w:widowControl/>
      </w:pPr>
      <w:r>
        <w:t>специалистам, работающим в сельской местности;</w:t>
      </w:r>
    </w:p>
    <w:p w:rsidR="00FD53F5" w:rsidRDefault="00FD53F5">
      <w:pPr>
        <w:pStyle w:val="ConsPlusNonformat"/>
        <w:widowControl/>
      </w:pPr>
      <w:r>
        <w:t xml:space="preserve">    12 - число месяцев в году.</w:t>
      </w:r>
    </w:p>
    <w:p w:rsidR="00FD53F5" w:rsidRDefault="00FD53F5">
      <w:pPr>
        <w:pStyle w:val="ConsPlusNonformat"/>
        <w:widowControl/>
      </w:pPr>
      <w:r>
        <w:t xml:space="preserve">    Фонд  оплаты  труда учебно-вспомогательного персонала с начислениями </w:t>
      </w:r>
      <w:proofErr w:type="gramStart"/>
      <w:r>
        <w:t>на</w:t>
      </w:r>
      <w:proofErr w:type="gramEnd"/>
    </w:p>
    <w:p w:rsidR="00FD53F5" w:rsidRDefault="00FD53F5">
      <w:pPr>
        <w:pStyle w:val="ConsPlusNonformat"/>
        <w:widowControl/>
      </w:pPr>
      <w:r>
        <w:t>фонд оплаты труда учебно-вспомогательного персонала исчисляется по формуле:</w:t>
      </w:r>
    </w:p>
    <w:p w:rsidR="00FD53F5" w:rsidRDefault="00FD53F5">
      <w:pPr>
        <w:pStyle w:val="ConsPlusNonformat"/>
        <w:widowControl/>
      </w:pPr>
    </w:p>
    <w:p w:rsidR="00FD53F5" w:rsidRPr="00DE5333" w:rsidRDefault="00FD53F5">
      <w:pPr>
        <w:pStyle w:val="ConsPlusNonformat"/>
        <w:widowControl/>
        <w:rPr>
          <w:lang w:val="en-US"/>
        </w:rPr>
      </w:pPr>
      <w:r>
        <w:t xml:space="preserve">                </w:t>
      </w:r>
      <w:proofErr w:type="gramStart"/>
      <w:r w:rsidRPr="00DE5333">
        <w:rPr>
          <w:lang w:val="en-US"/>
        </w:rPr>
        <w:t>m  (</w:t>
      </w:r>
      <w:proofErr w:type="gramEnd"/>
      <w:r w:rsidRPr="00DE5333">
        <w:rPr>
          <w:lang w:val="en-US"/>
        </w:rPr>
        <w:t>a       x n )</w:t>
      </w:r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      SUM   </w:t>
      </w:r>
      <w:proofErr w:type="spellStart"/>
      <w:r w:rsidRPr="00DE5333">
        <w:rPr>
          <w:lang w:val="en-US"/>
        </w:rPr>
        <w:t>spdf</w:t>
      </w:r>
      <w:proofErr w:type="spellEnd"/>
      <w:r w:rsidRPr="00DE5333">
        <w:rPr>
          <w:lang w:val="en-US"/>
        </w:rPr>
        <w:t xml:space="preserve">      f</w:t>
      </w:r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</w:t>
      </w:r>
      <w:proofErr w:type="gramStart"/>
      <w:r w:rsidRPr="00DE5333">
        <w:rPr>
          <w:lang w:val="en-US"/>
        </w:rPr>
        <w:t>t</w:t>
      </w:r>
      <w:proofErr w:type="gramEnd"/>
      <w:r w:rsidRPr="00DE5333">
        <w:rPr>
          <w:lang w:val="en-US"/>
        </w:rPr>
        <w:t xml:space="preserve">       f=1       </w:t>
      </w:r>
      <w:proofErr w:type="spellStart"/>
      <w:r w:rsidRPr="00DE5333">
        <w:rPr>
          <w:lang w:val="en-US"/>
        </w:rPr>
        <w:t>yv</w:t>
      </w:r>
      <w:proofErr w:type="spellEnd"/>
      <w:r w:rsidRPr="00DE5333">
        <w:rPr>
          <w:lang w:val="en-US"/>
        </w:rPr>
        <w:t xml:space="preserve">              .                             </w:t>
      </w:r>
      <w:proofErr w:type="gramStart"/>
      <w:r w:rsidRPr="00DE5333">
        <w:rPr>
          <w:lang w:val="en-US"/>
        </w:rPr>
        <w:t>t</w:t>
      </w:r>
      <w:proofErr w:type="gramEnd"/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lastRenderedPageBreak/>
        <w:t xml:space="preserve">    FOT      = ------------------------- - x z   x b   x e x k   x 12 </w:t>
      </w:r>
      <w:proofErr w:type="gramStart"/>
      <w:r w:rsidRPr="00DE5333">
        <w:rPr>
          <w:lang w:val="en-US"/>
        </w:rPr>
        <w:t>r ,</w:t>
      </w:r>
      <w:proofErr w:type="gramEnd"/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</w:t>
      </w:r>
      <w:proofErr w:type="spellStart"/>
      <w:proofErr w:type="gramStart"/>
      <w:r w:rsidRPr="00DE5333">
        <w:rPr>
          <w:lang w:val="en-US"/>
        </w:rPr>
        <w:t>spd</w:t>
      </w:r>
      <w:proofErr w:type="spellEnd"/>
      <w:proofErr w:type="gramEnd"/>
      <w:r w:rsidRPr="00DE5333">
        <w:rPr>
          <w:lang w:val="en-US"/>
        </w:rPr>
        <w:t xml:space="preserve">            y                  .    </w:t>
      </w:r>
      <w:proofErr w:type="spellStart"/>
      <w:proofErr w:type="gramStart"/>
      <w:r w:rsidRPr="00DE5333">
        <w:rPr>
          <w:lang w:val="en-US"/>
        </w:rPr>
        <w:t>yv</w:t>
      </w:r>
      <w:proofErr w:type="spellEnd"/>
      <w:proofErr w:type="gramEnd"/>
      <w:r w:rsidRPr="00DE5333">
        <w:rPr>
          <w:lang w:val="en-US"/>
        </w:rPr>
        <w:t xml:space="preserve">    </w:t>
      </w:r>
      <w:proofErr w:type="spellStart"/>
      <w:r w:rsidRPr="00DE5333">
        <w:rPr>
          <w:lang w:val="en-US"/>
        </w:rPr>
        <w:t>yv</w:t>
      </w:r>
      <w:proofErr w:type="spellEnd"/>
      <w:r w:rsidRPr="00DE5333">
        <w:rPr>
          <w:lang w:val="en-US"/>
        </w:rPr>
        <w:t xml:space="preserve">        </w:t>
      </w:r>
      <w:proofErr w:type="spellStart"/>
      <w:r w:rsidRPr="00DE5333">
        <w:rPr>
          <w:lang w:val="en-US"/>
        </w:rPr>
        <w:t>yv</w:t>
      </w:r>
      <w:proofErr w:type="spellEnd"/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 </w:t>
      </w:r>
      <w:proofErr w:type="spellStart"/>
      <w:proofErr w:type="gramStart"/>
      <w:r w:rsidRPr="00DE5333">
        <w:rPr>
          <w:lang w:val="en-US"/>
        </w:rPr>
        <w:t>yv</w:t>
      </w:r>
      <w:proofErr w:type="spellEnd"/>
      <w:proofErr w:type="gramEnd"/>
    </w:p>
    <w:p w:rsidR="00FD53F5" w:rsidRPr="00DE5333" w:rsidRDefault="00FD53F5">
      <w:pPr>
        <w:pStyle w:val="ConsPlusNonformat"/>
        <w:widowControl/>
        <w:rPr>
          <w:lang w:val="en-US"/>
        </w:rPr>
      </w:pPr>
    </w:p>
    <w:p w:rsidR="00FD53F5" w:rsidRDefault="00FD53F5">
      <w:pPr>
        <w:pStyle w:val="ConsPlusNonformat"/>
        <w:widowControl/>
      </w:pPr>
      <w:r w:rsidRPr="00DE5333">
        <w:rPr>
          <w:lang w:val="en-US"/>
        </w:rPr>
        <w:t xml:space="preserve">    </w:t>
      </w:r>
      <w:r>
        <w:t>где: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spellStart"/>
      <w:r>
        <w:t>a</w:t>
      </w:r>
      <w:proofErr w:type="spellEnd"/>
      <w:r>
        <w:t xml:space="preserve">        -    недельное     количество    часов     учебного    времени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sdpf</w:t>
      </w:r>
      <w:proofErr w:type="spellEnd"/>
    </w:p>
    <w:p w:rsidR="00FD53F5" w:rsidRDefault="00FD53F5">
      <w:pPr>
        <w:pStyle w:val="ConsPlusNonformat"/>
        <w:widowControl/>
      </w:pPr>
      <w:r>
        <w:t xml:space="preserve">         </w:t>
      </w:r>
      <w:proofErr w:type="spellStart"/>
      <w:r>
        <w:t>yv</w:t>
      </w:r>
      <w:proofErr w:type="spellEnd"/>
    </w:p>
    <w:p w:rsidR="00FD53F5" w:rsidRDefault="00FD53F5">
      <w:pPr>
        <w:pStyle w:val="ConsPlusNonformat"/>
        <w:widowControl/>
      </w:pPr>
      <w:r>
        <w:t>учебно-вспомогательного персонала  на  одного  обучающегося  в  зависимости</w:t>
      </w:r>
    </w:p>
    <w:p w:rsidR="00FD53F5" w:rsidRDefault="00FD53F5">
      <w:pPr>
        <w:pStyle w:val="ConsPlusNonformat"/>
        <w:widowControl/>
      </w:pPr>
      <w:r>
        <w:t xml:space="preserve">от  направленности программы  </w:t>
      </w:r>
      <w:proofErr w:type="gramStart"/>
      <w:r>
        <w:t>дополнительного</w:t>
      </w:r>
      <w:proofErr w:type="gramEnd"/>
      <w:r>
        <w:t xml:space="preserve">  образования  детей, ступени,</w:t>
      </w:r>
    </w:p>
    <w:p w:rsidR="00FD53F5" w:rsidRDefault="00FD53F5">
      <w:pPr>
        <w:pStyle w:val="ConsPlusNonformat"/>
        <w:widowControl/>
      </w:pPr>
      <w:r>
        <w:t xml:space="preserve">срока  и  уровня обучения согласно </w:t>
      </w:r>
      <w:hyperlink r:id="rId14" w:history="1">
        <w:r>
          <w:rPr>
            <w:color w:val="0000FF"/>
          </w:rPr>
          <w:t>таблице 2</w:t>
        </w:r>
      </w:hyperlink>
      <w:r>
        <w:t>;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spellStart"/>
      <w:r>
        <w:t>z</w:t>
      </w:r>
      <w:proofErr w:type="spellEnd"/>
      <w:r>
        <w:t xml:space="preserve">   -    количество     часов      за    ставку    заработной     платы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yv</w:t>
      </w:r>
      <w:proofErr w:type="spellEnd"/>
    </w:p>
    <w:p w:rsidR="00FD53F5" w:rsidRDefault="00FD53F5">
      <w:pPr>
        <w:pStyle w:val="ConsPlusNonformat"/>
        <w:widowControl/>
      </w:pPr>
      <w:r>
        <w:t>учебно-вспомогательного персонала (24 часа);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spellStart"/>
      <w:r>
        <w:t>n</w:t>
      </w:r>
      <w:proofErr w:type="spellEnd"/>
      <w:r>
        <w:t xml:space="preserve">  - срок  обучения в </w:t>
      </w:r>
      <w:proofErr w:type="gramStart"/>
      <w:r>
        <w:t>учреждении</w:t>
      </w:r>
      <w:proofErr w:type="gramEnd"/>
      <w:r>
        <w:t xml:space="preserve"> дополнительного образования на ступени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f</w:t>
      </w:r>
      <w:proofErr w:type="spellEnd"/>
    </w:p>
    <w:p w:rsidR="00FD53F5" w:rsidRDefault="00FD53F5">
      <w:pPr>
        <w:pStyle w:val="ConsPlusNonformat"/>
        <w:widowControl/>
      </w:pPr>
      <w:r>
        <w:t>основного  уровня  или  на  уровне  раннего  профессионального образования,</w:t>
      </w:r>
    </w:p>
    <w:p w:rsidR="00FD53F5" w:rsidRDefault="00FD53F5">
      <w:pPr>
        <w:pStyle w:val="ConsPlusNonformat"/>
        <w:widowControl/>
      </w:pPr>
      <w:proofErr w:type="gramStart"/>
      <w:r>
        <w:t>принимаемый</w:t>
      </w:r>
      <w:proofErr w:type="gramEnd"/>
      <w:r>
        <w:t xml:space="preserve"> согласно </w:t>
      </w:r>
      <w:hyperlink r:id="rId15" w:history="1">
        <w:r>
          <w:rPr>
            <w:color w:val="0000FF"/>
          </w:rPr>
          <w:t>таблице 3</w:t>
        </w:r>
      </w:hyperlink>
      <w:r>
        <w:t>;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spellStart"/>
      <w:r>
        <w:t>y</w:t>
      </w:r>
      <w:proofErr w:type="spellEnd"/>
      <w:r>
        <w:t xml:space="preserve"> - срок обучения   по   программе   дополнительного   образования   </w:t>
      </w:r>
      <w:proofErr w:type="gramStart"/>
      <w:r>
        <w:t>на</w:t>
      </w:r>
      <w:proofErr w:type="gramEnd"/>
    </w:p>
    <w:p w:rsidR="00FD53F5" w:rsidRDefault="00FD53F5">
      <w:pPr>
        <w:pStyle w:val="ConsPlusNonformat"/>
        <w:widowControl/>
      </w:pPr>
      <w:r>
        <w:t xml:space="preserve">соответствующем </w:t>
      </w:r>
      <w:proofErr w:type="gramStart"/>
      <w:r>
        <w:t>уровне</w:t>
      </w:r>
      <w:proofErr w:type="gramEnd"/>
      <w:r>
        <w:t>;</w:t>
      </w:r>
    </w:p>
    <w:p w:rsidR="00FD53F5" w:rsidRDefault="00FD53F5">
      <w:pPr>
        <w:pStyle w:val="ConsPlusNonformat"/>
        <w:widowControl/>
      </w:pPr>
      <w:r>
        <w:t xml:space="preserve">    m - количество   ступеней   обучения  в  </w:t>
      </w:r>
      <w:proofErr w:type="gramStart"/>
      <w:r>
        <w:t>уровне</w:t>
      </w:r>
      <w:proofErr w:type="gramEnd"/>
      <w:r>
        <w:t xml:space="preserve">  обучения  по программе</w:t>
      </w:r>
    </w:p>
    <w:p w:rsidR="00FD53F5" w:rsidRDefault="00FD53F5">
      <w:pPr>
        <w:pStyle w:val="ConsPlusNonformat"/>
        <w:widowControl/>
      </w:pPr>
      <w:r>
        <w:t>дополнительного образования;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spellStart"/>
      <w:r>
        <w:t>b</w:t>
      </w:r>
      <w:proofErr w:type="spellEnd"/>
      <w:r>
        <w:t xml:space="preserve">   - ставка  заработной   платы   учебно-вспомогательного   персонала,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yv</w:t>
      </w:r>
      <w:proofErr w:type="spellEnd"/>
    </w:p>
    <w:p w:rsidR="00FD53F5" w:rsidRDefault="00FD53F5">
      <w:pPr>
        <w:pStyle w:val="ConsPlusNonformat"/>
        <w:widowControl/>
      </w:pPr>
      <w:proofErr w:type="gramStart"/>
      <w:r>
        <w:t>принимаемая</w:t>
      </w:r>
      <w:proofErr w:type="gramEnd"/>
      <w:r>
        <w:t xml:space="preserve">  согласно </w:t>
      </w:r>
      <w:hyperlink r:id="rId16" w:history="1">
        <w:r>
          <w:rPr>
            <w:color w:val="0000FF"/>
          </w:rPr>
          <w:t>пункту 2.3</w:t>
        </w:r>
      </w:hyperlink>
      <w:r>
        <w:t xml:space="preserve"> настоящих Методических рекомендаций;</w:t>
      </w:r>
    </w:p>
    <w:p w:rsidR="00FD53F5" w:rsidRDefault="00FD53F5">
      <w:pPr>
        <w:pStyle w:val="ConsPlusNonformat"/>
        <w:widowControl/>
      </w:pPr>
      <w:r>
        <w:t xml:space="preserve">    е - коэффициент отчислений по единому социальному налогу (1,262);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gramStart"/>
      <w:r>
        <w:t>к</w:t>
      </w:r>
      <w:proofErr w:type="gramEnd"/>
      <w:r>
        <w:t xml:space="preserve">   - коэффициент    </w:t>
      </w:r>
      <w:proofErr w:type="spellStart"/>
      <w:r>
        <w:t>надтарифного</w:t>
      </w:r>
      <w:proofErr w:type="spellEnd"/>
      <w:r>
        <w:t xml:space="preserve">    фонда   оплаты    труда    </w:t>
      </w:r>
      <w:proofErr w:type="spellStart"/>
      <w:r>
        <w:t>учебно</w:t>
      </w:r>
      <w:proofErr w:type="spellEnd"/>
      <w:r>
        <w:t>-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yv</w:t>
      </w:r>
      <w:proofErr w:type="spellEnd"/>
    </w:p>
    <w:p w:rsidR="00FD53F5" w:rsidRDefault="00FD53F5">
      <w:pPr>
        <w:pStyle w:val="ConsPlusNonformat"/>
        <w:widowControl/>
      </w:pPr>
      <w:r>
        <w:t xml:space="preserve">вспомогательного персонала,  </w:t>
      </w:r>
      <w:proofErr w:type="gramStart"/>
      <w:r>
        <w:t>принимаемый</w:t>
      </w:r>
      <w:proofErr w:type="gramEnd"/>
      <w:r>
        <w:t xml:space="preserve">  в  соответствии  с   </w:t>
      </w:r>
      <w:hyperlink r:id="rId17" w:history="1">
        <w:r>
          <w:rPr>
            <w:color w:val="0000FF"/>
          </w:rPr>
          <w:t>пунктом  2.5</w:t>
        </w:r>
      </w:hyperlink>
    </w:p>
    <w:p w:rsidR="00FD53F5" w:rsidRDefault="00FD53F5">
      <w:pPr>
        <w:pStyle w:val="ConsPlusNonformat"/>
        <w:widowControl/>
      </w:pPr>
      <w:r>
        <w:t>настоящих Методических рекомендаций;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t</w:t>
      </w:r>
      <w:proofErr w:type="spellEnd"/>
    </w:p>
    <w:p w:rsidR="00FD53F5" w:rsidRDefault="00FD53F5">
      <w:pPr>
        <w:pStyle w:val="ConsPlusNonformat"/>
        <w:widowControl/>
      </w:pPr>
      <w:r>
        <w:t xml:space="preserve">    </w:t>
      </w:r>
      <w:proofErr w:type="spellStart"/>
      <w:r>
        <w:t>r</w:t>
      </w:r>
      <w:proofErr w:type="spellEnd"/>
      <w:r>
        <w:t xml:space="preserve">  - коэффициент  повышения  на  25 процентов окладов и тарифных ставок</w:t>
      </w:r>
    </w:p>
    <w:p w:rsidR="00FD53F5" w:rsidRDefault="00FD53F5">
      <w:pPr>
        <w:pStyle w:val="ConsPlusNonformat"/>
        <w:widowControl/>
      </w:pPr>
      <w:r>
        <w:t>специалистам, работающим в сельской местности;</w:t>
      </w:r>
    </w:p>
    <w:p w:rsidR="00FD53F5" w:rsidRDefault="00FD53F5">
      <w:pPr>
        <w:pStyle w:val="ConsPlusNonformat"/>
        <w:widowControl/>
      </w:pPr>
      <w:r>
        <w:t xml:space="preserve">    12 - число месяцев в году.</w:t>
      </w:r>
    </w:p>
    <w:p w:rsidR="00FD53F5" w:rsidRDefault="00FD53F5">
      <w:pPr>
        <w:pStyle w:val="ConsPlusNonformat"/>
        <w:widowControl/>
      </w:pPr>
      <w:r>
        <w:t xml:space="preserve">    Фонд   оплаты   труда   административно-управленческого   персонала   </w:t>
      </w:r>
      <w:proofErr w:type="gramStart"/>
      <w:r>
        <w:t>с</w:t>
      </w:r>
      <w:proofErr w:type="gramEnd"/>
    </w:p>
    <w:p w:rsidR="00FD53F5" w:rsidRDefault="00FD53F5">
      <w:pPr>
        <w:pStyle w:val="ConsPlusNonformat"/>
        <w:widowControl/>
      </w:pPr>
      <w:r>
        <w:t>начислениями на фонд оплаты труда административно-управленческого персонала</w:t>
      </w:r>
    </w:p>
    <w:p w:rsidR="00FD53F5" w:rsidRDefault="00FD53F5">
      <w:pPr>
        <w:pStyle w:val="ConsPlusNonformat"/>
        <w:widowControl/>
      </w:pPr>
      <w:r>
        <w:t>исчисляется по формуле:</w:t>
      </w:r>
    </w:p>
    <w:p w:rsidR="00FD53F5" w:rsidRDefault="00FD53F5">
      <w:pPr>
        <w:pStyle w:val="ConsPlusNonformat"/>
        <w:widowControl/>
      </w:pPr>
    </w:p>
    <w:p w:rsidR="00FD53F5" w:rsidRDefault="00FD53F5">
      <w:pPr>
        <w:pStyle w:val="ConsPlusNonformat"/>
        <w:widowControl/>
      </w:pPr>
      <w:r>
        <w:t xml:space="preserve">                     </w:t>
      </w:r>
      <w:proofErr w:type="spellStart"/>
      <w:r>
        <w:t>t</w:t>
      </w:r>
      <w:proofErr w:type="spellEnd"/>
      <w:r>
        <w:t xml:space="preserve">            </w:t>
      </w:r>
      <w:proofErr w:type="spellStart"/>
      <w:r>
        <w:t>t</w:t>
      </w:r>
      <w:proofErr w:type="spellEnd"/>
      <w:r>
        <w:t xml:space="preserve">          </w:t>
      </w:r>
      <w:proofErr w:type="spellStart"/>
      <w:r>
        <w:t>t</w:t>
      </w:r>
      <w:proofErr w:type="spellEnd"/>
    </w:p>
    <w:p w:rsidR="00FD53F5" w:rsidRPr="00DE5333" w:rsidRDefault="00FD53F5">
      <w:pPr>
        <w:pStyle w:val="ConsPlusNonformat"/>
        <w:widowControl/>
        <w:rPr>
          <w:lang w:val="en-US"/>
        </w:rPr>
      </w:pPr>
      <w:r>
        <w:t xml:space="preserve">                  </w:t>
      </w:r>
      <w:r w:rsidRPr="00DE5333">
        <w:rPr>
          <w:lang w:val="en-US"/>
        </w:rPr>
        <w:t>FOT       = (FOT      + FOT     ) x l,</w:t>
      </w:r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            </w:t>
      </w:r>
      <w:proofErr w:type="spellStart"/>
      <w:proofErr w:type="gramStart"/>
      <w:r w:rsidRPr="00DE5333">
        <w:rPr>
          <w:lang w:val="en-US"/>
        </w:rPr>
        <w:t>spd</w:t>
      </w:r>
      <w:proofErr w:type="spellEnd"/>
      <w:proofErr w:type="gramEnd"/>
      <w:r w:rsidRPr="00DE5333">
        <w:rPr>
          <w:lang w:val="en-US"/>
        </w:rPr>
        <w:t xml:space="preserve">          </w:t>
      </w:r>
      <w:proofErr w:type="spellStart"/>
      <w:r w:rsidRPr="00DE5333">
        <w:rPr>
          <w:lang w:val="en-US"/>
        </w:rPr>
        <w:t>spd</w:t>
      </w:r>
      <w:proofErr w:type="spellEnd"/>
      <w:r w:rsidRPr="00DE5333">
        <w:rPr>
          <w:lang w:val="en-US"/>
        </w:rPr>
        <w:t xml:space="preserve">        </w:t>
      </w:r>
      <w:proofErr w:type="spellStart"/>
      <w:r w:rsidRPr="00DE5333">
        <w:rPr>
          <w:lang w:val="en-US"/>
        </w:rPr>
        <w:t>spd</w:t>
      </w:r>
      <w:proofErr w:type="spellEnd"/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               </w:t>
      </w:r>
      <w:proofErr w:type="spellStart"/>
      <w:proofErr w:type="gramStart"/>
      <w:r w:rsidRPr="00DE5333">
        <w:rPr>
          <w:lang w:val="en-US"/>
        </w:rPr>
        <w:t>ayn</w:t>
      </w:r>
      <w:proofErr w:type="spellEnd"/>
      <w:proofErr w:type="gramEnd"/>
      <w:r w:rsidRPr="00DE5333">
        <w:rPr>
          <w:lang w:val="en-US"/>
        </w:rPr>
        <w:t xml:space="preserve">          </w:t>
      </w:r>
      <w:proofErr w:type="spellStart"/>
      <w:r w:rsidRPr="00DE5333">
        <w:rPr>
          <w:lang w:val="en-US"/>
        </w:rPr>
        <w:t>nc</w:t>
      </w:r>
      <w:proofErr w:type="spellEnd"/>
      <w:r w:rsidRPr="00DE5333">
        <w:rPr>
          <w:lang w:val="en-US"/>
        </w:rPr>
        <w:t xml:space="preserve">         </w:t>
      </w:r>
      <w:proofErr w:type="spellStart"/>
      <w:r w:rsidRPr="00DE5333">
        <w:rPr>
          <w:lang w:val="en-US"/>
        </w:rPr>
        <w:t>yv</w:t>
      </w:r>
      <w:proofErr w:type="spellEnd"/>
    </w:p>
    <w:p w:rsidR="00FD53F5" w:rsidRPr="00DE5333" w:rsidRDefault="00FD53F5">
      <w:pPr>
        <w:pStyle w:val="ConsPlusNonformat"/>
        <w:widowControl/>
        <w:rPr>
          <w:lang w:val="en-US"/>
        </w:rPr>
      </w:pPr>
    </w:p>
    <w:p w:rsidR="00FD53F5" w:rsidRDefault="00FD53F5">
      <w:pPr>
        <w:pStyle w:val="ConsPlusNonformat"/>
        <w:widowControl/>
      </w:pPr>
      <w:r w:rsidRPr="00DE5333">
        <w:rPr>
          <w:lang w:val="en-US"/>
        </w:rPr>
        <w:t xml:space="preserve">    </w:t>
      </w:r>
      <w:r>
        <w:t xml:space="preserve">где  </w:t>
      </w:r>
      <w:proofErr w:type="spellStart"/>
      <w:r>
        <w:t>l</w:t>
      </w:r>
      <w:proofErr w:type="spellEnd"/>
      <w:r>
        <w:t xml:space="preserve">  -  коэффициент  соотношения  фонда  оплаты труда </w:t>
      </w:r>
      <w:proofErr w:type="gramStart"/>
      <w:r>
        <w:t>педагогических</w:t>
      </w:r>
      <w:proofErr w:type="gramEnd"/>
    </w:p>
    <w:p w:rsidR="00FD53F5" w:rsidRDefault="00FD53F5">
      <w:pPr>
        <w:pStyle w:val="ConsPlusNonformat"/>
        <w:widowControl/>
      </w:pPr>
      <w:r>
        <w:t>работников   и  учебно-вспомогательного  персонала  и  фонда  оплаты  труда</w:t>
      </w:r>
    </w:p>
    <w:p w:rsidR="00FD53F5" w:rsidRDefault="00FD53F5">
      <w:pPr>
        <w:pStyle w:val="ConsPlusNonformat"/>
        <w:widowControl/>
      </w:pPr>
      <w:r>
        <w:t xml:space="preserve">административно-управленческого  персонала,  </w:t>
      </w:r>
      <w:proofErr w:type="gramStart"/>
      <w:r>
        <w:t>принимаемый</w:t>
      </w:r>
      <w:proofErr w:type="gramEnd"/>
      <w:r>
        <w:t xml:space="preserve">  в  соответствии с</w:t>
      </w:r>
    </w:p>
    <w:p w:rsidR="00FD53F5" w:rsidRDefault="00FD53F5">
      <w:pPr>
        <w:pStyle w:val="ConsPlusNonformat"/>
        <w:widowControl/>
      </w:pPr>
      <w:hyperlink r:id="rId18" w:history="1">
        <w:r>
          <w:rPr>
            <w:color w:val="0000FF"/>
          </w:rPr>
          <w:t>пунктом 2.4</w:t>
        </w:r>
      </w:hyperlink>
      <w:r>
        <w:t xml:space="preserve"> настоящих Методических рекомендаций.</w:t>
      </w:r>
    </w:p>
    <w:p w:rsidR="00FD53F5" w:rsidRDefault="00FD53F5">
      <w:pPr>
        <w:pStyle w:val="ConsPlusNonformat"/>
        <w:widowControl/>
      </w:pPr>
      <w:r>
        <w:t xml:space="preserve">    2.11.  Расходы  на обеспечение образовательного процесса и деятельности</w:t>
      </w:r>
    </w:p>
    <w:p w:rsidR="00FD53F5" w:rsidRDefault="00FD53F5">
      <w:pPr>
        <w:pStyle w:val="ConsPlusNonformat"/>
        <w:widowControl/>
      </w:pPr>
      <w:r>
        <w:t>административно-управленческого персонала исчисляются по формуле:</w:t>
      </w:r>
    </w:p>
    <w:p w:rsidR="00FD53F5" w:rsidRDefault="00FD53F5">
      <w:pPr>
        <w:pStyle w:val="ConsPlusNonformat"/>
        <w:widowControl/>
      </w:pPr>
    </w:p>
    <w:p w:rsidR="00FD53F5" w:rsidRPr="00DE5333" w:rsidRDefault="00FD53F5">
      <w:pPr>
        <w:pStyle w:val="ConsPlusNonformat"/>
        <w:widowControl/>
        <w:rPr>
          <w:lang w:val="en-US"/>
        </w:rPr>
      </w:pPr>
      <w:r>
        <w:t xml:space="preserve">                      </w:t>
      </w:r>
      <w:proofErr w:type="gramStart"/>
      <w:r w:rsidRPr="00DE5333">
        <w:rPr>
          <w:lang w:val="en-US"/>
        </w:rPr>
        <w:t>g</w:t>
      </w:r>
      <w:proofErr w:type="gramEnd"/>
      <w:r w:rsidRPr="00DE5333">
        <w:rPr>
          <w:lang w:val="en-US"/>
        </w:rPr>
        <w:t xml:space="preserve">          </w:t>
      </w:r>
      <w:proofErr w:type="spellStart"/>
      <w:r w:rsidRPr="00DE5333">
        <w:rPr>
          <w:lang w:val="en-US"/>
        </w:rPr>
        <w:t>g</w:t>
      </w:r>
      <w:proofErr w:type="spellEnd"/>
      <w:r w:rsidRPr="00DE5333">
        <w:rPr>
          <w:lang w:val="en-US"/>
        </w:rPr>
        <w:t xml:space="preserve">                 </w:t>
      </w:r>
      <w:proofErr w:type="spellStart"/>
      <w:r w:rsidRPr="00DE5333">
        <w:rPr>
          <w:lang w:val="en-US"/>
        </w:rPr>
        <w:t>g</w:t>
      </w:r>
      <w:proofErr w:type="spellEnd"/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MTO    = (FOT      + FOT     ) x v   + FOT       x     ,</w:t>
      </w:r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   </w:t>
      </w:r>
      <w:proofErr w:type="spellStart"/>
      <w:proofErr w:type="gramStart"/>
      <w:r w:rsidRPr="00DE5333">
        <w:rPr>
          <w:lang w:val="en-US"/>
        </w:rPr>
        <w:t>sdp</w:t>
      </w:r>
      <w:proofErr w:type="spellEnd"/>
      <w:proofErr w:type="gramEnd"/>
      <w:r w:rsidRPr="00DE5333">
        <w:rPr>
          <w:lang w:val="en-US"/>
        </w:rPr>
        <w:t xml:space="preserve">       </w:t>
      </w:r>
      <w:proofErr w:type="spellStart"/>
      <w:r w:rsidRPr="00DE5333">
        <w:rPr>
          <w:lang w:val="en-US"/>
        </w:rPr>
        <w:t>sdp</w:t>
      </w:r>
      <w:proofErr w:type="spellEnd"/>
      <w:r w:rsidRPr="00DE5333">
        <w:rPr>
          <w:lang w:val="en-US"/>
        </w:rPr>
        <w:t xml:space="preserve">        </w:t>
      </w:r>
      <w:proofErr w:type="spellStart"/>
      <w:r w:rsidRPr="00DE5333">
        <w:rPr>
          <w:lang w:val="en-US"/>
        </w:rPr>
        <w:t>sdp</w:t>
      </w:r>
      <w:proofErr w:type="spellEnd"/>
      <w:r w:rsidRPr="00DE5333">
        <w:rPr>
          <w:lang w:val="en-US"/>
        </w:rPr>
        <w:t xml:space="preserve">       </w:t>
      </w:r>
      <w:proofErr w:type="spellStart"/>
      <w:r w:rsidRPr="00DE5333">
        <w:rPr>
          <w:lang w:val="en-US"/>
        </w:rPr>
        <w:t>nc</w:t>
      </w:r>
      <w:proofErr w:type="spellEnd"/>
      <w:r w:rsidRPr="00DE5333">
        <w:rPr>
          <w:lang w:val="en-US"/>
        </w:rPr>
        <w:t xml:space="preserve">      </w:t>
      </w:r>
      <w:proofErr w:type="spellStart"/>
      <w:r w:rsidRPr="00DE5333">
        <w:rPr>
          <w:lang w:val="en-US"/>
        </w:rPr>
        <w:t>sdp</w:t>
      </w:r>
      <w:proofErr w:type="spellEnd"/>
      <w:r w:rsidRPr="00DE5333">
        <w:rPr>
          <w:lang w:val="en-US"/>
        </w:rPr>
        <w:t xml:space="preserve">       </w:t>
      </w:r>
      <w:proofErr w:type="spellStart"/>
      <w:r w:rsidRPr="00DE5333">
        <w:rPr>
          <w:lang w:val="en-US"/>
        </w:rPr>
        <w:t>ayn</w:t>
      </w:r>
      <w:proofErr w:type="spellEnd"/>
    </w:p>
    <w:p w:rsidR="00FD53F5" w:rsidRDefault="00FD53F5">
      <w:pPr>
        <w:pStyle w:val="ConsPlusNonformat"/>
        <w:widowControl/>
      </w:pPr>
      <w:r w:rsidRPr="00DE5333">
        <w:rPr>
          <w:lang w:val="en-US"/>
        </w:rPr>
        <w:t xml:space="preserve">                         </w:t>
      </w:r>
      <w:proofErr w:type="spellStart"/>
      <w:r>
        <w:t>nc</w:t>
      </w:r>
      <w:proofErr w:type="spellEnd"/>
      <w:r>
        <w:t xml:space="preserve">         </w:t>
      </w:r>
      <w:proofErr w:type="spellStart"/>
      <w:r>
        <w:t>yv</w:t>
      </w:r>
      <w:proofErr w:type="spellEnd"/>
      <w:r>
        <w:t xml:space="preserve">                </w:t>
      </w:r>
      <w:proofErr w:type="spellStart"/>
      <w:r>
        <w:t>ayn</w:t>
      </w:r>
      <w:proofErr w:type="spellEnd"/>
    </w:p>
    <w:p w:rsidR="00FD53F5" w:rsidRDefault="00FD53F5">
      <w:pPr>
        <w:pStyle w:val="ConsPlusNonformat"/>
        <w:widowControl/>
      </w:pPr>
    </w:p>
    <w:p w:rsidR="00FD53F5" w:rsidRDefault="00FD53F5">
      <w:pPr>
        <w:pStyle w:val="ConsPlusNonformat"/>
        <w:widowControl/>
      </w:pPr>
      <w:r>
        <w:t xml:space="preserve">    где:</w:t>
      </w:r>
    </w:p>
    <w:p w:rsidR="00FD53F5" w:rsidRDefault="00FD53F5">
      <w:pPr>
        <w:pStyle w:val="ConsPlusNonformat"/>
        <w:widowControl/>
      </w:pPr>
      <w:r>
        <w:t xml:space="preserve">       </w:t>
      </w:r>
      <w:proofErr w:type="spellStart"/>
      <w:r>
        <w:t>g</w:t>
      </w:r>
      <w:proofErr w:type="spellEnd"/>
    </w:p>
    <w:p w:rsidR="00FD53F5" w:rsidRDefault="00FD53F5">
      <w:pPr>
        <w:pStyle w:val="ConsPlusNonformat"/>
        <w:widowControl/>
      </w:pPr>
      <w:r>
        <w:t xml:space="preserve">    FOT    -  фонд оплаты труда педагогического персонала с начислениями </w:t>
      </w:r>
      <w:proofErr w:type="gramStart"/>
      <w:r>
        <w:t>на</w:t>
      </w:r>
      <w:proofErr w:type="gramEnd"/>
    </w:p>
    <w:p w:rsidR="00FD53F5" w:rsidRDefault="00FD53F5">
      <w:pPr>
        <w:pStyle w:val="ConsPlusNonformat"/>
        <w:widowControl/>
      </w:pPr>
      <w:r>
        <w:t xml:space="preserve">       </w:t>
      </w:r>
      <w:proofErr w:type="spellStart"/>
      <w:r>
        <w:t>sdp</w:t>
      </w:r>
      <w:proofErr w:type="spellEnd"/>
    </w:p>
    <w:p w:rsidR="00FD53F5" w:rsidRDefault="00FD53F5">
      <w:pPr>
        <w:pStyle w:val="ConsPlusNonformat"/>
        <w:widowControl/>
      </w:pPr>
      <w:r>
        <w:t>оплату труда педагогического персонала в городской местности;</w:t>
      </w:r>
    </w:p>
    <w:p w:rsidR="00FD53F5" w:rsidRDefault="00FD53F5">
      <w:pPr>
        <w:pStyle w:val="ConsPlusNonformat"/>
        <w:widowControl/>
      </w:pPr>
      <w:r>
        <w:t xml:space="preserve">       </w:t>
      </w:r>
      <w:proofErr w:type="spellStart"/>
      <w:r>
        <w:t>g</w:t>
      </w:r>
      <w:proofErr w:type="spellEnd"/>
    </w:p>
    <w:p w:rsidR="00FD53F5" w:rsidRDefault="00FD53F5">
      <w:pPr>
        <w:pStyle w:val="ConsPlusNonformat"/>
        <w:widowControl/>
      </w:pPr>
      <w:r>
        <w:t xml:space="preserve">    FOT      - фонд оплаты  труда   учебно-вспомогательного   персонала   </w:t>
      </w:r>
      <w:proofErr w:type="gramStart"/>
      <w:r>
        <w:t>с</w:t>
      </w:r>
      <w:proofErr w:type="gramEnd"/>
    </w:p>
    <w:p w:rsidR="00FD53F5" w:rsidRDefault="00FD53F5">
      <w:pPr>
        <w:pStyle w:val="ConsPlusNonformat"/>
        <w:widowControl/>
      </w:pPr>
      <w:r>
        <w:t xml:space="preserve">       </w:t>
      </w:r>
      <w:proofErr w:type="spellStart"/>
      <w:r>
        <w:t>sdp</w:t>
      </w:r>
      <w:proofErr w:type="spellEnd"/>
    </w:p>
    <w:p w:rsidR="00FD53F5" w:rsidRDefault="00FD53F5">
      <w:pPr>
        <w:pStyle w:val="ConsPlusNonformat"/>
        <w:widowControl/>
      </w:pPr>
      <w:r>
        <w:t xml:space="preserve">          </w:t>
      </w:r>
      <w:proofErr w:type="spellStart"/>
      <w:r>
        <w:t>yv</w:t>
      </w:r>
      <w:proofErr w:type="spellEnd"/>
    </w:p>
    <w:p w:rsidR="00FD53F5" w:rsidRDefault="00FD53F5">
      <w:pPr>
        <w:pStyle w:val="ConsPlusNonformat"/>
        <w:widowControl/>
      </w:pPr>
      <w:r>
        <w:t>начислениями   на  оплату  труда   учебно-вспомогательного   персонала    в</w:t>
      </w:r>
    </w:p>
    <w:p w:rsidR="00FD53F5" w:rsidRDefault="00FD53F5">
      <w:pPr>
        <w:pStyle w:val="ConsPlusNonformat"/>
        <w:widowControl/>
      </w:pPr>
      <w:r>
        <w:t>городской местности;</w:t>
      </w:r>
    </w:p>
    <w:p w:rsidR="00FD53F5" w:rsidRDefault="00FD53F5">
      <w:pPr>
        <w:pStyle w:val="ConsPlusNonformat"/>
        <w:widowControl/>
      </w:pPr>
      <w:r>
        <w:t xml:space="preserve">       </w:t>
      </w:r>
      <w:proofErr w:type="spellStart"/>
      <w:r>
        <w:t>g</w:t>
      </w:r>
      <w:proofErr w:type="spellEnd"/>
    </w:p>
    <w:p w:rsidR="00FD53F5" w:rsidRDefault="00FD53F5">
      <w:pPr>
        <w:pStyle w:val="ConsPlusNonformat"/>
        <w:widowControl/>
      </w:pPr>
      <w:r>
        <w:lastRenderedPageBreak/>
        <w:t xml:space="preserve">    FOT       - фонд оплаты труда административно-управленческого персонала</w:t>
      </w:r>
    </w:p>
    <w:p w:rsidR="00FD53F5" w:rsidRDefault="00FD53F5">
      <w:pPr>
        <w:pStyle w:val="ConsPlusNonformat"/>
        <w:widowControl/>
      </w:pPr>
      <w:r>
        <w:t xml:space="preserve">       </w:t>
      </w:r>
      <w:proofErr w:type="spellStart"/>
      <w:r>
        <w:t>sdp</w:t>
      </w:r>
      <w:proofErr w:type="spellEnd"/>
    </w:p>
    <w:p w:rsidR="00FD53F5" w:rsidRDefault="00FD53F5">
      <w:pPr>
        <w:pStyle w:val="ConsPlusNonformat"/>
        <w:widowControl/>
      </w:pPr>
      <w:r>
        <w:t xml:space="preserve">          </w:t>
      </w:r>
      <w:proofErr w:type="spellStart"/>
      <w:r>
        <w:t>ayn</w:t>
      </w:r>
      <w:proofErr w:type="spellEnd"/>
    </w:p>
    <w:p w:rsidR="00FD53F5" w:rsidRDefault="00FD53F5">
      <w:pPr>
        <w:pStyle w:val="ConsPlusNonformat"/>
        <w:widowControl/>
      </w:pPr>
      <w:r>
        <w:t>с начислениями на оплату труда  административно-управленческого   персонала</w:t>
      </w:r>
    </w:p>
    <w:p w:rsidR="00FD53F5" w:rsidRDefault="00FD53F5">
      <w:pPr>
        <w:pStyle w:val="ConsPlusNonformat"/>
        <w:widowControl/>
      </w:pPr>
      <w:r>
        <w:t>в городской местности;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spellStart"/>
      <w:r>
        <w:t>v</w:t>
      </w:r>
      <w:proofErr w:type="spellEnd"/>
      <w:r>
        <w:t xml:space="preserve">   - коэффициент  соотношения расходов на обеспечение образовательного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nc</w:t>
      </w:r>
      <w:proofErr w:type="spellEnd"/>
    </w:p>
    <w:p w:rsidR="00FD53F5" w:rsidRDefault="00FD53F5">
      <w:pPr>
        <w:pStyle w:val="ConsPlusNonformat"/>
        <w:widowControl/>
      </w:pPr>
      <w:r>
        <w:t>процесса  и  фонда  оплаты  труда педагогического и учебно-вспомогательного</w:t>
      </w:r>
    </w:p>
    <w:p w:rsidR="00FD53F5" w:rsidRDefault="00FD53F5">
      <w:pPr>
        <w:pStyle w:val="ConsPlusNonformat"/>
        <w:widowControl/>
      </w:pPr>
      <w:r>
        <w:t>персонала    с    начислениями    на   оплату   труда   педагогического   и</w:t>
      </w:r>
    </w:p>
    <w:p w:rsidR="00FD53F5" w:rsidRDefault="00FD53F5">
      <w:pPr>
        <w:pStyle w:val="ConsPlusNonformat"/>
        <w:widowControl/>
      </w:pPr>
      <w:r>
        <w:t xml:space="preserve">учебно-вспомогательного персонала, </w:t>
      </w:r>
      <w:proofErr w:type="gramStart"/>
      <w:r>
        <w:t>принимаемый</w:t>
      </w:r>
      <w:proofErr w:type="gramEnd"/>
      <w:r>
        <w:t xml:space="preserve"> в соответствии с </w:t>
      </w:r>
      <w:hyperlink r:id="rId19" w:history="1">
        <w:r>
          <w:rPr>
            <w:color w:val="0000FF"/>
          </w:rPr>
          <w:t>пунктом 2.7</w:t>
        </w:r>
      </w:hyperlink>
    </w:p>
    <w:p w:rsidR="00FD53F5" w:rsidRDefault="00FD53F5">
      <w:pPr>
        <w:pStyle w:val="ConsPlusNonformat"/>
        <w:widowControl/>
      </w:pPr>
      <w:r>
        <w:t>настоящих Методических рекомендаций;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spellStart"/>
      <w:r>
        <w:t>v</w:t>
      </w:r>
      <w:proofErr w:type="spellEnd"/>
      <w:r>
        <w:t xml:space="preserve">    - коэффициент  соотношения  расходов  на  обеспечение деятельности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ayn</w:t>
      </w:r>
      <w:proofErr w:type="spellEnd"/>
    </w:p>
    <w:p w:rsidR="00FD53F5" w:rsidRDefault="00FD53F5">
      <w:pPr>
        <w:pStyle w:val="ConsPlusNonformat"/>
        <w:widowControl/>
      </w:pPr>
      <w:r>
        <w:t>административно-управленческого   персонала   и    фонда    оплаты    труда</w:t>
      </w:r>
    </w:p>
    <w:p w:rsidR="00FD53F5" w:rsidRDefault="00FD53F5">
      <w:pPr>
        <w:pStyle w:val="ConsPlusNonformat"/>
        <w:widowControl/>
      </w:pPr>
      <w:r>
        <w:t>административно-управленческого  персонала  с  начислениями на оплату труда</w:t>
      </w:r>
    </w:p>
    <w:p w:rsidR="00FD53F5" w:rsidRDefault="00FD53F5">
      <w:pPr>
        <w:pStyle w:val="ConsPlusNonformat"/>
        <w:widowControl/>
      </w:pPr>
      <w:r>
        <w:t xml:space="preserve">административно-управленческого  персонала,  </w:t>
      </w:r>
      <w:proofErr w:type="gramStart"/>
      <w:r>
        <w:t>принимаемый</w:t>
      </w:r>
      <w:proofErr w:type="gramEnd"/>
      <w:r>
        <w:t xml:space="preserve">  в  соответствии с</w:t>
      </w:r>
    </w:p>
    <w:p w:rsidR="00FD53F5" w:rsidRDefault="00FD53F5">
      <w:pPr>
        <w:pStyle w:val="ConsPlusNonformat"/>
        <w:widowControl/>
      </w:pPr>
      <w:hyperlink r:id="rId20" w:history="1">
        <w:r>
          <w:rPr>
            <w:color w:val="0000FF"/>
          </w:rPr>
          <w:t>пунктом 2.8</w:t>
        </w:r>
      </w:hyperlink>
      <w:r>
        <w:t xml:space="preserve"> настоящих Методических рекомендаций.</w:t>
      </w:r>
    </w:p>
    <w:p w:rsidR="00FD53F5" w:rsidRPr="00DE5333" w:rsidRDefault="00FD53F5">
      <w:pPr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p w:rsidR="00FD53F5" w:rsidRPr="00DE5333" w:rsidRDefault="00FD53F5">
      <w:pPr>
        <w:autoSpaceDE w:val="0"/>
        <w:autoSpaceDN w:val="0"/>
        <w:adjustRightInd w:val="0"/>
        <w:jc w:val="center"/>
        <w:outlineLvl w:val="1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3. Порядок расчета норматива содержания имущества</w:t>
      </w:r>
    </w:p>
    <w:p w:rsidR="00FD53F5" w:rsidRPr="00DE5333" w:rsidRDefault="00FD53F5">
      <w:pPr>
        <w:autoSpaceDE w:val="0"/>
        <w:autoSpaceDN w:val="0"/>
        <w:adjustRightInd w:val="0"/>
        <w:jc w:val="center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образовательных учреждений </w:t>
      </w:r>
      <w:proofErr w:type="gramStart"/>
      <w:r w:rsidRPr="00DE5333">
        <w:rPr>
          <w:rFonts w:ascii="Calibri" w:hAnsi="Calibri" w:cs="Calibri"/>
          <w:lang w:val="ru-RU"/>
        </w:rPr>
        <w:t>дополнительного</w:t>
      </w:r>
      <w:proofErr w:type="gramEnd"/>
    </w:p>
    <w:p w:rsidR="00FD53F5" w:rsidRPr="00DE5333" w:rsidRDefault="00FD53F5">
      <w:pPr>
        <w:autoSpaceDE w:val="0"/>
        <w:autoSpaceDN w:val="0"/>
        <w:adjustRightInd w:val="0"/>
        <w:jc w:val="center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образования детей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3.1. В базовые расходы на содержание имущества образовательного учреждения дополнительного образования детей включаются: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расходы на оплату коммунальных услуг (водоснабжение, водоотведение, теплоснабжение, электроснабжение, вывоз и утилизация твердых бытовых отходов);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расходы на текущее содержание и ремонт зданий и сооружений;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расходы на капитальный ремонт зданий и сооружений;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расходы на текущее содержание и ремонт особо ценного движимого имущества;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расходы на приобретение особо ценного движимого имущества.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3.2. Базовый норматив содержания имущества образовательного учреждения дополнительного образования детей определяется на основе: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нормативов расходов на коммунальные услуги;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нормативов расходов на текущее содержание и ремонт зданий и сооружений;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восстановительной стоимости 1 кв. метра зданий и сооружений образовательного учреждения дополнительного образования детей;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норматива отчислений на капитальный ремонт зданий и сооружений;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восстановительной стоимости движимого имущества, требуемого для обеспечения организации образовательного процесса;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норматива отчислений на текущее содержание и ремонт движимого имущества;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норматива отчислений на обновление движимого имущества.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3.3. Величина расходов на коммунальные услуги исчисляется на одного обучающегося в год исходя из следующих показателей: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минимальных по Республике Татарстан тарифов на коммунальные услуги;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обеспеченности площадью на одного обучающегося (3 кв. метра);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нормативов потребления коммунальных услуг согласно </w:t>
      </w:r>
      <w:hyperlink r:id="rId21" w:history="1">
        <w:r w:rsidRPr="00DE5333">
          <w:rPr>
            <w:rFonts w:ascii="Calibri" w:hAnsi="Calibri" w:cs="Calibri"/>
            <w:color w:val="0000FF"/>
            <w:lang w:val="ru-RU"/>
          </w:rPr>
          <w:t>таблице 4</w:t>
        </w:r>
      </w:hyperlink>
      <w:r w:rsidRPr="00DE5333">
        <w:rPr>
          <w:rFonts w:ascii="Calibri" w:hAnsi="Calibri" w:cs="Calibri"/>
          <w:lang w:val="ru-RU"/>
        </w:rPr>
        <w:t>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Таблица 4. Нормативы потребления коммунальных услуг в образовательном </w:t>
      </w:r>
      <w:proofErr w:type="gramStart"/>
      <w:r w:rsidRPr="00DE5333">
        <w:rPr>
          <w:rFonts w:ascii="Calibri" w:hAnsi="Calibri" w:cs="Calibri"/>
          <w:lang w:val="ru-RU"/>
        </w:rPr>
        <w:t>учреждении</w:t>
      </w:r>
      <w:proofErr w:type="gramEnd"/>
      <w:r w:rsidRPr="00DE5333">
        <w:rPr>
          <w:rFonts w:ascii="Calibri" w:hAnsi="Calibri" w:cs="Calibri"/>
          <w:lang w:val="ru-RU"/>
        </w:rPr>
        <w:t xml:space="preserve"> дополнительного образования детей</w:t>
      </w:r>
    </w:p>
    <w:p w:rsidR="00FD53F5" w:rsidRPr="00DE5333" w:rsidRDefault="00FD53F5">
      <w:pPr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0"/>
        <w:gridCol w:w="4185"/>
        <w:gridCol w:w="1755"/>
      </w:tblGrid>
      <w:tr w:rsidR="00FD53F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коммунальной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услуги         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Единица измерения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Норматив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потребления </w:t>
            </w:r>
          </w:p>
        </w:tc>
      </w:tr>
      <w:tr w:rsidR="00FD53F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Водоснабжение             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куб. метров/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обуч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в год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1,20    </w:t>
            </w:r>
          </w:p>
        </w:tc>
      </w:tr>
      <w:tr w:rsidR="00FD53F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Водоотведение             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куб. метров/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обуч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в год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1,14    </w:t>
            </w:r>
          </w:p>
        </w:tc>
      </w:tr>
      <w:tr w:rsidR="00FD53F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Отопление                 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Гкал/кв. метров в год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0,2138   </w:t>
            </w:r>
          </w:p>
        </w:tc>
      </w:tr>
      <w:tr w:rsidR="00FD53F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Горячее водоснабжение     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Гкал/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обуч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в год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0,02087   </w:t>
            </w:r>
          </w:p>
        </w:tc>
      </w:tr>
      <w:tr w:rsidR="00FD53F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Электроснабжение          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кВт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ч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ас/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обуч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в год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52,00    </w:t>
            </w:r>
          </w:p>
        </w:tc>
      </w:tr>
      <w:tr w:rsidR="00FD53F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Вывоз  и  утилизация  твердых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бытовых отходов           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куб. метров/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обуч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в год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0,15    </w:t>
            </w:r>
          </w:p>
        </w:tc>
      </w:tr>
    </w:tbl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lastRenderedPageBreak/>
        <w:t>3.4. Величина расходов на текущее содержание и ремонт зданий и сооружений исчисляется на одного обучающегося исходя из следующих показателей: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обеспеченность площадью на одного обучающегося согласно </w:t>
      </w:r>
      <w:hyperlink r:id="rId22" w:history="1">
        <w:r w:rsidRPr="00DE5333">
          <w:rPr>
            <w:rFonts w:ascii="Calibri" w:hAnsi="Calibri" w:cs="Calibri"/>
            <w:color w:val="0000FF"/>
            <w:lang w:val="ru-RU"/>
          </w:rPr>
          <w:t>пункту 3.3</w:t>
        </w:r>
      </w:hyperlink>
      <w:r w:rsidRPr="00DE5333">
        <w:rPr>
          <w:rFonts w:ascii="Calibri" w:hAnsi="Calibri" w:cs="Calibri"/>
          <w:lang w:val="ru-RU"/>
        </w:rPr>
        <w:t xml:space="preserve"> настоящих Методических рекомендаций;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норматив стоимости текущего содержания и ремонта зданий и сооружений согласно стандартам текущего содержания и ремонта зданий и сооружений учреждений социальной сферы.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3.5. </w:t>
      </w:r>
      <w:proofErr w:type="gramStart"/>
      <w:r w:rsidRPr="00DE5333">
        <w:rPr>
          <w:rFonts w:ascii="Calibri" w:hAnsi="Calibri" w:cs="Calibri"/>
          <w:lang w:val="ru-RU"/>
        </w:rPr>
        <w:t>Восстановительная стоимость 1 кв. метра зданий и сооружений образовательного учреждения дополнительного образования детей соответствует укрупненным показателям сметной стоимости строительства объектов образовательных учреждений дополнительного образования детей на территории Республики Татарстан для определения объемов капитальных вложений и формирования инвесторских программ в ценах 2001 года, скорректированных на индекс стоимости строительно-монтажных работ к уровню сметных цен 2001 года, установленных Кабинетом Министров Республики Татарстан.</w:t>
      </w:r>
      <w:proofErr w:type="gramEnd"/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3.6. </w:t>
      </w:r>
      <w:proofErr w:type="gramStart"/>
      <w:r w:rsidRPr="00DE5333">
        <w:rPr>
          <w:rFonts w:ascii="Calibri" w:hAnsi="Calibri" w:cs="Calibri"/>
          <w:lang w:val="ru-RU"/>
        </w:rPr>
        <w:t xml:space="preserve">Норматив отчислений на капитальный ремонт зданий и сооружений принимается равным </w:t>
      </w:r>
      <w:hyperlink r:id="rId23" w:history="1">
        <w:r w:rsidRPr="00DE5333">
          <w:rPr>
            <w:rFonts w:ascii="Calibri" w:hAnsi="Calibri" w:cs="Calibri"/>
            <w:color w:val="0000FF"/>
            <w:lang w:val="ru-RU"/>
          </w:rPr>
          <w:t>норме</w:t>
        </w:r>
      </w:hyperlink>
      <w:r w:rsidRPr="00DE5333">
        <w:rPr>
          <w:rFonts w:ascii="Calibri" w:hAnsi="Calibri" w:cs="Calibri"/>
          <w:lang w:val="ru-RU"/>
        </w:rPr>
        <w:t xml:space="preserve"> амортизационных отчислений на полное восстановление основных фондов, утвержденной Постановлением Совета Министров СССР от 22.10.1990 </w:t>
      </w:r>
      <w:r>
        <w:rPr>
          <w:rFonts w:ascii="Calibri" w:hAnsi="Calibri" w:cs="Calibri"/>
        </w:rPr>
        <w:t>N</w:t>
      </w:r>
      <w:r w:rsidRPr="00DE5333">
        <w:rPr>
          <w:rFonts w:ascii="Calibri" w:hAnsi="Calibri" w:cs="Calibri"/>
          <w:lang w:val="ru-RU"/>
        </w:rPr>
        <w:t xml:space="preserve"> 1072 "О единых нормах амортизационных отчислений на полное восстановление основных фондов народного хозяйства СССР", в размере 1 процента с поправочным коэффициентом ее доведения до минимального стандарта.</w:t>
      </w:r>
      <w:proofErr w:type="gramEnd"/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3.7. Восстановительная стоимость движимого имущества, требуемого для обеспечения организации образовательного процесса в образовательном учреждении дополнительного образования детей, определяется по средневзвешенным рыночным ценам на необходимый перечень движимого имущества образовательного учреждения дополнительного образования детей, соответствующего гигиеническим требованиям к условиям обучения в образовательных учреждениях дополнительного образования детей.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3.8. </w:t>
      </w:r>
      <w:proofErr w:type="gramStart"/>
      <w:r w:rsidRPr="00DE5333">
        <w:rPr>
          <w:rFonts w:ascii="Calibri" w:hAnsi="Calibri" w:cs="Calibri"/>
          <w:lang w:val="ru-RU"/>
        </w:rPr>
        <w:t xml:space="preserve">Норматив отчислений на текущее содержание и ремонт движимого имущества в соответствии с Приказом Министерства образования Российской Федерации от 14.06.1990 </w:t>
      </w:r>
      <w:r>
        <w:rPr>
          <w:rFonts w:ascii="Calibri" w:hAnsi="Calibri" w:cs="Calibri"/>
        </w:rPr>
        <w:t>N</w:t>
      </w:r>
      <w:r w:rsidRPr="00DE5333">
        <w:rPr>
          <w:rFonts w:ascii="Calibri" w:hAnsi="Calibri" w:cs="Calibri"/>
          <w:lang w:val="ru-RU"/>
        </w:rPr>
        <w:t xml:space="preserve"> 15113-Н "Рекомендации общественно необходимых затрат в расчете на одного ребенка, воспитанника, учащегося по переводу учреждений народного образования на новые условия хозяйствования" принимается в размере 4 процентов от восстановительной стоимости движимого имущества, требуемого для обеспечения организации образовательного процесса в образовательных учреждениях</w:t>
      </w:r>
      <w:proofErr w:type="gramEnd"/>
      <w:r w:rsidRPr="00DE5333">
        <w:rPr>
          <w:rFonts w:ascii="Calibri" w:hAnsi="Calibri" w:cs="Calibri"/>
          <w:lang w:val="ru-RU"/>
        </w:rPr>
        <w:t xml:space="preserve"> дополнительного образования детей, рассчитанной в </w:t>
      </w:r>
      <w:proofErr w:type="gramStart"/>
      <w:r w:rsidRPr="00DE5333">
        <w:rPr>
          <w:rFonts w:ascii="Calibri" w:hAnsi="Calibri" w:cs="Calibri"/>
          <w:lang w:val="ru-RU"/>
        </w:rPr>
        <w:t>соответствии</w:t>
      </w:r>
      <w:proofErr w:type="gramEnd"/>
      <w:r w:rsidRPr="00DE5333">
        <w:rPr>
          <w:rFonts w:ascii="Calibri" w:hAnsi="Calibri" w:cs="Calibri"/>
          <w:lang w:val="ru-RU"/>
        </w:rPr>
        <w:t xml:space="preserve"> с </w:t>
      </w:r>
      <w:hyperlink r:id="rId24" w:history="1">
        <w:r w:rsidRPr="00DE5333">
          <w:rPr>
            <w:rFonts w:ascii="Calibri" w:hAnsi="Calibri" w:cs="Calibri"/>
            <w:color w:val="0000FF"/>
            <w:lang w:val="ru-RU"/>
          </w:rPr>
          <w:t>пунктом 3.7</w:t>
        </w:r>
      </w:hyperlink>
      <w:r w:rsidRPr="00DE5333">
        <w:rPr>
          <w:rFonts w:ascii="Calibri" w:hAnsi="Calibri" w:cs="Calibri"/>
          <w:lang w:val="ru-RU"/>
        </w:rPr>
        <w:t xml:space="preserve"> настоящих Методических рекомендаций, с поправочным коэффициентом ее доведения до минимального стандарта.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3.9. </w:t>
      </w:r>
      <w:proofErr w:type="gramStart"/>
      <w:r w:rsidRPr="00DE5333">
        <w:rPr>
          <w:rFonts w:ascii="Calibri" w:hAnsi="Calibri" w:cs="Calibri"/>
          <w:lang w:val="ru-RU"/>
        </w:rPr>
        <w:t xml:space="preserve">Норматив отчислений на обновление движимого имущества в соответствии с </w:t>
      </w:r>
      <w:hyperlink r:id="rId25" w:history="1">
        <w:r w:rsidRPr="00DE5333">
          <w:rPr>
            <w:rFonts w:ascii="Calibri" w:hAnsi="Calibri" w:cs="Calibri"/>
            <w:color w:val="0000FF"/>
            <w:lang w:val="ru-RU"/>
          </w:rPr>
          <w:t>Постановлением</w:t>
        </w:r>
      </w:hyperlink>
      <w:r w:rsidRPr="00DE5333">
        <w:rPr>
          <w:rFonts w:ascii="Calibri" w:hAnsi="Calibri" w:cs="Calibri"/>
          <w:lang w:val="ru-RU"/>
        </w:rPr>
        <w:t xml:space="preserve"> Совета Министров СССР от 22.10.1990 </w:t>
      </w:r>
      <w:r>
        <w:rPr>
          <w:rFonts w:ascii="Calibri" w:hAnsi="Calibri" w:cs="Calibri"/>
        </w:rPr>
        <w:t>N</w:t>
      </w:r>
      <w:r w:rsidRPr="00DE5333">
        <w:rPr>
          <w:rFonts w:ascii="Calibri" w:hAnsi="Calibri" w:cs="Calibri"/>
          <w:lang w:val="ru-RU"/>
        </w:rPr>
        <w:t xml:space="preserve"> 1072 "О единых нормах амортизационных отчислений на полное восстановление основных фондов народного хозяйства СССР" принимается в размере 10 процентов от восстановительной стоимости движимого имущества, требуемого для обеспечения организации образовательного процесса в образовательных учреждениях дополнительного образования детей, рассчитанной в соответствии с </w:t>
      </w:r>
      <w:hyperlink r:id="rId26" w:history="1">
        <w:r w:rsidRPr="00DE5333">
          <w:rPr>
            <w:rFonts w:ascii="Calibri" w:hAnsi="Calibri" w:cs="Calibri"/>
            <w:color w:val="0000FF"/>
            <w:lang w:val="ru-RU"/>
          </w:rPr>
          <w:t>пунктом 3.7</w:t>
        </w:r>
      </w:hyperlink>
      <w:r w:rsidRPr="00DE5333">
        <w:rPr>
          <w:rFonts w:ascii="Calibri" w:hAnsi="Calibri" w:cs="Calibri"/>
          <w:lang w:val="ru-RU"/>
        </w:rPr>
        <w:t xml:space="preserve"> настоящих Методических</w:t>
      </w:r>
      <w:proofErr w:type="gramEnd"/>
      <w:r w:rsidRPr="00DE5333">
        <w:rPr>
          <w:rFonts w:ascii="Calibri" w:hAnsi="Calibri" w:cs="Calibri"/>
          <w:lang w:val="ru-RU"/>
        </w:rPr>
        <w:t xml:space="preserve"> рекомендаций, с поправочным коэффициентом ее доведения до минимального стандарта.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3.10. Базовый норматив содержания имущества образовательного учреждения дополнительного образования детей исчисляется по формуле:</w:t>
      </w:r>
    </w:p>
    <w:p w:rsidR="00FD53F5" w:rsidRPr="00DE5333" w:rsidRDefault="00FD53F5">
      <w:pPr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p w:rsidR="00FD53F5" w:rsidRPr="00DE5333" w:rsidRDefault="00FD53F5">
      <w:pPr>
        <w:pStyle w:val="ConsPlusNonformat"/>
        <w:widowControl/>
        <w:rPr>
          <w:lang w:val="en-US"/>
        </w:rPr>
      </w:pPr>
      <w:r>
        <w:t xml:space="preserve">                                  </w:t>
      </w:r>
      <w:r w:rsidRPr="00DE5333">
        <w:rPr>
          <w:lang w:val="en-US"/>
        </w:rPr>
        <w:t>K + S + B + F + M</w:t>
      </w:r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                  BNSI = -----------------,</w:t>
      </w:r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                                </w:t>
      </w:r>
      <w:proofErr w:type="spellStart"/>
      <w:r w:rsidRPr="00DE5333">
        <w:rPr>
          <w:lang w:val="en-US"/>
        </w:rPr>
        <w:t>Sg</w:t>
      </w:r>
      <w:proofErr w:type="spellEnd"/>
      <w:r w:rsidRPr="00DE5333">
        <w:rPr>
          <w:lang w:val="en-US"/>
        </w:rPr>
        <w:t xml:space="preserve"> x 12</w:t>
      </w:r>
    </w:p>
    <w:p w:rsidR="00FD53F5" w:rsidRPr="00DE5333" w:rsidRDefault="00FD53F5">
      <w:pPr>
        <w:pStyle w:val="ConsPlusNonformat"/>
        <w:widowControl/>
        <w:rPr>
          <w:lang w:val="en-US"/>
        </w:rPr>
      </w:pPr>
    </w:p>
    <w:p w:rsidR="00FD53F5" w:rsidRDefault="00FD53F5">
      <w:pPr>
        <w:pStyle w:val="ConsPlusNonformat"/>
        <w:widowControl/>
      </w:pPr>
      <w:r w:rsidRPr="00DE5333">
        <w:rPr>
          <w:lang w:val="en-US"/>
        </w:rPr>
        <w:t xml:space="preserve">    </w:t>
      </w:r>
      <w:r>
        <w:t>где:</w:t>
      </w:r>
    </w:p>
    <w:p w:rsidR="00FD53F5" w:rsidRDefault="00FD53F5">
      <w:pPr>
        <w:pStyle w:val="ConsPlusNonformat"/>
        <w:widowControl/>
      </w:pPr>
      <w:r>
        <w:t xml:space="preserve">    BNSI - базовый   норматив   содержания    имущества    образовательного</w:t>
      </w:r>
    </w:p>
    <w:p w:rsidR="00FD53F5" w:rsidRDefault="00FD53F5">
      <w:pPr>
        <w:pStyle w:val="ConsPlusNonformat"/>
        <w:widowControl/>
      </w:pPr>
      <w:r>
        <w:t xml:space="preserve">учреждения </w:t>
      </w:r>
      <w:proofErr w:type="gramStart"/>
      <w:r>
        <w:t>дополнительного</w:t>
      </w:r>
      <w:proofErr w:type="gramEnd"/>
      <w:r>
        <w:t xml:space="preserve"> образования детей;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gramStart"/>
      <w:r>
        <w:t>К</w:t>
      </w:r>
      <w:proofErr w:type="gramEnd"/>
      <w:r>
        <w:t xml:space="preserve"> - величина расходов на коммунальные услуги;</w:t>
      </w:r>
    </w:p>
    <w:p w:rsidR="00FD53F5" w:rsidRDefault="00FD53F5">
      <w:pPr>
        <w:pStyle w:val="ConsPlusNonformat"/>
        <w:widowControl/>
      </w:pPr>
      <w:r>
        <w:t xml:space="preserve">    S  -  величина  расходов  на  текущее  содержание  и  ремонт  зданий  и</w:t>
      </w:r>
    </w:p>
    <w:p w:rsidR="00FD53F5" w:rsidRDefault="00FD53F5">
      <w:pPr>
        <w:pStyle w:val="ConsPlusNonformat"/>
        <w:widowControl/>
      </w:pPr>
      <w:r>
        <w:t>сооружений;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gramStart"/>
      <w:r>
        <w:t>В</w:t>
      </w:r>
      <w:proofErr w:type="gramEnd"/>
      <w:r>
        <w:t xml:space="preserve"> - величина отчислений на капитальный ремонт зданий и сооружений;</w:t>
      </w:r>
    </w:p>
    <w:p w:rsidR="00FD53F5" w:rsidRDefault="00FD53F5">
      <w:pPr>
        <w:pStyle w:val="ConsPlusNonformat"/>
        <w:widowControl/>
      </w:pPr>
      <w:r>
        <w:t xml:space="preserve">    F  -  величина  расходов  на  текущее  содержание  и  ремонт  </w:t>
      </w:r>
      <w:proofErr w:type="gramStart"/>
      <w:r>
        <w:t>движимого</w:t>
      </w:r>
      <w:proofErr w:type="gramEnd"/>
    </w:p>
    <w:p w:rsidR="00FD53F5" w:rsidRDefault="00FD53F5">
      <w:pPr>
        <w:pStyle w:val="ConsPlusNonformat"/>
        <w:widowControl/>
      </w:pPr>
      <w:r>
        <w:t>имущества;</w:t>
      </w:r>
    </w:p>
    <w:p w:rsidR="00FD53F5" w:rsidRDefault="00FD53F5">
      <w:pPr>
        <w:pStyle w:val="ConsPlusNonformat"/>
        <w:widowControl/>
      </w:pPr>
      <w:r>
        <w:t xml:space="preserve">    М - величина расходов на обновление движимого имущества;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spellStart"/>
      <w:r>
        <w:t>Sq</w:t>
      </w:r>
      <w:proofErr w:type="spellEnd"/>
      <w:r>
        <w:t xml:space="preserve">  -  норматив обеспеченности площадью на одного обучающегося согласно</w:t>
      </w:r>
    </w:p>
    <w:p w:rsidR="00FD53F5" w:rsidRDefault="00FD53F5">
      <w:pPr>
        <w:pStyle w:val="ConsPlusNonformat"/>
        <w:widowControl/>
      </w:pPr>
      <w:hyperlink r:id="rId27" w:history="1">
        <w:r>
          <w:rPr>
            <w:color w:val="0000FF"/>
          </w:rPr>
          <w:t>пункту 3.3</w:t>
        </w:r>
      </w:hyperlink>
      <w:r>
        <w:t xml:space="preserve"> настоящих Методических рекомендаций;</w:t>
      </w:r>
    </w:p>
    <w:p w:rsidR="00FD53F5" w:rsidRDefault="00FD53F5">
      <w:pPr>
        <w:pStyle w:val="ConsPlusNonformat"/>
        <w:widowControl/>
      </w:pPr>
      <w:r>
        <w:lastRenderedPageBreak/>
        <w:t xml:space="preserve">    12 - число месяцев в году.</w:t>
      </w:r>
    </w:p>
    <w:p w:rsidR="00FD53F5" w:rsidRDefault="00FD53F5">
      <w:pPr>
        <w:pStyle w:val="ConsPlusNonformat"/>
        <w:widowControl/>
      </w:pPr>
      <w:r>
        <w:t xml:space="preserve">    3.11. Величина расходов на коммунальные услуги исчисляется по формуле:</w:t>
      </w:r>
    </w:p>
    <w:p w:rsidR="00FD53F5" w:rsidRDefault="00FD53F5">
      <w:pPr>
        <w:pStyle w:val="ConsPlusNonformat"/>
        <w:widowControl/>
      </w:pPr>
    </w:p>
    <w:p w:rsidR="00FD53F5" w:rsidRPr="00DE5333" w:rsidRDefault="00FD53F5">
      <w:pPr>
        <w:pStyle w:val="ConsPlusNonformat"/>
        <w:widowControl/>
        <w:rPr>
          <w:lang w:val="en-US"/>
        </w:rPr>
      </w:pPr>
      <w:r>
        <w:t xml:space="preserve">                  К</w:t>
      </w:r>
      <w:r w:rsidRPr="00DE5333">
        <w:rPr>
          <w:lang w:val="en-US"/>
        </w:rPr>
        <w:t xml:space="preserve"> = P  + P   + P   + </w:t>
      </w:r>
      <w:proofErr w:type="gramStart"/>
      <w:r>
        <w:t>Р</w:t>
      </w:r>
      <w:proofErr w:type="gramEnd"/>
      <w:r w:rsidRPr="00DE5333">
        <w:rPr>
          <w:lang w:val="en-US"/>
        </w:rPr>
        <w:t xml:space="preserve">    + P   + </w:t>
      </w:r>
      <w:r>
        <w:t>Р</w:t>
      </w:r>
      <w:r w:rsidRPr="00DE5333">
        <w:rPr>
          <w:lang w:val="en-US"/>
        </w:rPr>
        <w:t xml:space="preserve">   ,</w:t>
      </w:r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              q    </w:t>
      </w:r>
      <w:proofErr w:type="spellStart"/>
      <w:proofErr w:type="gramStart"/>
      <w:r w:rsidRPr="00DE5333">
        <w:rPr>
          <w:lang w:val="en-US"/>
        </w:rPr>
        <w:t>cw</w:t>
      </w:r>
      <w:proofErr w:type="spellEnd"/>
      <w:proofErr w:type="gramEnd"/>
      <w:r w:rsidRPr="00DE5333">
        <w:rPr>
          <w:lang w:val="en-US"/>
        </w:rPr>
        <w:t xml:space="preserve">    hw    can    el    lit</w:t>
      </w:r>
    </w:p>
    <w:p w:rsidR="00FD53F5" w:rsidRPr="00DE5333" w:rsidRDefault="00FD53F5">
      <w:pPr>
        <w:pStyle w:val="ConsPlusNonformat"/>
        <w:widowControl/>
        <w:rPr>
          <w:lang w:val="en-US"/>
        </w:rPr>
      </w:pPr>
    </w:p>
    <w:p w:rsidR="00FD53F5" w:rsidRDefault="00FD53F5">
      <w:pPr>
        <w:pStyle w:val="ConsPlusNonformat"/>
        <w:widowControl/>
      </w:pPr>
      <w:r w:rsidRPr="00DE5333">
        <w:rPr>
          <w:lang w:val="en-US"/>
        </w:rPr>
        <w:t xml:space="preserve">    </w:t>
      </w:r>
      <w:r>
        <w:t>где: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gramStart"/>
      <w:r>
        <w:t>Р</w:t>
      </w:r>
      <w:proofErr w:type="gramEnd"/>
      <w:r>
        <w:t xml:space="preserve">  - размер платы за отопление;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q</w:t>
      </w:r>
      <w:proofErr w:type="spellEnd"/>
    </w:p>
    <w:p w:rsidR="00FD53F5" w:rsidRDefault="00FD53F5">
      <w:pPr>
        <w:pStyle w:val="ConsPlusNonformat"/>
        <w:widowControl/>
      </w:pPr>
      <w:r>
        <w:t xml:space="preserve">    P   - размер  платы  за холодное водоснабжение;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cw</w:t>
      </w:r>
      <w:proofErr w:type="spellEnd"/>
    </w:p>
    <w:p w:rsidR="00FD53F5" w:rsidRDefault="00FD53F5">
      <w:pPr>
        <w:pStyle w:val="ConsPlusNonformat"/>
        <w:widowControl/>
      </w:pPr>
      <w:r>
        <w:t xml:space="preserve">    P   - размер платы за горячее водоснабжение;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hw</w:t>
      </w:r>
      <w:proofErr w:type="spellEnd"/>
    </w:p>
    <w:p w:rsidR="00FD53F5" w:rsidRDefault="00FD53F5">
      <w:pPr>
        <w:pStyle w:val="ConsPlusNonformat"/>
        <w:widowControl/>
      </w:pPr>
      <w:r>
        <w:t xml:space="preserve">    </w:t>
      </w:r>
      <w:proofErr w:type="gramStart"/>
      <w:r>
        <w:t>Р</w:t>
      </w:r>
      <w:proofErr w:type="gramEnd"/>
      <w:r>
        <w:t xml:space="preserve">    - размер платы за водоотведение;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can</w:t>
      </w:r>
      <w:proofErr w:type="spellEnd"/>
    </w:p>
    <w:p w:rsidR="00FD53F5" w:rsidRDefault="00FD53F5">
      <w:pPr>
        <w:pStyle w:val="ConsPlusNonformat"/>
        <w:widowControl/>
      </w:pPr>
      <w:r>
        <w:t xml:space="preserve">    </w:t>
      </w:r>
      <w:proofErr w:type="gramStart"/>
      <w:r>
        <w:t>Р</w:t>
      </w:r>
      <w:proofErr w:type="gramEnd"/>
      <w:r>
        <w:t xml:space="preserve">   - размер платы за электроснабжение;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el</w:t>
      </w:r>
      <w:proofErr w:type="spellEnd"/>
    </w:p>
    <w:p w:rsidR="00FD53F5" w:rsidRDefault="00FD53F5">
      <w:pPr>
        <w:pStyle w:val="ConsPlusNonformat"/>
        <w:widowControl/>
      </w:pPr>
      <w:r>
        <w:t xml:space="preserve">    </w:t>
      </w:r>
      <w:proofErr w:type="gramStart"/>
      <w:r>
        <w:t>Р</w:t>
      </w:r>
      <w:proofErr w:type="gramEnd"/>
      <w:r>
        <w:t xml:space="preserve">    - размер платы за вывоз и утилизацию твердых бытовых отходов.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lit</w:t>
      </w:r>
      <w:proofErr w:type="spellEnd"/>
    </w:p>
    <w:p w:rsidR="00FD53F5" w:rsidRDefault="00FD53F5">
      <w:pPr>
        <w:pStyle w:val="ConsPlusNonformat"/>
        <w:widowControl/>
      </w:pPr>
      <w:r>
        <w:t xml:space="preserve">    Размер платы за  отопление  в  образовательном  учреждении  </w:t>
      </w:r>
      <w:proofErr w:type="gramStart"/>
      <w:r>
        <w:t>дополнительного</w:t>
      </w:r>
      <w:proofErr w:type="gramEnd"/>
    </w:p>
    <w:p w:rsidR="00FD53F5" w:rsidRDefault="00FD53F5">
      <w:pPr>
        <w:pStyle w:val="ConsPlusNonformat"/>
        <w:widowControl/>
      </w:pPr>
      <w:r>
        <w:t>образования детей определяется по формуле:</w:t>
      </w:r>
    </w:p>
    <w:p w:rsidR="00FD53F5" w:rsidRDefault="00FD53F5">
      <w:pPr>
        <w:pStyle w:val="ConsPlusNonformat"/>
        <w:widowControl/>
      </w:pPr>
    </w:p>
    <w:p w:rsidR="00FD53F5" w:rsidRPr="00DE5333" w:rsidRDefault="00FD53F5">
      <w:pPr>
        <w:pStyle w:val="ConsPlusNonformat"/>
        <w:widowControl/>
        <w:rPr>
          <w:lang w:val="en-US"/>
        </w:rPr>
      </w:pPr>
      <w:r>
        <w:t xml:space="preserve">                          </w:t>
      </w:r>
      <w:proofErr w:type="gramStart"/>
      <w:r w:rsidRPr="00DE5333">
        <w:rPr>
          <w:lang w:val="en-US"/>
        </w:rPr>
        <w:t>P  =</w:t>
      </w:r>
      <w:proofErr w:type="gramEnd"/>
      <w:r w:rsidRPr="00DE5333">
        <w:rPr>
          <w:lang w:val="en-US"/>
        </w:rPr>
        <w:t xml:space="preserve"> Sq x N  x T    ,</w:t>
      </w:r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                  </w:t>
      </w:r>
      <w:proofErr w:type="gramStart"/>
      <w:r w:rsidRPr="00DE5333">
        <w:rPr>
          <w:lang w:val="en-US"/>
        </w:rPr>
        <w:t>g</w:t>
      </w:r>
      <w:proofErr w:type="gramEnd"/>
      <w:r w:rsidRPr="00DE5333">
        <w:rPr>
          <w:lang w:val="en-US"/>
        </w:rPr>
        <w:t xml:space="preserve">         </w:t>
      </w:r>
      <w:proofErr w:type="spellStart"/>
      <w:r w:rsidRPr="00DE5333">
        <w:rPr>
          <w:lang w:val="en-US"/>
        </w:rPr>
        <w:t>g</w:t>
      </w:r>
      <w:proofErr w:type="spellEnd"/>
      <w:r w:rsidRPr="00DE5333">
        <w:rPr>
          <w:lang w:val="en-US"/>
        </w:rPr>
        <w:t xml:space="preserve">    q</w:t>
      </w:r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                                  </w:t>
      </w:r>
      <w:proofErr w:type="gramStart"/>
      <w:r w:rsidRPr="00DE5333">
        <w:rPr>
          <w:lang w:val="en-US"/>
        </w:rPr>
        <w:t>min</w:t>
      </w:r>
      <w:proofErr w:type="gramEnd"/>
    </w:p>
    <w:p w:rsidR="00FD53F5" w:rsidRDefault="00FD53F5">
      <w:pPr>
        <w:pStyle w:val="ConsPlusNonformat"/>
        <w:widowControl/>
      </w:pPr>
      <w:r w:rsidRPr="00DE5333">
        <w:rPr>
          <w:lang w:val="en-US"/>
        </w:rPr>
        <w:t xml:space="preserve">    </w:t>
      </w:r>
      <w:r>
        <w:t>где:</w:t>
      </w:r>
    </w:p>
    <w:p w:rsidR="00FD53F5" w:rsidRDefault="00FD53F5">
      <w:pPr>
        <w:pStyle w:val="ConsPlusNonformat"/>
        <w:widowControl/>
      </w:pPr>
      <w:r>
        <w:t xml:space="preserve">    N  - норматив потребления тепловой энергии согласно </w:t>
      </w:r>
      <w:hyperlink r:id="rId28" w:history="1">
        <w:r>
          <w:rPr>
            <w:color w:val="0000FF"/>
          </w:rPr>
          <w:t>таблице 4</w:t>
        </w:r>
      </w:hyperlink>
      <w:r>
        <w:t>;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g</w:t>
      </w:r>
      <w:proofErr w:type="spellEnd"/>
    </w:p>
    <w:p w:rsidR="00FD53F5" w:rsidRDefault="00FD53F5">
      <w:pPr>
        <w:pStyle w:val="ConsPlusNonformat"/>
        <w:widowControl/>
      </w:pPr>
      <w:r>
        <w:t xml:space="preserve">    Т     - минимальный по Республике Татарстан тариф  на тепловую энергию,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q</w:t>
      </w:r>
      <w:proofErr w:type="spellEnd"/>
    </w:p>
    <w:p w:rsidR="00FD53F5" w:rsidRDefault="00FD53F5">
      <w:pPr>
        <w:pStyle w:val="ConsPlusNonformat"/>
        <w:widowControl/>
      </w:pPr>
      <w:r>
        <w:t xml:space="preserve">      </w:t>
      </w:r>
      <w:proofErr w:type="spellStart"/>
      <w:r>
        <w:t>min</w:t>
      </w:r>
      <w:proofErr w:type="spellEnd"/>
    </w:p>
    <w:p w:rsidR="00FD53F5" w:rsidRDefault="00FD53F5">
      <w:pPr>
        <w:pStyle w:val="ConsPlusNonformat"/>
        <w:widowControl/>
      </w:pPr>
      <w:proofErr w:type="gramStart"/>
      <w:r>
        <w:t>установленный</w:t>
      </w:r>
      <w:proofErr w:type="gramEnd"/>
      <w:r>
        <w:t xml:space="preserve"> в соответствии с законодательством.</w:t>
      </w:r>
    </w:p>
    <w:p w:rsidR="00FD53F5" w:rsidRDefault="00FD53F5">
      <w:pPr>
        <w:pStyle w:val="ConsPlusNonformat"/>
        <w:widowControl/>
      </w:pPr>
      <w:r>
        <w:t xml:space="preserve">    Размер   платы   за   холодное  водоснабжение,  горячее  водоснабжение,</w:t>
      </w:r>
    </w:p>
    <w:p w:rsidR="00FD53F5" w:rsidRDefault="00FD53F5">
      <w:pPr>
        <w:pStyle w:val="ConsPlusNonformat"/>
        <w:widowControl/>
      </w:pPr>
      <w:r>
        <w:t>водоотведение, электроснабжение, вывоз и утилизацию твердых бытовых отходов</w:t>
      </w:r>
    </w:p>
    <w:p w:rsidR="00FD53F5" w:rsidRDefault="00FD53F5">
      <w:pPr>
        <w:pStyle w:val="ConsPlusNonformat"/>
        <w:widowControl/>
      </w:pPr>
      <w:r>
        <w:t>определяется по формуле:</w:t>
      </w:r>
    </w:p>
    <w:p w:rsidR="00FD53F5" w:rsidRDefault="00FD53F5">
      <w:pPr>
        <w:pStyle w:val="ConsPlusNonformat"/>
        <w:widowControl/>
      </w:pPr>
    </w:p>
    <w:p w:rsidR="00FD53F5" w:rsidRDefault="00FD53F5">
      <w:pPr>
        <w:pStyle w:val="ConsPlusNonformat"/>
        <w:widowControl/>
      </w:pPr>
      <w:r>
        <w:t xml:space="preserve">       </w:t>
      </w:r>
      <w:proofErr w:type="gramStart"/>
      <w:r>
        <w:t>Р</w:t>
      </w:r>
      <w:proofErr w:type="gramEnd"/>
      <w:r>
        <w:t xml:space="preserve">                 = N                 </w:t>
      </w:r>
      <w:proofErr w:type="spellStart"/>
      <w:r>
        <w:t>x</w:t>
      </w:r>
      <w:proofErr w:type="spellEnd"/>
      <w:r>
        <w:t xml:space="preserve"> Т                   ,</w:t>
      </w:r>
    </w:p>
    <w:p w:rsidR="00FD53F5" w:rsidRPr="00DE5333" w:rsidRDefault="00FD53F5">
      <w:pPr>
        <w:pStyle w:val="ConsPlusNonformat"/>
        <w:widowControl/>
        <w:rPr>
          <w:lang w:val="en-US"/>
        </w:rPr>
      </w:pPr>
      <w:r>
        <w:t xml:space="preserve">        </w:t>
      </w:r>
      <w:proofErr w:type="spellStart"/>
      <w:r w:rsidRPr="00DE5333">
        <w:rPr>
          <w:lang w:val="en-US"/>
        </w:rPr>
        <w:t>cw,hw,can,el,lit</w:t>
      </w:r>
      <w:proofErr w:type="spellEnd"/>
      <w:r w:rsidRPr="00DE5333">
        <w:rPr>
          <w:lang w:val="en-US"/>
        </w:rPr>
        <w:t xml:space="preserve">    </w:t>
      </w:r>
      <w:proofErr w:type="spellStart"/>
      <w:r w:rsidRPr="00DE5333">
        <w:rPr>
          <w:lang w:val="en-US"/>
        </w:rPr>
        <w:t>cw,hw,can,el,lit</w:t>
      </w:r>
      <w:proofErr w:type="spellEnd"/>
      <w:r w:rsidRPr="00DE5333">
        <w:rPr>
          <w:lang w:val="en-US"/>
        </w:rPr>
        <w:t xml:space="preserve">    </w:t>
      </w:r>
      <w:proofErr w:type="spellStart"/>
      <w:r w:rsidRPr="00DE5333">
        <w:rPr>
          <w:lang w:val="en-US"/>
        </w:rPr>
        <w:t>cw,hw,can,el,lit</w:t>
      </w:r>
      <w:proofErr w:type="spellEnd"/>
    </w:p>
    <w:p w:rsidR="00FD53F5" w:rsidRDefault="00FD53F5">
      <w:pPr>
        <w:pStyle w:val="ConsPlusNonformat"/>
        <w:widowControl/>
      </w:pPr>
      <w:r w:rsidRPr="00DE5333">
        <w:rPr>
          <w:lang w:val="en-US"/>
        </w:rPr>
        <w:t xml:space="preserve">                                                                </w:t>
      </w:r>
      <w:proofErr w:type="spellStart"/>
      <w:r>
        <w:t>min</w:t>
      </w:r>
      <w:proofErr w:type="spellEnd"/>
    </w:p>
    <w:p w:rsidR="00FD53F5" w:rsidRDefault="00FD53F5">
      <w:pPr>
        <w:pStyle w:val="ConsPlusNonformat"/>
        <w:widowControl/>
      </w:pPr>
      <w:r>
        <w:t xml:space="preserve">    где:</w:t>
      </w:r>
    </w:p>
    <w:p w:rsidR="00FD53F5" w:rsidRDefault="00FD53F5">
      <w:pPr>
        <w:pStyle w:val="ConsPlusNonformat"/>
        <w:widowControl/>
      </w:pPr>
      <w:r>
        <w:t xml:space="preserve">    N                 - норматив   потребления    холодного  водоснабжения,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cw,hw,can,el,lit</w:t>
      </w:r>
      <w:proofErr w:type="spellEnd"/>
    </w:p>
    <w:p w:rsidR="00FD53F5" w:rsidRDefault="00FD53F5">
      <w:pPr>
        <w:pStyle w:val="ConsPlusNonformat"/>
        <w:widowControl/>
      </w:pPr>
      <w:r>
        <w:t>горячего   водоснабжения,   водоотведения,   электроснабжения,   вывоза   и</w:t>
      </w:r>
    </w:p>
    <w:p w:rsidR="00FD53F5" w:rsidRDefault="00FD53F5">
      <w:pPr>
        <w:pStyle w:val="ConsPlusNonformat"/>
        <w:widowControl/>
      </w:pPr>
      <w:r>
        <w:t xml:space="preserve">утилизации твердых бытовых отходов согласно </w:t>
      </w:r>
      <w:hyperlink r:id="rId29" w:history="1">
        <w:r>
          <w:rPr>
            <w:color w:val="0000FF"/>
          </w:rPr>
          <w:t>таблице 4</w:t>
        </w:r>
      </w:hyperlink>
      <w:r>
        <w:t>;</w:t>
      </w:r>
    </w:p>
    <w:p w:rsidR="00FD53F5" w:rsidRDefault="00FD53F5">
      <w:pPr>
        <w:pStyle w:val="ConsPlusNonformat"/>
        <w:widowControl/>
      </w:pPr>
      <w:r>
        <w:t xml:space="preserve">    Т                     - минимальный  по  Республике Татарстан тариф  </w:t>
      </w:r>
      <w:proofErr w:type="gramStart"/>
      <w:r>
        <w:t>на</w:t>
      </w:r>
      <w:proofErr w:type="gramEnd"/>
    </w:p>
    <w:p w:rsidR="00FD53F5" w:rsidRPr="00DE5333" w:rsidRDefault="00FD53F5">
      <w:pPr>
        <w:pStyle w:val="ConsPlusNonformat"/>
        <w:widowControl/>
        <w:rPr>
          <w:lang w:val="en-US"/>
        </w:rPr>
      </w:pPr>
      <w:r>
        <w:t xml:space="preserve">     </w:t>
      </w:r>
      <w:proofErr w:type="spellStart"/>
      <w:proofErr w:type="gramStart"/>
      <w:r w:rsidRPr="00DE5333">
        <w:rPr>
          <w:lang w:val="en-US"/>
        </w:rPr>
        <w:t>cw,</w:t>
      </w:r>
      <w:proofErr w:type="gramEnd"/>
      <w:r w:rsidRPr="00DE5333">
        <w:rPr>
          <w:lang w:val="en-US"/>
        </w:rPr>
        <w:t>hw,can,el,lit</w:t>
      </w:r>
      <w:proofErr w:type="spellEnd"/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             </w:t>
      </w:r>
      <w:proofErr w:type="gramStart"/>
      <w:r w:rsidRPr="00DE5333">
        <w:rPr>
          <w:lang w:val="en-US"/>
        </w:rPr>
        <w:t>min</w:t>
      </w:r>
      <w:proofErr w:type="gramEnd"/>
    </w:p>
    <w:p w:rsidR="00FD53F5" w:rsidRDefault="00FD53F5">
      <w:pPr>
        <w:pStyle w:val="ConsPlusNonformat"/>
        <w:widowControl/>
      </w:pPr>
      <w:r>
        <w:t>холодное     водоснабжение,     горячее    водоснабжение,    водоотведение,</w:t>
      </w:r>
    </w:p>
    <w:p w:rsidR="00FD53F5" w:rsidRDefault="00FD53F5">
      <w:pPr>
        <w:pStyle w:val="ConsPlusNonformat"/>
        <w:widowControl/>
      </w:pPr>
      <w:r>
        <w:t>электроснабжение, вывоз и утилизацию твердых бытовых отходов, установленный</w:t>
      </w:r>
    </w:p>
    <w:p w:rsidR="00FD53F5" w:rsidRDefault="00FD53F5">
      <w:pPr>
        <w:pStyle w:val="ConsPlusNonformat"/>
        <w:widowControl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законодательством.</w:t>
      </w:r>
    </w:p>
    <w:p w:rsidR="00FD53F5" w:rsidRDefault="00FD53F5">
      <w:pPr>
        <w:pStyle w:val="ConsPlusNonformat"/>
        <w:widowControl/>
      </w:pPr>
      <w:r>
        <w:t xml:space="preserve">    3.12.  Величина  расходов  на  текущее  содержание  и  ремонт  зданий и</w:t>
      </w:r>
    </w:p>
    <w:p w:rsidR="00FD53F5" w:rsidRDefault="00FD53F5">
      <w:pPr>
        <w:pStyle w:val="ConsPlusNonformat"/>
        <w:widowControl/>
      </w:pPr>
      <w:r>
        <w:t>сооружений определяется по формуле:</w:t>
      </w:r>
    </w:p>
    <w:p w:rsidR="00FD53F5" w:rsidRDefault="00FD53F5">
      <w:pPr>
        <w:pStyle w:val="ConsPlusNonformat"/>
        <w:widowControl/>
      </w:pPr>
    </w:p>
    <w:p w:rsidR="00FD53F5" w:rsidRDefault="00FD53F5">
      <w:pPr>
        <w:pStyle w:val="ConsPlusNonformat"/>
        <w:widowControl/>
      </w:pPr>
      <w:r>
        <w:t xml:space="preserve">                               S = </w:t>
      </w:r>
      <w:proofErr w:type="spellStart"/>
      <w:r>
        <w:t>Sq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Т</w:t>
      </w:r>
      <w:proofErr w:type="gramStart"/>
      <w:r>
        <w:t xml:space="preserve">  ,</w:t>
      </w:r>
      <w:proofErr w:type="gramEnd"/>
    </w:p>
    <w:p w:rsidR="00FD53F5" w:rsidRDefault="00FD53F5">
      <w:pPr>
        <w:pStyle w:val="ConsPlusNonformat"/>
        <w:widowControl/>
      </w:pPr>
      <w:r>
        <w:t xml:space="preserve">                                         </w:t>
      </w:r>
      <w:proofErr w:type="spellStart"/>
      <w:r>
        <w:t>hs</w:t>
      </w:r>
      <w:proofErr w:type="spellEnd"/>
    </w:p>
    <w:p w:rsidR="00FD53F5" w:rsidRDefault="00FD53F5">
      <w:pPr>
        <w:pStyle w:val="ConsPlusNonformat"/>
        <w:widowControl/>
      </w:pPr>
      <w:r>
        <w:t xml:space="preserve">    где T   - норматив стоимости текущего содержания  и  ремонта  зданий  и</w:t>
      </w:r>
    </w:p>
    <w:p w:rsidR="00FD53F5" w:rsidRDefault="00FD53F5">
      <w:pPr>
        <w:pStyle w:val="ConsPlusNonformat"/>
        <w:widowControl/>
      </w:pPr>
      <w:r>
        <w:t xml:space="preserve">         </w:t>
      </w:r>
      <w:proofErr w:type="spellStart"/>
      <w:r>
        <w:t>hs</w:t>
      </w:r>
      <w:proofErr w:type="spellEnd"/>
    </w:p>
    <w:p w:rsidR="00FD53F5" w:rsidRDefault="00FD53F5">
      <w:pPr>
        <w:pStyle w:val="ConsPlusNonformat"/>
        <w:widowControl/>
      </w:pPr>
      <w:r>
        <w:t>сооружений.</w:t>
      </w:r>
    </w:p>
    <w:p w:rsidR="00FD53F5" w:rsidRDefault="00FD53F5">
      <w:pPr>
        <w:pStyle w:val="ConsPlusNonformat"/>
        <w:widowControl/>
      </w:pPr>
      <w:r>
        <w:t xml:space="preserve">    3.13.  Величина  отчислений  на  капитальный ремонт зданий и сооружений</w:t>
      </w:r>
    </w:p>
    <w:p w:rsidR="00FD53F5" w:rsidRDefault="00FD53F5">
      <w:pPr>
        <w:pStyle w:val="ConsPlusNonformat"/>
        <w:widowControl/>
      </w:pPr>
      <w:r>
        <w:t>определяется по формуле:</w:t>
      </w:r>
    </w:p>
    <w:p w:rsidR="00FD53F5" w:rsidRDefault="00FD53F5">
      <w:pPr>
        <w:pStyle w:val="ConsPlusNonformat"/>
        <w:widowControl/>
      </w:pPr>
    </w:p>
    <w:p w:rsidR="00FD53F5" w:rsidRDefault="00FD53F5">
      <w:pPr>
        <w:pStyle w:val="ConsPlusNonformat"/>
        <w:widowControl/>
      </w:pPr>
      <w:r>
        <w:t xml:space="preserve">                       В = </w:t>
      </w:r>
      <w:proofErr w:type="spellStart"/>
      <w:r>
        <w:t>Sq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C     </w:t>
      </w:r>
      <w:proofErr w:type="spellStart"/>
      <w:r>
        <w:t>x</w:t>
      </w:r>
      <w:proofErr w:type="spellEnd"/>
      <w:r>
        <w:t xml:space="preserve"> N   </w:t>
      </w:r>
      <w:proofErr w:type="spellStart"/>
      <w:r>
        <w:t>x</w:t>
      </w:r>
      <w:proofErr w:type="spellEnd"/>
      <w:r>
        <w:t xml:space="preserve"> </w:t>
      </w:r>
      <w:proofErr w:type="spellStart"/>
      <w:r>
        <w:t>k</w:t>
      </w:r>
      <w:proofErr w:type="spellEnd"/>
      <w:r>
        <w:t xml:space="preserve">    ,</w:t>
      </w:r>
    </w:p>
    <w:p w:rsidR="00FD53F5" w:rsidRPr="00DE5333" w:rsidRDefault="00FD53F5">
      <w:pPr>
        <w:pStyle w:val="ConsPlusNonformat"/>
        <w:widowControl/>
        <w:rPr>
          <w:lang w:val="en-US"/>
        </w:rPr>
      </w:pPr>
      <w:r>
        <w:t xml:space="preserve">                                 </w:t>
      </w:r>
      <w:proofErr w:type="spellStart"/>
      <w:proofErr w:type="gramStart"/>
      <w:r w:rsidRPr="00DE5333">
        <w:rPr>
          <w:lang w:val="en-US"/>
        </w:rPr>
        <w:t>bd</w:t>
      </w:r>
      <w:proofErr w:type="spellEnd"/>
      <w:proofErr w:type="gramEnd"/>
      <w:r w:rsidRPr="00DE5333">
        <w:rPr>
          <w:lang w:val="en-US"/>
        </w:rPr>
        <w:t xml:space="preserve">      </w:t>
      </w:r>
      <w:proofErr w:type="spellStart"/>
      <w:r w:rsidRPr="00DE5333">
        <w:rPr>
          <w:lang w:val="en-US"/>
        </w:rPr>
        <w:t>cr</w:t>
      </w:r>
      <w:proofErr w:type="spellEnd"/>
      <w:r w:rsidRPr="00DE5333">
        <w:rPr>
          <w:lang w:val="en-US"/>
        </w:rPr>
        <w:t xml:space="preserve">    b</w:t>
      </w:r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                          </w:t>
      </w:r>
      <w:proofErr w:type="gramStart"/>
      <w:r w:rsidRPr="00DE5333">
        <w:rPr>
          <w:lang w:val="en-US"/>
        </w:rPr>
        <w:t>v</w:t>
      </w:r>
      <w:proofErr w:type="gramEnd"/>
      <w:r w:rsidRPr="00DE5333">
        <w:rPr>
          <w:lang w:val="en-US"/>
        </w:rPr>
        <w:t xml:space="preserve">            min</w:t>
      </w:r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lastRenderedPageBreak/>
        <w:t xml:space="preserve">    </w:t>
      </w:r>
      <w:r>
        <w:t>где</w:t>
      </w:r>
      <w:r w:rsidRPr="00DE5333">
        <w:rPr>
          <w:lang w:val="en-US"/>
        </w:rPr>
        <w:t>:</w:t>
      </w:r>
    </w:p>
    <w:p w:rsidR="00FD53F5" w:rsidRDefault="00FD53F5">
      <w:pPr>
        <w:pStyle w:val="ConsPlusNonformat"/>
        <w:widowControl/>
      </w:pPr>
      <w:r w:rsidRPr="00DE5333">
        <w:rPr>
          <w:lang w:val="en-US"/>
        </w:rPr>
        <w:t xml:space="preserve">    </w:t>
      </w:r>
      <w:r>
        <w:t>C    - восстановительная  стоимость 1 кв. метра  зданий   и  сооружений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bd</w:t>
      </w:r>
      <w:proofErr w:type="spellEnd"/>
    </w:p>
    <w:p w:rsidR="00FD53F5" w:rsidRDefault="00FD53F5">
      <w:pPr>
        <w:pStyle w:val="ConsPlusNonformat"/>
        <w:widowControl/>
      </w:pPr>
      <w:r>
        <w:t xml:space="preserve">       </w:t>
      </w:r>
      <w:proofErr w:type="spellStart"/>
      <w:r>
        <w:t>v</w:t>
      </w:r>
      <w:proofErr w:type="spellEnd"/>
    </w:p>
    <w:p w:rsidR="00FD53F5" w:rsidRDefault="00FD53F5">
      <w:pPr>
        <w:pStyle w:val="ConsPlusNonformat"/>
        <w:widowControl/>
      </w:pPr>
      <w:r>
        <w:t>образовательного    учреждения     дополнительного    образования    детей,</w:t>
      </w:r>
    </w:p>
    <w:p w:rsidR="00FD53F5" w:rsidRDefault="00FD53F5">
      <w:pPr>
        <w:pStyle w:val="ConsPlusNonformat"/>
        <w:widowControl/>
      </w:pPr>
      <w:proofErr w:type="gramStart"/>
      <w:r>
        <w:t>принимаемая</w:t>
      </w:r>
      <w:proofErr w:type="gramEnd"/>
      <w:r>
        <w:t xml:space="preserve">   в   соответствии   с   </w:t>
      </w:r>
      <w:hyperlink r:id="rId30" w:history="1">
        <w:r>
          <w:rPr>
            <w:color w:val="0000FF"/>
          </w:rPr>
          <w:t>пунктом   3.5</w:t>
        </w:r>
      </w:hyperlink>
      <w:r>
        <w:t xml:space="preserve">  настоящих  Методических</w:t>
      </w:r>
    </w:p>
    <w:p w:rsidR="00FD53F5" w:rsidRDefault="00FD53F5">
      <w:pPr>
        <w:pStyle w:val="ConsPlusNonformat"/>
        <w:widowControl/>
      </w:pPr>
      <w:r>
        <w:t>рекомендаций;</w:t>
      </w:r>
    </w:p>
    <w:p w:rsidR="00FD53F5" w:rsidRDefault="00FD53F5">
      <w:pPr>
        <w:pStyle w:val="ConsPlusNonformat"/>
        <w:widowControl/>
      </w:pPr>
      <w:r>
        <w:t xml:space="preserve">    N   - норматив  отчислений  на  капитальный ремонт зданий и сооружений,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cr</w:t>
      </w:r>
      <w:proofErr w:type="spellEnd"/>
    </w:p>
    <w:p w:rsidR="00FD53F5" w:rsidRDefault="00FD53F5">
      <w:pPr>
        <w:pStyle w:val="ConsPlusNonformat"/>
        <w:widowControl/>
      </w:pPr>
      <w:proofErr w:type="gramStart"/>
      <w:r>
        <w:t>принимаемый</w:t>
      </w:r>
      <w:proofErr w:type="gramEnd"/>
      <w:r>
        <w:t xml:space="preserve">    в    соответствии   с  </w:t>
      </w:r>
      <w:hyperlink r:id="rId31" w:history="1">
        <w:r>
          <w:rPr>
            <w:color w:val="0000FF"/>
          </w:rPr>
          <w:t>пунктом  3.6</w:t>
        </w:r>
      </w:hyperlink>
      <w:r>
        <w:t xml:space="preserve">  настоящих  Методических</w:t>
      </w:r>
    </w:p>
    <w:p w:rsidR="00FD53F5" w:rsidRDefault="00FD53F5">
      <w:pPr>
        <w:pStyle w:val="ConsPlusNonformat"/>
        <w:widowControl/>
      </w:pPr>
      <w:r>
        <w:t>рекомендаций;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spellStart"/>
      <w:r>
        <w:t>k</w:t>
      </w:r>
      <w:proofErr w:type="spellEnd"/>
      <w:r>
        <w:t xml:space="preserve">     - поправочный коэффициент  доведения  до  минимального  стандарта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b</w:t>
      </w:r>
      <w:proofErr w:type="spellEnd"/>
    </w:p>
    <w:p w:rsidR="00FD53F5" w:rsidRDefault="00FD53F5">
      <w:pPr>
        <w:pStyle w:val="ConsPlusNonformat"/>
        <w:widowControl/>
      </w:pPr>
      <w:r>
        <w:t xml:space="preserve">      </w:t>
      </w:r>
      <w:proofErr w:type="spellStart"/>
      <w:r>
        <w:t>min</w:t>
      </w:r>
      <w:proofErr w:type="spellEnd"/>
    </w:p>
    <w:p w:rsidR="00FD53F5" w:rsidRDefault="00FD53F5">
      <w:pPr>
        <w:pStyle w:val="ConsPlusNonformat"/>
        <w:widowControl/>
      </w:pPr>
      <w:r>
        <w:t>(0,6).</w:t>
      </w:r>
    </w:p>
    <w:p w:rsidR="00FD53F5" w:rsidRDefault="00FD53F5">
      <w:pPr>
        <w:pStyle w:val="ConsPlusNonformat"/>
        <w:widowControl/>
      </w:pPr>
      <w:r>
        <w:t xml:space="preserve">    3.14.  Величина  расходов  на  текущее  содержание  и  ремонт </w:t>
      </w:r>
      <w:proofErr w:type="gramStart"/>
      <w:r>
        <w:t>движимого</w:t>
      </w:r>
      <w:proofErr w:type="gramEnd"/>
    </w:p>
    <w:p w:rsidR="00FD53F5" w:rsidRDefault="00FD53F5">
      <w:pPr>
        <w:pStyle w:val="ConsPlusNonformat"/>
        <w:widowControl/>
      </w:pPr>
      <w:r>
        <w:t>имущества определяется по формуле:</w:t>
      </w:r>
    </w:p>
    <w:p w:rsidR="00FD53F5" w:rsidRDefault="00FD53F5">
      <w:pPr>
        <w:pStyle w:val="ConsPlusNonformat"/>
        <w:widowControl/>
      </w:pPr>
    </w:p>
    <w:p w:rsidR="00FD53F5" w:rsidRDefault="00FD53F5">
      <w:pPr>
        <w:pStyle w:val="ConsPlusNonformat"/>
        <w:widowControl/>
      </w:pPr>
      <w:r>
        <w:t xml:space="preserve">                          C     N</w:t>
      </w:r>
    </w:p>
    <w:p w:rsidR="00FD53F5" w:rsidRPr="00DE5333" w:rsidRDefault="00FD53F5">
      <w:pPr>
        <w:pStyle w:val="ConsPlusNonformat"/>
        <w:widowControl/>
        <w:rPr>
          <w:lang w:val="en-US"/>
        </w:rPr>
      </w:pPr>
      <w:r>
        <w:t xml:space="preserve">                           </w:t>
      </w:r>
      <w:proofErr w:type="spellStart"/>
      <w:proofErr w:type="gramStart"/>
      <w:r w:rsidRPr="00DE5333">
        <w:rPr>
          <w:lang w:val="en-US"/>
        </w:rPr>
        <w:t>eq</w:t>
      </w:r>
      <w:proofErr w:type="spellEnd"/>
      <w:proofErr w:type="gramEnd"/>
      <w:r w:rsidRPr="00DE5333">
        <w:rPr>
          <w:lang w:val="en-US"/>
        </w:rPr>
        <w:t xml:space="preserve"> x  </w:t>
      </w:r>
      <w:proofErr w:type="spellStart"/>
      <w:r w:rsidRPr="00DE5333">
        <w:rPr>
          <w:lang w:val="en-US"/>
        </w:rPr>
        <w:t>feq</w:t>
      </w:r>
      <w:proofErr w:type="spellEnd"/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             F = ---------- x k      ,</w:t>
      </w:r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                   </w:t>
      </w:r>
      <w:proofErr w:type="gramStart"/>
      <w:r w:rsidRPr="00DE5333">
        <w:rPr>
          <w:lang w:val="en-US"/>
        </w:rPr>
        <w:t>m</w:t>
      </w:r>
      <w:proofErr w:type="gramEnd"/>
      <w:r w:rsidRPr="00DE5333">
        <w:rPr>
          <w:lang w:val="en-US"/>
        </w:rPr>
        <w:t xml:space="preserve">           </w:t>
      </w:r>
      <w:proofErr w:type="spellStart"/>
      <w:r w:rsidRPr="00DE5333">
        <w:rPr>
          <w:lang w:val="en-US"/>
        </w:rPr>
        <w:t>feq</w:t>
      </w:r>
      <w:proofErr w:type="spellEnd"/>
    </w:p>
    <w:p w:rsidR="00FD53F5" w:rsidRDefault="00FD53F5">
      <w:pPr>
        <w:pStyle w:val="ConsPlusNonformat"/>
        <w:widowControl/>
      </w:pPr>
      <w:r w:rsidRPr="00DE5333">
        <w:rPr>
          <w:lang w:val="en-US"/>
        </w:rPr>
        <w:t xml:space="preserve">                             </w:t>
      </w:r>
      <w:proofErr w:type="spellStart"/>
      <w:r>
        <w:t>proekt</w:t>
      </w:r>
      <w:proofErr w:type="spellEnd"/>
      <w:r>
        <w:t xml:space="preserve">        </w:t>
      </w:r>
      <w:proofErr w:type="spellStart"/>
      <w:r>
        <w:t>min</w:t>
      </w:r>
      <w:proofErr w:type="spellEnd"/>
    </w:p>
    <w:p w:rsidR="00FD53F5" w:rsidRDefault="00FD53F5">
      <w:pPr>
        <w:pStyle w:val="ConsPlusNonformat"/>
        <w:widowControl/>
      </w:pPr>
      <w:r>
        <w:t xml:space="preserve">    где:</w:t>
      </w:r>
    </w:p>
    <w:p w:rsidR="00FD53F5" w:rsidRDefault="00FD53F5">
      <w:pPr>
        <w:pStyle w:val="ConsPlusNonformat"/>
        <w:widowControl/>
      </w:pPr>
      <w:r>
        <w:t xml:space="preserve">    С   - восстановительная стоимость движимого  имущества, требуемого  </w:t>
      </w:r>
      <w:proofErr w:type="gramStart"/>
      <w:r>
        <w:t>для</w:t>
      </w:r>
      <w:proofErr w:type="gramEnd"/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eq</w:t>
      </w:r>
      <w:proofErr w:type="spellEnd"/>
    </w:p>
    <w:p w:rsidR="00FD53F5" w:rsidRDefault="00FD53F5">
      <w:pPr>
        <w:pStyle w:val="ConsPlusNonformat"/>
        <w:widowControl/>
      </w:pPr>
      <w:r>
        <w:t xml:space="preserve">обеспечения  организации  образовательного   процесса   в   </w:t>
      </w:r>
      <w:proofErr w:type="gramStart"/>
      <w:r>
        <w:t>образовательных</w:t>
      </w:r>
      <w:proofErr w:type="gramEnd"/>
    </w:p>
    <w:p w:rsidR="00FD53F5" w:rsidRDefault="00FD53F5">
      <w:pPr>
        <w:pStyle w:val="ConsPlusNonformat"/>
        <w:widowControl/>
      </w:pPr>
      <w:r>
        <w:t xml:space="preserve">учреждениях </w:t>
      </w:r>
      <w:proofErr w:type="gramStart"/>
      <w:r>
        <w:t>дополнительного</w:t>
      </w:r>
      <w:proofErr w:type="gramEnd"/>
      <w:r>
        <w:t xml:space="preserve"> образования детей, принимаемая в соответствии с</w:t>
      </w:r>
    </w:p>
    <w:p w:rsidR="00FD53F5" w:rsidRDefault="00FD53F5">
      <w:pPr>
        <w:pStyle w:val="ConsPlusNonformat"/>
        <w:widowControl/>
      </w:pPr>
      <w:hyperlink r:id="rId32" w:history="1">
        <w:r>
          <w:rPr>
            <w:color w:val="0000FF"/>
          </w:rPr>
          <w:t>пунктом 3.7</w:t>
        </w:r>
      </w:hyperlink>
      <w:r>
        <w:t xml:space="preserve"> настоящих Методических рекомендаций;</w:t>
      </w:r>
    </w:p>
    <w:p w:rsidR="00FD53F5" w:rsidRDefault="00FD53F5">
      <w:pPr>
        <w:pStyle w:val="ConsPlusNonformat"/>
        <w:widowControl/>
      </w:pPr>
      <w:r>
        <w:t xml:space="preserve">    N       - норматив отчислений на текущее содержание и ремонт  </w:t>
      </w:r>
      <w:proofErr w:type="gramStart"/>
      <w:r>
        <w:t>движимого</w:t>
      </w:r>
      <w:proofErr w:type="gramEnd"/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feq</w:t>
      </w:r>
      <w:proofErr w:type="spellEnd"/>
    </w:p>
    <w:p w:rsidR="00FD53F5" w:rsidRDefault="00FD53F5">
      <w:pPr>
        <w:pStyle w:val="ConsPlusNonformat"/>
        <w:widowControl/>
      </w:pPr>
      <w:r>
        <w:t xml:space="preserve">имущества,   </w:t>
      </w:r>
      <w:proofErr w:type="gramStart"/>
      <w:r>
        <w:t>принимаемый</w:t>
      </w:r>
      <w:proofErr w:type="gramEnd"/>
      <w:r>
        <w:t xml:space="preserve">   в   соответствии   с   </w:t>
      </w:r>
      <w:hyperlink r:id="rId33" w:history="1">
        <w:r>
          <w:rPr>
            <w:color w:val="0000FF"/>
          </w:rPr>
          <w:t>пунктом   3.8</w:t>
        </w:r>
      </w:hyperlink>
      <w:r>
        <w:t xml:space="preserve">   настоящих</w:t>
      </w:r>
    </w:p>
    <w:p w:rsidR="00FD53F5" w:rsidRDefault="00FD53F5">
      <w:pPr>
        <w:pStyle w:val="ConsPlusNonformat"/>
        <w:widowControl/>
      </w:pPr>
      <w:r>
        <w:t>Методических рекомендаций;</w:t>
      </w:r>
    </w:p>
    <w:p w:rsidR="00FD53F5" w:rsidRDefault="00FD53F5">
      <w:pPr>
        <w:pStyle w:val="ConsPlusNonformat"/>
        <w:widowControl/>
      </w:pPr>
      <w:r>
        <w:t xml:space="preserve">    m       - проектная  мощность (количество </w:t>
      </w:r>
      <w:proofErr w:type="gramStart"/>
      <w:r>
        <w:t>обучающихся</w:t>
      </w:r>
      <w:proofErr w:type="gramEnd"/>
      <w:r>
        <w:t>) образовательного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proekt</w:t>
      </w:r>
      <w:proofErr w:type="spellEnd"/>
    </w:p>
    <w:p w:rsidR="00FD53F5" w:rsidRDefault="00FD53F5">
      <w:pPr>
        <w:pStyle w:val="ConsPlusNonformat"/>
        <w:widowControl/>
      </w:pPr>
      <w:r>
        <w:t xml:space="preserve">учреждения </w:t>
      </w:r>
      <w:proofErr w:type="gramStart"/>
      <w:r>
        <w:t>дополнительного</w:t>
      </w:r>
      <w:proofErr w:type="gramEnd"/>
      <w:r>
        <w:t xml:space="preserve"> образования детей;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gramStart"/>
      <w:r>
        <w:t>к</w:t>
      </w:r>
      <w:proofErr w:type="gramEnd"/>
      <w:r>
        <w:t xml:space="preserve">       - поправочный  коэффициент  доведения до минимального стандарта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feq</w:t>
      </w:r>
      <w:proofErr w:type="spellEnd"/>
    </w:p>
    <w:p w:rsidR="00FD53F5" w:rsidRDefault="00FD53F5">
      <w:pPr>
        <w:pStyle w:val="ConsPlusNonformat"/>
        <w:widowControl/>
      </w:pPr>
      <w:r>
        <w:t xml:space="preserve">        </w:t>
      </w:r>
      <w:proofErr w:type="spellStart"/>
      <w:r>
        <w:t>min</w:t>
      </w:r>
      <w:proofErr w:type="spellEnd"/>
    </w:p>
    <w:p w:rsidR="00FD53F5" w:rsidRDefault="00FD53F5">
      <w:pPr>
        <w:pStyle w:val="ConsPlusNonformat"/>
        <w:widowControl/>
      </w:pPr>
      <w:r>
        <w:t>(0,2).</w:t>
      </w:r>
    </w:p>
    <w:p w:rsidR="00FD53F5" w:rsidRDefault="00FD53F5">
      <w:pPr>
        <w:pStyle w:val="ConsPlusNonformat"/>
        <w:widowControl/>
      </w:pPr>
      <w:r>
        <w:t xml:space="preserve">    3.15.  Величина расходов на обновление движимого имущества определяется</w:t>
      </w:r>
    </w:p>
    <w:p w:rsidR="00FD53F5" w:rsidRDefault="00FD53F5">
      <w:pPr>
        <w:pStyle w:val="ConsPlusNonformat"/>
        <w:widowControl/>
      </w:pPr>
      <w:r>
        <w:t>по формуле:</w:t>
      </w:r>
    </w:p>
    <w:p w:rsidR="00FD53F5" w:rsidRDefault="00FD53F5">
      <w:pPr>
        <w:pStyle w:val="ConsPlusNonformat"/>
        <w:widowControl/>
      </w:pPr>
      <w:r>
        <w:t xml:space="preserve">                            C     N</w:t>
      </w:r>
    </w:p>
    <w:p w:rsidR="00FD53F5" w:rsidRDefault="00FD53F5">
      <w:pPr>
        <w:pStyle w:val="ConsPlusNonformat"/>
        <w:widowControl/>
      </w:pPr>
      <w:r>
        <w:t xml:space="preserve">                             </w:t>
      </w:r>
      <w:proofErr w:type="spellStart"/>
      <w:r>
        <w:t>eq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 </w:t>
      </w:r>
      <w:proofErr w:type="spellStart"/>
      <w:r>
        <w:t>eeq</w:t>
      </w:r>
      <w:proofErr w:type="spellEnd"/>
    </w:p>
    <w:p w:rsidR="00FD53F5" w:rsidRPr="00DE5333" w:rsidRDefault="00FD53F5">
      <w:pPr>
        <w:pStyle w:val="ConsPlusNonformat"/>
        <w:widowControl/>
        <w:rPr>
          <w:lang w:val="en-US"/>
        </w:rPr>
      </w:pPr>
      <w:r>
        <w:t xml:space="preserve">                        </w:t>
      </w:r>
      <w:r w:rsidRPr="00DE5333">
        <w:rPr>
          <w:lang w:val="en-US"/>
        </w:rPr>
        <w:t>M = ---------- x k      ,</w:t>
      </w:r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                     </w:t>
      </w:r>
      <w:proofErr w:type="gramStart"/>
      <w:r w:rsidRPr="00DE5333">
        <w:rPr>
          <w:lang w:val="en-US"/>
        </w:rPr>
        <w:t>m</w:t>
      </w:r>
      <w:proofErr w:type="gramEnd"/>
      <w:r w:rsidRPr="00DE5333">
        <w:rPr>
          <w:lang w:val="en-US"/>
        </w:rPr>
        <w:t xml:space="preserve">           </w:t>
      </w:r>
      <w:proofErr w:type="spellStart"/>
      <w:r w:rsidRPr="00DE5333">
        <w:rPr>
          <w:lang w:val="en-US"/>
        </w:rPr>
        <w:t>eeq</w:t>
      </w:r>
      <w:proofErr w:type="spellEnd"/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                      </w:t>
      </w:r>
      <w:proofErr w:type="spellStart"/>
      <w:proofErr w:type="gramStart"/>
      <w:r w:rsidRPr="00DE5333">
        <w:rPr>
          <w:lang w:val="en-US"/>
        </w:rPr>
        <w:t>proekt</w:t>
      </w:r>
      <w:proofErr w:type="spellEnd"/>
      <w:proofErr w:type="gramEnd"/>
      <w:r w:rsidRPr="00DE5333">
        <w:rPr>
          <w:lang w:val="en-US"/>
        </w:rPr>
        <w:t xml:space="preserve">        min</w:t>
      </w:r>
    </w:p>
    <w:p w:rsidR="00FD53F5" w:rsidRDefault="00FD53F5">
      <w:pPr>
        <w:pStyle w:val="ConsPlusNonformat"/>
        <w:widowControl/>
      </w:pPr>
      <w:r w:rsidRPr="00DE5333">
        <w:rPr>
          <w:lang w:val="en-US"/>
        </w:rPr>
        <w:t xml:space="preserve">    </w:t>
      </w:r>
      <w:r>
        <w:t>где:</w:t>
      </w:r>
    </w:p>
    <w:p w:rsidR="00FD53F5" w:rsidRDefault="00FD53F5">
      <w:pPr>
        <w:pStyle w:val="ConsPlusNonformat"/>
        <w:widowControl/>
      </w:pPr>
      <w:r>
        <w:t xml:space="preserve">    N    - норматив    отчислений   на   обновление   движимого  имущества,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eeq</w:t>
      </w:r>
      <w:proofErr w:type="spellEnd"/>
    </w:p>
    <w:p w:rsidR="00FD53F5" w:rsidRDefault="00FD53F5">
      <w:pPr>
        <w:pStyle w:val="ConsPlusNonformat"/>
        <w:widowControl/>
      </w:pPr>
      <w:proofErr w:type="gramStart"/>
      <w:r>
        <w:t>принимаемый</w:t>
      </w:r>
      <w:proofErr w:type="gramEnd"/>
      <w:r>
        <w:t xml:space="preserve">   в   соответствии   с   </w:t>
      </w:r>
      <w:hyperlink r:id="rId34" w:history="1">
        <w:r>
          <w:rPr>
            <w:color w:val="0000FF"/>
          </w:rPr>
          <w:t>пунктом  3.9</w:t>
        </w:r>
      </w:hyperlink>
      <w:r>
        <w:t xml:space="preserve">  настоящих   Методических</w:t>
      </w:r>
    </w:p>
    <w:p w:rsidR="00FD53F5" w:rsidRDefault="00FD53F5">
      <w:pPr>
        <w:pStyle w:val="ConsPlusNonformat"/>
        <w:widowControl/>
      </w:pPr>
      <w:r>
        <w:t>рекомендаций;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spellStart"/>
      <w:r>
        <w:t>k</w:t>
      </w:r>
      <w:proofErr w:type="spellEnd"/>
      <w:r>
        <w:t xml:space="preserve">    - поправочный  коэффициент  доведения  до  минимального  стандарта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eeq</w:t>
      </w:r>
      <w:proofErr w:type="spellEnd"/>
    </w:p>
    <w:p w:rsidR="00FD53F5" w:rsidRDefault="00FD53F5">
      <w:pPr>
        <w:pStyle w:val="ConsPlusNonformat"/>
        <w:widowControl/>
      </w:pPr>
      <w:r>
        <w:t>(0,2).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3.16. </w:t>
      </w:r>
      <w:proofErr w:type="gramStart"/>
      <w:r w:rsidRPr="00DE5333">
        <w:rPr>
          <w:rFonts w:ascii="Calibri" w:hAnsi="Calibri" w:cs="Calibri"/>
          <w:lang w:val="ru-RU"/>
        </w:rPr>
        <w:t>Поправочный коэффициент к базовому нормативу содержания имущества позволяет учесть дифференцированные характеристики территориальной дислокации образовательного учреждения дополнительного образования детей, влияющие на стоимость коммунальных услуг (уровень благоустройства и тарифы на тепловую энергию, водоснабжение, водоотведение, вывоз и утилизацию твердых бытовых отходов), фактическую обеспеченность образовательного учреждения дополнительного образования детей площадью на одного обучающегося, налоговые выплаты и рассчитывается по формуле:</w:t>
      </w:r>
      <w:proofErr w:type="gramEnd"/>
    </w:p>
    <w:p w:rsidR="00FD53F5" w:rsidRPr="00DE5333" w:rsidRDefault="00FD53F5">
      <w:pPr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p w:rsidR="00FD53F5" w:rsidRPr="00DE5333" w:rsidRDefault="00FD53F5">
      <w:pPr>
        <w:pStyle w:val="ConsPlusNonformat"/>
        <w:widowControl/>
        <w:rPr>
          <w:lang w:val="en-US"/>
        </w:rPr>
      </w:pPr>
      <w:r>
        <w:t xml:space="preserve">                          </w:t>
      </w:r>
      <w:proofErr w:type="gramStart"/>
      <w:r w:rsidRPr="00DE5333">
        <w:rPr>
          <w:lang w:val="en-US"/>
        </w:rPr>
        <w:t>KNSI  =</w:t>
      </w:r>
      <w:proofErr w:type="gramEnd"/>
      <w:r w:rsidRPr="00DE5333">
        <w:rPr>
          <w:lang w:val="en-US"/>
        </w:rPr>
        <w:t xml:space="preserve"> NSI  : BNSI,</w:t>
      </w:r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                     </w:t>
      </w:r>
      <w:proofErr w:type="spellStart"/>
      <w:proofErr w:type="gramStart"/>
      <w:r w:rsidRPr="00DE5333">
        <w:rPr>
          <w:lang w:val="en-US"/>
        </w:rPr>
        <w:t>i</w:t>
      </w:r>
      <w:proofErr w:type="spellEnd"/>
      <w:proofErr w:type="gramEnd"/>
      <w:r w:rsidRPr="00DE5333">
        <w:rPr>
          <w:lang w:val="en-US"/>
        </w:rPr>
        <w:t xml:space="preserve">      </w:t>
      </w:r>
      <w:proofErr w:type="spellStart"/>
      <w:r w:rsidRPr="00DE5333">
        <w:rPr>
          <w:lang w:val="en-US"/>
        </w:rPr>
        <w:t>i</w:t>
      </w:r>
      <w:proofErr w:type="spellEnd"/>
    </w:p>
    <w:p w:rsidR="00FD53F5" w:rsidRPr="00DE5333" w:rsidRDefault="00FD53F5">
      <w:pPr>
        <w:pStyle w:val="ConsPlusNonformat"/>
        <w:widowControl/>
        <w:rPr>
          <w:lang w:val="en-US"/>
        </w:rPr>
      </w:pPr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</w:t>
      </w:r>
      <w:r>
        <w:t>где</w:t>
      </w:r>
      <w:r w:rsidRPr="00DE5333">
        <w:rPr>
          <w:lang w:val="en-US"/>
        </w:rPr>
        <w:t>:</w:t>
      </w:r>
    </w:p>
    <w:p w:rsidR="00FD53F5" w:rsidRDefault="00FD53F5">
      <w:pPr>
        <w:pStyle w:val="ConsPlusNonformat"/>
        <w:widowControl/>
      </w:pPr>
      <w:r w:rsidRPr="00DE5333">
        <w:rPr>
          <w:lang w:val="en-US"/>
        </w:rPr>
        <w:t xml:space="preserve">    </w:t>
      </w:r>
      <w:r>
        <w:t>KNSI  -  поправочный   коэффициент  к   базовому  нормативу  содержания</w:t>
      </w:r>
    </w:p>
    <w:p w:rsidR="00FD53F5" w:rsidRDefault="00FD53F5">
      <w:pPr>
        <w:pStyle w:val="ConsPlusNonformat"/>
        <w:widowControl/>
      </w:pPr>
      <w:r>
        <w:t xml:space="preserve">        </w:t>
      </w:r>
      <w:proofErr w:type="spellStart"/>
      <w:r>
        <w:t>i</w:t>
      </w:r>
      <w:proofErr w:type="spellEnd"/>
    </w:p>
    <w:p w:rsidR="00FD53F5" w:rsidRDefault="00FD53F5">
      <w:pPr>
        <w:pStyle w:val="ConsPlusNonformat"/>
        <w:widowControl/>
      </w:pPr>
      <w:r>
        <w:t>имущества i-го  образовательного  учреждения  дополнительного   образования</w:t>
      </w:r>
    </w:p>
    <w:p w:rsidR="00FD53F5" w:rsidRDefault="00FD53F5">
      <w:pPr>
        <w:pStyle w:val="ConsPlusNonformat"/>
        <w:widowControl/>
      </w:pPr>
      <w:r>
        <w:t>детей;</w:t>
      </w:r>
    </w:p>
    <w:p w:rsidR="00FD53F5" w:rsidRDefault="00FD53F5">
      <w:pPr>
        <w:pStyle w:val="ConsPlusNonformat"/>
        <w:widowControl/>
      </w:pPr>
      <w:r>
        <w:t xml:space="preserve">    NSI  - норматив содержания имущества i-го  образовательного  учреждения</w:t>
      </w:r>
    </w:p>
    <w:p w:rsidR="00FD53F5" w:rsidRDefault="00FD53F5">
      <w:pPr>
        <w:pStyle w:val="ConsPlusNonformat"/>
        <w:widowControl/>
      </w:pPr>
      <w:r>
        <w:t xml:space="preserve">       </w:t>
      </w:r>
      <w:proofErr w:type="spellStart"/>
      <w:r>
        <w:t>i</w:t>
      </w:r>
      <w:proofErr w:type="spellEnd"/>
    </w:p>
    <w:p w:rsidR="00FD53F5" w:rsidRDefault="00FD53F5">
      <w:pPr>
        <w:pStyle w:val="ConsPlusNonformat"/>
        <w:widowControl/>
      </w:pPr>
      <w:proofErr w:type="gramStart"/>
      <w:r>
        <w:t>дополнительного</w:t>
      </w:r>
      <w:proofErr w:type="gramEnd"/>
      <w:r>
        <w:t xml:space="preserve"> образования детей.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3.17. </w:t>
      </w:r>
      <w:proofErr w:type="gramStart"/>
      <w:r w:rsidRPr="00DE5333">
        <w:rPr>
          <w:rFonts w:ascii="Calibri" w:hAnsi="Calibri" w:cs="Calibri"/>
          <w:lang w:val="ru-RU"/>
        </w:rPr>
        <w:t>Норматив содержания имущества образовательного учреждения дополнительного образования детей определяется в расчете на 1 кв. метр отапливаемой площади зданий и сооружений образовательного учреждения дополнительного образования детей в месяц дифференцированно по каждому образовательному учреждению дополнительного образования детей с учетом его территориальной дислокации на основе следующих показателей:</w:t>
      </w:r>
      <w:proofErr w:type="gramEnd"/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расходов на коммунальные услуги, определяемых по действующим тарифам на коммунальные услуги, установленным в </w:t>
      </w:r>
      <w:proofErr w:type="gramStart"/>
      <w:r w:rsidRPr="00DE5333">
        <w:rPr>
          <w:rFonts w:ascii="Calibri" w:hAnsi="Calibri" w:cs="Calibri"/>
          <w:lang w:val="ru-RU"/>
        </w:rPr>
        <w:t>соответствии</w:t>
      </w:r>
      <w:proofErr w:type="gramEnd"/>
      <w:r w:rsidRPr="00DE5333">
        <w:rPr>
          <w:rFonts w:ascii="Calibri" w:hAnsi="Calibri" w:cs="Calibri"/>
          <w:lang w:val="ru-RU"/>
        </w:rPr>
        <w:t xml:space="preserve"> с законодательством;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фактической обеспеченности площадью на одного обучающегося в образовательном учреждении дополнительного образования детей;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налоговых отчислений, объектом налогообложения по которым признается имущество, требуемое для организации образовательного процесса в образовательном </w:t>
      </w:r>
      <w:proofErr w:type="gramStart"/>
      <w:r w:rsidRPr="00DE5333">
        <w:rPr>
          <w:rFonts w:ascii="Calibri" w:hAnsi="Calibri" w:cs="Calibri"/>
          <w:lang w:val="ru-RU"/>
        </w:rPr>
        <w:t>учреждении</w:t>
      </w:r>
      <w:proofErr w:type="gramEnd"/>
      <w:r w:rsidRPr="00DE5333">
        <w:rPr>
          <w:rFonts w:ascii="Calibri" w:hAnsi="Calibri" w:cs="Calibri"/>
          <w:lang w:val="ru-RU"/>
        </w:rPr>
        <w:t xml:space="preserve"> дополнительного образования детей, в том числе земельные налоги.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3.18. Норматив содержания имущества образовательного учреждения дополнительного образования детей рассчитывается по формуле:</w:t>
      </w:r>
    </w:p>
    <w:p w:rsidR="00FD53F5" w:rsidRPr="00DE5333" w:rsidRDefault="00FD53F5">
      <w:pPr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p w:rsidR="00FD53F5" w:rsidRPr="00DE5333" w:rsidRDefault="00FD53F5">
      <w:pPr>
        <w:pStyle w:val="ConsPlusNonformat"/>
        <w:widowControl/>
        <w:rPr>
          <w:lang w:val="en-US"/>
        </w:rPr>
      </w:pPr>
      <w:r>
        <w:t xml:space="preserve">                    </w:t>
      </w:r>
      <w:proofErr w:type="gramStart"/>
      <w:r w:rsidRPr="00DE5333">
        <w:rPr>
          <w:lang w:val="en-US"/>
        </w:rPr>
        <w:t>K  x</w:t>
      </w:r>
      <w:proofErr w:type="gramEnd"/>
      <w:r w:rsidRPr="00DE5333">
        <w:rPr>
          <w:lang w:val="en-US"/>
        </w:rPr>
        <w:t xml:space="preserve"> m   + (S  + B  + F + M) x m  + </w:t>
      </w:r>
      <w:proofErr w:type="spellStart"/>
      <w:r w:rsidRPr="00DE5333">
        <w:rPr>
          <w:lang w:val="en-US"/>
        </w:rPr>
        <w:t>Nl</w:t>
      </w:r>
      <w:proofErr w:type="spellEnd"/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      </w:t>
      </w:r>
      <w:proofErr w:type="gramStart"/>
      <w:r w:rsidRPr="00DE5333">
        <w:rPr>
          <w:lang w:val="en-US"/>
        </w:rPr>
        <w:t>t</w:t>
      </w:r>
      <w:proofErr w:type="gramEnd"/>
      <w:r w:rsidRPr="00DE5333">
        <w:rPr>
          <w:lang w:val="en-US"/>
        </w:rPr>
        <w:t xml:space="preserve">     </w:t>
      </w:r>
      <w:proofErr w:type="spellStart"/>
      <w:r w:rsidRPr="00DE5333">
        <w:rPr>
          <w:lang w:val="en-US"/>
        </w:rPr>
        <w:t>i</w:t>
      </w:r>
      <w:proofErr w:type="spellEnd"/>
      <w:r w:rsidRPr="00DE5333">
        <w:rPr>
          <w:lang w:val="en-US"/>
        </w:rPr>
        <w:t xml:space="preserve">    </w:t>
      </w:r>
      <w:proofErr w:type="spellStart"/>
      <w:r w:rsidRPr="00DE5333">
        <w:rPr>
          <w:lang w:val="en-US"/>
        </w:rPr>
        <w:t>i</w:t>
      </w:r>
      <w:proofErr w:type="spellEnd"/>
      <w:r w:rsidRPr="00DE5333">
        <w:rPr>
          <w:lang w:val="en-US"/>
        </w:rPr>
        <w:t xml:space="preserve">      </w:t>
      </w:r>
      <w:proofErr w:type="spellStart"/>
      <w:r w:rsidRPr="00DE5333">
        <w:rPr>
          <w:lang w:val="en-US"/>
        </w:rPr>
        <w:t>i</w:t>
      </w:r>
      <w:proofErr w:type="spellEnd"/>
      <w:r w:rsidRPr="00DE5333">
        <w:rPr>
          <w:lang w:val="en-US"/>
        </w:rPr>
        <w:t xml:space="preserve">    </w:t>
      </w:r>
      <w:proofErr w:type="spellStart"/>
      <w:r w:rsidRPr="00DE5333">
        <w:rPr>
          <w:lang w:val="en-US"/>
        </w:rPr>
        <w:t>i</w:t>
      </w:r>
      <w:proofErr w:type="spellEnd"/>
      <w:r w:rsidRPr="00DE5333">
        <w:rPr>
          <w:lang w:val="en-US"/>
        </w:rPr>
        <w:t xml:space="preserve">             </w:t>
      </w:r>
      <w:proofErr w:type="spellStart"/>
      <w:r w:rsidRPr="00DE5333">
        <w:rPr>
          <w:lang w:val="en-US"/>
        </w:rPr>
        <w:t>i</w:t>
      </w:r>
      <w:proofErr w:type="spellEnd"/>
      <w:r w:rsidRPr="00DE5333">
        <w:rPr>
          <w:lang w:val="en-US"/>
        </w:rPr>
        <w:t xml:space="preserve">     </w:t>
      </w:r>
      <w:proofErr w:type="spellStart"/>
      <w:r w:rsidRPr="00DE5333">
        <w:rPr>
          <w:lang w:val="en-US"/>
        </w:rPr>
        <w:t>i</w:t>
      </w:r>
      <w:proofErr w:type="spellEnd"/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   NSI   = ---------------------------------------,</w:t>
      </w:r>
    </w:p>
    <w:p w:rsidR="00FD53F5" w:rsidRDefault="00FD53F5">
      <w:pPr>
        <w:pStyle w:val="ConsPlusNonformat"/>
        <w:widowControl/>
      </w:pPr>
      <w:r w:rsidRPr="00DE5333">
        <w:rPr>
          <w:lang w:val="en-US"/>
        </w:rPr>
        <w:t xml:space="preserve">               </w:t>
      </w:r>
      <w:proofErr w:type="spellStart"/>
      <w:r>
        <w:t>iv</w:t>
      </w:r>
      <w:proofErr w:type="spellEnd"/>
      <w:r>
        <w:t xml:space="preserve">                 </w:t>
      </w:r>
      <w:proofErr w:type="spellStart"/>
      <w:r>
        <w:t>So</w:t>
      </w:r>
      <w:proofErr w:type="spellEnd"/>
      <w:r>
        <w:t xml:space="preserve">  </w:t>
      </w:r>
      <w:proofErr w:type="spellStart"/>
      <w:r>
        <w:t>x</w:t>
      </w:r>
      <w:proofErr w:type="spellEnd"/>
      <w:r>
        <w:t xml:space="preserve"> 12</w:t>
      </w:r>
    </w:p>
    <w:p w:rsidR="00FD53F5" w:rsidRDefault="00FD53F5">
      <w:pPr>
        <w:pStyle w:val="ConsPlusNonformat"/>
        <w:widowControl/>
      </w:pPr>
      <w:r>
        <w:t xml:space="preserve">                                    </w:t>
      </w:r>
      <w:proofErr w:type="spellStart"/>
      <w:r>
        <w:t>i</w:t>
      </w:r>
      <w:proofErr w:type="spellEnd"/>
    </w:p>
    <w:p w:rsidR="00FD53F5" w:rsidRDefault="00FD53F5">
      <w:pPr>
        <w:pStyle w:val="ConsPlusNonformat"/>
        <w:widowControl/>
      </w:pPr>
      <w:r>
        <w:t xml:space="preserve">    где:</w:t>
      </w:r>
    </w:p>
    <w:p w:rsidR="00FD53F5" w:rsidRDefault="00FD53F5">
      <w:pPr>
        <w:pStyle w:val="ConsPlusNonformat"/>
        <w:widowControl/>
      </w:pPr>
      <w:r>
        <w:t xml:space="preserve">    K  -  скорректированная  величина  расходов  на коммунальные услуги  по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i</w:t>
      </w:r>
      <w:proofErr w:type="spellEnd"/>
    </w:p>
    <w:p w:rsidR="00FD53F5" w:rsidRDefault="00FD53F5">
      <w:pPr>
        <w:pStyle w:val="ConsPlusNonformat"/>
        <w:widowControl/>
      </w:pPr>
      <w:r>
        <w:t xml:space="preserve">тарифам   поставщиков   коммунальных   услуг   </w:t>
      </w:r>
      <w:proofErr w:type="gramStart"/>
      <w:r>
        <w:t>образовательного</w:t>
      </w:r>
      <w:proofErr w:type="gramEnd"/>
      <w:r>
        <w:t xml:space="preserve">  учреждения</w:t>
      </w:r>
    </w:p>
    <w:p w:rsidR="00FD53F5" w:rsidRDefault="00FD53F5">
      <w:pPr>
        <w:pStyle w:val="ConsPlusNonformat"/>
        <w:widowControl/>
      </w:pPr>
      <w:proofErr w:type="gramStart"/>
      <w:r>
        <w:t>дополнительного</w:t>
      </w:r>
      <w:proofErr w:type="gramEnd"/>
      <w:r>
        <w:t xml:space="preserve">   образования   детей,   установленным   в  соответствии  с</w:t>
      </w:r>
    </w:p>
    <w:p w:rsidR="00FD53F5" w:rsidRDefault="00FD53F5">
      <w:pPr>
        <w:pStyle w:val="ConsPlusNonformat"/>
        <w:widowControl/>
      </w:pPr>
      <w:r>
        <w:t>законодательством;</w:t>
      </w:r>
    </w:p>
    <w:p w:rsidR="00FD53F5" w:rsidRDefault="00FD53F5">
      <w:pPr>
        <w:pStyle w:val="ConsPlusNonformat"/>
        <w:widowControl/>
      </w:pPr>
      <w:r>
        <w:t xml:space="preserve">    S  - скорректированная величина расходов на текущее содержание и ремонт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i</w:t>
      </w:r>
      <w:proofErr w:type="spellEnd"/>
    </w:p>
    <w:p w:rsidR="00FD53F5" w:rsidRDefault="00FD53F5">
      <w:pPr>
        <w:pStyle w:val="ConsPlusNonformat"/>
        <w:widowControl/>
      </w:pPr>
      <w:r>
        <w:t xml:space="preserve">зданий и сооружений, учитывающая  фактическую  обеспеченность  площадью  </w:t>
      </w:r>
      <w:proofErr w:type="gramStart"/>
      <w:r>
        <w:t>на</w:t>
      </w:r>
      <w:proofErr w:type="gramEnd"/>
    </w:p>
    <w:p w:rsidR="00FD53F5" w:rsidRDefault="00FD53F5">
      <w:pPr>
        <w:pStyle w:val="ConsPlusNonformat"/>
        <w:widowControl/>
      </w:pPr>
      <w:r>
        <w:t>одного обучающегося;</w:t>
      </w:r>
    </w:p>
    <w:p w:rsidR="00FD53F5" w:rsidRDefault="00FD53F5">
      <w:pPr>
        <w:pStyle w:val="ConsPlusNonformat"/>
        <w:widowControl/>
      </w:pPr>
      <w:r>
        <w:t xml:space="preserve">    B  - скорректированная величина отчислений на капитальный ремонт зданий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i</w:t>
      </w:r>
      <w:proofErr w:type="spellEnd"/>
    </w:p>
    <w:p w:rsidR="00FD53F5" w:rsidRDefault="00FD53F5">
      <w:pPr>
        <w:pStyle w:val="ConsPlusNonformat"/>
        <w:widowControl/>
      </w:pPr>
      <w:proofErr w:type="gramStart"/>
      <w:r>
        <w:t>и  сооружений,  учитывающая  фактическую  обеспеченность площадью на одного</w:t>
      </w:r>
      <w:proofErr w:type="gramEnd"/>
    </w:p>
    <w:p w:rsidR="00FD53F5" w:rsidRDefault="00FD53F5">
      <w:pPr>
        <w:pStyle w:val="ConsPlusNonformat"/>
        <w:widowControl/>
      </w:pPr>
      <w:r>
        <w:t>обучающегося;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spellStart"/>
      <w:r>
        <w:t>Nl</w:t>
      </w:r>
      <w:proofErr w:type="spellEnd"/>
      <w:r>
        <w:t xml:space="preserve"> - величина налоговых отчислений, объектом налогообложения по которым</w:t>
      </w:r>
    </w:p>
    <w:p w:rsidR="00FD53F5" w:rsidRDefault="00FD53F5">
      <w:pPr>
        <w:pStyle w:val="ConsPlusNonformat"/>
        <w:widowControl/>
      </w:pPr>
      <w:r>
        <w:t xml:space="preserve">      </w:t>
      </w:r>
      <w:proofErr w:type="spellStart"/>
      <w:r>
        <w:t>i</w:t>
      </w:r>
      <w:proofErr w:type="spellEnd"/>
    </w:p>
    <w:p w:rsidR="00FD53F5" w:rsidRDefault="00FD53F5">
      <w:pPr>
        <w:pStyle w:val="ConsPlusNonformat"/>
        <w:widowControl/>
      </w:pPr>
      <w:r>
        <w:t xml:space="preserve">признается   имущество,    требуемое    для    организации </w:t>
      </w:r>
      <w:proofErr w:type="gramStart"/>
      <w:r>
        <w:t>образовательного</w:t>
      </w:r>
      <w:proofErr w:type="gramEnd"/>
    </w:p>
    <w:p w:rsidR="00FD53F5" w:rsidRDefault="00FD53F5">
      <w:pPr>
        <w:pStyle w:val="ConsPlusNonformat"/>
        <w:widowControl/>
      </w:pPr>
      <w:r>
        <w:t xml:space="preserve">процесса  в образовательном  </w:t>
      </w:r>
      <w:proofErr w:type="gramStart"/>
      <w:r>
        <w:t>учреждении</w:t>
      </w:r>
      <w:proofErr w:type="gramEnd"/>
      <w:r>
        <w:t xml:space="preserve">  дополнительного образования детей,</w:t>
      </w:r>
    </w:p>
    <w:p w:rsidR="00FD53F5" w:rsidRDefault="00FD53F5">
      <w:pPr>
        <w:pStyle w:val="ConsPlusNonformat"/>
        <w:widowControl/>
      </w:pPr>
      <w:r>
        <w:t>в том числе земельные налоги;</w:t>
      </w:r>
    </w:p>
    <w:p w:rsidR="00FD53F5" w:rsidRDefault="00FD53F5">
      <w:pPr>
        <w:pStyle w:val="ConsPlusNonformat"/>
        <w:widowControl/>
      </w:pPr>
      <w:r>
        <w:t xml:space="preserve">    m     -    количество    воспитанников    </w:t>
      </w:r>
      <w:proofErr w:type="gramStart"/>
      <w:r>
        <w:t>образовательного</w:t>
      </w:r>
      <w:proofErr w:type="gramEnd"/>
      <w:r>
        <w:t xml:space="preserve">   учреждения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i</w:t>
      </w:r>
      <w:proofErr w:type="spellEnd"/>
    </w:p>
    <w:p w:rsidR="00FD53F5" w:rsidRDefault="00FD53F5">
      <w:pPr>
        <w:pStyle w:val="ConsPlusNonformat"/>
        <w:widowControl/>
      </w:pPr>
      <w:proofErr w:type="gramStart"/>
      <w:r>
        <w:t>дополнительного</w:t>
      </w:r>
      <w:proofErr w:type="gramEnd"/>
      <w:r>
        <w:t xml:space="preserve"> образования детей;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spellStart"/>
      <w:r>
        <w:t>So</w:t>
      </w:r>
      <w:proofErr w:type="spellEnd"/>
      <w:r>
        <w:t xml:space="preserve">  -   общая   отапливаемая   площадь   </w:t>
      </w:r>
      <w:proofErr w:type="gramStart"/>
      <w:r>
        <w:t>образовательного</w:t>
      </w:r>
      <w:proofErr w:type="gramEnd"/>
      <w:r>
        <w:t xml:space="preserve">    учреждения</w:t>
      </w:r>
    </w:p>
    <w:p w:rsidR="00FD53F5" w:rsidRDefault="00FD53F5">
      <w:pPr>
        <w:pStyle w:val="ConsPlusNonformat"/>
        <w:widowControl/>
      </w:pPr>
      <w:r>
        <w:t xml:space="preserve">      </w:t>
      </w:r>
      <w:proofErr w:type="spellStart"/>
      <w:r>
        <w:t>i</w:t>
      </w:r>
      <w:proofErr w:type="spellEnd"/>
    </w:p>
    <w:p w:rsidR="00FD53F5" w:rsidRDefault="00FD53F5">
      <w:pPr>
        <w:pStyle w:val="ConsPlusNonformat"/>
        <w:widowControl/>
      </w:pPr>
      <w:proofErr w:type="gramStart"/>
      <w:r>
        <w:t>дополнительного</w:t>
      </w:r>
      <w:proofErr w:type="gramEnd"/>
      <w:r>
        <w:t xml:space="preserve"> образования детей;</w:t>
      </w:r>
    </w:p>
    <w:p w:rsidR="00FD53F5" w:rsidRDefault="00FD53F5">
      <w:pPr>
        <w:pStyle w:val="ConsPlusNonformat"/>
        <w:widowControl/>
      </w:pPr>
      <w:r>
        <w:t xml:space="preserve">    12 - число месяцев в году.</w:t>
      </w:r>
    </w:p>
    <w:p w:rsidR="00FD53F5" w:rsidRDefault="00FD53F5">
      <w:pPr>
        <w:pStyle w:val="ConsPlusNonformat"/>
        <w:widowControl/>
      </w:pPr>
      <w:r>
        <w:t xml:space="preserve">    3.19.   Скорректированная  величина  расходов  на  коммунальные  услуги</w:t>
      </w:r>
    </w:p>
    <w:p w:rsidR="00FD53F5" w:rsidRDefault="00FD53F5">
      <w:pPr>
        <w:pStyle w:val="ConsPlusNonformat"/>
        <w:widowControl/>
      </w:pPr>
      <w:r>
        <w:t>определяется по формуле:</w:t>
      </w:r>
    </w:p>
    <w:p w:rsidR="00FD53F5" w:rsidRDefault="00FD53F5">
      <w:pPr>
        <w:pStyle w:val="ConsPlusNonformat"/>
        <w:widowControl/>
      </w:pPr>
    </w:p>
    <w:p w:rsidR="00FD53F5" w:rsidRDefault="00FD53F5">
      <w:pPr>
        <w:pStyle w:val="ConsPlusNonformat"/>
        <w:widowControl/>
      </w:pPr>
      <w:r>
        <w:t xml:space="preserve">             К  = Р   + </w:t>
      </w:r>
      <w:proofErr w:type="gramStart"/>
      <w:r>
        <w:t>Р</w:t>
      </w:r>
      <w:proofErr w:type="gramEnd"/>
      <w:r>
        <w:t xml:space="preserve">    + P    + Р     + P    + P    ,</w:t>
      </w:r>
    </w:p>
    <w:p w:rsidR="00FD53F5" w:rsidRPr="00DE5333" w:rsidRDefault="00FD53F5">
      <w:pPr>
        <w:pStyle w:val="ConsPlusNonformat"/>
        <w:widowControl/>
        <w:rPr>
          <w:lang w:val="en-US"/>
        </w:rPr>
      </w:pPr>
      <w:r>
        <w:t xml:space="preserve">              </w:t>
      </w:r>
      <w:proofErr w:type="spellStart"/>
      <w:proofErr w:type="gramStart"/>
      <w:r w:rsidRPr="00DE5333">
        <w:rPr>
          <w:lang w:val="en-US"/>
        </w:rPr>
        <w:t>i</w:t>
      </w:r>
      <w:proofErr w:type="spellEnd"/>
      <w:proofErr w:type="gramEnd"/>
      <w:r w:rsidRPr="00DE5333">
        <w:rPr>
          <w:lang w:val="en-US"/>
        </w:rPr>
        <w:t xml:space="preserve">    </w:t>
      </w:r>
      <w:proofErr w:type="spellStart"/>
      <w:r w:rsidRPr="00DE5333">
        <w:rPr>
          <w:lang w:val="en-US"/>
        </w:rPr>
        <w:t>i</w:t>
      </w:r>
      <w:proofErr w:type="spellEnd"/>
      <w:r w:rsidRPr="00DE5333">
        <w:rPr>
          <w:lang w:val="en-US"/>
        </w:rPr>
        <w:t xml:space="preserve">     </w:t>
      </w:r>
      <w:proofErr w:type="spellStart"/>
      <w:r w:rsidRPr="00DE5333">
        <w:rPr>
          <w:lang w:val="en-US"/>
        </w:rPr>
        <w:t>i</w:t>
      </w:r>
      <w:proofErr w:type="spellEnd"/>
      <w:r w:rsidRPr="00DE5333">
        <w:rPr>
          <w:lang w:val="en-US"/>
        </w:rPr>
        <w:t xml:space="preserve">      </w:t>
      </w:r>
      <w:proofErr w:type="spellStart"/>
      <w:r w:rsidRPr="00DE5333">
        <w:rPr>
          <w:lang w:val="en-US"/>
        </w:rPr>
        <w:t>i</w:t>
      </w:r>
      <w:proofErr w:type="spellEnd"/>
      <w:r w:rsidRPr="00DE5333">
        <w:rPr>
          <w:lang w:val="en-US"/>
        </w:rPr>
        <w:t xml:space="preserve">      </w:t>
      </w:r>
      <w:proofErr w:type="spellStart"/>
      <w:r w:rsidRPr="00DE5333">
        <w:rPr>
          <w:lang w:val="en-US"/>
        </w:rPr>
        <w:t>i</w:t>
      </w:r>
      <w:proofErr w:type="spellEnd"/>
      <w:r w:rsidRPr="00DE5333">
        <w:rPr>
          <w:lang w:val="en-US"/>
        </w:rPr>
        <w:t xml:space="preserve">       </w:t>
      </w:r>
      <w:proofErr w:type="spellStart"/>
      <w:r w:rsidRPr="00DE5333">
        <w:rPr>
          <w:lang w:val="en-US"/>
        </w:rPr>
        <w:t>i</w:t>
      </w:r>
      <w:proofErr w:type="spellEnd"/>
      <w:r w:rsidRPr="00DE5333">
        <w:rPr>
          <w:lang w:val="en-US"/>
        </w:rPr>
        <w:t xml:space="preserve">      </w:t>
      </w:r>
      <w:proofErr w:type="spellStart"/>
      <w:r w:rsidRPr="00DE5333">
        <w:rPr>
          <w:lang w:val="en-US"/>
        </w:rPr>
        <w:t>i</w:t>
      </w:r>
      <w:proofErr w:type="spellEnd"/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lastRenderedPageBreak/>
        <w:t xml:space="preserve">                    q     </w:t>
      </w:r>
      <w:proofErr w:type="spellStart"/>
      <w:proofErr w:type="gramStart"/>
      <w:r w:rsidRPr="00DE5333">
        <w:rPr>
          <w:lang w:val="en-US"/>
        </w:rPr>
        <w:t>cw</w:t>
      </w:r>
      <w:proofErr w:type="spellEnd"/>
      <w:proofErr w:type="gramEnd"/>
      <w:r w:rsidRPr="00DE5333">
        <w:rPr>
          <w:lang w:val="en-US"/>
        </w:rPr>
        <w:t xml:space="preserve">     hw     can     el     lit</w:t>
      </w:r>
    </w:p>
    <w:p w:rsidR="00FD53F5" w:rsidRPr="00DE5333" w:rsidRDefault="00FD53F5">
      <w:pPr>
        <w:pStyle w:val="ConsPlusNonformat"/>
        <w:widowControl/>
        <w:rPr>
          <w:lang w:val="en-US"/>
        </w:rPr>
      </w:pPr>
    </w:p>
    <w:p w:rsidR="00FD53F5" w:rsidRDefault="00FD53F5">
      <w:pPr>
        <w:pStyle w:val="ConsPlusNonformat"/>
        <w:widowControl/>
      </w:pPr>
      <w:r w:rsidRPr="00DE5333">
        <w:rPr>
          <w:lang w:val="en-US"/>
        </w:rPr>
        <w:t xml:space="preserve">    </w:t>
      </w:r>
      <w:r>
        <w:t>где:</w:t>
      </w:r>
    </w:p>
    <w:p w:rsidR="00FD53F5" w:rsidRDefault="00FD53F5">
      <w:pPr>
        <w:pStyle w:val="ConsPlusNonformat"/>
        <w:widowControl/>
      </w:pPr>
      <w:r>
        <w:t xml:space="preserve">    P   - скорректированный размер платы за отопление;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i</w:t>
      </w:r>
      <w:proofErr w:type="spellEnd"/>
    </w:p>
    <w:p w:rsidR="00FD53F5" w:rsidRDefault="00FD53F5">
      <w:pPr>
        <w:pStyle w:val="ConsPlusNonformat"/>
        <w:widowControl/>
      </w:pPr>
      <w:r>
        <w:t xml:space="preserve">      </w:t>
      </w:r>
      <w:proofErr w:type="spellStart"/>
      <w:r>
        <w:t>q</w:t>
      </w:r>
      <w:proofErr w:type="spellEnd"/>
    </w:p>
    <w:p w:rsidR="00FD53F5" w:rsidRDefault="00FD53F5">
      <w:pPr>
        <w:pStyle w:val="ConsPlusNonformat"/>
        <w:widowControl/>
      </w:pPr>
      <w:r>
        <w:t xml:space="preserve">    P    - скорректированный размер платы за холодное водоснабжение;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i</w:t>
      </w:r>
      <w:proofErr w:type="spellEnd"/>
    </w:p>
    <w:p w:rsidR="00FD53F5" w:rsidRDefault="00FD53F5">
      <w:pPr>
        <w:pStyle w:val="ConsPlusNonformat"/>
        <w:widowControl/>
      </w:pPr>
      <w:r>
        <w:t xml:space="preserve">      </w:t>
      </w:r>
      <w:proofErr w:type="spellStart"/>
      <w:r>
        <w:t>cw</w:t>
      </w:r>
      <w:proofErr w:type="spellEnd"/>
    </w:p>
    <w:p w:rsidR="00FD53F5" w:rsidRDefault="00FD53F5">
      <w:pPr>
        <w:pStyle w:val="ConsPlusNonformat"/>
        <w:widowControl/>
      </w:pPr>
      <w:r>
        <w:t xml:space="preserve">    P    - скорректированный размер платы за горячее водоснабжение;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i</w:t>
      </w:r>
      <w:proofErr w:type="spellEnd"/>
    </w:p>
    <w:p w:rsidR="00FD53F5" w:rsidRDefault="00FD53F5">
      <w:pPr>
        <w:pStyle w:val="ConsPlusNonformat"/>
        <w:widowControl/>
      </w:pPr>
      <w:r>
        <w:t xml:space="preserve">      </w:t>
      </w:r>
      <w:proofErr w:type="spellStart"/>
      <w:r>
        <w:t>hw</w:t>
      </w:r>
      <w:proofErr w:type="spellEnd"/>
    </w:p>
    <w:p w:rsidR="00FD53F5" w:rsidRDefault="00FD53F5">
      <w:pPr>
        <w:pStyle w:val="ConsPlusNonformat"/>
        <w:widowControl/>
      </w:pPr>
      <w:r>
        <w:t xml:space="preserve">    P     - скорректированный размер платы за водоотведение;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i</w:t>
      </w:r>
      <w:proofErr w:type="spellEnd"/>
    </w:p>
    <w:p w:rsidR="00FD53F5" w:rsidRDefault="00FD53F5">
      <w:pPr>
        <w:pStyle w:val="ConsPlusNonformat"/>
        <w:widowControl/>
      </w:pPr>
      <w:r>
        <w:t xml:space="preserve">      </w:t>
      </w:r>
      <w:proofErr w:type="spellStart"/>
      <w:r>
        <w:t>can</w:t>
      </w:r>
      <w:proofErr w:type="spellEnd"/>
    </w:p>
    <w:p w:rsidR="00FD53F5" w:rsidRDefault="00FD53F5">
      <w:pPr>
        <w:pStyle w:val="ConsPlusNonformat"/>
        <w:widowControl/>
      </w:pPr>
      <w:r>
        <w:t xml:space="preserve">    P   - скорректированный размер платы за электроснабжение;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i</w:t>
      </w:r>
      <w:proofErr w:type="spellEnd"/>
    </w:p>
    <w:p w:rsidR="00FD53F5" w:rsidRDefault="00FD53F5">
      <w:pPr>
        <w:pStyle w:val="ConsPlusNonformat"/>
        <w:widowControl/>
      </w:pPr>
      <w:r>
        <w:t xml:space="preserve">      </w:t>
      </w:r>
      <w:proofErr w:type="spellStart"/>
      <w:r>
        <w:t>el</w:t>
      </w:r>
      <w:proofErr w:type="spellEnd"/>
    </w:p>
    <w:p w:rsidR="00FD53F5" w:rsidRDefault="00FD53F5">
      <w:pPr>
        <w:pStyle w:val="ConsPlusNonformat"/>
        <w:widowControl/>
      </w:pPr>
      <w:r>
        <w:t xml:space="preserve">    </w:t>
      </w:r>
      <w:proofErr w:type="gramStart"/>
      <w:r>
        <w:t>Р</w:t>
      </w:r>
      <w:proofErr w:type="gramEnd"/>
      <w:r>
        <w:t xml:space="preserve">     - скорректированный размер платы за вывоз  и  утилизацию  твердых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i</w:t>
      </w:r>
      <w:proofErr w:type="spellEnd"/>
    </w:p>
    <w:p w:rsidR="00FD53F5" w:rsidRDefault="00FD53F5">
      <w:pPr>
        <w:pStyle w:val="ConsPlusNonformat"/>
        <w:widowControl/>
      </w:pPr>
      <w:r>
        <w:t xml:space="preserve">      </w:t>
      </w:r>
      <w:proofErr w:type="spellStart"/>
      <w:r>
        <w:t>lit</w:t>
      </w:r>
      <w:proofErr w:type="spellEnd"/>
    </w:p>
    <w:p w:rsidR="00FD53F5" w:rsidRDefault="00FD53F5">
      <w:pPr>
        <w:pStyle w:val="ConsPlusNonformat"/>
        <w:widowControl/>
      </w:pPr>
      <w:r>
        <w:t>бытовых отходов.</w:t>
      </w:r>
    </w:p>
    <w:p w:rsidR="00FD53F5" w:rsidRDefault="00FD53F5">
      <w:pPr>
        <w:pStyle w:val="ConsPlusNonformat"/>
        <w:widowControl/>
      </w:pPr>
      <w:r>
        <w:t xml:space="preserve">    3.20.  Скорректированный  размер  платы  за отопление в </w:t>
      </w:r>
      <w:proofErr w:type="gramStart"/>
      <w:r>
        <w:t>образовательном</w:t>
      </w:r>
      <w:proofErr w:type="gramEnd"/>
    </w:p>
    <w:p w:rsidR="00FD53F5" w:rsidRDefault="00FD53F5">
      <w:pPr>
        <w:pStyle w:val="ConsPlusNonformat"/>
        <w:widowControl/>
      </w:pPr>
      <w:r>
        <w:t xml:space="preserve">учреждении </w:t>
      </w:r>
      <w:proofErr w:type="gramStart"/>
      <w:r>
        <w:t>дополнительного</w:t>
      </w:r>
      <w:proofErr w:type="gramEnd"/>
      <w:r>
        <w:t xml:space="preserve"> образования детей определяется по формуле:</w:t>
      </w:r>
    </w:p>
    <w:p w:rsidR="00FD53F5" w:rsidRDefault="00FD53F5">
      <w:pPr>
        <w:pStyle w:val="ConsPlusNonformat"/>
        <w:widowControl/>
      </w:pPr>
    </w:p>
    <w:p w:rsidR="00FD53F5" w:rsidRPr="00DE5333" w:rsidRDefault="00FD53F5">
      <w:pPr>
        <w:pStyle w:val="ConsPlusNonformat"/>
        <w:widowControl/>
        <w:rPr>
          <w:lang w:val="en-US"/>
        </w:rPr>
      </w:pPr>
      <w:r>
        <w:t xml:space="preserve">                   </w:t>
      </w:r>
      <w:r w:rsidRPr="00DE5333">
        <w:rPr>
          <w:lang w:val="en-US"/>
        </w:rPr>
        <w:t>V</w:t>
      </w:r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           </w:t>
      </w:r>
      <w:proofErr w:type="spellStart"/>
      <w:proofErr w:type="gramStart"/>
      <w:r w:rsidRPr="00DE5333">
        <w:rPr>
          <w:lang w:val="en-US"/>
        </w:rPr>
        <w:t>i</w:t>
      </w:r>
      <w:proofErr w:type="spellEnd"/>
      <w:proofErr w:type="gramEnd"/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</w:t>
      </w:r>
      <w:proofErr w:type="gramStart"/>
      <w:r w:rsidRPr="00DE5333">
        <w:rPr>
          <w:lang w:val="en-US"/>
        </w:rPr>
        <w:t>t</w:t>
      </w:r>
      <w:proofErr w:type="gramEnd"/>
      <w:r w:rsidRPr="00DE5333">
        <w:rPr>
          <w:lang w:val="en-US"/>
        </w:rPr>
        <w:t xml:space="preserve">               h                        -6</w:t>
      </w:r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P    = 0</w:t>
      </w:r>
      <w:proofErr w:type="gramStart"/>
      <w:r w:rsidRPr="00DE5333">
        <w:rPr>
          <w:lang w:val="en-US"/>
        </w:rPr>
        <w:t>,98</w:t>
      </w:r>
      <w:proofErr w:type="gramEnd"/>
      <w:r w:rsidRPr="00DE5333">
        <w:rPr>
          <w:lang w:val="en-US"/>
        </w:rPr>
        <w:t xml:space="preserve"> x  --- x q  x (16 - t   ) x 10   x T x 24 x </w:t>
      </w:r>
      <w:r>
        <w:t>Т</w:t>
      </w:r>
      <w:r w:rsidRPr="00DE5333">
        <w:rPr>
          <w:lang w:val="en-US"/>
        </w:rPr>
        <w:t xml:space="preserve">   x S ,</w:t>
      </w:r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</w:t>
      </w:r>
      <w:proofErr w:type="spellStart"/>
      <w:proofErr w:type="gramStart"/>
      <w:r w:rsidRPr="00DE5333">
        <w:rPr>
          <w:lang w:val="en-US"/>
        </w:rPr>
        <w:t>i</w:t>
      </w:r>
      <w:proofErr w:type="spellEnd"/>
      <w:proofErr w:type="gramEnd"/>
      <w:r w:rsidRPr="00DE5333">
        <w:rPr>
          <w:lang w:val="en-US"/>
        </w:rPr>
        <w:t xml:space="preserve">             So     o          med                     </w:t>
      </w:r>
      <w:proofErr w:type="spellStart"/>
      <w:r w:rsidRPr="00DE5333">
        <w:rPr>
          <w:lang w:val="en-US"/>
        </w:rPr>
        <w:t>i</w:t>
      </w:r>
      <w:proofErr w:type="spellEnd"/>
      <w:r w:rsidRPr="00DE5333">
        <w:rPr>
          <w:lang w:val="en-US"/>
        </w:rPr>
        <w:t xml:space="preserve">     q</w:t>
      </w:r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q              </w:t>
      </w:r>
      <w:proofErr w:type="spellStart"/>
      <w:proofErr w:type="gramStart"/>
      <w:r w:rsidRPr="00DE5333">
        <w:rPr>
          <w:lang w:val="en-US"/>
        </w:rPr>
        <w:t>i</w:t>
      </w:r>
      <w:proofErr w:type="spellEnd"/>
      <w:proofErr w:type="gramEnd"/>
      <w:r w:rsidRPr="00DE5333">
        <w:rPr>
          <w:lang w:val="en-US"/>
        </w:rPr>
        <w:t xml:space="preserve">                                        q</w:t>
      </w:r>
    </w:p>
    <w:p w:rsidR="00FD53F5" w:rsidRDefault="00FD53F5">
      <w:pPr>
        <w:pStyle w:val="ConsPlusNonformat"/>
        <w:widowControl/>
      </w:pPr>
      <w:r w:rsidRPr="00DE5333">
        <w:rPr>
          <w:lang w:val="en-US"/>
        </w:rPr>
        <w:t xml:space="preserve">       </w:t>
      </w:r>
      <w:proofErr w:type="spellStart"/>
      <w:r>
        <w:t>v</w:t>
      </w:r>
      <w:proofErr w:type="spellEnd"/>
    </w:p>
    <w:p w:rsidR="00FD53F5" w:rsidRDefault="00FD53F5">
      <w:pPr>
        <w:pStyle w:val="ConsPlusNonformat"/>
        <w:widowControl/>
      </w:pPr>
    </w:p>
    <w:p w:rsidR="00FD53F5" w:rsidRDefault="00FD53F5">
      <w:pPr>
        <w:pStyle w:val="ConsPlusNonformat"/>
        <w:widowControl/>
      </w:pPr>
      <w:r>
        <w:t xml:space="preserve">    где:</w:t>
      </w:r>
    </w:p>
    <w:p w:rsidR="00FD53F5" w:rsidRDefault="00FD53F5">
      <w:pPr>
        <w:pStyle w:val="ConsPlusNonformat"/>
        <w:widowControl/>
      </w:pPr>
      <w:r>
        <w:t xml:space="preserve">    0,98  -  поправочный  коэффициент, установленный для условий Республики</w:t>
      </w:r>
    </w:p>
    <w:p w:rsidR="00FD53F5" w:rsidRDefault="00FD53F5">
      <w:pPr>
        <w:pStyle w:val="ConsPlusNonformat"/>
        <w:widowControl/>
      </w:pPr>
      <w:r>
        <w:t>Татарстан;</w:t>
      </w:r>
    </w:p>
    <w:p w:rsidR="00FD53F5" w:rsidRDefault="00FD53F5">
      <w:pPr>
        <w:pStyle w:val="ConsPlusNonformat"/>
        <w:widowControl/>
      </w:pPr>
      <w:r>
        <w:t xml:space="preserve">    V   - наружный   объем   </w:t>
      </w:r>
      <w:proofErr w:type="gramStart"/>
      <w:r>
        <w:t>образовательного</w:t>
      </w:r>
      <w:proofErr w:type="gramEnd"/>
      <w:r>
        <w:t xml:space="preserve">   учреждения  дополнительного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i</w:t>
      </w:r>
      <w:proofErr w:type="spellEnd"/>
    </w:p>
    <w:p w:rsidR="00FD53F5" w:rsidRDefault="00FD53F5">
      <w:pPr>
        <w:pStyle w:val="ConsPlusNonformat"/>
        <w:widowControl/>
      </w:pPr>
      <w:r>
        <w:t xml:space="preserve">      </w:t>
      </w:r>
      <w:proofErr w:type="spellStart"/>
      <w:r>
        <w:t>h</w:t>
      </w:r>
      <w:proofErr w:type="spellEnd"/>
    </w:p>
    <w:p w:rsidR="00FD53F5" w:rsidRDefault="00FD53F5">
      <w:pPr>
        <w:pStyle w:val="ConsPlusNonformat"/>
        <w:widowControl/>
      </w:pPr>
      <w:r>
        <w:t>образования детей, куб. метров;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spellStart"/>
      <w:r>
        <w:t>So</w:t>
      </w:r>
      <w:proofErr w:type="spellEnd"/>
      <w:r>
        <w:t xml:space="preserve">  - общая  площадь   </w:t>
      </w:r>
      <w:proofErr w:type="gramStart"/>
      <w:r>
        <w:t>образовательного</w:t>
      </w:r>
      <w:proofErr w:type="gramEnd"/>
      <w:r>
        <w:t xml:space="preserve">    учреждения   дополнительного</w:t>
      </w:r>
    </w:p>
    <w:p w:rsidR="00FD53F5" w:rsidRDefault="00FD53F5">
      <w:pPr>
        <w:pStyle w:val="ConsPlusNonformat"/>
        <w:widowControl/>
      </w:pPr>
      <w:r>
        <w:t xml:space="preserve">      </w:t>
      </w:r>
      <w:proofErr w:type="spellStart"/>
      <w:r>
        <w:t>i</w:t>
      </w:r>
      <w:proofErr w:type="spellEnd"/>
    </w:p>
    <w:p w:rsidR="00FD53F5" w:rsidRDefault="00FD53F5">
      <w:pPr>
        <w:pStyle w:val="ConsPlusNonformat"/>
        <w:widowControl/>
      </w:pPr>
      <w:r>
        <w:t>образования детей, кв. метров;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spellStart"/>
      <w:r>
        <w:t>q</w:t>
      </w:r>
      <w:proofErr w:type="spellEnd"/>
      <w:r>
        <w:t xml:space="preserve">  -  удельная  отопительная  характеристика  здания   образовательного</w:t>
      </w:r>
    </w:p>
    <w:p w:rsidR="00FD53F5" w:rsidRDefault="00FD53F5">
      <w:pPr>
        <w:pStyle w:val="ConsPlusNonformat"/>
        <w:widowControl/>
      </w:pPr>
      <w:r>
        <w:t xml:space="preserve">     0</w:t>
      </w:r>
    </w:p>
    <w:p w:rsidR="00FD53F5" w:rsidRDefault="00FD53F5">
      <w:pPr>
        <w:pStyle w:val="ConsPlusNonformat"/>
        <w:widowControl/>
      </w:pPr>
      <w:r>
        <w:t xml:space="preserve">учреждения </w:t>
      </w:r>
      <w:proofErr w:type="gramStart"/>
      <w:r>
        <w:t>дополнительного</w:t>
      </w:r>
      <w:proofErr w:type="gramEnd"/>
      <w:r>
        <w:t xml:space="preserve"> образования детей  при  температуре -30 град. С,</w:t>
      </w:r>
    </w:p>
    <w:p w:rsidR="00FD53F5" w:rsidRDefault="00FD53F5">
      <w:pPr>
        <w:pStyle w:val="ConsPlusNonformat"/>
        <w:widowControl/>
      </w:pPr>
      <w:proofErr w:type="gramStart"/>
      <w:r>
        <w:t>принимаемая</w:t>
      </w:r>
      <w:proofErr w:type="gramEnd"/>
      <w:r>
        <w:t xml:space="preserve"> в соответствии с </w:t>
      </w:r>
      <w:hyperlink r:id="rId35" w:history="1">
        <w:r>
          <w:rPr>
            <w:color w:val="0000FF"/>
          </w:rPr>
          <w:t>таблицей 5</w:t>
        </w:r>
      </w:hyperlink>
      <w:r>
        <w:t>;</w:t>
      </w:r>
    </w:p>
    <w:p w:rsidR="00FD53F5" w:rsidRDefault="00FD53F5">
      <w:pPr>
        <w:pStyle w:val="ConsPlusNonformat"/>
        <w:widowControl/>
      </w:pPr>
      <w:r>
        <w:t xml:space="preserve">    16  -  температура  внутреннего  воздуха,  соответствующая  требованиям</w:t>
      </w:r>
    </w:p>
    <w:p w:rsidR="00FD53F5" w:rsidRDefault="00FD53F5">
      <w:pPr>
        <w:pStyle w:val="ConsPlusNonformat"/>
        <w:widowControl/>
      </w:pPr>
      <w:r>
        <w:t>нормативных правовых актов, град. C;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spellStart"/>
      <w:r>
        <w:t>t</w:t>
      </w:r>
      <w:proofErr w:type="spellEnd"/>
      <w:r>
        <w:t xml:space="preserve">    - средняя  температура наружного воздуха  за  отопительный  период</w:t>
      </w:r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med</w:t>
      </w:r>
      <w:proofErr w:type="spellEnd"/>
    </w:p>
    <w:p w:rsidR="00FD53F5" w:rsidRDefault="00FD53F5">
      <w:pPr>
        <w:pStyle w:val="ConsPlusNonformat"/>
        <w:widowControl/>
      </w:pPr>
      <w:proofErr w:type="gramStart"/>
      <w:r>
        <w:t xml:space="preserve">(согласно </w:t>
      </w:r>
      <w:proofErr w:type="spellStart"/>
      <w:r>
        <w:t>СНиП</w:t>
      </w:r>
      <w:proofErr w:type="spellEnd"/>
      <w:r>
        <w:t xml:space="preserve"> для климатических условий Республики Татарстан соответствует</w:t>
      </w:r>
      <w:proofErr w:type="gramEnd"/>
    </w:p>
    <w:p w:rsidR="00FD53F5" w:rsidRDefault="00FD53F5">
      <w:pPr>
        <w:pStyle w:val="ConsPlusNonformat"/>
        <w:widowControl/>
      </w:pPr>
      <w:r>
        <w:t xml:space="preserve">5,7 град. С), град. </w:t>
      </w:r>
      <w:proofErr w:type="gramStart"/>
      <w:r>
        <w:t>С</w:t>
      </w:r>
      <w:proofErr w:type="gramEnd"/>
      <w:r>
        <w:t>;</w:t>
      </w:r>
    </w:p>
    <w:p w:rsidR="00FD53F5" w:rsidRDefault="00FD53F5">
      <w:pPr>
        <w:pStyle w:val="ConsPlusNonformat"/>
        <w:widowControl/>
      </w:pPr>
      <w:r>
        <w:t xml:space="preserve">      -6</w:t>
      </w:r>
    </w:p>
    <w:p w:rsidR="00FD53F5" w:rsidRDefault="00FD53F5">
      <w:pPr>
        <w:pStyle w:val="ConsPlusNonformat"/>
        <w:widowControl/>
      </w:pPr>
      <w:r>
        <w:t xml:space="preserve">    10   - коэффициент перевода </w:t>
      </w:r>
      <w:proofErr w:type="gramStart"/>
      <w:r>
        <w:t>ккал</w:t>
      </w:r>
      <w:proofErr w:type="gramEnd"/>
      <w:r>
        <w:t xml:space="preserve"> в Гкал;</w:t>
      </w:r>
    </w:p>
    <w:p w:rsidR="00FD53F5" w:rsidRDefault="00FD53F5">
      <w:pPr>
        <w:pStyle w:val="ConsPlusNonformat"/>
        <w:widowControl/>
      </w:pPr>
      <w:r>
        <w:t xml:space="preserve">    Т  -  продолжительность работы системы отопления за отопительный период</w:t>
      </w:r>
    </w:p>
    <w:p w:rsidR="00FD53F5" w:rsidRDefault="00FD53F5">
      <w:pPr>
        <w:pStyle w:val="ConsPlusNonformat"/>
        <w:widowControl/>
      </w:pPr>
      <w:r>
        <w:t>(для унифицированных расчетов для всех населенных пунктов принимается 218),</w:t>
      </w:r>
    </w:p>
    <w:p w:rsidR="00FD53F5" w:rsidRDefault="00FD53F5">
      <w:pPr>
        <w:pStyle w:val="ConsPlusNonformat"/>
        <w:widowControl/>
      </w:pPr>
      <w:r>
        <w:t>суток;</w:t>
      </w:r>
    </w:p>
    <w:p w:rsidR="00FD53F5" w:rsidRDefault="00FD53F5">
      <w:pPr>
        <w:pStyle w:val="ConsPlusNonformat"/>
        <w:widowControl/>
      </w:pPr>
      <w:r>
        <w:t xml:space="preserve">    24 - число часов работы системы отопления в сутки;</w:t>
      </w:r>
    </w:p>
    <w:p w:rsidR="00FD53F5" w:rsidRDefault="00FD53F5">
      <w:pPr>
        <w:pStyle w:val="ConsPlusNonformat"/>
        <w:widowControl/>
      </w:pPr>
      <w:r>
        <w:t xml:space="preserve">    Т   -  тариф  на  тепловую  энергию,  установленный  в  соответствии  </w:t>
      </w:r>
      <w:proofErr w:type="gramStart"/>
      <w:r>
        <w:t>с</w:t>
      </w:r>
      <w:proofErr w:type="gramEnd"/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i</w:t>
      </w:r>
      <w:proofErr w:type="spellEnd"/>
    </w:p>
    <w:p w:rsidR="00FD53F5" w:rsidRDefault="00FD53F5">
      <w:pPr>
        <w:pStyle w:val="ConsPlusNonformat"/>
        <w:widowControl/>
      </w:pPr>
      <w:r>
        <w:t xml:space="preserve">      </w:t>
      </w:r>
      <w:proofErr w:type="spellStart"/>
      <w:r>
        <w:t>q</w:t>
      </w:r>
      <w:proofErr w:type="spellEnd"/>
    </w:p>
    <w:p w:rsidR="00FD53F5" w:rsidRDefault="00FD53F5">
      <w:pPr>
        <w:pStyle w:val="ConsPlusNonformat"/>
        <w:widowControl/>
      </w:pPr>
      <w:r>
        <w:t>законодательством, Гкал.</w:t>
      </w:r>
    </w:p>
    <w:p w:rsidR="00FD53F5" w:rsidRPr="00DE5333" w:rsidRDefault="00FD53F5">
      <w:pPr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Таблица 5. Удельные отопительные характеристики зданий образовательных учреждений </w:t>
      </w:r>
      <w:proofErr w:type="gramStart"/>
      <w:r w:rsidRPr="00DE5333">
        <w:rPr>
          <w:rFonts w:ascii="Calibri" w:hAnsi="Calibri" w:cs="Calibri"/>
          <w:lang w:val="ru-RU"/>
        </w:rPr>
        <w:t>дополнительного</w:t>
      </w:r>
      <w:proofErr w:type="gramEnd"/>
      <w:r w:rsidRPr="00DE5333">
        <w:rPr>
          <w:rFonts w:ascii="Calibri" w:hAnsi="Calibri" w:cs="Calibri"/>
          <w:lang w:val="ru-RU"/>
        </w:rPr>
        <w:t xml:space="preserve"> образования детей</w:t>
      </w:r>
    </w:p>
    <w:p w:rsidR="00FD53F5" w:rsidRPr="00DE5333" w:rsidRDefault="00FD53F5">
      <w:pPr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645"/>
        <w:gridCol w:w="5670"/>
      </w:tblGrid>
      <w:tr w:rsidR="00FD53F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N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Объем здания по наружному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обмеру, куб. метров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Удельная отопительная характеристика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здания,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ккал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/(куб. метров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ч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град. C) </w:t>
            </w:r>
          </w:p>
        </w:tc>
      </w:tr>
      <w:tr w:rsidR="00FD53F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 5000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0,39                   </w:t>
            </w:r>
          </w:p>
        </w:tc>
      </w:tr>
      <w:tr w:rsidR="00FD53F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5001 - 10000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0,35                   </w:t>
            </w:r>
          </w:p>
        </w:tc>
      </w:tr>
      <w:tr w:rsidR="00FD53F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более 10000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3F5" w:rsidRDefault="00FD53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0,33                   </w:t>
            </w:r>
          </w:p>
        </w:tc>
      </w:tr>
    </w:tbl>
    <w:p w:rsidR="00FD53F5" w:rsidRDefault="00FD53F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3.21. Скорректированный размер платы за холодное водоснабжение, горячее водоснабжение, водоотведение, электроснабжение, вывоз и утилизацию твердых бытовых отходов определяется по формуле:</w:t>
      </w:r>
    </w:p>
    <w:p w:rsidR="00FD53F5" w:rsidRPr="00DE5333" w:rsidRDefault="00FD53F5">
      <w:pPr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p w:rsidR="00FD53F5" w:rsidRPr="00DE5333" w:rsidRDefault="00FD53F5">
      <w:pPr>
        <w:pStyle w:val="ConsPlusNonformat"/>
        <w:widowControl/>
        <w:rPr>
          <w:lang w:val="en-US"/>
        </w:rPr>
      </w:pPr>
      <w:r>
        <w:t xml:space="preserve">       </w:t>
      </w:r>
      <w:proofErr w:type="gramStart"/>
      <w:r>
        <w:t>Р</w:t>
      </w:r>
      <w:proofErr w:type="gramEnd"/>
      <w:r w:rsidRPr="00DE5333">
        <w:rPr>
          <w:lang w:val="en-US"/>
        </w:rPr>
        <w:t xml:space="preserve">                  = N                 x </w:t>
      </w:r>
      <w:r>
        <w:t>Т</w:t>
      </w:r>
      <w:r w:rsidRPr="00DE5333">
        <w:rPr>
          <w:lang w:val="en-US"/>
        </w:rPr>
        <w:t xml:space="preserve">                 ,</w:t>
      </w:r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</w:t>
      </w:r>
      <w:proofErr w:type="spellStart"/>
      <w:proofErr w:type="gramStart"/>
      <w:r w:rsidRPr="00DE5333">
        <w:rPr>
          <w:lang w:val="en-US"/>
        </w:rPr>
        <w:t>i</w:t>
      </w:r>
      <w:proofErr w:type="spellEnd"/>
      <w:proofErr w:type="gramEnd"/>
      <w:r w:rsidRPr="00DE5333">
        <w:rPr>
          <w:lang w:val="en-US"/>
        </w:rPr>
        <w:t xml:space="preserve">                                        </w:t>
      </w:r>
      <w:proofErr w:type="spellStart"/>
      <w:r w:rsidRPr="00DE5333">
        <w:rPr>
          <w:lang w:val="en-US"/>
        </w:rPr>
        <w:t>i</w:t>
      </w:r>
      <w:proofErr w:type="spellEnd"/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</w:t>
      </w:r>
      <w:proofErr w:type="spellStart"/>
      <w:r w:rsidRPr="00DE5333">
        <w:rPr>
          <w:lang w:val="en-US"/>
        </w:rPr>
        <w:t>cw,hw,can,el,lit</w:t>
      </w:r>
      <w:proofErr w:type="spellEnd"/>
      <w:r w:rsidRPr="00DE5333">
        <w:rPr>
          <w:lang w:val="en-US"/>
        </w:rPr>
        <w:t xml:space="preserve">    </w:t>
      </w:r>
      <w:proofErr w:type="spellStart"/>
      <w:r w:rsidRPr="00DE5333">
        <w:rPr>
          <w:lang w:val="en-US"/>
        </w:rPr>
        <w:t>cw,hw,can,el,lit</w:t>
      </w:r>
      <w:proofErr w:type="spellEnd"/>
      <w:r w:rsidRPr="00DE5333">
        <w:rPr>
          <w:lang w:val="en-US"/>
        </w:rPr>
        <w:t xml:space="preserve">     </w:t>
      </w:r>
      <w:proofErr w:type="spellStart"/>
      <w:r w:rsidRPr="00DE5333">
        <w:rPr>
          <w:lang w:val="en-US"/>
        </w:rPr>
        <w:t>cw,hw,can,el,lit</w:t>
      </w:r>
      <w:proofErr w:type="spellEnd"/>
    </w:p>
    <w:p w:rsidR="00FD53F5" w:rsidRPr="00DE5333" w:rsidRDefault="00FD53F5">
      <w:pPr>
        <w:pStyle w:val="ConsPlusNonformat"/>
        <w:widowControl/>
        <w:rPr>
          <w:lang w:val="en-US"/>
        </w:rPr>
      </w:pPr>
    </w:p>
    <w:p w:rsidR="00FD53F5" w:rsidRDefault="00FD53F5">
      <w:pPr>
        <w:pStyle w:val="ConsPlusNonformat"/>
        <w:widowControl/>
      </w:pPr>
      <w:r w:rsidRPr="00DE5333">
        <w:rPr>
          <w:lang w:val="en-US"/>
        </w:rPr>
        <w:t xml:space="preserve">    </w:t>
      </w:r>
      <w:r>
        <w:t>где:</w:t>
      </w:r>
    </w:p>
    <w:p w:rsidR="00FD53F5" w:rsidRDefault="00FD53F5">
      <w:pPr>
        <w:pStyle w:val="ConsPlusNonformat"/>
        <w:widowControl/>
      </w:pPr>
      <w:r>
        <w:t xml:space="preserve">    T                  - тариф    на   холодное    водоснабжение,   горячее</w:t>
      </w:r>
    </w:p>
    <w:p w:rsidR="00FD53F5" w:rsidRPr="00DE5333" w:rsidRDefault="00FD53F5">
      <w:pPr>
        <w:pStyle w:val="ConsPlusNonformat"/>
        <w:widowControl/>
        <w:rPr>
          <w:lang w:val="en-US"/>
        </w:rPr>
      </w:pPr>
      <w:r>
        <w:t xml:space="preserve">     </w:t>
      </w:r>
      <w:proofErr w:type="spellStart"/>
      <w:proofErr w:type="gramStart"/>
      <w:r w:rsidRPr="00DE5333">
        <w:rPr>
          <w:lang w:val="en-US"/>
        </w:rPr>
        <w:t>i</w:t>
      </w:r>
      <w:proofErr w:type="spellEnd"/>
      <w:proofErr w:type="gramEnd"/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</w:t>
      </w:r>
      <w:proofErr w:type="spellStart"/>
      <w:proofErr w:type="gramStart"/>
      <w:r w:rsidRPr="00DE5333">
        <w:rPr>
          <w:lang w:val="en-US"/>
        </w:rPr>
        <w:t>cw,</w:t>
      </w:r>
      <w:proofErr w:type="gramEnd"/>
      <w:r w:rsidRPr="00DE5333">
        <w:rPr>
          <w:lang w:val="en-US"/>
        </w:rPr>
        <w:t>hw,can,el,lit</w:t>
      </w:r>
      <w:proofErr w:type="spellEnd"/>
    </w:p>
    <w:p w:rsidR="00FD53F5" w:rsidRDefault="00FD53F5">
      <w:pPr>
        <w:pStyle w:val="ConsPlusNonformat"/>
        <w:widowControl/>
      </w:pPr>
      <w:r>
        <w:t xml:space="preserve">водоснабжение, водоотведение, электроснабжение, вывоз и  утилизацию </w:t>
      </w:r>
      <w:proofErr w:type="gramStart"/>
      <w:r>
        <w:t>твердых</w:t>
      </w:r>
      <w:proofErr w:type="gramEnd"/>
    </w:p>
    <w:p w:rsidR="00FD53F5" w:rsidRDefault="00FD53F5">
      <w:pPr>
        <w:pStyle w:val="ConsPlusNonformat"/>
        <w:widowControl/>
      </w:pPr>
      <w:r>
        <w:t>бытовых отходов  образовательного  учреждения  дополнительного  образования</w:t>
      </w:r>
    </w:p>
    <w:p w:rsidR="00FD53F5" w:rsidRDefault="00FD53F5">
      <w:pPr>
        <w:pStyle w:val="ConsPlusNonformat"/>
        <w:widowControl/>
      </w:pPr>
      <w:r>
        <w:t xml:space="preserve">детей, </w:t>
      </w:r>
      <w:proofErr w:type="gramStart"/>
      <w:r>
        <w:t>установленный</w:t>
      </w:r>
      <w:proofErr w:type="gramEnd"/>
      <w:r>
        <w:t xml:space="preserve"> в соответствии с законодательством. При  отсутствии  у</w:t>
      </w:r>
    </w:p>
    <w:p w:rsidR="00FD53F5" w:rsidRDefault="00FD53F5">
      <w:pPr>
        <w:pStyle w:val="ConsPlusNonformat"/>
        <w:widowControl/>
      </w:pPr>
      <w:r>
        <w:t>образовательного     учреждения     дополнительного    образования    детей</w:t>
      </w:r>
    </w:p>
    <w:p w:rsidR="00FD53F5" w:rsidRDefault="00FD53F5">
      <w:pPr>
        <w:pStyle w:val="ConsPlusNonformat"/>
        <w:widowControl/>
      </w:pPr>
      <w:r>
        <w:t>обеспеченности  коммунальной  услугой  размер тарифа на коммунальную услугу</w:t>
      </w:r>
    </w:p>
    <w:p w:rsidR="00FD53F5" w:rsidRDefault="00FD53F5">
      <w:pPr>
        <w:pStyle w:val="ConsPlusNonformat"/>
        <w:widowControl/>
      </w:pPr>
      <w:r>
        <w:t xml:space="preserve">принимается </w:t>
      </w:r>
      <w:proofErr w:type="gramStart"/>
      <w:r>
        <w:t>равным</w:t>
      </w:r>
      <w:proofErr w:type="gramEnd"/>
      <w:r>
        <w:t xml:space="preserve"> нулю.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3.22. Скорректированная величина расходов на текущее содержание и ремонт зданий и сооружений, учитывающая фактическую обеспеченность площадью на одного обучающегося, определяется по формуле:</w:t>
      </w:r>
    </w:p>
    <w:p w:rsidR="00FD53F5" w:rsidRPr="00DE5333" w:rsidRDefault="00FD53F5">
      <w:pPr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p w:rsidR="00FD53F5" w:rsidRDefault="00FD53F5">
      <w:pPr>
        <w:pStyle w:val="ConsPlusNonformat"/>
        <w:widowControl/>
      </w:pPr>
      <w:r>
        <w:t xml:space="preserve">                             S  = S   </w:t>
      </w:r>
      <w:proofErr w:type="spellStart"/>
      <w:r>
        <w:t>x</w:t>
      </w:r>
      <w:proofErr w:type="spellEnd"/>
      <w:r>
        <w:t xml:space="preserve"> T  .</w:t>
      </w:r>
    </w:p>
    <w:p w:rsidR="00FD53F5" w:rsidRDefault="00FD53F5">
      <w:pPr>
        <w:pStyle w:val="ConsPlusNonformat"/>
        <w:widowControl/>
      </w:pPr>
      <w:r>
        <w:t xml:space="preserve">                              </w:t>
      </w:r>
      <w:proofErr w:type="spellStart"/>
      <w:r>
        <w:t>i</w:t>
      </w:r>
      <w:proofErr w:type="spellEnd"/>
      <w:r>
        <w:t xml:space="preserve">    </w:t>
      </w:r>
      <w:proofErr w:type="spellStart"/>
      <w:r>
        <w:t>q</w:t>
      </w:r>
      <w:proofErr w:type="spellEnd"/>
      <w:r>
        <w:t xml:space="preserve">     </w:t>
      </w:r>
      <w:proofErr w:type="spellStart"/>
      <w:r>
        <w:t>hs</w:t>
      </w:r>
      <w:proofErr w:type="spellEnd"/>
    </w:p>
    <w:p w:rsidR="00FD53F5" w:rsidRDefault="00FD53F5">
      <w:pPr>
        <w:pStyle w:val="ConsPlusNonformat"/>
        <w:widowControl/>
      </w:pPr>
      <w:r>
        <w:t xml:space="preserve">                                    </w:t>
      </w:r>
      <w:proofErr w:type="spellStart"/>
      <w:r>
        <w:t>i</w:t>
      </w:r>
      <w:proofErr w:type="spellEnd"/>
    </w:p>
    <w:p w:rsidR="00FD53F5" w:rsidRPr="00DE5333" w:rsidRDefault="00FD53F5">
      <w:pPr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При расчете скорректированной величины расходов на текущее содержание и ремонт зданий и сооружений применяется фактическая обеспеченность площадью на одного обучающегося при условии </w:t>
      </w:r>
      <w:proofErr w:type="spellStart"/>
      <w:r w:rsidRPr="00DE5333">
        <w:rPr>
          <w:rFonts w:ascii="Calibri" w:hAnsi="Calibri" w:cs="Calibri"/>
          <w:lang w:val="ru-RU"/>
        </w:rPr>
        <w:t>непревышения</w:t>
      </w:r>
      <w:proofErr w:type="spellEnd"/>
      <w:r w:rsidRPr="00DE5333">
        <w:rPr>
          <w:rFonts w:ascii="Calibri" w:hAnsi="Calibri" w:cs="Calibri"/>
          <w:lang w:val="ru-RU"/>
        </w:rPr>
        <w:t xml:space="preserve"> фактической обеспеченности площадью на одного обучающегося нормативной обеспеченности площадью на одного обучающегося в соответствии с </w:t>
      </w:r>
      <w:hyperlink r:id="rId36" w:history="1">
        <w:r w:rsidRPr="00DE5333">
          <w:rPr>
            <w:rFonts w:ascii="Calibri" w:hAnsi="Calibri" w:cs="Calibri"/>
            <w:color w:val="0000FF"/>
            <w:lang w:val="ru-RU"/>
          </w:rPr>
          <w:t>пунктом 3.3</w:t>
        </w:r>
      </w:hyperlink>
      <w:r w:rsidRPr="00DE5333">
        <w:rPr>
          <w:rFonts w:ascii="Calibri" w:hAnsi="Calibri" w:cs="Calibri"/>
          <w:lang w:val="ru-RU"/>
        </w:rPr>
        <w:t xml:space="preserve"> настоящих Методических рекомендаций. В остальных случаях при расчете данного показателя в качестве показателя фактической обеспеченности площадью на одного обучающегося принимается нормативная обеспеченность площадью на одного обучающегося в соответствии с </w:t>
      </w:r>
      <w:hyperlink r:id="rId37" w:history="1">
        <w:r w:rsidRPr="00DE5333">
          <w:rPr>
            <w:rFonts w:ascii="Calibri" w:hAnsi="Calibri" w:cs="Calibri"/>
            <w:color w:val="0000FF"/>
            <w:lang w:val="ru-RU"/>
          </w:rPr>
          <w:t>пунктом 3.3</w:t>
        </w:r>
      </w:hyperlink>
      <w:r w:rsidRPr="00DE5333">
        <w:rPr>
          <w:rFonts w:ascii="Calibri" w:hAnsi="Calibri" w:cs="Calibri"/>
          <w:lang w:val="ru-RU"/>
        </w:rPr>
        <w:t xml:space="preserve"> настоящих Методических рекомендаций.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3.23. Скорректированная величина отчислений на капитальный ремонт зданий и сооружений, учитывающая фактическую обеспеченность площадью на одного обучающегося, определяется по формуле:</w:t>
      </w:r>
    </w:p>
    <w:p w:rsidR="00FD53F5" w:rsidRPr="00DE5333" w:rsidRDefault="00FD53F5">
      <w:pPr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p w:rsidR="00FD53F5" w:rsidRPr="00DE5333" w:rsidRDefault="00FD53F5">
      <w:pPr>
        <w:pStyle w:val="ConsPlusNonformat"/>
        <w:widowControl/>
        <w:rPr>
          <w:lang w:val="en-US"/>
        </w:rPr>
      </w:pPr>
      <w:r>
        <w:t xml:space="preserve">                     В</w:t>
      </w:r>
      <w:r w:rsidRPr="00DE5333">
        <w:rPr>
          <w:lang w:val="en-US"/>
        </w:rPr>
        <w:t xml:space="preserve">  = S   x C   x N   x k    .</w:t>
      </w:r>
    </w:p>
    <w:p w:rsidR="00FD53F5" w:rsidRPr="00DE5333" w:rsidRDefault="00FD53F5">
      <w:pPr>
        <w:pStyle w:val="ConsPlusNonformat"/>
        <w:widowControl/>
        <w:rPr>
          <w:lang w:val="en-US"/>
        </w:rPr>
      </w:pPr>
      <w:r w:rsidRPr="00DE5333">
        <w:rPr>
          <w:lang w:val="en-US"/>
        </w:rPr>
        <w:t xml:space="preserve">                      </w:t>
      </w:r>
      <w:proofErr w:type="spellStart"/>
      <w:proofErr w:type="gramStart"/>
      <w:r w:rsidRPr="00DE5333">
        <w:rPr>
          <w:lang w:val="en-US"/>
        </w:rPr>
        <w:t>i</w:t>
      </w:r>
      <w:proofErr w:type="spellEnd"/>
      <w:proofErr w:type="gramEnd"/>
      <w:r w:rsidRPr="00DE5333">
        <w:rPr>
          <w:lang w:val="en-US"/>
        </w:rPr>
        <w:t xml:space="preserve">    q     </w:t>
      </w:r>
      <w:proofErr w:type="spellStart"/>
      <w:r w:rsidRPr="00DE5333">
        <w:rPr>
          <w:lang w:val="en-US"/>
        </w:rPr>
        <w:t>bd</w:t>
      </w:r>
      <w:proofErr w:type="spellEnd"/>
      <w:r w:rsidRPr="00DE5333">
        <w:rPr>
          <w:lang w:val="en-US"/>
        </w:rPr>
        <w:t xml:space="preserve">    </w:t>
      </w:r>
      <w:proofErr w:type="spellStart"/>
      <w:r w:rsidRPr="00DE5333">
        <w:rPr>
          <w:lang w:val="en-US"/>
        </w:rPr>
        <w:t>cr</w:t>
      </w:r>
      <w:proofErr w:type="spellEnd"/>
      <w:r w:rsidRPr="00DE5333">
        <w:rPr>
          <w:lang w:val="en-US"/>
        </w:rPr>
        <w:t xml:space="preserve">    b</w:t>
      </w:r>
    </w:p>
    <w:p w:rsidR="00FD53F5" w:rsidRDefault="00FD53F5">
      <w:pPr>
        <w:pStyle w:val="ConsPlusNonformat"/>
        <w:widowControl/>
      </w:pPr>
      <w:r w:rsidRPr="00DE5333">
        <w:rPr>
          <w:lang w:val="en-US"/>
        </w:rPr>
        <w:t xml:space="preserve">                            </w:t>
      </w:r>
      <w:proofErr w:type="spellStart"/>
      <w:r>
        <w:t>i</w:t>
      </w:r>
      <w:proofErr w:type="spellEnd"/>
      <w:r>
        <w:t xml:space="preserve">                 </w:t>
      </w:r>
      <w:proofErr w:type="spellStart"/>
      <w:r>
        <w:t>min</w:t>
      </w:r>
      <w:proofErr w:type="spellEnd"/>
    </w:p>
    <w:p w:rsidR="00FD53F5" w:rsidRPr="00DE5333" w:rsidRDefault="00FD53F5">
      <w:pPr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При расчете скорректированной величины отчислений на капитальный ремонт зданий и сооружений применяется фактическая обеспеченность площадью на одного обучающегося при условии </w:t>
      </w:r>
      <w:proofErr w:type="spellStart"/>
      <w:r w:rsidRPr="00DE5333">
        <w:rPr>
          <w:rFonts w:ascii="Calibri" w:hAnsi="Calibri" w:cs="Calibri"/>
          <w:lang w:val="ru-RU"/>
        </w:rPr>
        <w:t>непревышения</w:t>
      </w:r>
      <w:proofErr w:type="spellEnd"/>
      <w:r w:rsidRPr="00DE5333">
        <w:rPr>
          <w:rFonts w:ascii="Calibri" w:hAnsi="Calibri" w:cs="Calibri"/>
          <w:lang w:val="ru-RU"/>
        </w:rPr>
        <w:t xml:space="preserve"> фактической обеспеченности площадью на одного обучающегося нормативной обеспеченности площадью на одного обучающегося в соответствии с </w:t>
      </w:r>
      <w:hyperlink r:id="rId38" w:history="1">
        <w:r w:rsidRPr="00DE5333">
          <w:rPr>
            <w:rFonts w:ascii="Calibri" w:hAnsi="Calibri" w:cs="Calibri"/>
            <w:color w:val="0000FF"/>
            <w:lang w:val="ru-RU"/>
          </w:rPr>
          <w:t>пунктом 3.3</w:t>
        </w:r>
      </w:hyperlink>
      <w:r w:rsidRPr="00DE5333">
        <w:rPr>
          <w:rFonts w:ascii="Calibri" w:hAnsi="Calibri" w:cs="Calibri"/>
          <w:lang w:val="ru-RU"/>
        </w:rPr>
        <w:t xml:space="preserve"> настоящих Методических рекомендаций. В остальных случаях при расчете данного показателя в качестве показателя фактической обеспеченности площадью на одного обучающегося принимается нормативная обеспеченность площадью на одного обучающегося в соответствии с </w:t>
      </w:r>
      <w:hyperlink r:id="rId39" w:history="1">
        <w:r w:rsidRPr="00DE5333">
          <w:rPr>
            <w:rFonts w:ascii="Calibri" w:hAnsi="Calibri" w:cs="Calibri"/>
            <w:color w:val="0000FF"/>
            <w:lang w:val="ru-RU"/>
          </w:rPr>
          <w:t>пунктом 3.3</w:t>
        </w:r>
      </w:hyperlink>
      <w:r w:rsidRPr="00DE5333">
        <w:rPr>
          <w:rFonts w:ascii="Calibri" w:hAnsi="Calibri" w:cs="Calibri"/>
          <w:lang w:val="ru-RU"/>
        </w:rPr>
        <w:t xml:space="preserve"> настоящих Методических рекомендаций.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3.24. </w:t>
      </w:r>
      <w:proofErr w:type="gramStart"/>
      <w:r w:rsidRPr="00DE5333">
        <w:rPr>
          <w:rFonts w:ascii="Calibri" w:hAnsi="Calibri" w:cs="Calibri"/>
          <w:lang w:val="ru-RU"/>
        </w:rPr>
        <w:t xml:space="preserve">Величина налоговых отчислений, объектом налогообложения по которым признается имущество, требуемое для организации образовательного процесса в образовательном учреждении дополнительного образования детей, в том числе земельные налоги, соответствует фактическим </w:t>
      </w:r>
      <w:r w:rsidRPr="00DE5333">
        <w:rPr>
          <w:rFonts w:ascii="Calibri" w:hAnsi="Calibri" w:cs="Calibri"/>
          <w:lang w:val="ru-RU"/>
        </w:rPr>
        <w:lastRenderedPageBreak/>
        <w:t>начислениям по налогам, рассчитываемым по действующим налоговым ставкам в соответствии с законодательством.</w:t>
      </w:r>
      <w:proofErr w:type="gramEnd"/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FD53F5" w:rsidRPr="00DE5333" w:rsidRDefault="00FD53F5">
      <w:pPr>
        <w:autoSpaceDE w:val="0"/>
        <w:autoSpaceDN w:val="0"/>
        <w:adjustRightInd w:val="0"/>
        <w:jc w:val="center"/>
        <w:outlineLvl w:val="1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4. Порядок расчета объема финансового обеспечения</w:t>
      </w:r>
    </w:p>
    <w:p w:rsidR="00FD53F5" w:rsidRPr="00DE5333" w:rsidRDefault="00FD53F5">
      <w:pPr>
        <w:autoSpaceDE w:val="0"/>
        <w:autoSpaceDN w:val="0"/>
        <w:adjustRightInd w:val="0"/>
        <w:jc w:val="center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 xml:space="preserve">образовательных учреждений </w:t>
      </w:r>
      <w:proofErr w:type="gramStart"/>
      <w:r w:rsidRPr="00DE5333">
        <w:rPr>
          <w:rFonts w:ascii="Calibri" w:hAnsi="Calibri" w:cs="Calibri"/>
          <w:lang w:val="ru-RU"/>
        </w:rPr>
        <w:t>дополнительного</w:t>
      </w:r>
      <w:proofErr w:type="gramEnd"/>
      <w:r w:rsidRPr="00DE5333">
        <w:rPr>
          <w:rFonts w:ascii="Calibri" w:hAnsi="Calibri" w:cs="Calibri"/>
          <w:lang w:val="ru-RU"/>
        </w:rPr>
        <w:t xml:space="preserve"> образования</w:t>
      </w:r>
    </w:p>
    <w:p w:rsidR="00FD53F5" w:rsidRPr="00DE5333" w:rsidRDefault="00FD53F5">
      <w:pPr>
        <w:autoSpaceDE w:val="0"/>
        <w:autoSpaceDN w:val="0"/>
        <w:adjustRightInd w:val="0"/>
        <w:jc w:val="center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детей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DE5333">
        <w:rPr>
          <w:rFonts w:ascii="Calibri" w:hAnsi="Calibri" w:cs="Calibri"/>
          <w:lang w:val="ru-RU"/>
        </w:rPr>
        <w:t>4.1. Объем финансового обеспечения образовательного учреждения дополнительного образования детей включает в себя:</w:t>
      </w:r>
    </w:p>
    <w:p w:rsidR="00FD53F5" w:rsidRPr="00FD53F5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FD53F5">
        <w:rPr>
          <w:rFonts w:ascii="Calibri" w:hAnsi="Calibri" w:cs="Calibri"/>
          <w:lang w:val="ru-RU"/>
        </w:rPr>
        <w:t xml:space="preserve">объем финансового обеспечения на реализацию программ дополнительного образования в образовательных </w:t>
      </w:r>
      <w:proofErr w:type="gramStart"/>
      <w:r w:rsidRPr="00FD53F5">
        <w:rPr>
          <w:rFonts w:ascii="Calibri" w:hAnsi="Calibri" w:cs="Calibri"/>
          <w:lang w:val="ru-RU"/>
        </w:rPr>
        <w:t>учреждениях</w:t>
      </w:r>
      <w:proofErr w:type="gramEnd"/>
      <w:r w:rsidRPr="00FD53F5">
        <w:rPr>
          <w:rFonts w:ascii="Calibri" w:hAnsi="Calibri" w:cs="Calibri"/>
          <w:lang w:val="ru-RU"/>
        </w:rPr>
        <w:t xml:space="preserve"> дополнительного образования детей;</w:t>
      </w:r>
    </w:p>
    <w:p w:rsidR="00FD53F5" w:rsidRPr="00FD53F5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FD53F5">
        <w:rPr>
          <w:rFonts w:ascii="Calibri" w:hAnsi="Calibri" w:cs="Calibri"/>
          <w:lang w:val="ru-RU"/>
        </w:rPr>
        <w:t>объем финансового обеспечения на содержание имущества образовательного учреждения дополнительного образования детей.</w:t>
      </w:r>
    </w:p>
    <w:p w:rsidR="00FD53F5" w:rsidRPr="00FD53F5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FD53F5">
        <w:rPr>
          <w:rFonts w:ascii="Calibri" w:hAnsi="Calibri" w:cs="Calibri"/>
          <w:lang w:val="ru-RU"/>
        </w:rPr>
        <w:t>4.2. Объем финансового обеспечения образовательного учреждения дополнительного образования детей определяется по формуле:</w:t>
      </w:r>
    </w:p>
    <w:p w:rsidR="00FD53F5" w:rsidRPr="00FD53F5" w:rsidRDefault="00FD53F5">
      <w:pPr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p w:rsidR="00FD53F5" w:rsidRPr="00FD53F5" w:rsidRDefault="00FD53F5">
      <w:pPr>
        <w:pStyle w:val="ConsPlusNonformat"/>
        <w:widowControl/>
        <w:rPr>
          <w:lang w:val="en-US"/>
        </w:rPr>
      </w:pPr>
      <w:r>
        <w:t xml:space="preserve">          </w:t>
      </w:r>
      <w:proofErr w:type="gramStart"/>
      <w:r w:rsidRPr="00FD53F5">
        <w:rPr>
          <w:lang w:val="en-US"/>
        </w:rPr>
        <w:t>t</w:t>
      </w:r>
      <w:proofErr w:type="gramEnd"/>
      <w:r w:rsidRPr="00FD53F5">
        <w:rPr>
          <w:lang w:val="en-US"/>
        </w:rPr>
        <w:t xml:space="preserve">    k   j   n    t</w:t>
      </w:r>
    </w:p>
    <w:p w:rsidR="00FD53F5" w:rsidRPr="00FD53F5" w:rsidRDefault="00FD53F5">
      <w:pPr>
        <w:pStyle w:val="ConsPlusNonformat"/>
        <w:widowControl/>
        <w:rPr>
          <w:lang w:val="en-US"/>
        </w:rPr>
      </w:pPr>
      <w:r w:rsidRPr="00FD53F5">
        <w:rPr>
          <w:lang w:val="en-US"/>
        </w:rPr>
        <w:t xml:space="preserve">    </w:t>
      </w:r>
      <w:proofErr w:type="gramStart"/>
      <w:r w:rsidRPr="00FD53F5">
        <w:rPr>
          <w:lang w:val="en-US"/>
        </w:rPr>
        <w:t>FOYDOH  =</w:t>
      </w:r>
      <w:proofErr w:type="gramEnd"/>
      <w:r w:rsidRPr="00FD53F5">
        <w:rPr>
          <w:lang w:val="en-US"/>
        </w:rPr>
        <w:t xml:space="preserve"> SUM </w:t>
      </w:r>
      <w:proofErr w:type="spellStart"/>
      <w:r w:rsidRPr="00FD53F5">
        <w:rPr>
          <w:lang w:val="en-US"/>
        </w:rPr>
        <w:t>SUM</w:t>
      </w:r>
      <w:proofErr w:type="spellEnd"/>
      <w:r w:rsidRPr="00FD53F5">
        <w:rPr>
          <w:lang w:val="en-US"/>
        </w:rPr>
        <w:t xml:space="preserve"> </w:t>
      </w:r>
      <w:proofErr w:type="spellStart"/>
      <w:r w:rsidRPr="00FD53F5">
        <w:rPr>
          <w:lang w:val="en-US"/>
        </w:rPr>
        <w:t>SUM</w:t>
      </w:r>
      <w:proofErr w:type="spellEnd"/>
      <w:r w:rsidRPr="00FD53F5">
        <w:rPr>
          <w:lang w:val="en-US"/>
        </w:rPr>
        <w:t xml:space="preserve">  N    x m     x </w:t>
      </w:r>
      <w:r>
        <w:t>К</w:t>
      </w:r>
      <w:r w:rsidRPr="00FD53F5">
        <w:rPr>
          <w:lang w:val="en-US"/>
        </w:rPr>
        <w:t xml:space="preserve">   + BNSI x KNSI x SO ,</w:t>
      </w:r>
    </w:p>
    <w:p w:rsidR="00FD53F5" w:rsidRPr="00FD53F5" w:rsidRDefault="00FD53F5">
      <w:pPr>
        <w:pStyle w:val="ConsPlusNonformat"/>
        <w:widowControl/>
        <w:rPr>
          <w:lang w:val="en-US"/>
        </w:rPr>
      </w:pPr>
      <w:r w:rsidRPr="00FD53F5">
        <w:rPr>
          <w:lang w:val="en-US"/>
        </w:rPr>
        <w:t xml:space="preserve">          </w:t>
      </w:r>
      <w:proofErr w:type="spellStart"/>
      <w:proofErr w:type="gramStart"/>
      <w:r w:rsidRPr="00FD53F5">
        <w:rPr>
          <w:lang w:val="en-US"/>
        </w:rPr>
        <w:t>i</w:t>
      </w:r>
      <w:proofErr w:type="spellEnd"/>
      <w:proofErr w:type="gramEnd"/>
      <w:r w:rsidRPr="00FD53F5">
        <w:rPr>
          <w:lang w:val="en-US"/>
        </w:rPr>
        <w:t xml:space="preserve">   d=1 </w:t>
      </w:r>
      <w:r>
        <w:t>р</w:t>
      </w:r>
      <w:r w:rsidRPr="00FD53F5">
        <w:rPr>
          <w:lang w:val="en-US"/>
        </w:rPr>
        <w:t xml:space="preserve">=1 s=1   </w:t>
      </w:r>
      <w:proofErr w:type="spellStart"/>
      <w:r w:rsidRPr="00FD53F5">
        <w:rPr>
          <w:lang w:val="en-US"/>
        </w:rPr>
        <w:t>spd</w:t>
      </w:r>
      <w:proofErr w:type="spellEnd"/>
      <w:r w:rsidRPr="00FD53F5">
        <w:rPr>
          <w:lang w:val="en-US"/>
        </w:rPr>
        <w:t xml:space="preserve">    </w:t>
      </w:r>
      <w:proofErr w:type="spellStart"/>
      <w:r w:rsidRPr="00FD53F5">
        <w:rPr>
          <w:lang w:val="en-US"/>
        </w:rPr>
        <w:t>i</w:t>
      </w:r>
      <w:proofErr w:type="spellEnd"/>
      <w:r w:rsidRPr="00FD53F5">
        <w:rPr>
          <w:lang w:val="en-US"/>
        </w:rPr>
        <w:t xml:space="preserve">       pp                   </w:t>
      </w:r>
      <w:proofErr w:type="spellStart"/>
      <w:r w:rsidRPr="00FD53F5">
        <w:rPr>
          <w:lang w:val="en-US"/>
        </w:rPr>
        <w:t>i</w:t>
      </w:r>
      <w:proofErr w:type="spellEnd"/>
    </w:p>
    <w:p w:rsidR="00FD53F5" w:rsidRDefault="00FD53F5">
      <w:pPr>
        <w:pStyle w:val="ConsPlusNonformat"/>
        <w:widowControl/>
      </w:pPr>
      <w:r w:rsidRPr="00FD53F5">
        <w:rPr>
          <w:lang w:val="en-US"/>
        </w:rPr>
        <w:t xml:space="preserve">                                    </w:t>
      </w:r>
      <w:proofErr w:type="spellStart"/>
      <w:r>
        <w:t>spd</w:t>
      </w:r>
      <w:proofErr w:type="spellEnd"/>
    </w:p>
    <w:p w:rsidR="00FD53F5" w:rsidRDefault="00FD53F5">
      <w:pPr>
        <w:pStyle w:val="ConsPlusNonformat"/>
        <w:widowControl/>
      </w:pPr>
    </w:p>
    <w:p w:rsidR="00FD53F5" w:rsidRDefault="00FD53F5">
      <w:pPr>
        <w:pStyle w:val="ConsPlusNonformat"/>
        <w:widowControl/>
      </w:pPr>
      <w:r>
        <w:t xml:space="preserve">    где: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gramStart"/>
      <w:r>
        <w:t>m     - фактическое   количество   обучающихся   в  i-м образовательном</w:t>
      </w:r>
      <w:proofErr w:type="gramEnd"/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i</w:t>
      </w:r>
      <w:proofErr w:type="spellEnd"/>
    </w:p>
    <w:p w:rsidR="00FD53F5" w:rsidRDefault="00FD53F5">
      <w:pPr>
        <w:pStyle w:val="ConsPlusNonformat"/>
        <w:widowControl/>
      </w:pPr>
      <w:r>
        <w:t xml:space="preserve">      </w:t>
      </w:r>
      <w:proofErr w:type="spellStart"/>
      <w:r>
        <w:t>spd</w:t>
      </w:r>
      <w:proofErr w:type="spellEnd"/>
    </w:p>
    <w:p w:rsidR="00FD53F5" w:rsidRDefault="00FD53F5">
      <w:pPr>
        <w:pStyle w:val="ConsPlusNonformat"/>
        <w:widowControl/>
      </w:pPr>
      <w:r>
        <w:t xml:space="preserve">учреждении   </w:t>
      </w:r>
      <w:proofErr w:type="gramStart"/>
      <w:r>
        <w:t>дополнительного</w:t>
      </w:r>
      <w:proofErr w:type="gramEnd"/>
      <w:r>
        <w:t xml:space="preserve">   образования детей художественно-эстетической</w:t>
      </w:r>
    </w:p>
    <w:p w:rsidR="00FD53F5" w:rsidRDefault="00FD53F5">
      <w:pPr>
        <w:pStyle w:val="ConsPlusNonformat"/>
        <w:widowControl/>
      </w:pPr>
      <w:r>
        <w:t>направленности;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spellStart"/>
      <w:r>
        <w:t>n</w:t>
      </w:r>
      <w:proofErr w:type="spellEnd"/>
      <w:r>
        <w:t xml:space="preserve"> - количество направлений программы </w:t>
      </w:r>
      <w:proofErr w:type="gramStart"/>
      <w:r>
        <w:t>дополнительного</w:t>
      </w:r>
      <w:proofErr w:type="gramEnd"/>
      <w:r>
        <w:t xml:space="preserve"> образования детей;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spellStart"/>
      <w:r>
        <w:t>j</w:t>
      </w:r>
      <w:proofErr w:type="spellEnd"/>
      <w:r>
        <w:t xml:space="preserve"> - количество уровней обучения;</w:t>
      </w:r>
    </w:p>
    <w:p w:rsidR="00FD53F5" w:rsidRDefault="00FD53F5">
      <w:pPr>
        <w:pStyle w:val="ConsPlusNonformat"/>
        <w:widowControl/>
      </w:pPr>
      <w:r>
        <w:t xml:space="preserve">    </w:t>
      </w:r>
      <w:proofErr w:type="gramStart"/>
      <w:r>
        <w:t>к</w:t>
      </w:r>
      <w:proofErr w:type="gramEnd"/>
      <w:r>
        <w:t xml:space="preserve"> - количество сроков обучения;</w:t>
      </w:r>
    </w:p>
    <w:p w:rsidR="00FD53F5" w:rsidRDefault="00FD53F5">
      <w:pPr>
        <w:pStyle w:val="ConsPlusNonformat"/>
        <w:widowControl/>
      </w:pPr>
      <w:r>
        <w:t xml:space="preserve">    К   - поправочный    коэффициент    к  нормативам  финансирования    </w:t>
      </w:r>
      <w:proofErr w:type="gramStart"/>
      <w:r>
        <w:t>на</w:t>
      </w:r>
      <w:proofErr w:type="gramEnd"/>
    </w:p>
    <w:p w:rsidR="00FD53F5" w:rsidRDefault="00FD53F5">
      <w:pPr>
        <w:pStyle w:val="ConsPlusNonformat"/>
        <w:widowControl/>
      </w:pPr>
      <w:r>
        <w:t xml:space="preserve">     </w:t>
      </w:r>
      <w:proofErr w:type="spellStart"/>
      <w:r>
        <w:t>pp</w:t>
      </w:r>
      <w:proofErr w:type="spellEnd"/>
    </w:p>
    <w:p w:rsidR="00FD53F5" w:rsidRDefault="00FD53F5">
      <w:pPr>
        <w:pStyle w:val="ConsPlusNonformat"/>
        <w:widowControl/>
      </w:pPr>
      <w:r>
        <w:t xml:space="preserve">переходный период. Поправочный коэффициент к нормативам  финансирования  </w:t>
      </w:r>
      <w:proofErr w:type="gramStart"/>
      <w:r>
        <w:t>на</w:t>
      </w:r>
      <w:proofErr w:type="gramEnd"/>
    </w:p>
    <w:p w:rsidR="00FD53F5" w:rsidRDefault="00FD53F5">
      <w:pPr>
        <w:pStyle w:val="ConsPlusNonformat"/>
        <w:widowControl/>
      </w:pPr>
      <w:r>
        <w:t xml:space="preserve">переходный период обеспечивает   на   период   проведения   </w:t>
      </w:r>
      <w:proofErr w:type="gramStart"/>
      <w:r>
        <w:t>оптимизационных</w:t>
      </w:r>
      <w:proofErr w:type="gramEnd"/>
    </w:p>
    <w:p w:rsidR="00FD53F5" w:rsidRDefault="00FD53F5">
      <w:pPr>
        <w:pStyle w:val="ConsPlusNonformat"/>
        <w:widowControl/>
      </w:pPr>
      <w:r>
        <w:t xml:space="preserve">мероприятий сохранение фактически сложившихся объемов бюджетных расходов </w:t>
      </w:r>
      <w:proofErr w:type="gramStart"/>
      <w:r>
        <w:t>на</w:t>
      </w:r>
      <w:proofErr w:type="gramEnd"/>
    </w:p>
    <w:p w:rsidR="00FD53F5" w:rsidRDefault="00FD53F5">
      <w:pPr>
        <w:pStyle w:val="ConsPlusNonformat"/>
        <w:widowControl/>
      </w:pPr>
      <w:r>
        <w:t xml:space="preserve">предоставление   услуг   </w:t>
      </w:r>
      <w:proofErr w:type="gramStart"/>
      <w:r>
        <w:t>дополнительного</w:t>
      </w:r>
      <w:proofErr w:type="gramEnd"/>
      <w:r>
        <w:t xml:space="preserve">   образования   детей. Поправочный</w:t>
      </w:r>
    </w:p>
    <w:p w:rsidR="00FD53F5" w:rsidRDefault="00FD53F5">
      <w:pPr>
        <w:pStyle w:val="ConsPlusNonformat"/>
        <w:widowControl/>
      </w:pPr>
      <w:r>
        <w:t xml:space="preserve">коэффициент определяется как отношение фактических  бюджетных  расходов  </w:t>
      </w:r>
      <w:proofErr w:type="gramStart"/>
      <w:r>
        <w:t>на</w:t>
      </w:r>
      <w:proofErr w:type="gramEnd"/>
    </w:p>
    <w:p w:rsidR="00FD53F5" w:rsidRDefault="00FD53F5">
      <w:pPr>
        <w:pStyle w:val="ConsPlusNonformat"/>
        <w:widowControl/>
      </w:pPr>
      <w:r>
        <w:t xml:space="preserve">обеспечение  предоставления  услуг  дополнительного  образования  детей  </w:t>
      </w:r>
      <w:proofErr w:type="gramStart"/>
      <w:r>
        <w:t>на</w:t>
      </w:r>
      <w:proofErr w:type="gramEnd"/>
    </w:p>
    <w:p w:rsidR="00FD53F5" w:rsidRDefault="00FD53F5">
      <w:pPr>
        <w:pStyle w:val="ConsPlusNonformat"/>
        <w:widowControl/>
      </w:pPr>
      <w:r>
        <w:t>плановый период к нормативным расходам на плановый период.</w:t>
      </w: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FD53F5" w:rsidRPr="00DE5333" w:rsidRDefault="00FD53F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FD53F5" w:rsidRDefault="00FD53F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F276B8" w:rsidRPr="00DE5333" w:rsidRDefault="00F276B8">
      <w:pPr>
        <w:rPr>
          <w:lang w:val="ru-RU"/>
        </w:rPr>
      </w:pPr>
    </w:p>
    <w:sectPr w:rsidR="00F276B8" w:rsidRPr="00DE5333" w:rsidSect="00DE5333">
      <w:pgSz w:w="11905" w:h="16838" w:code="9"/>
      <w:pgMar w:top="737" w:right="851" w:bottom="737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FD53F5"/>
    <w:rsid w:val="00006BDC"/>
    <w:rsid w:val="00055A6D"/>
    <w:rsid w:val="0007088D"/>
    <w:rsid w:val="000A5AAD"/>
    <w:rsid w:val="000B5447"/>
    <w:rsid w:val="000D3D19"/>
    <w:rsid w:val="000F2852"/>
    <w:rsid w:val="00110716"/>
    <w:rsid w:val="00111562"/>
    <w:rsid w:val="00112EA9"/>
    <w:rsid w:val="0011365C"/>
    <w:rsid w:val="00117459"/>
    <w:rsid w:val="00126A92"/>
    <w:rsid w:val="00146B16"/>
    <w:rsid w:val="00160FB9"/>
    <w:rsid w:val="001615B5"/>
    <w:rsid w:val="001925ED"/>
    <w:rsid w:val="00193D11"/>
    <w:rsid w:val="001A087C"/>
    <w:rsid w:val="001B1DD2"/>
    <w:rsid w:val="001C3854"/>
    <w:rsid w:val="001F2069"/>
    <w:rsid w:val="00201CF5"/>
    <w:rsid w:val="00265A44"/>
    <w:rsid w:val="00270480"/>
    <w:rsid w:val="00275895"/>
    <w:rsid w:val="002B15FF"/>
    <w:rsid w:val="002B4682"/>
    <w:rsid w:val="003472A4"/>
    <w:rsid w:val="00384250"/>
    <w:rsid w:val="003D3BB3"/>
    <w:rsid w:val="003E2325"/>
    <w:rsid w:val="003F2B69"/>
    <w:rsid w:val="00403A66"/>
    <w:rsid w:val="004157E8"/>
    <w:rsid w:val="004242DF"/>
    <w:rsid w:val="00427A54"/>
    <w:rsid w:val="00436437"/>
    <w:rsid w:val="004456DF"/>
    <w:rsid w:val="00450AA3"/>
    <w:rsid w:val="00465BA7"/>
    <w:rsid w:val="004732AF"/>
    <w:rsid w:val="00495FF6"/>
    <w:rsid w:val="004C6463"/>
    <w:rsid w:val="004F2DD0"/>
    <w:rsid w:val="005133F2"/>
    <w:rsid w:val="00515CAE"/>
    <w:rsid w:val="00527C56"/>
    <w:rsid w:val="0056128D"/>
    <w:rsid w:val="00566A6D"/>
    <w:rsid w:val="00590846"/>
    <w:rsid w:val="00591270"/>
    <w:rsid w:val="005C7F90"/>
    <w:rsid w:val="005D496C"/>
    <w:rsid w:val="006024FA"/>
    <w:rsid w:val="00602AF1"/>
    <w:rsid w:val="00617999"/>
    <w:rsid w:val="00624483"/>
    <w:rsid w:val="00626EBE"/>
    <w:rsid w:val="00637879"/>
    <w:rsid w:val="006422DB"/>
    <w:rsid w:val="006601CF"/>
    <w:rsid w:val="00673589"/>
    <w:rsid w:val="00680147"/>
    <w:rsid w:val="00681296"/>
    <w:rsid w:val="00686D04"/>
    <w:rsid w:val="006B1747"/>
    <w:rsid w:val="006B3702"/>
    <w:rsid w:val="006D1D07"/>
    <w:rsid w:val="006F71BF"/>
    <w:rsid w:val="0071316F"/>
    <w:rsid w:val="00765C3D"/>
    <w:rsid w:val="007747C3"/>
    <w:rsid w:val="00785826"/>
    <w:rsid w:val="007A49D7"/>
    <w:rsid w:val="007B1E54"/>
    <w:rsid w:val="007B47EC"/>
    <w:rsid w:val="007F20F1"/>
    <w:rsid w:val="007F584C"/>
    <w:rsid w:val="00810310"/>
    <w:rsid w:val="008225E1"/>
    <w:rsid w:val="00826572"/>
    <w:rsid w:val="00841023"/>
    <w:rsid w:val="00842175"/>
    <w:rsid w:val="0084377E"/>
    <w:rsid w:val="00846E18"/>
    <w:rsid w:val="008514FB"/>
    <w:rsid w:val="00863C1E"/>
    <w:rsid w:val="008A41AE"/>
    <w:rsid w:val="008C0095"/>
    <w:rsid w:val="008E2EDB"/>
    <w:rsid w:val="008E33BD"/>
    <w:rsid w:val="008F49FF"/>
    <w:rsid w:val="00925602"/>
    <w:rsid w:val="00926915"/>
    <w:rsid w:val="00940A55"/>
    <w:rsid w:val="0095197A"/>
    <w:rsid w:val="009903F6"/>
    <w:rsid w:val="009961CB"/>
    <w:rsid w:val="00A01CB7"/>
    <w:rsid w:val="00A2478E"/>
    <w:rsid w:val="00A32093"/>
    <w:rsid w:val="00AC4854"/>
    <w:rsid w:val="00AC5A4C"/>
    <w:rsid w:val="00AD1A30"/>
    <w:rsid w:val="00AF1709"/>
    <w:rsid w:val="00AF3F82"/>
    <w:rsid w:val="00B02833"/>
    <w:rsid w:val="00B06B23"/>
    <w:rsid w:val="00B42584"/>
    <w:rsid w:val="00B47136"/>
    <w:rsid w:val="00B51DB8"/>
    <w:rsid w:val="00B66075"/>
    <w:rsid w:val="00B83566"/>
    <w:rsid w:val="00B86CE4"/>
    <w:rsid w:val="00B923D9"/>
    <w:rsid w:val="00B931AB"/>
    <w:rsid w:val="00BA0AFF"/>
    <w:rsid w:val="00BA3844"/>
    <w:rsid w:val="00BC349F"/>
    <w:rsid w:val="00BF0466"/>
    <w:rsid w:val="00C235B5"/>
    <w:rsid w:val="00C476BE"/>
    <w:rsid w:val="00C75131"/>
    <w:rsid w:val="00CC7A6F"/>
    <w:rsid w:val="00CF632D"/>
    <w:rsid w:val="00D51220"/>
    <w:rsid w:val="00D82E1B"/>
    <w:rsid w:val="00D929B8"/>
    <w:rsid w:val="00D9566E"/>
    <w:rsid w:val="00DA4DBA"/>
    <w:rsid w:val="00DD362A"/>
    <w:rsid w:val="00DE5333"/>
    <w:rsid w:val="00DE7EF7"/>
    <w:rsid w:val="00E07D7D"/>
    <w:rsid w:val="00E467C0"/>
    <w:rsid w:val="00E63DCD"/>
    <w:rsid w:val="00E80BDD"/>
    <w:rsid w:val="00E83D28"/>
    <w:rsid w:val="00EC1C84"/>
    <w:rsid w:val="00ED738E"/>
    <w:rsid w:val="00EE367F"/>
    <w:rsid w:val="00EE3A21"/>
    <w:rsid w:val="00F01082"/>
    <w:rsid w:val="00F01FAE"/>
    <w:rsid w:val="00F142F5"/>
    <w:rsid w:val="00F276B8"/>
    <w:rsid w:val="00F317AE"/>
    <w:rsid w:val="00F50D00"/>
    <w:rsid w:val="00F83E4C"/>
    <w:rsid w:val="00F86E24"/>
    <w:rsid w:val="00F93FC0"/>
    <w:rsid w:val="00F97C02"/>
    <w:rsid w:val="00FB0544"/>
    <w:rsid w:val="00FB5597"/>
    <w:rsid w:val="00FD0615"/>
    <w:rsid w:val="00FD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F1"/>
  </w:style>
  <w:style w:type="paragraph" w:styleId="1">
    <w:name w:val="heading 1"/>
    <w:basedOn w:val="a"/>
    <w:next w:val="a"/>
    <w:link w:val="10"/>
    <w:uiPriority w:val="9"/>
    <w:qFormat/>
    <w:rsid w:val="00602AF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AF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AF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AF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AF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AF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AF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AF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AF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AF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02A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02AF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02AF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02AF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02AF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02AF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02AF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2AF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02AF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602AF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602AF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02AF1"/>
    <w:rPr>
      <w:rFonts w:asciiTheme="minorHAnsi"/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602AF1"/>
    <w:rPr>
      <w:b/>
      <w:bCs/>
      <w:spacing w:val="0"/>
    </w:rPr>
  </w:style>
  <w:style w:type="character" w:styleId="a8">
    <w:name w:val="Emphasis"/>
    <w:uiPriority w:val="20"/>
    <w:qFormat/>
    <w:rsid w:val="00602AF1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aa"/>
    <w:uiPriority w:val="1"/>
    <w:qFormat/>
    <w:rsid w:val="00602AF1"/>
    <w:pPr>
      <w:ind w:firstLine="0"/>
    </w:pPr>
  </w:style>
  <w:style w:type="paragraph" w:styleId="ab">
    <w:name w:val="List Paragraph"/>
    <w:basedOn w:val="a"/>
    <w:uiPriority w:val="34"/>
    <w:qFormat/>
    <w:rsid w:val="00602A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2AF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02AF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02AF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602AF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602AF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02AF1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602AF1"/>
    <w:rPr>
      <w:color w:val="auto"/>
      <w:u w:val="single" w:color="9BBB59" w:themeColor="accent3"/>
    </w:rPr>
  </w:style>
  <w:style w:type="character" w:styleId="af1">
    <w:name w:val="Intense Reference"/>
    <w:basedOn w:val="a0"/>
    <w:uiPriority w:val="32"/>
    <w:qFormat/>
    <w:rsid w:val="00602AF1"/>
    <w:rPr>
      <w:b/>
      <w:bCs/>
      <w:color w:val="76923C" w:themeColor="accent3" w:themeShade="BF"/>
      <w:u w:val="single" w:color="9BBB59" w:themeColor="accent3"/>
    </w:rPr>
  </w:style>
  <w:style w:type="character" w:styleId="af2">
    <w:name w:val="Book Title"/>
    <w:basedOn w:val="a0"/>
    <w:uiPriority w:val="33"/>
    <w:qFormat/>
    <w:rsid w:val="00602AF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602AF1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602AF1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602AF1"/>
  </w:style>
  <w:style w:type="paragraph" w:customStyle="1" w:styleId="ConsPlusNonformat">
    <w:name w:val="ConsPlusNonformat"/>
    <w:uiPriority w:val="99"/>
    <w:rsid w:val="00FD53F5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FD53F5"/>
    <w:pPr>
      <w:widowControl w:val="0"/>
      <w:autoSpaceDE w:val="0"/>
      <w:autoSpaceDN w:val="0"/>
      <w:adjustRightInd w:val="0"/>
      <w:ind w:firstLine="0"/>
    </w:pPr>
    <w:rPr>
      <w:rFonts w:ascii="Calibri" w:eastAsiaTheme="minorEastAsia" w:hAnsi="Calibri" w:cs="Calibri"/>
      <w:b/>
      <w:bCs/>
      <w:lang w:val="ru-RU" w:eastAsia="ru-RU" w:bidi="ar-SA"/>
    </w:rPr>
  </w:style>
  <w:style w:type="paragraph" w:customStyle="1" w:styleId="ConsPlusCell">
    <w:name w:val="ConsPlusCell"/>
    <w:uiPriority w:val="99"/>
    <w:rsid w:val="00FD53F5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3;n=45943;fld=134;dst=100066" TargetMode="External"/><Relationship Id="rId13" Type="http://schemas.openxmlformats.org/officeDocument/2006/relationships/hyperlink" Target="consultantplus://offline/main?base=RLAW363;n=45943;fld=134;dst=100092" TargetMode="External"/><Relationship Id="rId18" Type="http://schemas.openxmlformats.org/officeDocument/2006/relationships/hyperlink" Target="consultantplus://offline/main?base=RLAW363;n=45943;fld=134;dst=100084" TargetMode="External"/><Relationship Id="rId26" Type="http://schemas.openxmlformats.org/officeDocument/2006/relationships/hyperlink" Target="consultantplus://offline/main?base=RLAW363;n=45943;fld=134;dst=100181" TargetMode="External"/><Relationship Id="rId39" Type="http://schemas.openxmlformats.org/officeDocument/2006/relationships/hyperlink" Target="consultantplus://offline/main?base=RLAW363;n=45943;fld=134;dst=10016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main?base=RLAW363;n=45943;fld=134;dst=100168" TargetMode="External"/><Relationship Id="rId34" Type="http://schemas.openxmlformats.org/officeDocument/2006/relationships/hyperlink" Target="consultantplus://offline/main?base=RLAW363;n=45943;fld=134;dst=100183" TargetMode="External"/><Relationship Id="rId7" Type="http://schemas.openxmlformats.org/officeDocument/2006/relationships/hyperlink" Target="consultantplus://offline/main?base=RLAW363;n=45943;fld=134;dst=100057" TargetMode="External"/><Relationship Id="rId12" Type="http://schemas.openxmlformats.org/officeDocument/2006/relationships/hyperlink" Target="consultantplus://offline/main?base=RLAW363;n=45943;fld=134;dst=100051" TargetMode="External"/><Relationship Id="rId17" Type="http://schemas.openxmlformats.org/officeDocument/2006/relationships/hyperlink" Target="consultantplus://offline/main?base=RLAW363;n=45943;fld=134;dst=100092" TargetMode="External"/><Relationship Id="rId25" Type="http://schemas.openxmlformats.org/officeDocument/2006/relationships/hyperlink" Target="consultantplus://offline/main?base=LAW;n=1927;fld=134" TargetMode="External"/><Relationship Id="rId33" Type="http://schemas.openxmlformats.org/officeDocument/2006/relationships/hyperlink" Target="consultantplus://offline/main?base=RLAW363;n=45943;fld=134;dst=100182" TargetMode="External"/><Relationship Id="rId38" Type="http://schemas.openxmlformats.org/officeDocument/2006/relationships/hyperlink" Target="consultantplus://offline/main?base=RLAW363;n=45943;fld=134;dst=100164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RLAW363;n=45943;fld=134;dst=100051" TargetMode="External"/><Relationship Id="rId20" Type="http://schemas.openxmlformats.org/officeDocument/2006/relationships/hyperlink" Target="consultantplus://offline/main?base=RLAW363;n=45943;fld=134;dst=100099" TargetMode="External"/><Relationship Id="rId29" Type="http://schemas.openxmlformats.org/officeDocument/2006/relationships/hyperlink" Target="consultantplus://offline/main?base=RLAW363;n=45943;fld=134;dst=100168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63;n=45943;fld=134;dst=100005" TargetMode="External"/><Relationship Id="rId11" Type="http://schemas.openxmlformats.org/officeDocument/2006/relationships/hyperlink" Target="consultantplus://offline/main?base=RLAW363;n=45943;fld=134;dst=100075" TargetMode="External"/><Relationship Id="rId24" Type="http://schemas.openxmlformats.org/officeDocument/2006/relationships/hyperlink" Target="consultantplus://offline/main?base=RLAW363;n=45943;fld=134;dst=100181" TargetMode="External"/><Relationship Id="rId32" Type="http://schemas.openxmlformats.org/officeDocument/2006/relationships/hyperlink" Target="consultantplus://offline/main?base=RLAW363;n=45943;fld=134;dst=100181" TargetMode="External"/><Relationship Id="rId37" Type="http://schemas.openxmlformats.org/officeDocument/2006/relationships/hyperlink" Target="consultantplus://offline/main?base=RLAW363;n=45943;fld=134;dst=100164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main?base=RLAW363;n=39312;fld=134;dst=100023" TargetMode="External"/><Relationship Id="rId15" Type="http://schemas.openxmlformats.org/officeDocument/2006/relationships/hyperlink" Target="consultantplus://offline/main?base=RLAW363;n=45943;fld=134;dst=100075" TargetMode="External"/><Relationship Id="rId23" Type="http://schemas.openxmlformats.org/officeDocument/2006/relationships/hyperlink" Target="consultantplus://offline/main?base=LAW;n=1927;fld=134;dst=100034" TargetMode="External"/><Relationship Id="rId28" Type="http://schemas.openxmlformats.org/officeDocument/2006/relationships/hyperlink" Target="consultantplus://offline/main?base=RLAW363;n=45943;fld=134;dst=100168" TargetMode="External"/><Relationship Id="rId36" Type="http://schemas.openxmlformats.org/officeDocument/2006/relationships/hyperlink" Target="consultantplus://offline/main?base=RLAW363;n=45943;fld=134;dst=100164" TargetMode="External"/><Relationship Id="rId10" Type="http://schemas.openxmlformats.org/officeDocument/2006/relationships/hyperlink" Target="consultantplus://offline/main?base=RLAW363;n=45943;fld=134;dst=100057" TargetMode="External"/><Relationship Id="rId19" Type="http://schemas.openxmlformats.org/officeDocument/2006/relationships/hyperlink" Target="consultantplus://offline/main?base=RLAW363;n=45943;fld=134;dst=100094" TargetMode="External"/><Relationship Id="rId31" Type="http://schemas.openxmlformats.org/officeDocument/2006/relationships/hyperlink" Target="consultantplus://offline/main?base=RLAW363;n=45943;fld=134;dst=100180" TargetMode="External"/><Relationship Id="rId4" Type="http://schemas.openxmlformats.org/officeDocument/2006/relationships/hyperlink" Target="consultantplus://offline/main?base=RLAW363;n=45943;fld=134;dst=100017" TargetMode="External"/><Relationship Id="rId9" Type="http://schemas.openxmlformats.org/officeDocument/2006/relationships/hyperlink" Target="consultantplus://offline/main?base=RLAW363;n=45943;fld=134;dst=100075" TargetMode="External"/><Relationship Id="rId14" Type="http://schemas.openxmlformats.org/officeDocument/2006/relationships/hyperlink" Target="consultantplus://offline/main?base=RLAW363;n=45943;fld=134;dst=100066" TargetMode="External"/><Relationship Id="rId22" Type="http://schemas.openxmlformats.org/officeDocument/2006/relationships/hyperlink" Target="consultantplus://offline/main?base=RLAW363;n=45943;fld=134;dst=100164" TargetMode="External"/><Relationship Id="rId27" Type="http://schemas.openxmlformats.org/officeDocument/2006/relationships/hyperlink" Target="consultantplus://offline/main?base=RLAW363;n=45943;fld=134;dst=100164" TargetMode="External"/><Relationship Id="rId30" Type="http://schemas.openxmlformats.org/officeDocument/2006/relationships/hyperlink" Target="consultantplus://offline/main?base=RLAW363;n=45943;fld=134;dst=100179" TargetMode="External"/><Relationship Id="rId35" Type="http://schemas.openxmlformats.org/officeDocument/2006/relationships/hyperlink" Target="consultantplus://offline/main?base=RLAW363;n=45943;fld=134;dst=1002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7626</Words>
  <Characters>43469</Characters>
  <Application>Microsoft Office Word</Application>
  <DocSecurity>0</DocSecurity>
  <Lines>362</Lines>
  <Paragraphs>101</Paragraphs>
  <ScaleCrop>false</ScaleCrop>
  <Company>МО и Н РТ</Company>
  <LinksUpToDate>false</LinksUpToDate>
  <CharactersWithSpaces>50994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 new</dc:creator>
  <cp:keywords/>
  <dc:description/>
  <cp:lastModifiedBy>Icl new</cp:lastModifiedBy>
  <cp:revision>2</cp:revision>
  <dcterms:created xsi:type="dcterms:W3CDTF">2011-04-04T12:31:00Z</dcterms:created>
  <dcterms:modified xsi:type="dcterms:W3CDTF">2011-04-04T12:34:00Z</dcterms:modified>
</cp:coreProperties>
</file>