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027B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43C1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</w:t>
            </w:r>
            <w:r>
              <w:rPr>
                <w:sz w:val="48"/>
                <w:szCs w:val="48"/>
              </w:rPr>
              <w:t>вление Правительства РФ от 26.02.2010 N 96</w:t>
            </w:r>
            <w:r>
              <w:rPr>
                <w:sz w:val="48"/>
                <w:szCs w:val="48"/>
              </w:rPr>
              <w:br/>
              <w:t>(ред. от 18.07.2015)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>
              <w:rPr>
                <w:sz w:val="48"/>
                <w:szCs w:val="48"/>
              </w:rPr>
              <w:br/>
              <w:t>(вместе с "Правилами проведения антикоррупционной экспертизы нормативных правовых актов и про</w:t>
            </w:r>
            <w:r>
              <w:rPr>
                <w:sz w:val="48"/>
                <w:szCs w:val="48"/>
              </w:rPr>
              <w:t>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43C1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05.04.2016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43C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43C12">
      <w:pPr>
        <w:pStyle w:val="ConsPlusNormal"/>
        <w:jc w:val="both"/>
        <w:outlineLvl w:val="0"/>
      </w:pPr>
    </w:p>
    <w:p w:rsidR="00000000" w:rsidRDefault="00843C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43C12">
      <w:pPr>
        <w:pStyle w:val="ConsPlusTitle"/>
        <w:jc w:val="center"/>
      </w:pPr>
    </w:p>
    <w:p w:rsidR="00000000" w:rsidRDefault="00843C12">
      <w:pPr>
        <w:pStyle w:val="ConsPlusTitle"/>
        <w:jc w:val="center"/>
      </w:pPr>
      <w:r>
        <w:t>ПОСТАНОВЛЕНИЕ</w:t>
      </w:r>
    </w:p>
    <w:p w:rsidR="00000000" w:rsidRDefault="00843C12">
      <w:pPr>
        <w:pStyle w:val="ConsPlusTitle"/>
        <w:jc w:val="center"/>
      </w:pPr>
      <w:r>
        <w:t>от 26 февраля 2010 г. N 96</w:t>
      </w:r>
    </w:p>
    <w:p w:rsidR="00000000" w:rsidRDefault="00843C12">
      <w:pPr>
        <w:pStyle w:val="ConsPlusTitle"/>
        <w:jc w:val="center"/>
      </w:pPr>
    </w:p>
    <w:p w:rsidR="00000000" w:rsidRDefault="00843C12">
      <w:pPr>
        <w:pStyle w:val="ConsPlusTitle"/>
        <w:jc w:val="center"/>
      </w:pPr>
      <w:r>
        <w:t>ОБ АНТИКОРРУПЦИОННОЙ ЭКСПЕРТИЗЕ</w:t>
      </w:r>
    </w:p>
    <w:p w:rsidR="00000000" w:rsidRDefault="00843C12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843C12">
      <w:pPr>
        <w:pStyle w:val="ConsPlusTitle"/>
        <w:jc w:val="center"/>
      </w:pPr>
      <w:r>
        <w:t>ПРАВОВЫХ АКТОВ</w:t>
      </w:r>
    </w:p>
    <w:p w:rsidR="00000000" w:rsidRDefault="00843C12">
      <w:pPr>
        <w:pStyle w:val="ConsPlusNormal"/>
        <w:jc w:val="center"/>
      </w:pPr>
      <w:r>
        <w:t>Список изменяющих документов</w:t>
      </w:r>
    </w:p>
    <w:p w:rsidR="00000000" w:rsidRDefault="00843C12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9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>,</w:t>
      </w:r>
    </w:p>
    <w:p w:rsidR="00000000" w:rsidRDefault="00843C12">
      <w:pPr>
        <w:pStyle w:val="ConsPlusNormal"/>
        <w:jc w:val="center"/>
      </w:pPr>
      <w:r>
        <w:t xml:space="preserve">от 27.03.2013 </w:t>
      </w:r>
      <w:hyperlink r:id="rId10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1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,</w:t>
      </w:r>
    </w:p>
    <w:p w:rsidR="00000000" w:rsidRDefault="00843C12">
      <w:pPr>
        <w:pStyle w:val="ConsPlusNormal"/>
        <w:jc w:val="center"/>
      </w:pPr>
      <w:r>
        <w:t xml:space="preserve">от 30.01.2015 </w:t>
      </w:r>
      <w:hyperlink r:id="rId12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N 732</w:t>
        </w:r>
      </w:hyperlink>
      <w:r>
        <w:t>)</w:t>
      </w:r>
    </w:p>
    <w:p w:rsidR="00000000" w:rsidRDefault="00843C12">
      <w:pPr>
        <w:pStyle w:val="ConsPlusNormal"/>
        <w:jc w:val="center"/>
      </w:pPr>
    </w:p>
    <w:p w:rsidR="00000000" w:rsidRDefault="00843C1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</w:t>
      </w:r>
      <w:r>
        <w:t>кой Федерации постановляет:</w:t>
      </w:r>
    </w:p>
    <w:p w:rsidR="00000000" w:rsidRDefault="00843C12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843C12">
      <w:pPr>
        <w:pStyle w:val="ConsPlusNormal"/>
        <w:ind w:firstLine="540"/>
        <w:jc w:val="both"/>
      </w:pPr>
      <w:hyperlink w:anchor="Par35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00000" w:rsidRDefault="00843C12">
      <w:pPr>
        <w:pStyle w:val="ConsPlusNormal"/>
        <w:ind w:firstLine="540"/>
        <w:jc w:val="both"/>
      </w:pPr>
      <w:hyperlink w:anchor="Par109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843C12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843C12">
      <w:pPr>
        <w:pStyle w:val="ConsPlusNormal"/>
        <w:ind w:firstLine="540"/>
        <w:jc w:val="both"/>
      </w:pPr>
      <w:hyperlink r:id="rId15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</w:t>
      </w:r>
      <w:r>
        <w:t xml:space="preserve"> созданию условий для проявления коррупции" (Собрание законодательства Российской Федерации, 2009, N 10, ст. 1240);</w:t>
      </w:r>
    </w:p>
    <w:p w:rsidR="00000000" w:rsidRDefault="00843C12">
      <w:pPr>
        <w:pStyle w:val="ConsPlusNormal"/>
        <w:ind w:firstLine="540"/>
        <w:jc w:val="both"/>
      </w:pPr>
      <w:hyperlink r:id="rId16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</w:t>
      </w:r>
      <w:r>
        <w:t xml:space="preserve"> для проявления коррупции" (Собрание законодательства Российской Федерации, 2009, N 10, ст. 1241).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jc w:val="right"/>
      </w:pPr>
      <w:r>
        <w:t>Председатель Правительства</w:t>
      </w:r>
    </w:p>
    <w:p w:rsidR="00000000" w:rsidRDefault="00843C12">
      <w:pPr>
        <w:pStyle w:val="ConsPlusNormal"/>
        <w:jc w:val="right"/>
      </w:pPr>
      <w:r>
        <w:t>Российской Федерации</w:t>
      </w:r>
    </w:p>
    <w:p w:rsidR="00000000" w:rsidRDefault="00843C12">
      <w:pPr>
        <w:pStyle w:val="ConsPlusNormal"/>
        <w:jc w:val="right"/>
      </w:pPr>
      <w:r>
        <w:t>В.ПУТИН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jc w:val="right"/>
        <w:outlineLvl w:val="0"/>
      </w:pPr>
      <w:r>
        <w:t>Утверждены</w:t>
      </w:r>
    </w:p>
    <w:p w:rsidR="00000000" w:rsidRDefault="00843C12">
      <w:pPr>
        <w:pStyle w:val="ConsPlusNormal"/>
        <w:jc w:val="right"/>
      </w:pPr>
      <w:r>
        <w:t>Постановлением Правительства</w:t>
      </w:r>
    </w:p>
    <w:p w:rsidR="00000000" w:rsidRDefault="00843C12">
      <w:pPr>
        <w:pStyle w:val="ConsPlusNormal"/>
        <w:jc w:val="right"/>
      </w:pPr>
      <w:r>
        <w:t>Российской Федерации</w:t>
      </w:r>
    </w:p>
    <w:p w:rsidR="00000000" w:rsidRDefault="00843C12">
      <w:pPr>
        <w:pStyle w:val="ConsPlusNormal"/>
        <w:jc w:val="right"/>
      </w:pPr>
      <w:r>
        <w:t>от 26 февраля 2010 г. N 96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Title"/>
        <w:jc w:val="center"/>
      </w:pPr>
      <w:bookmarkStart w:id="1" w:name="Par35"/>
      <w:bookmarkEnd w:id="1"/>
      <w:r>
        <w:t>ПРАВИЛА</w:t>
      </w:r>
    </w:p>
    <w:p w:rsidR="00000000" w:rsidRDefault="00843C1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843C1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843C12">
      <w:pPr>
        <w:pStyle w:val="ConsPlusNormal"/>
        <w:jc w:val="center"/>
      </w:pPr>
      <w:r>
        <w:t>Список изменяющих документов</w:t>
      </w:r>
    </w:p>
    <w:p w:rsidR="00000000" w:rsidRDefault="00843C12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7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>,</w:t>
      </w:r>
    </w:p>
    <w:p w:rsidR="00000000" w:rsidRDefault="00843C12">
      <w:pPr>
        <w:pStyle w:val="ConsPlusNormal"/>
        <w:jc w:val="center"/>
      </w:pPr>
      <w:r>
        <w:t xml:space="preserve">от 27.03.2013 </w:t>
      </w:r>
      <w:hyperlink r:id="rId18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9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,</w:t>
      </w:r>
    </w:p>
    <w:p w:rsidR="00000000" w:rsidRDefault="00843C12">
      <w:pPr>
        <w:pStyle w:val="ConsPlusNormal"/>
        <w:jc w:val="center"/>
      </w:pPr>
      <w:r>
        <w:t xml:space="preserve">от 30.01.2015 </w:t>
      </w:r>
      <w:hyperlink r:id="rId20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2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N 732</w:t>
        </w:r>
      </w:hyperlink>
      <w:r>
        <w:t>)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</w:t>
      </w:r>
      <w:r>
        <w:t>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843C12">
      <w:pPr>
        <w:pStyle w:val="ConsPlusNormal"/>
        <w:ind w:firstLine="540"/>
        <w:jc w:val="both"/>
      </w:pPr>
      <w:r>
        <w:lastRenderedPageBreak/>
        <w:t xml:space="preserve">2. Министерство юстиции Российской Федерации проводит антикоррупционную экспертизу в соответствии с </w:t>
      </w:r>
      <w:hyperlink w:anchor="Par109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0000" w:rsidRDefault="00843C12">
      <w:pPr>
        <w:pStyle w:val="ConsPlusNormal"/>
        <w:ind w:firstLine="540"/>
        <w:jc w:val="both"/>
      </w:pPr>
      <w:bookmarkStart w:id="2" w:name="Par45"/>
      <w:bookmarkEnd w:id="2"/>
      <w:r>
        <w:t>а) проект</w:t>
      </w:r>
      <w: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</w:t>
      </w:r>
      <w:r>
        <w:t>нии их правовой экспертизы;</w:t>
      </w:r>
    </w:p>
    <w:p w:rsidR="00000000" w:rsidRDefault="00843C12">
      <w:pPr>
        <w:pStyle w:val="ConsPlusNormal"/>
        <w:ind w:firstLine="540"/>
        <w:jc w:val="both"/>
      </w:pPr>
      <w:bookmarkStart w:id="3" w:name="Par46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</w:t>
      </w:r>
      <w:r>
        <w:t>равовой экспертизы;</w:t>
      </w:r>
    </w:p>
    <w:p w:rsidR="00000000" w:rsidRDefault="00843C1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3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)</w:t>
      </w:r>
    </w:p>
    <w:p w:rsidR="00000000" w:rsidRDefault="00843C12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</w:t>
      </w:r>
      <w:r>
        <w:t>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</w:t>
      </w:r>
      <w:r>
        <w:t>авы муниципальных образований - при их государственной регистрации;</w:t>
      </w:r>
    </w:p>
    <w:p w:rsidR="00000000" w:rsidRDefault="00843C12">
      <w:pPr>
        <w:pStyle w:val="ConsPlusNormal"/>
        <w:ind w:firstLine="540"/>
        <w:jc w:val="both"/>
      </w:pPr>
      <w:bookmarkStart w:id="4" w:name="Par49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</w:t>
      </w:r>
      <w:r>
        <w:t>ской Федерации.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2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  <w:bookmarkStart w:id="5" w:name="Par51"/>
      <w:bookmarkEnd w:id="5"/>
      <w:r>
        <w:t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</w:t>
      </w:r>
      <w:r>
        <w:t xml:space="preserve"> в заключении Министерства юстиции Российской Федерации по </w:t>
      </w:r>
      <w:hyperlink r:id="rId25" w:tooltip="Приказ Минюста России от 04.10.2013 N 187 (ред. от 07.05.2014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0000" w:rsidRDefault="00843C12">
      <w:pPr>
        <w:pStyle w:val="ConsPlusNormal"/>
        <w:jc w:val="both"/>
      </w:pPr>
      <w:r>
        <w:t xml:space="preserve">(п. 3 в ред. </w:t>
      </w:r>
      <w:hyperlink r:id="rId26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  <w:bookmarkStart w:id="6" w:name="Par53"/>
      <w:bookmarkEnd w:id="6"/>
      <w:r>
        <w:t>3(1). Разногласия, возникающие при оценке коррупциогенных факторов,</w:t>
      </w:r>
      <w:r>
        <w:t xml:space="preserve">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5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6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 w:tooltip="Постановление Правительства РФ от 01.06.2004 N 260 (ред. от 05.02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</w:t>
      </w:r>
      <w:r>
        <w:t>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0000" w:rsidRDefault="00843C12">
      <w:pPr>
        <w:pStyle w:val="ConsPlusNormal"/>
        <w:ind w:firstLine="540"/>
        <w:jc w:val="both"/>
      </w:pPr>
      <w:bookmarkStart w:id="7" w:name="Par55"/>
      <w:bookmarkEnd w:id="7"/>
      <w:r>
        <w:t>Разногласия, возникающие при оце</w:t>
      </w:r>
      <w:r>
        <w:t>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</w:t>
      </w:r>
      <w:r>
        <w:t xml:space="preserve">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 w:tooltip="Постановление Правительства РФ от 13.08.1997 N 1009 (ред. от 21.03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0000" w:rsidRDefault="00843C12">
      <w:pPr>
        <w:pStyle w:val="ConsPlusNormal"/>
        <w:jc w:val="both"/>
      </w:pPr>
      <w:r>
        <w:t>(п. 3(1) вве</w:t>
      </w:r>
      <w:r>
        <w:t xml:space="preserve">ден </w:t>
      </w:r>
      <w:hyperlink r:id="rId30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 w:tooltip="Приказ Минюста России от 27.07.2012 N 146 (ред. от 15.03.201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{КонсультантПлюс}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</w:t>
      </w:r>
      <w:r>
        <w:t xml:space="preserve">ых правовых актов, в соответствии с </w:t>
      </w:r>
      <w:hyperlink w:anchor="Par109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</w:t>
      </w:r>
      <w:r>
        <w:t>6 февраля 2010 г. N 96.</w:t>
      </w:r>
    </w:p>
    <w:p w:rsidR="00000000" w:rsidRDefault="00843C12">
      <w:pPr>
        <w:pStyle w:val="ConsPlusNormal"/>
        <w:jc w:val="both"/>
      </w:pPr>
      <w:r>
        <w:t xml:space="preserve">(п. 4 в ред. </w:t>
      </w:r>
      <w:hyperlink r:id="rId3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  <w:bookmarkStart w:id="8" w:name="Par59"/>
      <w:bookmarkEnd w:id="8"/>
      <w:r>
        <w:t>5. В целях обеспечения возможности проведения независимой антикоррупционной экспертизы проектов федеральных законов, проектов указов Пр</w:t>
      </w:r>
      <w:r>
        <w:t>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</w:t>
      </w:r>
      <w:r>
        <w:t xml:space="preserve">твующего дню направления указанных проектов на согласование в государственные органы и организации в соответствии с </w:t>
      </w:r>
      <w:hyperlink r:id="rId33" w:tooltip="Постановление Правительства РФ от 01.06.2004 N 260 (ред. от 05.02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</w:t>
      </w:r>
      <w:r>
        <w:t xml:space="preserve">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</w:t>
      </w:r>
      <w:r>
        <w:lastRenderedPageBreak/>
        <w:t>нормативных правовых актов и результатах их общественного обсуждения, с указа</w:t>
      </w:r>
      <w:r>
        <w:t>нием дат начала и окончания приема заключений по результатам независимой антикоррупционной экспертизы.</w:t>
      </w:r>
    </w:p>
    <w:p w:rsidR="00000000" w:rsidRDefault="00843C1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4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5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6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>)</w:t>
      </w:r>
    </w:p>
    <w:p w:rsidR="00000000" w:rsidRDefault="00843C12">
      <w:pPr>
        <w:pStyle w:val="ConsPlusNormal"/>
        <w:ind w:firstLine="540"/>
        <w:jc w:val="both"/>
      </w:pPr>
      <w:bookmarkStart w:id="9" w:name="Par61"/>
      <w:bookmarkEnd w:id="9"/>
      <w:r>
        <w:t>Проекты федеральных законов, проек</w:t>
      </w:r>
      <w:r>
        <w:t>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3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8" w:tooltip="Постановление Правительства РФ от 01.06.2004 N 260 (ред. от 05.02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9" w:tooltip="Постановление Правительства РФ от 17.12.2012 N 1318 (ред. от 21.10.2015) &quot;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</w:t>
      </w:r>
      <w:r>
        <w:t>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</w:t>
      </w:r>
      <w:r>
        <w:t>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843C12">
      <w:pPr>
        <w:pStyle w:val="ConsPlusNormal"/>
        <w:jc w:val="both"/>
      </w:pPr>
      <w:r>
        <w:t>(абзац вве</w:t>
      </w:r>
      <w:r>
        <w:t xml:space="preserve">ден </w:t>
      </w:r>
      <w:hyperlink r:id="rId40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</w:t>
      </w:r>
      <w:r>
        <w:t xml:space="preserve"> 30.01.2015 N 83)</w:t>
      </w:r>
    </w:p>
    <w:p w:rsidR="00000000" w:rsidRDefault="00843C12">
      <w:pPr>
        <w:pStyle w:val="ConsPlusNormal"/>
        <w:ind w:firstLine="540"/>
        <w:jc w:val="both"/>
      </w:pPr>
      <w: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</w:t>
      </w:r>
      <w:r>
        <w:t xml:space="preserve">ом </w:t>
      </w:r>
      <w:hyperlink r:id="rId41" w:tooltip="Постановление Правительства РФ от 25.08.2012 N 851 (ред. от 29.02.2016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</w:t>
      </w:r>
      <w:r>
        <w:t>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</w:t>
      </w:r>
      <w:r>
        <w:t xml:space="preserve">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tooltip="Постановление Правительства РФ от 25.08.2012 N 851 (ред. от 29.02.2016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</w:t>
      </w:r>
      <w:r>
        <w:t xml:space="preserve">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tooltip="Постановление Правительства РФ от 25.08.2012 N 851 (ред. от 29.02.2016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44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843C12">
      <w:pPr>
        <w:pStyle w:val="ConsPlusNormal"/>
        <w:ind w:firstLine="540"/>
        <w:jc w:val="both"/>
      </w:pPr>
      <w:r>
        <w:t>При этом повто</w:t>
      </w:r>
      <w:r>
        <w:t>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</w:t>
      </w:r>
      <w:r>
        <w:t xml:space="preserve">м </w:t>
      </w:r>
      <w:hyperlink w:anchor="Par59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1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4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bookmarkStart w:id="10" w:name="Par69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</w:t>
      </w:r>
      <w:r>
        <w:t>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</w:t>
      </w:r>
      <w:r>
        <w:t xml:space="preserve">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</w:t>
      </w:r>
      <w:r>
        <w:t>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00000" w:rsidRDefault="00843C12">
      <w:pPr>
        <w:pStyle w:val="ConsPlusNormal"/>
        <w:ind w:firstLine="540"/>
        <w:jc w:val="both"/>
      </w:pPr>
      <w:bookmarkStart w:id="11" w:name="Par71"/>
      <w:bookmarkEnd w:id="11"/>
      <w:r>
        <w:t>Проекты указанных нормат</w:t>
      </w:r>
      <w:r>
        <w:t>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4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tooltip="Постановление Правительства РФ от 13.08.1997 N 1009 (ред. от 21.03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r>
        <w:lastRenderedPageBreak/>
        <w:t>постановлением Правительства Р</w:t>
      </w:r>
      <w:r>
        <w:t>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</w:t>
      </w:r>
      <w:r>
        <w:t xml:space="preserve">правляются в рамках публичных консультаций, проводимых в порядке, установленном </w:t>
      </w:r>
      <w:hyperlink r:id="rId49" w:tooltip="Постановление Правительства РФ от 17.12.2012 N 1318 (ред. от 21.10.2015) &quot;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</w:t>
      </w:r>
      <w:r>
        <w:t>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50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843C12">
      <w:pPr>
        <w:pStyle w:val="ConsPlusNormal"/>
        <w:ind w:firstLine="540"/>
        <w:jc w:val="both"/>
      </w:pPr>
      <w:r>
        <w:t>В сл</w:t>
      </w:r>
      <w:r>
        <w:t xml:space="preserve">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tooltip="Постановление Правительства РФ от 25.08.2012 N 851 (ред. от 29.02.2016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</w:t>
      </w:r>
      <w:r>
        <w:t>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</w:t>
      </w:r>
      <w:r>
        <w:t xml:space="preserve"> проводимого в соответствии с </w:t>
      </w:r>
      <w:hyperlink r:id="rId52" w:tooltip="Постановление Правительства РФ от 25.08.2012 N 851 (ред. от 29.02.2016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</w:t>
      </w:r>
      <w:r>
        <w:t xml:space="preserve">, за исключением случаев, установленных </w:t>
      </w:r>
      <w:hyperlink r:id="rId53" w:tooltip="Постановление Правительства РФ от 25.08.2012 N 851 (ред. от 29.02.2016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54" w:tooltip="Постановление Правительства РФ от 30.01.2015 N 83 (ред. от 27.08.2015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843C12">
      <w:pPr>
        <w:pStyle w:val="ConsPlusNormal"/>
        <w:ind w:firstLine="540"/>
        <w:jc w:val="both"/>
      </w:pPr>
      <w:r>
        <w:t>При этом повторное размещение указанных проектов нормативных правовых актов на сайте regulation.gov.ru в инф</w:t>
      </w:r>
      <w:r>
        <w:t xml:space="preserve">ормационно-телекоммуникационной сети "Интернет" в порядке, установленном </w:t>
      </w:r>
      <w:hyperlink w:anchor="Par69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1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</w:t>
      </w:r>
      <w:r>
        <w:t>венного обсуждения.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5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843C12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7" w:tooltip="Приказ Минюста России от 27.07.2012 N 146 (ред. от 15.03.201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{КонсультантПлюс}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</w:t>
      </w:r>
      <w:r>
        <w:t>и проектов нормативных правовых актов, направляют на бумажном носителе и (или) в форме электронного документа:</w:t>
      </w:r>
    </w:p>
    <w:p w:rsidR="00000000" w:rsidRDefault="00843C12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000000" w:rsidRDefault="00843C12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</w:t>
      </w:r>
      <w:r>
        <w:t>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843C12">
      <w:pPr>
        <w:pStyle w:val="ConsPlusNormal"/>
        <w:ind w:firstLine="540"/>
        <w:jc w:val="both"/>
      </w:pPr>
      <w:r>
        <w:t>нормативных правовых актов федеральных органов испо</w:t>
      </w:r>
      <w:r>
        <w:t>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</w:t>
      </w:r>
      <w:r>
        <w:t>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</w:t>
      </w:r>
      <w:r>
        <w:t>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843C12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00000" w:rsidRDefault="00843C12">
      <w:pPr>
        <w:pStyle w:val="ConsPlusNormal"/>
        <w:ind w:firstLine="540"/>
        <w:jc w:val="both"/>
      </w:pPr>
      <w:r>
        <w:t>проекто</w:t>
      </w:r>
      <w:r>
        <w:t>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</w:t>
      </w:r>
      <w:r>
        <w:t>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000000" w:rsidRDefault="00843C12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</w:t>
      </w:r>
      <w:r>
        <w:t>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0000" w:rsidRDefault="00843C12">
      <w:pPr>
        <w:pStyle w:val="ConsPlusNormal"/>
        <w:jc w:val="both"/>
      </w:pPr>
      <w:r>
        <w:t xml:space="preserve">(п. 7(1) введен </w:t>
      </w:r>
      <w:hyperlink r:id="rId58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</w:t>
      </w:r>
      <w:r>
        <w:t xml:space="preserve">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</w:t>
      </w:r>
      <w:r>
        <w:lastRenderedPageBreak/>
        <w:t>информационно-телекоммуникационной сети "Интернет" и в течение 7 дней информируют об этом Мини</w:t>
      </w:r>
      <w:r>
        <w:t>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</w:t>
      </w:r>
      <w:r>
        <w:t>ионной экспертизы в форме электронного документа.</w:t>
      </w:r>
    </w:p>
    <w:p w:rsidR="00000000" w:rsidRDefault="00843C12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</w:t>
      </w:r>
      <w:r>
        <w:t>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</w:t>
      </w:r>
      <w:r>
        <w:t>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843C12">
      <w:pPr>
        <w:pStyle w:val="ConsPlusNormal"/>
        <w:jc w:val="both"/>
      </w:pPr>
      <w:r>
        <w:t xml:space="preserve">(п. 7(2) введен </w:t>
      </w:r>
      <w:hyperlink r:id="rId5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</w:t>
      </w:r>
      <w:r>
        <w:t>N 274)</w:t>
      </w:r>
    </w:p>
    <w:p w:rsidR="00000000" w:rsidRDefault="00843C12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</w:t>
      </w:r>
      <w:r>
        <w:t>льном органе исполнительной власти.</w:t>
      </w:r>
    </w:p>
    <w:p w:rsidR="00000000" w:rsidRDefault="00843C12">
      <w:pPr>
        <w:pStyle w:val="ConsPlusNormal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</w:t>
      </w:r>
      <w:r>
        <w:t>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</w:t>
      </w:r>
      <w:r>
        <w:t>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</w:t>
      </w:r>
      <w:r>
        <w:t>рмативного правового акта коррупциогенным фактором.</w:t>
      </w:r>
    </w:p>
    <w:p w:rsidR="00000000" w:rsidRDefault="00843C12">
      <w:pPr>
        <w:pStyle w:val="ConsPlusNormal"/>
        <w:jc w:val="both"/>
      </w:pPr>
      <w:r>
        <w:t xml:space="preserve">(абзац введен </w:t>
      </w:r>
      <w:hyperlink r:id="rId6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jc w:val="both"/>
      </w:pPr>
      <w:r>
        <w:t xml:space="preserve">(п. 7(3) введен </w:t>
      </w:r>
      <w:hyperlink r:id="rId61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РФ от 27.03.2013 N 274)</w:t>
      </w:r>
    </w:p>
    <w:p w:rsidR="00000000" w:rsidRDefault="00843C12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tooltip="Приказ Минюста России от 04.10.2013 N 187 (ред. от 07.05.2014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</w:t>
      </w:r>
      <w:r>
        <w:t>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00000" w:rsidRDefault="00843C12">
      <w:pPr>
        <w:pStyle w:val="ConsPlusNormal"/>
        <w:jc w:val="both"/>
      </w:pPr>
      <w:r>
        <w:t xml:space="preserve">(п. 7(4) введен </w:t>
      </w:r>
      <w:hyperlink r:id="rId63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59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</w:t>
      </w:r>
      <w:r>
        <w:t xml:space="preserve">симой антикоррупционной экспертизы при условии соблюдения положений </w:t>
      </w:r>
      <w:hyperlink r:id="rId6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65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jc w:val="right"/>
        <w:outlineLvl w:val="0"/>
      </w:pPr>
      <w:r>
        <w:t>Утверждена</w:t>
      </w:r>
    </w:p>
    <w:p w:rsidR="00000000" w:rsidRDefault="00843C12">
      <w:pPr>
        <w:pStyle w:val="ConsPlusNormal"/>
        <w:jc w:val="right"/>
      </w:pPr>
      <w:r>
        <w:t>Постановлением Правительства</w:t>
      </w:r>
    </w:p>
    <w:p w:rsidR="00000000" w:rsidRDefault="00843C12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843C12">
      <w:pPr>
        <w:pStyle w:val="ConsPlusNormal"/>
        <w:jc w:val="right"/>
      </w:pPr>
      <w:r>
        <w:t>от 26 февраля 2010 г. N 96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Title"/>
        <w:jc w:val="center"/>
      </w:pPr>
      <w:bookmarkStart w:id="12" w:name="Par109"/>
      <w:bookmarkEnd w:id="12"/>
      <w:r>
        <w:t>МЕТОДИКА</w:t>
      </w:r>
    </w:p>
    <w:p w:rsidR="00000000" w:rsidRDefault="00843C1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843C1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843C12">
      <w:pPr>
        <w:pStyle w:val="ConsPlusNormal"/>
        <w:jc w:val="center"/>
      </w:pPr>
      <w:r>
        <w:t>Список изменяющих документов</w:t>
      </w:r>
    </w:p>
    <w:p w:rsidR="00000000" w:rsidRDefault="00843C12">
      <w:pPr>
        <w:pStyle w:val="ConsPlusNormal"/>
        <w:jc w:val="center"/>
      </w:pPr>
      <w:r>
        <w:t xml:space="preserve">(в ред. </w:t>
      </w:r>
      <w:hyperlink r:id="rId6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jc w:val="center"/>
      </w:pPr>
    </w:p>
    <w:p w:rsidR="00000000" w:rsidRDefault="00843C12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</w:t>
      </w:r>
      <w:r>
        <w:lastRenderedPageBreak/>
        <w:t>Федерации, федеральными органами исполнительной власти, органами, организациями и их должностным</w:t>
      </w:r>
      <w:r>
        <w:t>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843C12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</w:t>
      </w:r>
      <w:r>
        <w:t>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843C12">
      <w:pPr>
        <w:pStyle w:val="ConsPlusNormal"/>
        <w:ind w:firstLine="540"/>
        <w:jc w:val="both"/>
      </w:pPr>
      <w:r>
        <w:t>2. Для обеспечени</w:t>
      </w:r>
      <w:r>
        <w:t>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843C12">
      <w:pPr>
        <w:pStyle w:val="ConsPlusNormal"/>
        <w:ind w:firstLine="540"/>
        <w:jc w:val="both"/>
      </w:pPr>
      <w:r>
        <w:t>3. Коррупциогенными факторами, устанавливаю</w:t>
      </w:r>
      <w:r>
        <w:t>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843C12">
      <w:pPr>
        <w:pStyle w:val="ConsPlusNormal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</w:t>
      </w:r>
      <w:r>
        <w:t>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</w:t>
      </w:r>
      <w:r>
        <w:t>2015 N 732)</w:t>
      </w:r>
    </w:p>
    <w:p w:rsidR="00000000" w:rsidRDefault="00843C12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</w:r>
      <w:r>
        <w:t>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>в) выборочное изменение объема прав - возможность необо</w:t>
      </w:r>
      <w:r>
        <w:t>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</w:t>
      </w:r>
      <w:r>
        <w:t xml:space="preserve"> местного самоуправления или организации, принявшего первоначальный нормативный правовой акт;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>д) принятие нормативного пра</w:t>
      </w:r>
      <w:r>
        <w:t>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</w:t>
      </w:r>
      <w:r>
        <w:t xml:space="preserve"> в подзаконном акте в условиях отсутствия закона;</w:t>
      </w:r>
    </w:p>
    <w:p w:rsidR="00000000" w:rsidRDefault="00843C12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</w:t>
      </w:r>
      <w:r>
        <w:t>твий либо одного из элементов такого порядка;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</w:t>
      </w:r>
      <w:r>
        <w:t xml:space="preserve"> порядка предоставления права (блага);</w:t>
      </w:r>
    </w:p>
    <w:p w:rsidR="00000000" w:rsidRDefault="00843C12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</w:t>
      </w:r>
      <w:r>
        <w:t>ра норм, подлежащих применению в конкретном случае.</w:t>
      </w:r>
    </w:p>
    <w:p w:rsidR="00000000" w:rsidRDefault="00843C12">
      <w:pPr>
        <w:pStyle w:val="ConsPlusNormal"/>
        <w:jc w:val="both"/>
      </w:pPr>
      <w:r>
        <w:t xml:space="preserve">(пп. "и" введен </w:t>
      </w:r>
      <w:hyperlink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>4. Коррупциогенными факторами, содержащими неопределенные, тр</w:t>
      </w:r>
      <w:r>
        <w:t>удновыполнимые и (или) обременительные требования к гражданам и организациям, являются:</w:t>
      </w:r>
    </w:p>
    <w:p w:rsidR="00000000" w:rsidRDefault="00843C12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</w:t>
      </w:r>
      <w:r>
        <w:t>аний к гражданам и организациям;</w:t>
      </w:r>
    </w:p>
    <w:p w:rsidR="00000000" w:rsidRDefault="00843C12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00000" w:rsidRDefault="00843C12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843C12">
      <w:pPr>
        <w:pStyle w:val="ConsPlusNormal"/>
        <w:ind w:firstLine="540"/>
        <w:jc w:val="both"/>
      </w:pPr>
      <w:r>
        <w:t xml:space="preserve">в) юридико-лингвистическая неопределенность - употребление неустоявшихся, двусмысленных </w:t>
      </w:r>
      <w:r>
        <w:lastRenderedPageBreak/>
        <w:t>терминов и категорий оценочного характера.</w:t>
      </w:r>
    </w:p>
    <w:p w:rsidR="00000000" w:rsidRDefault="00843C12">
      <w:pPr>
        <w:pStyle w:val="ConsPlusNormal"/>
        <w:ind w:firstLine="540"/>
        <w:jc w:val="both"/>
      </w:pPr>
    </w:p>
    <w:p w:rsidR="00000000" w:rsidRDefault="00843C12">
      <w:pPr>
        <w:pStyle w:val="ConsPlusNormal"/>
        <w:ind w:firstLine="540"/>
        <w:jc w:val="both"/>
      </w:pPr>
    </w:p>
    <w:p w:rsidR="00843C12" w:rsidRDefault="00843C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3C12">
      <w:headerReference w:type="default" r:id="rId75"/>
      <w:footerReference w:type="default" r:id="rId7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12" w:rsidRDefault="00843C12">
      <w:pPr>
        <w:spacing w:after="0" w:line="240" w:lineRule="auto"/>
      </w:pPr>
      <w:r>
        <w:separator/>
      </w:r>
    </w:p>
  </w:endnote>
  <w:endnote w:type="continuationSeparator" w:id="0">
    <w:p w:rsidR="00843C12" w:rsidRDefault="0084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3C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3C1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3C1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3C1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027BC">
            <w:fldChar w:fldCharType="separate"/>
          </w:r>
          <w:r w:rsidR="009027B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 w:rsidR="009027BC">
            <w:fldChar w:fldCharType="separate"/>
          </w:r>
          <w:r w:rsidR="009027BC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843C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12" w:rsidRDefault="00843C12">
      <w:pPr>
        <w:spacing w:after="0" w:line="240" w:lineRule="auto"/>
      </w:pPr>
      <w:r>
        <w:separator/>
      </w:r>
    </w:p>
  </w:footnote>
  <w:footnote w:type="continuationSeparator" w:id="0">
    <w:p w:rsidR="00843C12" w:rsidRDefault="0084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3C1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26.02.2010 N 96</w:t>
          </w:r>
          <w:r>
            <w:rPr>
              <w:sz w:val="16"/>
              <w:szCs w:val="16"/>
            </w:rPr>
            <w:br/>
            <w:t>(ред. от 18.07.2015)</w:t>
          </w:r>
          <w:r>
            <w:rPr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3C1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43C1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3C1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05.04.2016</w:t>
          </w:r>
        </w:p>
      </w:tc>
    </w:tr>
  </w:tbl>
  <w:p w:rsidR="00000000" w:rsidRDefault="00843C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3C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C"/>
    <w:rsid w:val="00843C12"/>
    <w:rsid w:val="009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CC236BA4BAD85B2A7A6C10F8AA097300086D5CA3DC7C5DECBBC44A9F2D5F4FE3447AD96B21597129t3I" TargetMode="External"/><Relationship Id="rId18" Type="http://schemas.openxmlformats.org/officeDocument/2006/relationships/hyperlink" Target="consultantplus://offline/ref=54CC236BA4BAD85B2A7A6C10F8AA097300046A5AA6D17C5DECBBC44A9F2D5F4FE3447AD96B21597129tDI" TargetMode="External"/><Relationship Id="rId26" Type="http://schemas.openxmlformats.org/officeDocument/2006/relationships/hyperlink" Target="consultantplus://offline/ref=54CC236BA4BAD85B2A7A6C10F8AA097300046A5AA6D17C5DECBBC44A9F2D5F4FE3447AD96B21597029t7I" TargetMode="External"/><Relationship Id="rId39" Type="http://schemas.openxmlformats.org/officeDocument/2006/relationships/hyperlink" Target="consultantplus://offline/ref=54CC236BA4BAD85B2A7A6C10F8AA097300086951A5DF7C5DECBBC44A9F2D5F4FE3447AD96B21597129t1I" TargetMode="External"/><Relationship Id="rId21" Type="http://schemas.openxmlformats.org/officeDocument/2006/relationships/hyperlink" Target="consultantplus://offline/ref=54CC236BA4BAD85B2A7A6C10F8AA097300086D5CA3DC7C5DECBBC44A9F2D5F4FE3447AD96B21597129t2I" TargetMode="External"/><Relationship Id="rId34" Type="http://schemas.openxmlformats.org/officeDocument/2006/relationships/hyperlink" Target="consultantplus://offline/ref=54CC236BA4BAD85B2A7A6C10F8AA09730003675BA9DA7C5DECBBC44A9F2D5F4FE3447AD96B21597229tDI" TargetMode="External"/><Relationship Id="rId42" Type="http://schemas.openxmlformats.org/officeDocument/2006/relationships/hyperlink" Target="consultantplus://offline/ref=54CC236BA4BAD85B2A7A6C10F8AA097300096A5FA5DF7C5DECBBC44A9F2D5F4FE3447AD96B21597229t2I" TargetMode="External"/><Relationship Id="rId47" Type="http://schemas.openxmlformats.org/officeDocument/2006/relationships/hyperlink" Target="consultantplus://offline/ref=54CC236BA4BAD85B2A7A6C10F8AA097300086D5CA3DC7C5DECBBC44A9F2D5F4FE3447AD96B21597029t1I" TargetMode="External"/><Relationship Id="rId50" Type="http://schemas.openxmlformats.org/officeDocument/2006/relationships/hyperlink" Target="consultantplus://offline/ref=54CC236BA4BAD85B2A7A6C10F8AA097300086B5CA5DD7C5DECBBC44A9F2D5F4FE3447AD96B21587029tDI" TargetMode="External"/><Relationship Id="rId55" Type="http://schemas.openxmlformats.org/officeDocument/2006/relationships/hyperlink" Target="consultantplus://offline/ref=54CC236BA4BAD85B2A7A6C10F8AA097300086D5CA3DC7C5DECBBC44A9F2D5F4FE3447AD96B21597029t3I" TargetMode="External"/><Relationship Id="rId63" Type="http://schemas.openxmlformats.org/officeDocument/2006/relationships/hyperlink" Target="consultantplus://offline/ref=54CC236BA4BAD85B2A7A6C10F8AA097300046A5AA6D17C5DECBBC44A9F2D5F4FE3447AD96B21597629t4I" TargetMode="External"/><Relationship Id="rId68" Type="http://schemas.openxmlformats.org/officeDocument/2006/relationships/hyperlink" Target="consultantplus://offline/ref=54CC236BA4BAD85B2A7A6C10F8AA097300086D5CA3DC7C5DECBBC44A9F2D5F4FE3447AD96B21597729t4I" TargetMode="External"/><Relationship Id="rId7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54CC236BA4BAD85B2A7A6C10F8AA097300086D5CA3DC7C5DECBBC44A9F2D5F4FE3447AD96B21597729t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CC236BA4BAD85B2A7A6C10F8AA097309056B5DA2D32157E4E2C84829t8I" TargetMode="External"/><Relationship Id="rId29" Type="http://schemas.openxmlformats.org/officeDocument/2006/relationships/hyperlink" Target="consultantplus://offline/ref=54CC236BA4BAD85B2A7A6C10F8AA097300096B5EA9D17C5DECBBC44A9F2D5F4FE3447AD96B21597129tDI" TargetMode="External"/><Relationship Id="rId11" Type="http://schemas.openxmlformats.org/officeDocument/2006/relationships/hyperlink" Target="consultantplus://offline/ref=54CC236BA4BAD85B2A7A6C10F8AA097300056A51A6DA7C5DECBBC44A9F2D5F4FE3447AD96B21597229t5I" TargetMode="External"/><Relationship Id="rId24" Type="http://schemas.openxmlformats.org/officeDocument/2006/relationships/hyperlink" Target="consultantplus://offline/ref=54CC236BA4BAD85B2A7A6C10F8AA097300046A5AA6D17C5DECBBC44A9F2D5F4FE3447AD96B21597029t4I" TargetMode="External"/><Relationship Id="rId32" Type="http://schemas.openxmlformats.org/officeDocument/2006/relationships/hyperlink" Target="consultantplus://offline/ref=54CC236BA4BAD85B2A7A6C10F8AA097300046A5AA6D17C5DECBBC44A9F2D5F4FE3447AD96B21597029t2I" TargetMode="External"/><Relationship Id="rId37" Type="http://schemas.openxmlformats.org/officeDocument/2006/relationships/hyperlink" Target="consultantplus://offline/ref=54CC236BA4BAD85B2A7A6C10F8AA097300086D5CA3DC7C5DECBBC44A9F2D5F4FE3447AD96B21597129tCI" TargetMode="External"/><Relationship Id="rId40" Type="http://schemas.openxmlformats.org/officeDocument/2006/relationships/hyperlink" Target="consultantplus://offline/ref=54CC236BA4BAD85B2A7A6C10F8AA097300086B5CA5DD7C5DECBBC44A9F2D5F4FE3447AD96B21587029t0I" TargetMode="External"/><Relationship Id="rId45" Type="http://schemas.openxmlformats.org/officeDocument/2006/relationships/hyperlink" Target="consultantplus://offline/ref=54CC236BA4BAD85B2A7A6C10F8AA097300086D5CA3DC7C5DECBBC44A9F2D5F4FE3447AD96B21597029t4I" TargetMode="External"/><Relationship Id="rId53" Type="http://schemas.openxmlformats.org/officeDocument/2006/relationships/hyperlink" Target="consultantplus://offline/ref=54CC236BA4BAD85B2A7A6C10F8AA097300096A5FA5DF7C5DECBBC44A9F2D5F4FE3447A2DtBI" TargetMode="External"/><Relationship Id="rId58" Type="http://schemas.openxmlformats.org/officeDocument/2006/relationships/hyperlink" Target="consultantplus://offline/ref=54CC236BA4BAD85B2A7A6C10F8AA097300046A5AA6D17C5DECBBC44A9F2D5F4FE3447AD96B21597729t5I" TargetMode="External"/><Relationship Id="rId66" Type="http://schemas.openxmlformats.org/officeDocument/2006/relationships/hyperlink" Target="consultantplus://offline/ref=54CC236BA4BAD85B2A7A6C10F8AA097300086D5CA3DC7C5DECBBC44A9F2D5F4FE3447AD96B21597729t5I" TargetMode="External"/><Relationship Id="rId74" Type="http://schemas.openxmlformats.org/officeDocument/2006/relationships/hyperlink" Target="consultantplus://offline/ref=54CC236BA4BAD85B2A7A6C10F8AA097300086D5CA3DC7C5DECBBC44A9F2D5F4FE3447AD96B21597729t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CC236BA4BAD85B2A7A6C10F8AA097309056B5DA1D32157E4E2C84829t8I" TargetMode="External"/><Relationship Id="rId23" Type="http://schemas.openxmlformats.org/officeDocument/2006/relationships/hyperlink" Target="consultantplus://offline/ref=54CC236BA4BAD85B2A7A6C10F8AA097300056A51A6DA7C5DECBBC44A9F2D5F4FE3447AD96B21597229t5I" TargetMode="External"/><Relationship Id="rId28" Type="http://schemas.openxmlformats.org/officeDocument/2006/relationships/hyperlink" Target="consultantplus://offline/ref=54CC236BA4BAD85B2A7A6C10F8AA097300086B5CA5DD7C5DECBBC44A9F2D5F4FE3447AD96B21587029t7I" TargetMode="External"/><Relationship Id="rId36" Type="http://schemas.openxmlformats.org/officeDocument/2006/relationships/hyperlink" Target="consultantplus://offline/ref=54CC236BA4BAD85B2A7A6C10F8AA097300086B5CA5DD7C5DECBBC44A9F2D5F4FE3447AD96B21587029t6I" TargetMode="External"/><Relationship Id="rId49" Type="http://schemas.openxmlformats.org/officeDocument/2006/relationships/hyperlink" Target="consultantplus://offline/ref=54CC236BA4BAD85B2A7A6C10F8AA097300086951A5DF7C5DECBBC44A9F2D5F4FE3447AD96B21597129t1I" TargetMode="External"/><Relationship Id="rId57" Type="http://schemas.openxmlformats.org/officeDocument/2006/relationships/hyperlink" Target="consultantplus://offline/ref=54CC236BA4BAD85B2A7A6C10F8AA097300046B58A3D97C5DECBBC44A9F2D5F4FE3447AD96B21597229t3I" TargetMode="External"/><Relationship Id="rId61" Type="http://schemas.openxmlformats.org/officeDocument/2006/relationships/hyperlink" Target="consultantplus://offline/ref=54CC236BA4BAD85B2A7A6C10F8AA097300046A5AA6D17C5DECBBC44A9F2D5F4FE3447AD96B21597629t5I" TargetMode="External"/><Relationship Id="rId10" Type="http://schemas.openxmlformats.org/officeDocument/2006/relationships/hyperlink" Target="consultantplus://offline/ref=54CC236BA4BAD85B2A7A6C10F8AA097300046A5AA6D17C5DECBBC44A9F2D5F4FE3447AD96B21597129tDI" TargetMode="External"/><Relationship Id="rId19" Type="http://schemas.openxmlformats.org/officeDocument/2006/relationships/hyperlink" Target="consultantplus://offline/ref=54CC236BA4BAD85B2A7A6C10F8AA097300056A51A6DA7C5DECBBC44A9F2D5F4FE3447AD96B21597229t5I" TargetMode="External"/><Relationship Id="rId31" Type="http://schemas.openxmlformats.org/officeDocument/2006/relationships/hyperlink" Target="consultantplus://offline/ref=54CC236BA4BAD85B2A7A6C10F8AA097300046B58A3D97C5DECBBC44A9F2D5F4FE3447AD96B21597229t3I" TargetMode="External"/><Relationship Id="rId44" Type="http://schemas.openxmlformats.org/officeDocument/2006/relationships/hyperlink" Target="consultantplus://offline/ref=54CC236BA4BAD85B2A7A6C10F8AA097300086B5CA5DD7C5DECBBC44A9F2D5F4FE3447AD96B21587029t2I" TargetMode="External"/><Relationship Id="rId52" Type="http://schemas.openxmlformats.org/officeDocument/2006/relationships/hyperlink" Target="consultantplus://offline/ref=54CC236BA4BAD85B2A7A6C10F8AA097300096A5FA5DF7C5DECBBC44A9F2D5F4FE3447AD96B21597229t2I" TargetMode="External"/><Relationship Id="rId60" Type="http://schemas.openxmlformats.org/officeDocument/2006/relationships/hyperlink" Target="consultantplus://offline/ref=54CC236BA4BAD85B2A7A6C10F8AA097300086D5CA3DC7C5DECBBC44A9F2D5F4FE3447AD96B21597029tDI" TargetMode="External"/><Relationship Id="rId65" Type="http://schemas.openxmlformats.org/officeDocument/2006/relationships/hyperlink" Target="consultantplus://offline/ref=54CC236BA4BAD85B2A7A6C10F8AA097300046A5AA6D17C5DECBBC44A9F2D5F4FE3447AD96B21597629t7I" TargetMode="External"/><Relationship Id="rId73" Type="http://schemas.openxmlformats.org/officeDocument/2006/relationships/hyperlink" Target="consultantplus://offline/ref=54CC236BA4BAD85B2A7A6C10F8AA097300086D5CA3DC7C5DECBBC44A9F2D5F4FE3447AD96B21597729t6I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C236BA4BAD85B2A7A6C10F8AA09730003675BA9DA7C5DECBBC44A9F2D5F4FE3447AD96B21597229t2I" TargetMode="External"/><Relationship Id="rId14" Type="http://schemas.openxmlformats.org/officeDocument/2006/relationships/hyperlink" Target="consultantplus://offline/ref=54CC236BA4BAD85B2A7A6C10F8AA097300056D5CA8DF7C5DECBBC44A9F22tDI" TargetMode="External"/><Relationship Id="rId22" Type="http://schemas.openxmlformats.org/officeDocument/2006/relationships/hyperlink" Target="consultantplus://offline/ref=54CC236BA4BAD85B2A7A6C10F8AA097300046A5AA6D17C5DECBBC44A9F2D5F4FE3447AD96B21597029t5I" TargetMode="External"/><Relationship Id="rId27" Type="http://schemas.openxmlformats.org/officeDocument/2006/relationships/hyperlink" Target="consultantplus://offline/ref=54CC236BA4BAD85B2A7A6C10F8AA097300096D5EA9DD7C5DECBBC44A9F2D5F4FE3447AD96B21597229t2I" TargetMode="External"/><Relationship Id="rId30" Type="http://schemas.openxmlformats.org/officeDocument/2006/relationships/hyperlink" Target="consultantplus://offline/ref=54CC236BA4BAD85B2A7A6C10F8AA097300046A5AA6D17C5DECBBC44A9F2D5F4FE3447AD96B21597029t1I" TargetMode="External"/><Relationship Id="rId35" Type="http://schemas.openxmlformats.org/officeDocument/2006/relationships/hyperlink" Target="consultantplus://offline/ref=54CC236BA4BAD85B2A7A6C10F8AA097300046A5AA6D17C5DECBBC44A9F2D5F4FE3447AD96B21597029tCI" TargetMode="External"/><Relationship Id="rId43" Type="http://schemas.openxmlformats.org/officeDocument/2006/relationships/hyperlink" Target="consultantplus://offline/ref=54CC236BA4BAD85B2A7A6C10F8AA097300096A5FA5DF7C5DECBBC44A9F2D5F4FE3447A2DtBI" TargetMode="External"/><Relationship Id="rId48" Type="http://schemas.openxmlformats.org/officeDocument/2006/relationships/hyperlink" Target="consultantplus://offline/ref=54CC236BA4BAD85B2A7A6C10F8AA097300096B5EA9D17C5DECBBC44A9F2D5F4FE3447ADD26tAI" TargetMode="External"/><Relationship Id="rId56" Type="http://schemas.openxmlformats.org/officeDocument/2006/relationships/hyperlink" Target="consultantplus://offline/ref=54CC236BA4BAD85B2A7A6C10F8AA097300046C5DA3D97C5DECBBC44A9F2D5F4FE3447AD96B21597229t5I" TargetMode="External"/><Relationship Id="rId64" Type="http://schemas.openxmlformats.org/officeDocument/2006/relationships/hyperlink" Target="consultantplus://offline/ref=54CC236BA4BAD85B2A7A6C10F8AA097300056D5CA8DF7C5DECBBC44A9F2D5F4FE3447AD96B21597729t3I" TargetMode="External"/><Relationship Id="rId69" Type="http://schemas.openxmlformats.org/officeDocument/2006/relationships/hyperlink" Target="consultantplus://offline/ref=54CC236BA4BAD85B2A7A6C10F8AA097300086D5CA3DC7C5DECBBC44A9F2D5F4FE3447AD96B21597729t4I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54CC236BA4BAD85B2A7A6C10F8AA097300096A5FA5DF7C5DECBBC44A9F2D5F4FE3447AD96B21597229t2I" TargetMode="External"/><Relationship Id="rId72" Type="http://schemas.openxmlformats.org/officeDocument/2006/relationships/hyperlink" Target="consultantplus://offline/ref=54CC236BA4BAD85B2A7A6C10F8AA097300086D5CA3DC7C5DECBBC44A9F2D5F4FE3447AD96B21597729t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CC236BA4BAD85B2A7A6C10F8AA097300086B5CA5DD7C5DECBBC44A9F2D5F4FE3447AD96B21587029t4I" TargetMode="External"/><Relationship Id="rId17" Type="http://schemas.openxmlformats.org/officeDocument/2006/relationships/hyperlink" Target="consultantplus://offline/ref=54CC236BA4BAD85B2A7A6C10F8AA09730003675BA9DA7C5DECBBC44A9F2D5F4FE3447AD96B21597229t2I" TargetMode="External"/><Relationship Id="rId25" Type="http://schemas.openxmlformats.org/officeDocument/2006/relationships/hyperlink" Target="consultantplus://offline/ref=54CC236BA4BAD85B2A7A6C10F8AA097300066D5BA0D87C5DECBBC44A9F2D5F4FE3447AD96B21597629t5I" TargetMode="External"/><Relationship Id="rId33" Type="http://schemas.openxmlformats.org/officeDocument/2006/relationships/hyperlink" Target="consultantplus://offline/ref=54CC236BA4BAD85B2A7A6C10F8AA097300096D5EA9DD7C5DECBBC44A9F2D5F4FE3447AD96B21587129tDI" TargetMode="External"/><Relationship Id="rId38" Type="http://schemas.openxmlformats.org/officeDocument/2006/relationships/hyperlink" Target="consultantplus://offline/ref=54CC236BA4BAD85B2A7A6C10F8AA097300096D5EA9DD7C5DECBBC44A9F2D5F4FE3447AD96E22t6I" TargetMode="External"/><Relationship Id="rId46" Type="http://schemas.openxmlformats.org/officeDocument/2006/relationships/hyperlink" Target="consultantplus://offline/ref=54CC236BA4BAD85B2A7A6C10F8AA09730003675BA9DA7C5DECBBC44A9F2D5F4FE3447AD96B21597229tCI" TargetMode="External"/><Relationship Id="rId59" Type="http://schemas.openxmlformats.org/officeDocument/2006/relationships/hyperlink" Target="consultantplus://offline/ref=54CC236BA4BAD85B2A7A6C10F8AA097300046A5AA6D17C5DECBBC44A9F2D5F4FE3447AD96B21597729tDI" TargetMode="External"/><Relationship Id="rId67" Type="http://schemas.openxmlformats.org/officeDocument/2006/relationships/hyperlink" Target="consultantplus://offline/ref=54CC236BA4BAD85B2A7A6C10F8AA097300086D5CA3DC7C5DECBBC44A9F2D5F4FE3447AD96B21597729t4I" TargetMode="External"/><Relationship Id="rId20" Type="http://schemas.openxmlformats.org/officeDocument/2006/relationships/hyperlink" Target="consultantplus://offline/ref=54CC236BA4BAD85B2A7A6C10F8AA097300086B5CA5DD7C5DECBBC44A9F2D5F4FE3447AD96B21587029t4I" TargetMode="External"/><Relationship Id="rId41" Type="http://schemas.openxmlformats.org/officeDocument/2006/relationships/hyperlink" Target="consultantplus://offline/ref=54CC236BA4BAD85B2A7A6C10F8AA097300096A5FA5DF7C5DECBBC44A9F2D5F4FE3447AD96B21597229t2I" TargetMode="External"/><Relationship Id="rId54" Type="http://schemas.openxmlformats.org/officeDocument/2006/relationships/hyperlink" Target="consultantplus://offline/ref=54CC236BA4BAD85B2A7A6C10F8AA097300086B5CA5DD7C5DECBBC44A9F2D5F4FE3447AD96B21587029tCI" TargetMode="External"/><Relationship Id="rId62" Type="http://schemas.openxmlformats.org/officeDocument/2006/relationships/hyperlink" Target="consultantplus://offline/ref=54CC236BA4BAD85B2A7A6C10F8AA097300066D5BA0D87C5DECBBC44A9F2D5F4FE3447AD96B21597629t5I" TargetMode="External"/><Relationship Id="rId70" Type="http://schemas.openxmlformats.org/officeDocument/2006/relationships/hyperlink" Target="consultantplus://offline/ref=54CC236BA4BAD85B2A7A6C10F8AA097300086D5CA3DC7C5DECBBC44A9F2D5F4FE3447AD96B21597729t4I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7979</Words>
  <Characters>45483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26.02.2010 N 96(ред. от 18.07.2015)"Об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 </vt:lpstr>
    </vt:vector>
  </TitlesOfParts>
  <Company>КонсультантПлюс Версия 4015.00.04</Company>
  <LinksUpToDate>false</LinksUpToDate>
  <CharactersWithSpaces>53356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18.07.2015)"Об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creator>Админ</dc:creator>
  <cp:lastModifiedBy>Админ</cp:lastModifiedBy>
  <cp:revision>2</cp:revision>
  <dcterms:created xsi:type="dcterms:W3CDTF">2017-03-06T13:56:00Z</dcterms:created>
  <dcterms:modified xsi:type="dcterms:W3CDTF">2017-03-06T13:56:00Z</dcterms:modified>
</cp:coreProperties>
</file>