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57" w:rsidRPr="001273FE" w:rsidRDefault="00FD0557" w:rsidP="00FD055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</w:p>
    <w:p w:rsidR="00FD0557" w:rsidRDefault="00FD0557" w:rsidP="00FD0557">
      <w:pPr>
        <w:pStyle w:val="ConsPlusNormal"/>
        <w:ind w:righ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Pr="00FC5B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40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разрешения </w:t>
      </w:r>
      <w:r w:rsidR="00BD0F48" w:rsidRPr="00BD0F48">
        <w:rPr>
          <w:rFonts w:ascii="Times New Roman" w:hAnsi="Times New Roman" w:cs="Times New Roman"/>
          <w:color w:val="000000" w:themeColor="text1"/>
          <w:sz w:val="28"/>
          <w:szCs w:val="28"/>
        </w:rPr>
        <w:t>на передачу имущества под залог (ипотеку) с участием несовершеннолетних</w:t>
      </w:r>
    </w:p>
    <w:bookmarkEnd w:id="0"/>
    <w:p w:rsidR="00FD0557" w:rsidRDefault="00FD0557" w:rsidP="00FD0557">
      <w:pPr>
        <w:pStyle w:val="ConsPlusNormal"/>
        <w:ind w:righ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F3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ю:</w:t>
      </w:r>
    </w:p>
    <w:p w:rsidR="00FD0557" w:rsidRPr="001273FE" w:rsidRDefault="00FD0557" w:rsidP="00BD0F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BC50F4" w:rsidP="00BD0F4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прилагаемый </w:t>
      </w:r>
      <w:r w:rsidR="00FD055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D055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дминистративный </w:t>
      </w:r>
      <w:hyperlink w:anchor="P39" w:history="1">
        <w:r w:rsidR="00FD0557"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="00FD055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 по </w:t>
      </w:r>
      <w:r w:rsidR="00FD0557" w:rsidRPr="0040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разрешения </w:t>
      </w:r>
      <w:r w:rsidR="00BD0F48" w:rsidRPr="00BD0F48">
        <w:rPr>
          <w:rFonts w:ascii="Times New Roman" w:hAnsi="Times New Roman" w:cs="Times New Roman"/>
          <w:color w:val="000000" w:themeColor="text1"/>
          <w:sz w:val="28"/>
          <w:szCs w:val="28"/>
        </w:rPr>
        <w:t>на передачу имущества под залог (ипотеку) с участием несовершеннолетних</w:t>
      </w:r>
      <w:r w:rsidR="00FD055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0557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2. Отделу опеки, попечительства и педагогической поддержки Министерства образования и науки Республики Татарстан (В.О.Васильева)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исполнением настоящего приказа возложить на заместителя министра А.М.Асадуллину.</w:t>
      </w: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50F4" w:rsidRDefault="00BC50F4" w:rsidP="00FD05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Pr="001273FE" w:rsidRDefault="00BC50F4" w:rsidP="00FD05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D055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инистр</w:t>
      </w:r>
      <w:r w:rsidR="00FD0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r w:rsidR="00FD0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И.Г.Хадиуллин</w:t>
      </w:r>
      <w:r w:rsidR="00FD0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</w:p>
    <w:p w:rsidR="00FD0557" w:rsidRPr="001273FE" w:rsidRDefault="00FD0557" w:rsidP="00FD055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BC50F4" w:rsidP="00BC50F4">
      <w:pPr>
        <w:pStyle w:val="ConsPlusNormal"/>
        <w:tabs>
          <w:tab w:val="left" w:pos="6580"/>
        </w:tabs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C50F4" w:rsidRDefault="00BC50F4" w:rsidP="00BC50F4">
      <w:pPr>
        <w:pStyle w:val="ConsPlusNormal"/>
        <w:tabs>
          <w:tab w:val="left" w:pos="6580"/>
        </w:tabs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50F4" w:rsidRDefault="00BC50F4" w:rsidP="00BC50F4">
      <w:pPr>
        <w:pStyle w:val="ConsPlusNormal"/>
        <w:tabs>
          <w:tab w:val="left" w:pos="6580"/>
        </w:tabs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50F4" w:rsidRDefault="00BC50F4" w:rsidP="00BC50F4">
      <w:pPr>
        <w:pStyle w:val="ConsPlusNormal"/>
        <w:tabs>
          <w:tab w:val="left" w:pos="6580"/>
        </w:tabs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57" w:rsidRDefault="00FD055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9C0C77">
      <w:pPr>
        <w:pStyle w:val="ConsPlusNormal"/>
        <w:ind w:left="6096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6C4007" w:rsidRPr="001273FE" w:rsidRDefault="00171680" w:rsidP="00484BCF">
      <w:pPr>
        <w:pStyle w:val="ConsPlusNormal"/>
        <w:ind w:left="609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риказом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484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и науки</w:t>
      </w:r>
    </w:p>
    <w:p w:rsidR="006C4007" w:rsidRPr="001273FE" w:rsidRDefault="00484BCF" w:rsidP="00484BCF">
      <w:pPr>
        <w:pStyle w:val="ConsPlusNormal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6C4007" w:rsidRPr="001273FE" w:rsidRDefault="00484BCF" w:rsidP="00484BCF">
      <w:pPr>
        <w:pStyle w:val="ConsPlusNormal"/>
        <w:ind w:left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171680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6C4007" w:rsidRPr="001273FE" w:rsidRDefault="006C4007" w:rsidP="0017168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680" w:rsidRPr="00226834" w:rsidRDefault="003154D7" w:rsidP="0017168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39"/>
      <w:bookmarkEnd w:id="1"/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дминистративный регламент</w:t>
      </w:r>
    </w:p>
    <w:p w:rsidR="006C4007" w:rsidRPr="00226834" w:rsidRDefault="00171680" w:rsidP="00171680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F56122" w:rsidRPr="00F561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выдаче разрешения </w:t>
      </w:r>
      <w:r w:rsidR="009C5D7C" w:rsidRPr="009C5D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передачу имущества под залог (ипотеку) с участием несовершеннолетних</w:t>
      </w:r>
    </w:p>
    <w:p w:rsidR="00171680" w:rsidRPr="00226834" w:rsidRDefault="00171680" w:rsidP="00171680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4007" w:rsidRPr="00226834" w:rsidRDefault="006C4007" w:rsidP="00171680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171680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F56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по </w:t>
      </w:r>
      <w:r w:rsidR="00F56122">
        <w:rPr>
          <w:rFonts w:ascii="Times New Roman" w:hAnsi="Times New Roman" w:cs="Times New Roman"/>
          <w:sz w:val="28"/>
          <w:szCs w:val="28"/>
        </w:rPr>
        <w:t xml:space="preserve">выдаче разрешения </w:t>
      </w:r>
      <w:r w:rsidR="009C5D7C" w:rsidRPr="009C5D7C">
        <w:rPr>
          <w:rFonts w:ascii="Times New Roman" w:hAnsi="Times New Roman" w:cs="Times New Roman"/>
          <w:sz w:val="28"/>
          <w:szCs w:val="28"/>
        </w:rPr>
        <w:t xml:space="preserve">на передачу имущества под залог (ипотеку) с участием несовершеннолетних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государственная услуга).</w:t>
      </w:r>
    </w:p>
    <w:p w:rsidR="006C4007" w:rsidRPr="001273FE" w:rsidRDefault="006C4007" w:rsidP="000F1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Заявители: несовершеннолетние граждане Российской Федерации, достигшие возраста </w:t>
      </w:r>
      <w:r w:rsidR="00F56122">
        <w:rPr>
          <w:rFonts w:ascii="Times New Roman" w:hAnsi="Times New Roman" w:cs="Times New Roman"/>
          <w:color w:val="000000" w:themeColor="text1"/>
          <w:sz w:val="28"/>
          <w:szCs w:val="28"/>
        </w:rPr>
        <w:t>четырнадцати лет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и их законные представители</w:t>
      </w:r>
      <w:r w:rsidR="000F19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F1970">
        <w:rPr>
          <w:rFonts w:ascii="Times New Roman" w:hAnsi="Times New Roman" w:cs="Times New Roman"/>
          <w:sz w:val="28"/>
          <w:szCs w:val="28"/>
        </w:rPr>
        <w:t xml:space="preserve"> желающие получить разрешение на передачу имущества под залог (ипотеку) с участием несовершеннолетних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заявители).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 Государственная услуга предоставляется _______________________ муниципального района (городского округа) Республики Татарстан (далее - орган опеки и попечительства) по месту жительства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9"/>
      <w:bookmarkEnd w:id="2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1.3.1. Место нахождения органа опеки и попечительства: _______________________, ул. ______________, д. ____, каб. 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График работы органа опеки и попечительства: ежедневно, кроме субботы и воскресенья, с _____ до ____, обед с _____ до 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 заявлений __________________________________________.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Проезд общественным транспортом до остановки ______________.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Проход по пропуску и (или) документу, удостоверяющему личность (либо - свободный).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 и графике работы органа опеки и попечительства размещена на официальном сайте исполнительного комитета.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1.3.2. Справочные телефоны: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 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официального сайта </w:t>
      </w:r>
      <w:r w:rsidR="00F445AA"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>органа опеки и попечительства</w:t>
      </w:r>
      <w:r w:rsidRPr="00F44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сеть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): http://www.__________.tatarstan.ru.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1.3.4. Информация о государственной услуге может быть получена: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</w:t>
      </w:r>
      <w:r w:rsidR="00F445AA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F445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445AA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для работы с заявителями;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посредством сети 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452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</w:t>
      </w:r>
      <w:r w:rsidR="007E27BE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7E27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E27BE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(http://www.___________.tatar.ru);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Портале государственных и муниципальных услуг Республики Татарстан (http://uslugi.tatarstan.ru/);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при устном обращении в орган опеки и попечительства (лично или по телефону);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при письменном (в том числе в форме электронного документа) обращении в орган опеки и попечительства;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при обращении в многофункциональный центр предоставления государственных и муниципальных услуг.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1.3.5. Информация о месте нахождения, справочных телефонах, графике работы, адресе официального сайта, а также электронной почты </w:t>
      </w:r>
      <w:r w:rsidR="007E27BE"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специалистом органа опеки и попечительства на официальном сайте </w:t>
      </w:r>
      <w:r w:rsidR="007E27BE" w:rsidRPr="007E2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(http://www.______________.tatarstan.ru).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</w:t>
      </w:r>
      <w:r w:rsidR="00F445AA">
        <w:rPr>
          <w:rFonts w:ascii="Times New Roman" w:hAnsi="Times New Roman" w:cs="Times New Roman"/>
          <w:color w:val="000000" w:themeColor="text1"/>
          <w:sz w:val="28"/>
          <w:szCs w:val="28"/>
        </w:rPr>
        <w:t>, на официальном сайте Министерства, органа опеки и попечительства, в информационно-телекоммуникационной сети «Интернет»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включает в себя сведения о государственной услуге на государственных языках Республики Татарстан, содержащиеся в пунктах </w:t>
      </w:r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w:anchor="P49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подпункте) 1.3.1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9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114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2.7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0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2.9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r w:rsidRPr="00857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06" w:history="1">
        <w:r w:rsidRPr="0085714F">
          <w:rPr>
            <w:rFonts w:ascii="Times New Roman" w:hAnsi="Times New Roman" w:cs="Times New Roman"/>
            <w:color w:val="000000" w:themeColor="text1"/>
            <w:sz w:val="28"/>
            <w:szCs w:val="28"/>
          </w:rPr>
          <w:t>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6C4007" w:rsidRPr="001273FE" w:rsidRDefault="006C4007" w:rsidP="00617D2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размещен на официальном сайте </w:t>
      </w:r>
      <w:r w:rsidR="006619FC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органа, предоставляющего государственную услугу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D21" w:rsidRPr="00F56122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0E3FC0" w:rsidRPr="00F5612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https://_________</w:t>
        </w:r>
      </w:hyperlink>
      <w:r w:rsidR="00617D21" w:rsidRPr="00F56122">
        <w:rPr>
          <w:rFonts w:ascii="Times New Roman" w:hAnsi="Times New Roman" w:cs="Times New Roman"/>
          <w:sz w:val="28"/>
          <w:szCs w:val="28"/>
        </w:rPr>
        <w:t xml:space="preserve">), </w:t>
      </w:r>
      <w:r w:rsidR="00617D21" w:rsidRPr="001A58D6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1.5. В настоящем регламенте используются следующие термины и определения: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органом исполнительной власти, многофункциональным центром предоставления государственных и муниципальных услуг (далее - многофункциональный центр), должностным лицом органа исполнительной власти, работником многофункционального центра, государственным служащим либо организациями, предусмотренными </w:t>
      </w:r>
      <w:hyperlink r:id="rId1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3568" w:rsidRPr="00BF356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BF356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BF3568" w:rsidRPr="00BF3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BF356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F3568" w:rsidRPr="00BF3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№</w:t>
      </w:r>
      <w:r w:rsidR="00BF3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</w:t>
      </w:r>
      <w:r w:rsidR="00BF3568" w:rsidRPr="00BF3568">
        <w:rPr>
          <w:rFonts w:ascii="Times New Roman" w:hAnsi="Times New Roman" w:cs="Times New Roman"/>
          <w:color w:val="000000" w:themeColor="text1"/>
          <w:sz w:val="28"/>
          <w:szCs w:val="28"/>
        </w:rPr>
        <w:t>ФЗ «Об организации предоставления государственных и муниципальных услуг»</w:t>
      </w:r>
      <w:r w:rsidR="00BF3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BF3568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</w:t>
      </w:r>
      <w:r w:rsidR="00BF356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или их работниками при получении указанным заявителем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многофункциональный центр 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</w:t>
      </w:r>
      <w:hyperlink r:id="rId1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и уполномоченная на организацию предоставления государственных и муниципальных услуг, в том числе в электронной форме, по принципу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C25C3C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 «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одного окна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принцип, при котором предоставление государственной услуги осуществляется после однократного обращения заявителя с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соответствующим запросом о предоставлении услуги или запросом, указанным в </w:t>
      </w:r>
      <w:hyperlink r:id="rId13" w:history="1">
        <w:r w:rsidR="006C4007"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взаимодействие с органами, предоставляющими государственные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удаленное рабочее место многофункционального центра - территориально обособленное структурное подразделение (офис) многофункционального центра, созданное в городском </w:t>
      </w:r>
      <w:r w:rsidR="00291F6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сельском</w:t>
      </w:r>
      <w:r w:rsidR="00291F6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поселении муниципального района 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</w:t>
      </w:r>
      <w:r w:rsidR="00617D2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в соответствии с </w:t>
      </w:r>
      <w:hyperlink r:id="rId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34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1376 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C25C3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государственной услуги, предусмотренный </w:t>
      </w:r>
      <w:hyperlink r:id="rId15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2</w:t>
        </w:r>
      </w:hyperlink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25C3C"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 </w:t>
      </w:r>
      <w:r w:rsidR="000833F3"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401" w:history="1"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 w:rsidR="00806F80">
          <w:rPr>
            <w:rFonts w:ascii="Times New Roman" w:hAnsi="Times New Roman" w:cs="Times New Roman"/>
            <w:color w:val="000000" w:themeColor="text1"/>
            <w:sz w:val="28"/>
            <w:szCs w:val="28"/>
          </w:rPr>
          <w:t>ях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C25C3C"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2A5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EF5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6F8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A5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CB5" w:rsidRPr="001273FE" w:rsidRDefault="00E94CB5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6D1C" w:rsidRDefault="00F56D1C" w:rsidP="00C25C3C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56D1C" w:rsidSect="003B0C6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C4007" w:rsidRPr="00226834" w:rsidRDefault="006C4007" w:rsidP="00C25C3C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 </w:t>
      </w:r>
      <w:r w:rsidR="00C25C3C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 предоставления государственной услуги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6237"/>
        <w:gridCol w:w="3402"/>
      </w:tblGrid>
      <w:tr w:rsidR="006875C1" w:rsidRPr="001273FE" w:rsidTr="00D82AB9">
        <w:tc>
          <w:tcPr>
            <w:tcW w:w="4815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402" w:type="dxa"/>
          </w:tcPr>
          <w:p w:rsidR="006C4007" w:rsidRPr="001273FE" w:rsidRDefault="006C4007" w:rsidP="00F56D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правовой акт, устанавливающий государственную услугу или требование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P96"/>
            <w:bookmarkEnd w:id="3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237" w:type="dxa"/>
          </w:tcPr>
          <w:p w:rsidR="006C4007" w:rsidRPr="00A37F61" w:rsidRDefault="00D82AB9" w:rsidP="00F5612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разрешения </w:t>
            </w:r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выдаче разрешения на передачу имущества под залог (ипотеку) с участием несовершеннолетних</w:t>
            </w:r>
          </w:p>
        </w:tc>
        <w:tc>
          <w:tcPr>
            <w:tcW w:w="3402" w:type="dxa"/>
          </w:tcPr>
          <w:p w:rsidR="00A37F61" w:rsidRPr="00A37F61" w:rsidRDefault="00990372" w:rsidP="00A3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A37F6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</w:hyperlink>
            <w:r w:rsid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BF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ражданского кодекса Российской Федерации (далее – ГК РФ)</w:t>
            </w:r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A37F61" w:rsidRPr="00A37F61" w:rsidRDefault="00990372" w:rsidP="00A3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A37F6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28</w:t>
              </w:r>
            </w:hyperlink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A37F61" w:rsidRPr="00A37F61" w:rsidRDefault="00990372" w:rsidP="00A37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A37F6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37</w:t>
              </w:r>
            </w:hyperlink>
            <w:r w:rsidR="00A37F6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70483D" w:rsidRPr="00A37F61" w:rsidRDefault="00A37F61" w:rsidP="00F5612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ст. 21 </w:t>
            </w:r>
            <w:r w:rsidR="00BF3568" w:rsidRPr="00BF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Федерального закона от 24 апреля 2008 года № 48-ФЗ «Об опеке и попечительстве) (далее – Федеральный закон № 48-ФЗ);</w:t>
            </w:r>
          </w:p>
        </w:tc>
      </w:tr>
      <w:tr w:rsidR="006875C1" w:rsidRPr="004B19FB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6237" w:type="dxa"/>
          </w:tcPr>
          <w:p w:rsidR="006C4007" w:rsidRPr="001273FE" w:rsidRDefault="006C4007" w:rsidP="007E27BE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опеки и попечительства по месту жительства заявителя</w:t>
            </w:r>
          </w:p>
        </w:tc>
        <w:tc>
          <w:tcPr>
            <w:tcW w:w="3402" w:type="dxa"/>
          </w:tcPr>
          <w:p w:rsidR="006C4007" w:rsidRPr="004B19FB" w:rsidRDefault="00CD5252" w:rsidP="00F56122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D5252">
              <w:rPr>
                <w:rFonts w:ascii="Times New Roman" w:hAnsi="Times New Roman" w:cs="Times New Roman"/>
                <w:sz w:val="28"/>
                <w:szCs w:val="28"/>
              </w:rPr>
              <w:t xml:space="preserve">ст. 5 </w:t>
            </w:r>
            <w:r w:rsidR="00BF3568" w:rsidRPr="00BF3568">
              <w:rPr>
                <w:rFonts w:ascii="Times New Roman" w:hAnsi="Times New Roman" w:cs="Times New Roman"/>
                <w:sz w:val="28"/>
                <w:szCs w:val="28"/>
              </w:rPr>
              <w:t xml:space="preserve">Закона Республики Татарстан от 12 января 2013 года № 8-ЗРТ «Об обеспечении жилыми помещениями детей-сирот и детей, оставшихся без попечения родителей, и о внесении изменения в статью 8 Закона </w:t>
            </w:r>
            <w:r w:rsidR="00BF3568" w:rsidRPr="00BF3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Татарстан «Об адресной социальной поддержке населения в Республике Татарстан» (далее - Закон РТ №8-ЗРТ)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P104"/>
            <w:bookmarkEnd w:id="4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F56122" w:rsidP="00F5612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D82AB9" w:rsidRPr="00D82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азрешение </w:t>
            </w:r>
            <w:r w:rsidR="00CD5252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передачу имущества под залог (ипотеку) с участием несовершеннолетних</w:t>
            </w:r>
            <w:r w:rsidR="00CD5252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форме распоряжения/постановления) или письмо об отказе в предоставлении услуги</w:t>
            </w:r>
          </w:p>
        </w:tc>
        <w:tc>
          <w:tcPr>
            <w:tcW w:w="3402" w:type="dxa"/>
          </w:tcPr>
          <w:p w:rsidR="006134D1" w:rsidRPr="00A37F61" w:rsidRDefault="00990372" w:rsidP="0061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6134D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</w:t>
              </w:r>
            </w:hyperlink>
            <w:r w:rsidR="00613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6134D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6134D1" w:rsidRPr="00A37F61" w:rsidRDefault="00990372" w:rsidP="0061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6134D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28</w:t>
              </w:r>
            </w:hyperlink>
            <w:r w:rsidR="006134D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6134D1" w:rsidRPr="00A37F61" w:rsidRDefault="00990372" w:rsidP="00613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6134D1" w:rsidRPr="00A37F61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37</w:t>
              </w:r>
            </w:hyperlink>
            <w:r w:rsidR="006134D1"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ГК РФ;</w:t>
            </w:r>
          </w:p>
          <w:p w:rsidR="006C4007" w:rsidRPr="001273FE" w:rsidRDefault="006134D1" w:rsidP="006134D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7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ст. 21 Федерального закона № 48-ФЗ;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490044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C4007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D2AA2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рабочих</w:t>
            </w:r>
            <w:r w:rsidR="006C4007" w:rsidRPr="002027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дней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 дня регистрации заявления и документов, указанных </w:t>
            </w:r>
            <w:r w:rsidR="006C4007"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w:anchor="P114" w:history="1">
              <w:r w:rsidR="006C4007" w:rsidRPr="00F80E4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="006C4007" w:rsidRPr="00F80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Приостановление срока предоставления государственной услуги не предусмотрено.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адрес), осуществляется в день оформления и регистрации результата государственной услуги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  <w:vMerge w:val="restart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P114"/>
            <w:bookmarkEnd w:id="5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2.5. Исчерпывающий перечень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</w:t>
            </w:r>
          </w:p>
        </w:tc>
        <w:tc>
          <w:tcPr>
            <w:tcW w:w="6237" w:type="dxa"/>
            <w:tcBorders>
              <w:bottom w:val="nil"/>
            </w:tcBorders>
          </w:tcPr>
          <w:p w:rsidR="006C4007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Перечень документов, необходимых для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получения государственной услуги:</w:t>
            </w:r>
          </w:p>
          <w:p w:rsidR="005F46FA" w:rsidRDefault="00D0177C" w:rsidP="00D0177C">
            <w:pPr>
              <w:pStyle w:val="a8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аявление родителей (обоих)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либо иных законных представителей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6FA">
              <w:rPr>
                <w:rFonts w:ascii="Times New Roman" w:hAnsi="Times New Roman" w:cs="Times New Roman"/>
                <w:sz w:val="28"/>
                <w:szCs w:val="28"/>
              </w:rPr>
              <w:t>(Приложение №1)</w:t>
            </w:r>
          </w:p>
          <w:p w:rsidR="00D0177C" w:rsidRPr="00B51B2A" w:rsidRDefault="00D0177C" w:rsidP="00D0177C">
            <w:pPr>
              <w:pStyle w:val="a8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заявление несо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вершеннолетнего, достигнувшего 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четырнадцатилетнего возраста, действующего с письменного согласия законных представителей 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6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1B2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31E4A" w:rsidRPr="002B0542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удостоверяющий личность несовершеннолетнего (оригинал и копия)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31E4A" w:rsidRPr="002B0542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удостоверяющие личность родителей (законных представителей (оригиналы и копии)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31E4A" w:rsidRDefault="00631E4A" w:rsidP="00631E4A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5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 уполномоченного</w:t>
            </w:r>
            <w:r w:rsidRPr="002B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органа о назначении опекуном (попечителем) (при наличии указанных обстоятельств);</w:t>
            </w:r>
          </w:p>
          <w:p w:rsidR="00F56122" w:rsidRDefault="00631E4A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рождении несовершеннолетнего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(оригинал и копия)</w:t>
            </w:r>
            <w:r w:rsidRPr="00631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D0352B" w:rsidRDefault="00D0352B" w:rsidP="00D0352B">
            <w:pPr>
              <w:autoSpaceDE w:val="0"/>
              <w:autoSpaceDN w:val="0"/>
              <w:adjustRightInd w:val="0"/>
              <w:spacing w:after="0" w:line="240" w:lineRule="auto"/>
              <w:ind w:firstLine="5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правоустанавливающий документ на объект недвижимости, передаваемый в залог.</w:t>
            </w:r>
          </w:p>
          <w:p w:rsidR="00D0177C" w:rsidRDefault="00D0177C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попечительства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Электронная форма бланка размещена на официальном сайте испол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нительного 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</w:t>
            </w:r>
            <w:r w:rsid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итета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прилагаемые документы, заверенные в установленном законодательством порядке, могут быть представлены (направлены) 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заявителем на бумажных носителях одним из следующих способов:</w:t>
            </w:r>
          </w:p>
          <w:p w:rsidR="007937C0" w:rsidRPr="007937C0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7937C0" w:rsidRDefault="007937C0" w:rsidP="007937C0">
            <w:pPr>
              <w:pStyle w:val="ConsPlusNormal"/>
              <w:ind w:right="219" w:firstLine="503"/>
              <w:jc w:val="both"/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почтовым отправлением.</w:t>
            </w:r>
            <w:r>
              <w:t xml:space="preserve"> </w:t>
            </w:r>
          </w:p>
          <w:p w:rsidR="006C4007" w:rsidRPr="001273FE" w:rsidRDefault="007937C0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793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 Единый портал государственных и муниципальных услуг</w:t>
            </w:r>
          </w:p>
        </w:tc>
        <w:tc>
          <w:tcPr>
            <w:tcW w:w="3402" w:type="dxa"/>
            <w:vMerge w:val="restart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7937C0">
        <w:tblPrEx>
          <w:tblBorders>
            <w:insideH w:val="nil"/>
          </w:tblBorders>
        </w:tblPrEx>
        <w:trPr>
          <w:trHeight w:val="30"/>
        </w:trPr>
        <w:tc>
          <w:tcPr>
            <w:tcW w:w="4815" w:type="dxa"/>
            <w:vMerge/>
          </w:tcPr>
          <w:p w:rsidR="006C4007" w:rsidRPr="001273FE" w:rsidRDefault="006C4007" w:rsidP="00216B4E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C4007" w:rsidRPr="001273FE" w:rsidRDefault="006C4007" w:rsidP="00695FC1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  <w:vMerge/>
          </w:tcPr>
          <w:p w:rsidR="006C4007" w:rsidRPr="001273FE" w:rsidRDefault="006C4007" w:rsidP="00216B4E">
            <w:pPr>
              <w:spacing w:after="0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C4007" w:rsidRPr="001273FE" w:rsidRDefault="006C4007" w:rsidP="00695FC1">
            <w:pPr>
              <w:spacing w:after="0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787728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</w:t>
            </w:r>
            <w:r w:rsidR="00787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подведомственных государственным органам или органам местного самоуправления организаций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237" w:type="dxa"/>
          </w:tcPr>
          <w:p w:rsidR="009C2B58" w:rsidRDefault="009C2B58" w:rsidP="009C2B5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9C2B58" w:rsidRDefault="009C2B58" w:rsidP="00A72CA3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2B58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hyperlink r:id="rId22" w:history="1">
              <w:r w:rsidRPr="009C2B5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а</w:t>
              </w:r>
            </w:hyperlink>
            <w:r w:rsidRPr="009C2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рождении по форме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2, утвержденной приказом Министерства юстиции Российской Федерации от 1 октября 2018 г.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200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заполнения форм справок и иных документов, подтверждающих наличие или отсутствие фактов государственной регистрации актов гражданского состояния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органы запис</w:t>
            </w:r>
            <w:r w:rsidR="00740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актов гражданского состоян</w:t>
            </w:r>
            <w:r w:rsidR="0043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ия);</w:t>
            </w:r>
          </w:p>
          <w:p w:rsidR="00431B52" w:rsidRDefault="00431B52" w:rsidP="00A72CA3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 органов внутренних дел о том, что место нахождения разыскиваемого родителя не установлено;</w:t>
            </w:r>
          </w:p>
          <w:p w:rsidR="00431B52" w:rsidRPr="001273FE" w:rsidRDefault="00431B52" w:rsidP="00A72CA3">
            <w:pPr>
              <w:pStyle w:val="ConsPlusNormal"/>
              <w:ind w:firstLine="57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1B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правоустанавливающий документ на объект недвижимости, передаваемый в залог.</w:t>
            </w:r>
          </w:p>
          <w:p w:rsidR="006C4007" w:rsidRPr="001273FE" w:rsidRDefault="006C4007" w:rsidP="009C2B58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Запрещается требовать от заявителя: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участвующих в предоставлении государственной услуги, за исключением документов, указанных 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hyperlink r:id="rId23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части 6 статьи 7</w:t>
              </w:r>
            </w:hyperlink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7937C0"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210-ФЗ;</w:t>
            </w:r>
          </w:p>
          <w:p w:rsidR="006C4007" w:rsidRPr="001273FE" w:rsidRDefault="006C4007" w:rsidP="007937C0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      </w:r>
            <w:hyperlink r:id="rId24" w:history="1">
              <w:r w:rsidRPr="00665818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4 части 1 статьи 7</w:t>
              </w:r>
            </w:hyperlink>
            <w:r w:rsidR="007937C0"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№ </w:t>
            </w:r>
            <w:r w:rsidRPr="00665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210-ФЗ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P140"/>
            <w:bookmarkEnd w:id="6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Наличие неоговоренных исправлений в документах.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Подача неполного комплекта документов, указанных в </w:t>
            </w:r>
            <w:hyperlink w:anchor="P114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C12FDF" w:rsidRPr="001273FE" w:rsidRDefault="006C4007" w:rsidP="00CC0B41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Обращение не по месту жительства заявителя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P145"/>
            <w:bookmarkEnd w:id="7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приостановления предоставления государственной услуги отсутствуют.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Основанием для отказа в предоставлении государственной услуги является:</w:t>
            </w:r>
          </w:p>
          <w:p w:rsidR="00E92D26" w:rsidRPr="001273FE" w:rsidRDefault="006C4007" w:rsidP="00E21617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документов, содержащих неверные (недостоверные) сведения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" w:name="P150"/>
            <w:bookmarkEnd w:id="8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2.9. Порядок, размер и основания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Государственная услуга предоставляется на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безвозмездной основе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2.10. Перечень услуг, которые являются необходимыми и обязательными для предоставления государственной услуги,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9" w:name="P156"/>
            <w:bookmarkEnd w:id="9"/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услуги, и при получении результата предоставления таких услуг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Подача заявления на получение разрешения на бумажном носителе при наличии очереди - не более 15 минут.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получении результата предоставления государственной услуги максимальный срок ожидания в очереди не должен превышать 15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минут.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402" w:type="dxa"/>
          </w:tcPr>
          <w:p w:rsidR="006C4007" w:rsidRPr="001273FE" w:rsidRDefault="00990372" w:rsidP="008951DD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6C4007"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1</w:t>
              </w:r>
            </w:hyperlink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 Президента РФ 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07.05.2012 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6C4007"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601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951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основных направлениях совершенствования системы </w:t>
            </w:r>
            <w:r w:rsidR="00617D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государственного управления»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237" w:type="dxa"/>
          </w:tcPr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Присутственное место оборудовано электронным информационным киоском (инфомат) подключенным к Государственной интегрированной системе телекоммуникаций </w:t>
            </w: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Республики Татарстан.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Обеспечивается создание инвалидам следующих условий доступности объекта в соответствии с требованиями, установленными законодательными и иными нормативными правовыми актами: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возможность беспрепятственного входа в объект и выхода из них;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содействие инвалиду при входе в объект и выходе из него, информирование инвалида о доступных маршрутах общественного транспорта;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е) надлежащее размещение носителей </w:t>
            </w: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</w:t>
            </w: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контрастном фоне;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наличие в одном из помещений, предназначенных для проведения массовых мероприятий, индукционных петель и звукоусиливающей аппаратуры;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адаптация официального сайта Министерства для лиц с нарушением зрения (слабовидящих);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ж) предоставление бесплатно учебников и учебных пособий, иной учебной литературы, а </w:t>
            </w: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также специальных технических средств обучения коллективного и индивидуального пользования;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лицами.</w:t>
            </w:r>
          </w:p>
          <w:p w:rsidR="006C4007" w:rsidRPr="001273FE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Требования в части обеспечения доступности для инвалидов объектов, в которых осуществляется предоставление государственной услуги применяются к объектам, введенным в эксплуатацию, прошедшим капитальный ремонт, реконструкцию, модернизацию после 1 июля 2016 года.</w:t>
            </w:r>
          </w:p>
        </w:tc>
        <w:tc>
          <w:tcPr>
            <w:tcW w:w="3402" w:type="dxa"/>
          </w:tcPr>
          <w:p w:rsidR="00424393" w:rsidRPr="00424393" w:rsidRDefault="00424393" w:rsidP="00424393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Федеральный закон от 24 ноября 1995 года № ФЗ-181 «О социальной защите инвалидов в Российской Федерации»; </w:t>
            </w:r>
          </w:p>
          <w:p w:rsidR="00424393" w:rsidRPr="00424393" w:rsidRDefault="00424393" w:rsidP="00424393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приказ Министерства образования и науки Российской Федерации                             от 09 ноября 2015г.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</w:t>
            </w: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этом необходимой помощи»;</w:t>
            </w:r>
          </w:p>
          <w:p w:rsidR="006C4007" w:rsidRPr="001273FE" w:rsidRDefault="00BF3568" w:rsidP="00424393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      </w: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исполнительно-распорядительного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услуг, предусмотренного </w:t>
            </w:r>
            <w:hyperlink r:id="rId26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статьей 15.1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(комплексный запрос)</w:t>
            </w:r>
          </w:p>
        </w:tc>
        <w:tc>
          <w:tcPr>
            <w:tcW w:w="6237" w:type="dxa"/>
          </w:tcPr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расположенность помещений в зоне доступности к общественному транспорту;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</w:t>
            </w: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государственной услуги на информационных стендах, информационных стендах, в сети «Интернет»</w:t>
            </w:r>
            <w:r w:rsidR="00907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Едином портале государственных и муниципальных услуг;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подачи заявления в электронном виде;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</w:t>
            </w:r>
            <w:r w:rsidR="00907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органа опеки и попечительства</w:t>
            </w: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количество взаимодействий заявителя со специалистами </w:t>
            </w:r>
            <w:r w:rsidR="00907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органа опеки и попечительства</w:t>
            </w: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при направлении документов, необходимых для предоставления государственной услуги, по почте, в том числе по электронной почте, взаимодействия не </w:t>
            </w: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требуется.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 (далее - МФЦ), в удаленных рабочих местах МФЦ консультацию, прием и выдачу документов осуществляет специалист МФЦ.</w:t>
            </w:r>
          </w:p>
          <w:p w:rsidR="00424393" w:rsidRPr="00424393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___________, на Едином портале государственных и муниципальных услуг, в МФЦ.</w:t>
            </w:r>
          </w:p>
          <w:p w:rsidR="006C4007" w:rsidRPr="001273FE" w:rsidRDefault="00424393" w:rsidP="00424393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государственной услуги по экстерриториальному принципу и по комплексному запросу не осуществляется</w:t>
            </w:r>
          </w:p>
        </w:tc>
        <w:tc>
          <w:tcPr>
            <w:tcW w:w="3402" w:type="dxa"/>
          </w:tcPr>
          <w:p w:rsidR="006C4007" w:rsidRPr="001273FE" w:rsidRDefault="006C4007" w:rsidP="00695FC1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875C1" w:rsidRPr="001273FE" w:rsidTr="00D82AB9">
        <w:tc>
          <w:tcPr>
            <w:tcW w:w="4815" w:type="dxa"/>
          </w:tcPr>
          <w:p w:rsidR="006C4007" w:rsidRPr="001273FE" w:rsidRDefault="006C4007" w:rsidP="00216B4E">
            <w:pPr>
              <w:pStyle w:val="ConsPlusNormal"/>
              <w:ind w:right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</w:tcPr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предоставляется через Интернет-приемную.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документы в электронной форме направляются через Портал государственных и муниципальных услуг с последующим предъявлением оригиналов документов при получении разрешения.</w:t>
            </w:r>
          </w:p>
          <w:p w:rsidR="006C4007" w:rsidRPr="001273FE" w:rsidRDefault="006C4007" w:rsidP="002B0542">
            <w:pPr>
              <w:pStyle w:val="ConsPlusNormal"/>
              <w:ind w:right="219" w:firstLine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C4007" w:rsidRPr="001273FE" w:rsidRDefault="006C4007" w:rsidP="00907C8F">
            <w:pPr>
              <w:pStyle w:val="ConsPlusNormal"/>
              <w:ind w:right="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Федеральный </w:t>
            </w:r>
            <w:hyperlink r:id="rId27" w:history="1">
              <w:r w:rsidRPr="001273F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06</w:t>
            </w:r>
            <w:r w:rsidR="00907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 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2011</w:t>
            </w:r>
            <w:r w:rsidR="00907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42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63-ФЗ</w:t>
            </w:r>
            <w:r w:rsidR="007024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 электронной подписи»</w:t>
            </w:r>
          </w:p>
        </w:tc>
      </w:tr>
    </w:tbl>
    <w:p w:rsidR="00F56D1C" w:rsidRDefault="00F56D1C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56D1C" w:rsidSect="00F56D1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76424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764247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</w:t>
      </w:r>
      <w:r w:rsidR="006B2A0B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Предоставление государственной услуги по </w:t>
      </w:r>
      <w:r w:rsidR="006B2A0B" w:rsidRPr="006B2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разрешения </w:t>
      </w:r>
      <w:r w:rsidR="00431B52" w:rsidRPr="00431B52">
        <w:rPr>
          <w:rFonts w:ascii="Times New Roman" w:hAnsi="Times New Roman" w:cs="Times New Roman"/>
          <w:color w:val="000000" w:themeColor="text1"/>
          <w:sz w:val="28"/>
          <w:szCs w:val="28"/>
        </w:rPr>
        <w:t>на передачу имущества под залог (ипотеку) с участием несовершеннолетних</w:t>
      </w:r>
      <w:r w:rsidR="00431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в себя следующие процедуры: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консультирование заявителя, оказание помощи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прием заявителя, прием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подготовку заключения законному представителю на получение государственной услуги или письма об отказе в государственной услуге;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выдачу заявителю результата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5) направление заявителю письма об отказе в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исправление технической ошибки.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3.2. Консультирование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Заявитель вправе обратиться лично, по телефону, электронной почте (адрес: __________) и (или) письмом обращается в орган опеки и попечительства </w:t>
      </w:r>
      <w:r w:rsidR="00907C8F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(далее - Отдел)</w:t>
      </w:r>
      <w:r w:rsidR="00907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консультаций  о порядке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Специалистом Отдела осуществляется консультирование заявителя, в том числе по составу, форме и содержанию перечня документов, необходимых для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услуги, и при необходимости оказывается помощь в заполнении бланка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консультации, замечания по составу, форме и содержанию перечня документов, необходимого для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 Принятие и регистрация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Заявитель (его представитель) лично на бумажном носителе, либо в электронном виде через Портал государственных и муниципальных услуг Республики Татарстан, либо по почте заказным почтовым отправлением с уведомлением о вручении подает (направляет) заявление с приложением указанных в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документов в Отдел.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3.3.2. При подаче заявления специалист осуществляет: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личности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прием заявления и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заявления;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наличия документов;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полноты заполнения заявления на наличие в нем информации (сведений, данных), которые в соответствии с формой заявления должны быть указаны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о выдаче решения и прилагаемых к нему документов и направляет заявление и документы заявителя в Отдел в электронной форме через Портал государственных и муниципальных услуг Республики Татарстан для принятия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документов, указанных в </w:t>
      </w:r>
      <w:hyperlink w:anchor="P14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обращения заявителя (обращения заявителя).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принятые, зарегистрированные и направленные в Отдел заявление и документы или документы, возвращенные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3.3.3 Формирование и направление межведомственных запросов в органы, участвующие в предоставлении государственной услуги.</w:t>
      </w:r>
    </w:p>
    <w:p w:rsidR="000833F3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</w:t>
      </w:r>
      <w:r w:rsidR="000833F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="007C033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833F3" w:rsidRDefault="000833F3" w:rsidP="000833F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2B58">
        <w:rPr>
          <w:rFonts w:ascii="Times New Roman" w:hAnsi="Times New Roman" w:cs="Times New Roman"/>
          <w:sz w:val="28"/>
          <w:szCs w:val="28"/>
        </w:rPr>
        <w:t>справк</w:t>
      </w:r>
      <w:hyperlink r:id="rId2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</w:hyperlink>
      <w:r w:rsidRPr="009C2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рождении по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 утвержденной приказом Министерства юстиции Российской Федерации от 1 октября 2018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органы запис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актов гражданского состояния);</w:t>
      </w:r>
    </w:p>
    <w:p w:rsidR="000833F3" w:rsidRDefault="000833F3" w:rsidP="000833F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справки</w:t>
      </w:r>
      <w:r w:rsidRPr="00431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внутренних дел о том, что место нахождения разыскиваемого родителя не установлено;</w:t>
      </w:r>
    </w:p>
    <w:p w:rsidR="000833F3" w:rsidRPr="001273FE" w:rsidRDefault="000833F3" w:rsidP="000833F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1B52">
        <w:rPr>
          <w:rFonts w:ascii="Times New Roman" w:hAnsi="Times New Roman" w:cs="Times New Roman"/>
          <w:color w:val="000000" w:themeColor="text1"/>
          <w:sz w:val="28"/>
          <w:szCs w:val="28"/>
        </w:rPr>
        <w:t>правоустанавливающ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431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31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объект недвижимости, передаваемый в залог.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дня с момента окончания предыдущ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й процедуры.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запрос о представлении сведений (документов).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3.3.4. Специалисты органа межведомственного взаимодействия на основании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запросов, поступивших через систему межведомственного электронного взаимодействия, предоставляют запрашиваемые документы (сведения</w:t>
      </w:r>
      <w:r w:rsid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610F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2D2AA2" w:rsidRPr="002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дней с момента </w:t>
      </w:r>
      <w:r w:rsidR="001F1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1F169C" w:rsidRPr="001F169C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Pr="001F16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 о предоставлении сведений, сведения (документы), являющиеся результатом ответа на запросы, или уведомление об отказе в предоставлении запрашиваемых сведений.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 Подготовка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3.4.1. Специалист Отдела на основании поступивших сведений (документов):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проверку представленных документов и устанавливает наличие (отсутствие) основания для отказа в предоставлении государственной услуги, предусмотренного </w:t>
      </w:r>
      <w:hyperlink w:anchor="P14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6C4007" w:rsidRPr="001273FE" w:rsidRDefault="00FF601D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 проект 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 выдаче разрешения или проект решения об отказе в выдаче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оформляет проект решения (в случае принятия решения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или проект письма об отказе в выдаче решения (в случае принятия решения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приказа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с приложением оформленного решения или проект решения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и проект письма об отказе в выдаче решения на подпись руководителю (лицу, им уполномоченному).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проекты, направленные на подпись руководителю (лицу, им уполномоченному).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Руководитель (лицо, им уполномоченное) утверждает решение, подписывает решение и заверяет его печатью или утверждает решение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подписывает письмо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 Подписанные документы направляются специалисту Отдела.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утвержденное решение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или утвержденное решение 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и подписанное 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3.4.3. Специалист Отдела: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регистрирует решение о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(об отказе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в журнале регистрации решений о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решений;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передает письмо об отказе в выдаче решения в отдел документооборота на регистрацию (в случае отказа в выдаче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оформленного решения или письма об отказе в выдаче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осуществляется в день подписания документов руководителем.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извещение заявителя (его представителя) о результате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3.5. Выдача результата государственной услуги заявителю.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3.5.1. Специалист Отдела выдает заявителю (его представителю) оформленное </w:t>
      </w:r>
      <w:r w:rsidR="00FF601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под роспись о получении разрешения в журнале выданных решений или письмо об отказе в выдаче решения с указанием причин отказа.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выданное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или письмо об отказе в выдаче разрешения.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 Специалист отдела документооборота регистрирует 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с указанием причин отказа и направляет его заявителю по адресу его нахождения, указанному в заявлении.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осуществляются в течение одного дня с момента поступления письма об отказе в отдел документооборота.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направленное заявителю письмо об отказе в предоставлении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 Исправление технической ошибки (описки, опечатки, грамматической или арифметической ошибки).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в связи с устранением технических ошибок (описок, опечаток, грамматических или арифметических ошибок), допущенных в заключении (письме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(письма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решения) осуществляется на основании зарегистрированного </w:t>
      </w:r>
      <w:hyperlink w:anchor="P51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(рекомендуемая форма приведена в 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приложении </w:t>
      </w:r>
      <w:r w:rsidR="009B3AEF"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F46F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35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Регламенту) с приложением документа, выданного заявителю как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государственной услуги, в котором содержится техническая ошибка (в случае, если такой документ выдавался).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3.6.1. Специалист Отдела: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переоформляет проект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проект переоформленного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(письмо об отказе в выдаче </w:t>
      </w:r>
      <w:r w:rsidR="009B3AE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), направленный на подпись к руководителю.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3.6.2. Руководитель подписывает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 и направляет его специалисту Отдела.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направления проекта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на подпись.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подписанное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3.6.3. Специалист Отдела уведомляет заявителя способом, указанным в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заявлении, о распоряжении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уведомление заявителя о переоформленном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решении (письмо об отказе в выдаче </w:t>
      </w:r>
      <w:r w:rsidR="00D208BD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решения).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Default="00226834" w:rsidP="008E1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8E1A9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8E1A94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и формы контроля за предоставлением государственной услуги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принятие решений и подготовку ответов на обращения, содержащие жалобы на действия (бездействия) и решения должностных лиц органа опеки и попечительства.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экспертизы является визирование проектов;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проводимые в установленном порядке проверки ведения делопроизводства;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Контрольные проверки могут быть плановыми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В целях осуществления контроля за совершением действий при предоставлении государственной услуги и принятии решений руководителю органа опеки и попечительства представляются справки о результатах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специалистом, ответственным за организацию работы по предоставлению государственной услуги, специалистами службы делопроизводства.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государственную услугу, а также предпринимают срочные меры по устранению нарушений.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опеки и попечительства и должностными регламентами.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проведенных проверок, в случае выявления нарушений прав заявителей, виновные лица привлекаются к ответственности в соответствии с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законодательством Российской Федерации.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4.4. Руководитель Отдела осуществляет контроль за своевременным рассмотрением запросов заявителей.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государственный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226834" w:rsidRPr="001273FE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22683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842109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организаций, указанных в части 1 статьи 16 Федерального закона №210-ФЗ, а также их должностных лиц, госуд</w:t>
      </w:r>
      <w:r w:rsid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арственных служащих, работников</w:t>
      </w:r>
    </w:p>
    <w:p w:rsidR="00907C8F" w:rsidRPr="00226834" w:rsidRDefault="00907C8F" w:rsidP="0022683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306"/>
      <w:bookmarkEnd w:id="10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сотрудников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участвующих в предоставлении государственной услуги, в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решений и действий (бездействия) руководителя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Совет муниципального образования.</w:t>
      </w:r>
    </w:p>
    <w:p w:rsidR="000A378B" w:rsidRDefault="000A378B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МФЦ)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руководителю этого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Жалобы на решения и действия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A3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Заявитель может обратиться с жалобой в том числе в следующих случаях: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29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отказ в предоставлении государственной услуги, если основания отказа не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</w:t>
      </w:r>
      <w:hyperlink r:id="rId30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1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может быть направлена по почте, через 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842109" w:rsidRPr="00842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</w:t>
      </w:r>
      <w:r w:rsidR="00057EB1" w:rsidRPr="00057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опеки и попечительства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(http://www.___________.tatarstan.ru),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7024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официального сайта МФЦ,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32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а также их работников может быть направлена по почте, с использованием информационно-телекоммуникационной сети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официальных сайтов этих организаций,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Срок рассмотрения жалобы - в течение 15 рабочих дней со дня ее регистрации. В случае обжалования отказа органа, должностного лица органа, предоставляющего государственную услугу, МФЦ, организаций, предусмотренных </w:t>
      </w:r>
      <w:hyperlink r:id="rId33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5.5. Жалоба должна содержать: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его руководителя и (или) работника, организаций, предусмотренных </w:t>
      </w:r>
      <w:hyperlink r:id="rId3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руководителей и (или) работников, решения и действия (бездействие) которых обжалуются;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35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или муниципального служащего, МФЦ, работника МФЦ, организаций, предусмотренных </w:t>
      </w:r>
      <w:hyperlink r:id="rId36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их работников.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328"/>
      <w:bookmarkEnd w:id="11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5.7. Не позднее дня, следующего за днем принятия решения, указанного в </w:t>
      </w:r>
      <w:hyperlink w:anchor="P328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5.6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</w:t>
      </w:r>
      <w:r w:rsidR="00842109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 комитетом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5.9.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C4007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34" w:rsidRPr="001273FE" w:rsidRDefault="00226834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226834" w:rsidRDefault="006C4007" w:rsidP="0084210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842109" w:rsidRPr="00226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6.1. Описание последовательности действий при предоставлении государственной услуги включает в себя следующие процедуры: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услуги, в том числе по комплексному межведомственному запросу;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проверка </w:t>
      </w:r>
      <w:r w:rsidR="00BC50F4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действительности,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направление заявления с документами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6) выдача заявителю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услуги, и при необходимости оказывает помощь в заполнении бланка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осуществляется в день обращения заявителя.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информация по составу, форме предоставляемой документации и другим вопросам получения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 Принятие и регистрация заявления.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6.3.1. Заявитель лично, через доверенное лицо или в электронной форме подает письменное заявление о предоставлении государственной услуги и предоставляет документы в соответствии с </w:t>
      </w:r>
      <w:hyperlink w:anchor="P114" w:history="1">
        <w:r w:rsidRPr="001273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 в МФЦ, удаленное рабочее место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устанавливаемые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принятое и зарегистрированное заявление.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 Формирование пакета документов.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6.4.1. Специалист МФЦ в соответствии с регламентом работы МФЦ: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государственной услуги;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и направляет межведомственные запросы в органы, участвующие в предоставлении государственной услуги, в том числе по комплексному межведомственному запросу.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направленные запросы.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6.4.2. Специалист МФЦ после получения ответов на запросы формирует пакет документов и направляет его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направленные в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исполнительный комитет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 Выдача результата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6.5.1. Специалист МФЦ при поступлении результата государственной услуги из Министерства регистрирует его в установленном порядке, извещает заявителя (его представителя) с использованием способа связи, указанного в заявлении,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подпунктом, осуществляются в день поступления документов из </w:t>
      </w:r>
      <w:r w:rsidR="0044014A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 процедур: извещение заявителя (его представителя) о результате предоставления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6.5.2. Специалист МФЦ выдает заявителю результат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порядке очередности в день прибытия заявителя в сроки, установленные регламентом работы МФЦ.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выданный результат государственной услуги.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14A" w:rsidRDefault="0044014A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1BB3" w:rsidRDefault="00881BB3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484BCF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375D2B" w:rsidRPr="001273FE" w:rsidRDefault="003154D7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5D2B"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 w:rsidR="00881BB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81BB3" w:rsidRPr="0088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ыдаче разрешения </w:t>
      </w:r>
      <w:r w:rsidR="00E745A3" w:rsidRPr="00E745A3">
        <w:rPr>
          <w:rFonts w:ascii="Times New Roman" w:hAnsi="Times New Roman" w:cs="Times New Roman"/>
          <w:color w:val="000000" w:themeColor="text1"/>
          <w:sz w:val="28"/>
          <w:szCs w:val="28"/>
        </w:rPr>
        <w:t>на передачу имущества под залог (ипотеку) с участием несовершеннолетних</w:t>
      </w:r>
    </w:p>
    <w:p w:rsidR="005F46FA" w:rsidRDefault="005F46FA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4007" w:rsidRPr="00375D2B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B9354A" w:rsidRPr="001273FE" w:rsidRDefault="00B9354A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6C4007" w:rsidRPr="00375D2B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Default="006C4007" w:rsidP="00F17C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401"/>
      <w:bookmarkEnd w:id="12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F46FA" w:rsidRPr="001273FE" w:rsidRDefault="005F46FA" w:rsidP="00F17C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5F46FA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рошу разрешить передать под залог имущество _____________________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адресу: 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, в котором моему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несовершеннолетнему ребенку (детям) 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принадлежит _________ доля.</w:t>
      </w:r>
    </w:p>
    <w:p w:rsidR="005F46FA" w:rsidRPr="005F46FA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Имущественные и жилищные права ребенка (детей) не ущемляются.</w:t>
      </w:r>
    </w:p>
    <w:p w:rsidR="005F46FA" w:rsidRPr="005F46FA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работу с моими персональными данными.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7ED" w:rsidRPr="00F17C92" w:rsidRDefault="002027ED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002" w:rsidRPr="001273FE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6C4007" w:rsidRDefault="00AD3002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8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ыдаче разрешения </w:t>
      </w:r>
      <w:r w:rsidR="00E745A3" w:rsidRPr="00E745A3">
        <w:rPr>
          <w:rFonts w:ascii="Times New Roman" w:hAnsi="Times New Roman" w:cs="Times New Roman"/>
          <w:color w:val="000000" w:themeColor="text1"/>
          <w:sz w:val="28"/>
          <w:szCs w:val="28"/>
        </w:rPr>
        <w:t>на передачу имущества под залог (ипотеку) с участием несовершеннолетних</w:t>
      </w:r>
    </w:p>
    <w:p w:rsidR="00E745A3" w:rsidRPr="001273FE" w:rsidRDefault="00E745A3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375D2B" w:rsidRDefault="005F46FA" w:rsidP="005F46FA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от _______________________________,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(Ф.И.О. полностью)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проживающего(-ей) по адресу: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__________________________________,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>(полный адрес)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телефон: __________________________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паспорт: __________________________</w:t>
      </w:r>
    </w:p>
    <w:p w:rsidR="005F46FA" w:rsidRPr="00375D2B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375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(серия, номер, кем и когда выдан)</w:t>
      </w:r>
    </w:p>
    <w:p w:rsidR="005F46FA" w:rsidRPr="001273FE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F46FA" w:rsidRPr="001273FE" w:rsidRDefault="005F46FA" w:rsidP="005F46F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5F46FA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Прошу разрешить передать под залог имущество _______________________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адресу: _____________________________, в котором мне определена _____ доля.</w:t>
      </w:r>
    </w:p>
    <w:p w:rsidR="005F46FA" w:rsidRPr="005F46FA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работу с моими персональными данными.</w:t>
      </w:r>
    </w:p>
    <w:p w:rsidR="005F46FA" w:rsidRPr="005F46FA" w:rsidRDefault="005F46FA" w:rsidP="005F46F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Мои права не ущемляются.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>_________                                                 _________________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(дата)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F4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(подпись)</w:t>
      </w:r>
    </w:p>
    <w:p w:rsidR="005F46FA" w:rsidRPr="005F46FA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F17C92" w:rsidRDefault="005F46FA" w:rsidP="005F46F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5F46FA" w:rsidRDefault="005F46FA" w:rsidP="005F46FA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8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ыдаче разрешения </w:t>
      </w:r>
      <w:r w:rsidRPr="00E745A3">
        <w:rPr>
          <w:rFonts w:ascii="Times New Roman" w:hAnsi="Times New Roman" w:cs="Times New Roman"/>
          <w:color w:val="000000" w:themeColor="text1"/>
          <w:sz w:val="28"/>
          <w:szCs w:val="28"/>
        </w:rPr>
        <w:t>на передачу имущества под залог (ипотеку) с участием несовершеннолетних</w:t>
      </w:r>
    </w:p>
    <w:p w:rsidR="005F46FA" w:rsidRPr="001273FE" w:rsidRDefault="005F46FA" w:rsidP="005F46FA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</w:p>
    <w:p w:rsidR="005F46FA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 опеки и попечительства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5F46FA" w:rsidRPr="001273FE" w:rsidTr="003F3FBF">
        <w:tc>
          <w:tcPr>
            <w:tcW w:w="2721" w:type="dxa"/>
          </w:tcPr>
          <w:p w:rsidR="005F46FA" w:rsidRPr="001273FE" w:rsidRDefault="005F46FA" w:rsidP="003F3F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5F46FA" w:rsidRPr="001273FE" w:rsidRDefault="005F46FA" w:rsidP="003F3F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5F46FA" w:rsidRPr="001273FE" w:rsidRDefault="005F46FA" w:rsidP="003F3F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5F46FA" w:rsidRPr="001273FE" w:rsidTr="003F3FBF">
        <w:tc>
          <w:tcPr>
            <w:tcW w:w="2721" w:type="dxa"/>
          </w:tcPr>
          <w:p w:rsidR="005F46FA" w:rsidRPr="001273FE" w:rsidRDefault="005F46FA" w:rsidP="003F3FB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808" w:type="dxa"/>
          </w:tcPr>
          <w:p w:rsidR="005F46FA" w:rsidRPr="001273FE" w:rsidRDefault="005F46FA" w:rsidP="003F3F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5F46FA" w:rsidRPr="001273FE" w:rsidRDefault="005F46FA" w:rsidP="003F3F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  <w:tr w:rsidR="005F46FA" w:rsidRPr="001273FE" w:rsidTr="003F3FBF">
        <w:tc>
          <w:tcPr>
            <w:tcW w:w="2721" w:type="dxa"/>
          </w:tcPr>
          <w:p w:rsidR="005F46FA" w:rsidRPr="001273FE" w:rsidRDefault="005F46FA" w:rsidP="003F3FB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отдела</w:t>
            </w:r>
          </w:p>
        </w:tc>
        <w:tc>
          <w:tcPr>
            <w:tcW w:w="2808" w:type="dxa"/>
          </w:tcPr>
          <w:p w:rsidR="005F46FA" w:rsidRPr="001273FE" w:rsidRDefault="005F46FA" w:rsidP="003F3F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5F46FA" w:rsidRPr="001273FE" w:rsidRDefault="005F46FA" w:rsidP="003F3F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</w:tbl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Совет____________муниципального района (городского округа) Республики Татарстан</w:t>
      </w: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3515"/>
      </w:tblGrid>
      <w:tr w:rsidR="005F46FA" w:rsidRPr="001273FE" w:rsidTr="003F3FBF">
        <w:tc>
          <w:tcPr>
            <w:tcW w:w="2721" w:type="dxa"/>
          </w:tcPr>
          <w:p w:rsidR="005F46FA" w:rsidRPr="001273FE" w:rsidRDefault="005F46FA" w:rsidP="003F3F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</w:tcPr>
          <w:p w:rsidR="005F46FA" w:rsidRPr="001273FE" w:rsidRDefault="005F46FA" w:rsidP="003F3F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515" w:type="dxa"/>
          </w:tcPr>
          <w:p w:rsidR="005F46FA" w:rsidRPr="001273FE" w:rsidRDefault="005F46FA" w:rsidP="003F3F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5F46FA" w:rsidRPr="001273FE" w:rsidTr="003F3FBF">
        <w:tc>
          <w:tcPr>
            <w:tcW w:w="2721" w:type="dxa"/>
          </w:tcPr>
          <w:p w:rsidR="005F46FA" w:rsidRPr="001273FE" w:rsidRDefault="005F46FA" w:rsidP="003F3FB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808" w:type="dxa"/>
          </w:tcPr>
          <w:p w:rsidR="005F46FA" w:rsidRPr="001273FE" w:rsidRDefault="005F46FA" w:rsidP="003F3F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(8-8 ___) __________</w:t>
            </w:r>
          </w:p>
        </w:tc>
        <w:tc>
          <w:tcPr>
            <w:tcW w:w="3515" w:type="dxa"/>
          </w:tcPr>
          <w:p w:rsidR="005F46FA" w:rsidRPr="001273FE" w:rsidRDefault="005F46FA" w:rsidP="003F3FB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7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___________@tatarstan.ru</w:t>
            </w:r>
          </w:p>
        </w:tc>
      </w:tr>
    </w:tbl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Pr="001273FE" w:rsidRDefault="005F46FA" w:rsidP="005F4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6FA" w:rsidRDefault="005F46FA" w:rsidP="005F46F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C68" w:rsidRDefault="003B0C68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B25" w:rsidRDefault="00D51B25" w:rsidP="00171680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002" w:rsidRPr="001273FE" w:rsidRDefault="00AD3002" w:rsidP="00AD3002">
      <w:pPr>
        <w:pStyle w:val="ConsPlusNormal"/>
        <w:ind w:left="510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46F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6C4007" w:rsidRDefault="00AD3002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81B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ыдаче разрешения </w:t>
      </w:r>
      <w:r w:rsidR="00E745A3" w:rsidRPr="00E745A3">
        <w:rPr>
          <w:rFonts w:ascii="Times New Roman" w:hAnsi="Times New Roman" w:cs="Times New Roman"/>
          <w:color w:val="000000" w:themeColor="text1"/>
          <w:sz w:val="28"/>
          <w:szCs w:val="28"/>
        </w:rPr>
        <w:t>на передачу имущества под залог (ипотеку) с участием несовершеннолетних</w:t>
      </w:r>
    </w:p>
    <w:p w:rsidR="00E745A3" w:rsidRPr="001273FE" w:rsidRDefault="00E745A3" w:rsidP="00E745A3">
      <w:pPr>
        <w:pStyle w:val="ConsPlusNormal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D51B25" w:rsidRDefault="006C4007" w:rsidP="00171680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</w:t>
      </w:r>
    </w:p>
    <w:p w:rsidR="006C4007" w:rsidRPr="001273FE" w:rsidRDefault="006C4007" w:rsidP="001716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Руководителю Исполнительного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комитета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муниципального района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____________________________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(городского округа) РТ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515"/>
      <w:bookmarkEnd w:id="13"/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технической ошибки</w:t>
      </w:r>
    </w:p>
    <w:p w:rsidR="006C4007" w:rsidRPr="001273FE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Я, ___________________________________________________________________,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 заявителя указывается полностью)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проживающий(ая) по адресу 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  <w:r w:rsidR="00D51B25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документа, удостоверяющего личность заявителя, его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серия, номер, дата выдачи,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6C4007" w:rsidRPr="00D51B25" w:rsidRDefault="006C4007" w:rsidP="00D51B2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органа, выдавшего документ)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техническую ошибку ______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_,</w:t>
      </w:r>
    </w:p>
    <w:p w:rsidR="00E745A3" w:rsidRDefault="00B9354A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допущенную по</w:t>
      </w:r>
      <w:r w:rsidR="006C4007"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принятию решения о </w:t>
      </w:r>
      <w:r w:rsidR="00D51B25" w:rsidRPr="00D51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</w:t>
      </w:r>
      <w:r w:rsidR="00670229" w:rsidRPr="006702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</w:t>
      </w:r>
      <w:r w:rsidR="00E745A3" w:rsidRPr="00E745A3">
        <w:rPr>
          <w:rFonts w:ascii="Times New Roman" w:hAnsi="Times New Roman" w:cs="Times New Roman"/>
          <w:color w:val="000000" w:themeColor="text1"/>
          <w:sz w:val="28"/>
          <w:szCs w:val="28"/>
        </w:rPr>
        <w:t>на передачу имущества под залог (ипотеку) с участием несовершеннолетних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>____________№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_________________________________.</w:t>
      </w:r>
    </w:p>
    <w:p w:rsidR="006C4007" w:rsidRPr="00D51B25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51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дата решения и номер решения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Согласен(на) на получение информации об исправлении технической ошибки</w:t>
      </w:r>
    </w:p>
    <w:p w:rsidR="006C4007" w:rsidRPr="001273FE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>(письменно, по телефону, смс-сообщением, электронной почтой)</w:t>
      </w:r>
    </w:p>
    <w:p w:rsidR="006C4007" w:rsidRPr="001273FE" w:rsidRDefault="006C4007" w:rsidP="00D51B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3FE">
        <w:rPr>
          <w:rFonts w:ascii="Times New Roman" w:hAnsi="Times New Roman" w:cs="Times New Roman"/>
          <w:color w:val="000000" w:themeColor="text1"/>
          <w:sz w:val="28"/>
          <w:szCs w:val="28"/>
        </w:rPr>
        <w:t>"__"__________20__ г.   _______________________ ________________________</w:t>
      </w:r>
    </w:p>
    <w:p w:rsidR="006C4007" w:rsidRPr="00D51B25" w:rsidRDefault="006C4007" w:rsidP="0017168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D51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 заявителя) (расшифровка подписи)</w:t>
      </w:r>
    </w:p>
    <w:p w:rsidR="006147CB" w:rsidRPr="001273FE" w:rsidRDefault="006147CB" w:rsidP="00171680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147CB" w:rsidRPr="001273FE" w:rsidSect="003B0C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372" w:rsidRDefault="00990372" w:rsidP="00764CEF">
      <w:pPr>
        <w:spacing w:after="0" w:line="240" w:lineRule="auto"/>
      </w:pPr>
      <w:r>
        <w:separator/>
      </w:r>
    </w:p>
  </w:endnote>
  <w:endnote w:type="continuationSeparator" w:id="0">
    <w:p w:rsidR="00990372" w:rsidRDefault="00990372" w:rsidP="0076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372" w:rsidRDefault="00990372" w:rsidP="00764CEF">
      <w:pPr>
        <w:spacing w:after="0" w:line="240" w:lineRule="auto"/>
      </w:pPr>
      <w:r>
        <w:separator/>
      </w:r>
    </w:p>
  </w:footnote>
  <w:footnote w:type="continuationSeparator" w:id="0">
    <w:p w:rsidR="00990372" w:rsidRDefault="00990372" w:rsidP="0076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0F26"/>
    <w:multiLevelType w:val="hybridMultilevel"/>
    <w:tmpl w:val="4AB68354"/>
    <w:lvl w:ilvl="0" w:tplc="19C4EBF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07"/>
    <w:rsid w:val="000424EB"/>
    <w:rsid w:val="00057EB1"/>
    <w:rsid w:val="000833F3"/>
    <w:rsid w:val="00086432"/>
    <w:rsid w:val="000A378B"/>
    <w:rsid w:val="000A7296"/>
    <w:rsid w:val="000B07F7"/>
    <w:rsid w:val="000C012C"/>
    <w:rsid w:val="000E3FC0"/>
    <w:rsid w:val="000F1970"/>
    <w:rsid w:val="001273FE"/>
    <w:rsid w:val="00171680"/>
    <w:rsid w:val="001A58D6"/>
    <w:rsid w:val="001F169C"/>
    <w:rsid w:val="002027ED"/>
    <w:rsid w:val="00216B4E"/>
    <w:rsid w:val="00226834"/>
    <w:rsid w:val="00226FCE"/>
    <w:rsid w:val="0023094B"/>
    <w:rsid w:val="00291F6D"/>
    <w:rsid w:val="002A5CBF"/>
    <w:rsid w:val="002B0542"/>
    <w:rsid w:val="002D2AA2"/>
    <w:rsid w:val="00313536"/>
    <w:rsid w:val="003154D7"/>
    <w:rsid w:val="00375D2B"/>
    <w:rsid w:val="00390DB1"/>
    <w:rsid w:val="003A4BD1"/>
    <w:rsid w:val="003B0C68"/>
    <w:rsid w:val="00424393"/>
    <w:rsid w:val="00431B52"/>
    <w:rsid w:val="0044014A"/>
    <w:rsid w:val="00484BCF"/>
    <w:rsid w:val="00490044"/>
    <w:rsid w:val="004B19FB"/>
    <w:rsid w:val="00512840"/>
    <w:rsid w:val="00541890"/>
    <w:rsid w:val="00544594"/>
    <w:rsid w:val="00582AF9"/>
    <w:rsid w:val="005C219C"/>
    <w:rsid w:val="005D30EA"/>
    <w:rsid w:val="005F46FA"/>
    <w:rsid w:val="00610FEC"/>
    <w:rsid w:val="006134D1"/>
    <w:rsid w:val="006147CB"/>
    <w:rsid w:val="00617D21"/>
    <w:rsid w:val="00625616"/>
    <w:rsid w:val="006272DD"/>
    <w:rsid w:val="00631E4A"/>
    <w:rsid w:val="00635FB6"/>
    <w:rsid w:val="006619FC"/>
    <w:rsid w:val="00665818"/>
    <w:rsid w:val="0066662C"/>
    <w:rsid w:val="00670229"/>
    <w:rsid w:val="006875C1"/>
    <w:rsid w:val="00695FC1"/>
    <w:rsid w:val="00696439"/>
    <w:rsid w:val="006B2A0B"/>
    <w:rsid w:val="006C4007"/>
    <w:rsid w:val="006C4CDA"/>
    <w:rsid w:val="006F483F"/>
    <w:rsid w:val="007024E4"/>
    <w:rsid w:val="0070483D"/>
    <w:rsid w:val="007400CF"/>
    <w:rsid w:val="007452F6"/>
    <w:rsid w:val="007550D2"/>
    <w:rsid w:val="00764247"/>
    <w:rsid w:val="00764CEF"/>
    <w:rsid w:val="00767AD6"/>
    <w:rsid w:val="007729D6"/>
    <w:rsid w:val="00787728"/>
    <w:rsid w:val="007937C0"/>
    <w:rsid w:val="007C033F"/>
    <w:rsid w:val="007C1741"/>
    <w:rsid w:val="007E27BE"/>
    <w:rsid w:val="00806F80"/>
    <w:rsid w:val="00842109"/>
    <w:rsid w:val="0085714F"/>
    <w:rsid w:val="00881BB3"/>
    <w:rsid w:val="00886B54"/>
    <w:rsid w:val="008951DD"/>
    <w:rsid w:val="008A30A6"/>
    <w:rsid w:val="008D2366"/>
    <w:rsid w:val="008E1A94"/>
    <w:rsid w:val="008F7F3B"/>
    <w:rsid w:val="00907C8F"/>
    <w:rsid w:val="00944673"/>
    <w:rsid w:val="009526DF"/>
    <w:rsid w:val="00990372"/>
    <w:rsid w:val="00994D95"/>
    <w:rsid w:val="009B3AEF"/>
    <w:rsid w:val="009C0C77"/>
    <w:rsid w:val="009C2B58"/>
    <w:rsid w:val="009C5D7C"/>
    <w:rsid w:val="009E43DB"/>
    <w:rsid w:val="00A37F61"/>
    <w:rsid w:val="00A46654"/>
    <w:rsid w:val="00A72CA3"/>
    <w:rsid w:val="00AD3002"/>
    <w:rsid w:val="00AE0219"/>
    <w:rsid w:val="00B259ED"/>
    <w:rsid w:val="00B529A8"/>
    <w:rsid w:val="00B9354A"/>
    <w:rsid w:val="00BA3CD8"/>
    <w:rsid w:val="00BC50F4"/>
    <w:rsid w:val="00BD0F48"/>
    <w:rsid w:val="00BF3568"/>
    <w:rsid w:val="00BF6314"/>
    <w:rsid w:val="00C12FDF"/>
    <w:rsid w:val="00C173C3"/>
    <w:rsid w:val="00C25C3C"/>
    <w:rsid w:val="00C518DE"/>
    <w:rsid w:val="00C73368"/>
    <w:rsid w:val="00CA4ADA"/>
    <w:rsid w:val="00CC0B41"/>
    <w:rsid w:val="00CD5252"/>
    <w:rsid w:val="00D0177C"/>
    <w:rsid w:val="00D0352B"/>
    <w:rsid w:val="00D208BD"/>
    <w:rsid w:val="00D51B25"/>
    <w:rsid w:val="00D82AB9"/>
    <w:rsid w:val="00DC7481"/>
    <w:rsid w:val="00E21617"/>
    <w:rsid w:val="00E745A3"/>
    <w:rsid w:val="00E815DA"/>
    <w:rsid w:val="00E918AF"/>
    <w:rsid w:val="00E92D26"/>
    <w:rsid w:val="00E94CB5"/>
    <w:rsid w:val="00EF519F"/>
    <w:rsid w:val="00F17C92"/>
    <w:rsid w:val="00F445AA"/>
    <w:rsid w:val="00F56122"/>
    <w:rsid w:val="00F56D1C"/>
    <w:rsid w:val="00F80E48"/>
    <w:rsid w:val="00FB612F"/>
    <w:rsid w:val="00FC5B49"/>
    <w:rsid w:val="00FD0557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BF45"/>
  <w15:docId w15:val="{631EEC4B-B597-49E7-93E7-594BABFC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0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0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40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716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4CEF"/>
  </w:style>
  <w:style w:type="paragraph" w:styleId="a6">
    <w:name w:val="footer"/>
    <w:basedOn w:val="a"/>
    <w:link w:val="a7"/>
    <w:uiPriority w:val="99"/>
    <w:unhideWhenUsed/>
    <w:rsid w:val="0076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4CEF"/>
  </w:style>
  <w:style w:type="paragraph" w:customStyle="1" w:styleId="a8">
    <w:name w:val="Прижатый влево"/>
    <w:basedOn w:val="a"/>
    <w:next w:val="a"/>
    <w:uiPriority w:val="99"/>
    <w:rsid w:val="00D01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18" Type="http://schemas.openxmlformats.org/officeDocument/2006/relationships/hyperlink" Target="consultantplus://offline/ref=7E41653B6A6329DD969916CE7B3BC91842A69AEBFD617372E11A699926D0FBD285DFC92D29CA86128A8EB005CA817E744B58AC45ECC3F6BA4DX2J" TargetMode="External"/><Relationship Id="rId26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21" Type="http://schemas.openxmlformats.org/officeDocument/2006/relationships/hyperlink" Target="consultantplus://offline/ref=7E41653B6A6329DD969916CE7B3BC91842A69AEBFD617372E11A699926D0FBD285DFC92D29CA86128A8EB005CA817E744B58AC45ECC3F6BA4DX2J" TargetMode="External"/><Relationship Id="rId34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6F1BABA150E2DFDF8A1BEA4BB09D57D017B26B9341988E56404CE52D5BB2FF076B03405CA77F6B7BA08E0B77R0k3H" TargetMode="External"/><Relationship Id="rId17" Type="http://schemas.openxmlformats.org/officeDocument/2006/relationships/hyperlink" Target="consultantplus://offline/ref=7E41653B6A6329DD969916CE7B3BC91842A69AEBFD617372E11A699926D0FBD285DFC92D29CA85148C8EB005CA817E744B58AC45ECC3F6BA4DX2J" TargetMode="External"/><Relationship Id="rId25" Type="http://schemas.openxmlformats.org/officeDocument/2006/relationships/hyperlink" Target="consultantplus://offline/ref=746F1BABA150E2DFDF8A1BEA4BB09D57D211B96D9741988E56404CE52D5BB2FF156B5B4C5DA7616B7BB5D85A315612DFE57594E27B1EAB90REk9H" TargetMode="External"/><Relationship Id="rId33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41653B6A6329DD969916CE7B3BC91842A69AEBFD617372E11A699926D0FBD285DFC92D29CA85168B8EB005CA817E744B58AC45ECC3F6BA4DX2J" TargetMode="External"/><Relationship Id="rId20" Type="http://schemas.openxmlformats.org/officeDocument/2006/relationships/hyperlink" Target="consultantplus://offline/ref=7E41653B6A6329DD969916CE7B3BC91842A69AEBFD617372E11A699926D0FBD285DFC92D29CA85148C8EB005CA817E744B58AC45ECC3F6BA4DX2J" TargetMode="External"/><Relationship Id="rId29" Type="http://schemas.openxmlformats.org/officeDocument/2006/relationships/hyperlink" Target="consultantplus://offline/ref=746F1BABA150E2DFDF8A1BEA4BB09D57D017B26B9341988E56404CE52D5BB2FF156B5B4F59A36A3F2DFAD906740301DEE27596E567R1k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24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32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6F1BABA150E2DFDF8A1BEA4BB09D57D017B26B9341988E56404CE52D5BB2FF156B5B4F55AF6A3F2DFAD906740301DEE27596E567R1kCH" TargetMode="External"/><Relationship Id="rId23" Type="http://schemas.openxmlformats.org/officeDocument/2006/relationships/hyperlink" Target="consultantplus://offline/ref=746F1BABA150E2DFDF8A1BEA4BB09D57D017B26B9341988E56404CE52D5BB2FF156B5B495EAC353A38EB810A751D1FD9FB6994E7R6k5H" TargetMode="External"/><Relationship Id="rId28" Type="http://schemas.openxmlformats.org/officeDocument/2006/relationships/hyperlink" Target="consultantplus://offline/ref=746F1BABA150E2DFDF8A1BEA4BB09D57D013B86F9146988E56404CE52D5BB2FF156B5B4C5DA761697AB5D85A315612DFE57594E27B1EAB90REk9H" TargetMode="External"/><Relationship Id="rId36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10" Type="http://schemas.openxmlformats.org/officeDocument/2006/relationships/hyperlink" Target="https://_________" TargetMode="External"/><Relationship Id="rId19" Type="http://schemas.openxmlformats.org/officeDocument/2006/relationships/hyperlink" Target="consultantplus://offline/ref=7E41653B6A6329DD969916CE7B3BC91842A69AEBFD617372E11A699926D0FBD285DFC92D29CA85168B8EB005CA817E744B58AC45ECC3F6BA4DX2J" TargetMode="External"/><Relationship Id="rId31" Type="http://schemas.openxmlformats.org/officeDocument/2006/relationships/hyperlink" Target="consultantplus://offline/ref=746F1BABA150E2DFDF8A1BEA4BB09D57D017B26B9341988E56404CE52D5BB2FF156B5B4F54A76A3F2DFAD906740301DEE27596E567R1k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6F1BABA150E2DFDF8A05E75DDCC05CD018EE63954394D00D1C4AB2720BB4AA552B5D191EE36C6A7CBE8F0D70084B8FA13E99E46502AB95F71F700AR6k7H" TargetMode="External"/><Relationship Id="rId14" Type="http://schemas.openxmlformats.org/officeDocument/2006/relationships/hyperlink" Target="consultantplus://offline/ref=746F1BABA150E2DFDF8A1BEA4BB09D57D017B56F9446988E56404CE52D5BB2FF156B5B4C5DA7606D7AB5D85A315612DFE57594E27B1EAB90REk9H" TargetMode="External"/><Relationship Id="rId22" Type="http://schemas.openxmlformats.org/officeDocument/2006/relationships/hyperlink" Target="consultantplus://offline/ref=746F1BABA150E2DFDF8A1BEA4BB09D57D013B86F9146988E56404CE52D5BB2FF156B5B4C5DA761697AB5D85A315612DFE57594E27B1EAB90REk9H" TargetMode="External"/><Relationship Id="rId27" Type="http://schemas.openxmlformats.org/officeDocument/2006/relationships/hyperlink" Target="consultantplus://offline/ref=746F1BABA150E2DFDF8A1BEA4BB09D57D017B26F944F988E56404CE52D5BB2FF076B03405CA77F6B7BA08E0B77R0k3H" TargetMode="External"/><Relationship Id="rId30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35" Type="http://schemas.openxmlformats.org/officeDocument/2006/relationships/hyperlink" Target="consultantplus://offline/ref=746F1BABA150E2DFDF8A1BEA4BB09D57D017B26B9341988E56404CE52D5BB2FF156B5B4C5DA7626E7EB5D85A315612DFE57594E27B1EAB90REk9H" TargetMode="External"/><Relationship Id="rId8" Type="http://schemas.openxmlformats.org/officeDocument/2006/relationships/hyperlink" Target="consultantplus://offline/ref=746F1BABA150E2DFDF8A1BEA4BB09D57D017B26B9341988E56404CE52D5BB2FF156B5B4C5DA7616278B5D85A315612DFE57594E27B1EAB90REk9H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5B7C-1724-46CC-94A1-740DEC31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9598</Words>
  <Characters>54711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Ok-nach</dc:creator>
  <cp:lastModifiedBy>Windows User</cp:lastModifiedBy>
  <cp:revision>5</cp:revision>
  <dcterms:created xsi:type="dcterms:W3CDTF">2020-11-12T07:10:00Z</dcterms:created>
  <dcterms:modified xsi:type="dcterms:W3CDTF">2020-11-12T08:17:00Z</dcterms:modified>
</cp:coreProperties>
</file>