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04CD" w:rsidRDefault="000704C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97899" w:rsidRDefault="00397899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97899" w:rsidRPr="00665FDD" w:rsidRDefault="00397899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0"/>
          <w:szCs w:val="16"/>
        </w:rPr>
      </w:pPr>
    </w:p>
    <w:p w:rsidR="00665FDD" w:rsidRDefault="00665FDD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B0734" w:rsidRPr="00A5795F" w:rsidRDefault="00FB0734" w:rsidP="000704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5795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437F7" w:rsidRPr="00A5795F">
        <w:rPr>
          <w:rFonts w:ascii="Times New Roman" w:hAnsi="Times New Roman" w:cs="Times New Roman"/>
          <w:sz w:val="28"/>
          <w:szCs w:val="28"/>
        </w:rPr>
        <w:t xml:space="preserve">Методических рекомендаций о порядке определения </w:t>
      </w:r>
      <w:r w:rsidR="00784F2B" w:rsidRPr="00A5795F">
        <w:rPr>
          <w:rFonts w:ascii="Times New Roman" w:hAnsi="Times New Roman" w:cs="Times New Roman"/>
          <w:sz w:val="28"/>
          <w:szCs w:val="28"/>
        </w:rPr>
        <w:t>нормативов стоимости услуг</w:t>
      </w:r>
      <w:r w:rsidR="00537BAF" w:rsidRPr="00A5795F">
        <w:rPr>
          <w:rFonts w:ascii="Times New Roman" w:hAnsi="Times New Roman" w:cs="Times New Roman"/>
          <w:sz w:val="28"/>
          <w:szCs w:val="28"/>
        </w:rPr>
        <w:t>, связанных с обеспечением антитеррористической защищенности</w:t>
      </w:r>
      <w:r w:rsidR="006C4FF7" w:rsidRPr="00A5795F">
        <w:rPr>
          <w:rFonts w:ascii="Times New Roman" w:hAnsi="Times New Roman" w:cs="Times New Roman"/>
          <w:sz w:val="28"/>
          <w:szCs w:val="28"/>
        </w:rPr>
        <w:t xml:space="preserve"> объектов (территорий) </w:t>
      </w:r>
      <w:r w:rsidR="008A4059" w:rsidRPr="00A5795F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="006C4FF7" w:rsidRPr="00A5795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84F2B" w:rsidRPr="00A5795F">
        <w:rPr>
          <w:rFonts w:ascii="Times New Roman" w:hAnsi="Times New Roman" w:cs="Times New Roman"/>
          <w:sz w:val="28"/>
          <w:szCs w:val="28"/>
        </w:rPr>
        <w:t xml:space="preserve"> </w:t>
      </w:r>
      <w:r w:rsidR="00A5795F" w:rsidRPr="00A5795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250AB">
        <w:rPr>
          <w:rFonts w:ascii="Times New Roman" w:hAnsi="Times New Roman" w:cs="Times New Roman"/>
          <w:sz w:val="28"/>
          <w:szCs w:val="28"/>
        </w:rPr>
        <w:t>,</w:t>
      </w:r>
      <w:r w:rsidR="00A5795F" w:rsidRPr="00A5795F">
        <w:rPr>
          <w:rFonts w:ascii="Times New Roman" w:hAnsi="Times New Roman" w:cs="Times New Roman"/>
          <w:sz w:val="28"/>
          <w:szCs w:val="28"/>
        </w:rPr>
        <w:t xml:space="preserve"> </w:t>
      </w:r>
      <w:r w:rsidR="000437F7" w:rsidRPr="00A5795F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784F2B" w:rsidRPr="00A5795F">
        <w:rPr>
          <w:rFonts w:ascii="Times New Roman" w:hAnsi="Times New Roman" w:cs="Times New Roman"/>
          <w:sz w:val="28"/>
          <w:szCs w:val="28"/>
        </w:rPr>
        <w:t xml:space="preserve">их </w:t>
      </w:r>
      <w:r w:rsidR="000437F7" w:rsidRPr="00A5795F">
        <w:rPr>
          <w:rFonts w:ascii="Times New Roman" w:hAnsi="Times New Roman" w:cs="Times New Roman"/>
          <w:sz w:val="28"/>
          <w:szCs w:val="28"/>
        </w:rPr>
        <w:t xml:space="preserve">закупок у </w:t>
      </w:r>
      <w:r w:rsidR="008030FC" w:rsidRPr="00A5795F">
        <w:rPr>
          <w:rFonts w:ascii="Times New Roman" w:hAnsi="Times New Roman" w:cs="Times New Roman"/>
          <w:sz w:val="28"/>
          <w:szCs w:val="28"/>
        </w:rPr>
        <w:t>частных</w:t>
      </w:r>
      <w:r w:rsidR="000437F7" w:rsidRPr="00A5795F">
        <w:rPr>
          <w:rFonts w:ascii="Times New Roman" w:hAnsi="Times New Roman" w:cs="Times New Roman"/>
          <w:sz w:val="28"/>
          <w:szCs w:val="28"/>
        </w:rPr>
        <w:t xml:space="preserve"> охранных организаций</w:t>
      </w:r>
      <w:r w:rsidR="00C80445" w:rsidRPr="00A5795F">
        <w:t xml:space="preserve"> </w:t>
      </w:r>
    </w:p>
    <w:p w:rsidR="00FB0734" w:rsidRDefault="00FB0734" w:rsidP="00165329">
      <w:pPr>
        <w:spacing w:after="0" w:line="240" w:lineRule="auto"/>
        <w:ind w:left="-426"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95F" w:rsidRDefault="00A5795F" w:rsidP="00165329">
      <w:pPr>
        <w:spacing w:after="0" w:line="240" w:lineRule="auto"/>
        <w:ind w:left="-426"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734" w:rsidRPr="00191F86" w:rsidRDefault="00FB0734" w:rsidP="000704CD">
      <w:pPr>
        <w:spacing w:after="0" w:line="240" w:lineRule="auto"/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191F8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B0734" w:rsidRPr="00191F86" w:rsidRDefault="00FB0734" w:rsidP="00070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F2B" w:rsidRPr="005B1EB7" w:rsidRDefault="00C03933" w:rsidP="00F62FB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1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Утвердить </w:t>
      </w:r>
      <w:r w:rsidR="008030FC" w:rsidRPr="005B1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прилагаемые </w:t>
      </w:r>
      <w:r w:rsidRPr="005B1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Методические </w:t>
      </w:r>
      <w:r w:rsidR="00784F2B" w:rsidRPr="005B1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Pr="005B1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екомендации о </w:t>
      </w:r>
      <w:r w:rsidR="00784F2B" w:rsidRPr="005B1EB7">
        <w:rPr>
          <w:rFonts w:ascii="Times New Roman" w:hAnsi="Times New Roman" w:cs="Times New Roman"/>
          <w:spacing w:val="-4"/>
          <w:sz w:val="28"/>
          <w:szCs w:val="28"/>
        </w:rPr>
        <w:t>порядке определения нормативов стоимости услуг</w:t>
      </w:r>
      <w:r w:rsidR="00670095" w:rsidRPr="005B1EB7">
        <w:rPr>
          <w:rFonts w:ascii="Times New Roman" w:hAnsi="Times New Roman" w:cs="Times New Roman"/>
          <w:spacing w:val="-4"/>
          <w:sz w:val="28"/>
          <w:szCs w:val="28"/>
        </w:rPr>
        <w:t xml:space="preserve">, связанных с обеспечением антитеррористической защищенности объектов (территорий) </w:t>
      </w:r>
      <w:r w:rsidR="008A4059" w:rsidRPr="005B1EB7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государственных и муниципальных </w:t>
      </w:r>
      <w:r w:rsidR="00670095" w:rsidRPr="005B1EB7">
        <w:rPr>
          <w:rFonts w:ascii="Times New Roman" w:hAnsi="Times New Roman" w:cs="Times New Roman"/>
          <w:spacing w:val="-4"/>
          <w:sz w:val="28"/>
          <w:szCs w:val="28"/>
        </w:rPr>
        <w:t>образовательных организаций</w:t>
      </w:r>
      <w:r w:rsidR="00A5795F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</w:t>
      </w:r>
      <w:r w:rsidR="00A250A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84F2B" w:rsidRPr="005B1EB7">
        <w:rPr>
          <w:rFonts w:ascii="Times New Roman" w:hAnsi="Times New Roman" w:cs="Times New Roman"/>
          <w:spacing w:val="-4"/>
          <w:sz w:val="28"/>
          <w:szCs w:val="28"/>
        </w:rPr>
        <w:t xml:space="preserve"> при осуществлении их закупок у </w:t>
      </w:r>
      <w:r w:rsidR="008030FC" w:rsidRPr="005B1EB7">
        <w:rPr>
          <w:rFonts w:ascii="Times New Roman" w:hAnsi="Times New Roman" w:cs="Times New Roman"/>
          <w:spacing w:val="-4"/>
          <w:sz w:val="28"/>
          <w:szCs w:val="28"/>
        </w:rPr>
        <w:t>частных</w:t>
      </w:r>
      <w:r w:rsidR="00784F2B" w:rsidRPr="005B1EB7">
        <w:rPr>
          <w:rFonts w:ascii="Times New Roman" w:hAnsi="Times New Roman" w:cs="Times New Roman"/>
          <w:spacing w:val="-4"/>
          <w:sz w:val="28"/>
          <w:szCs w:val="28"/>
        </w:rPr>
        <w:t xml:space="preserve"> охранных организаций</w:t>
      </w:r>
      <w:r w:rsidR="00784F2B" w:rsidRPr="005B1EB7">
        <w:rPr>
          <w:spacing w:val="-4"/>
        </w:rPr>
        <w:t xml:space="preserve"> </w:t>
      </w:r>
      <w:r w:rsidR="00F21458" w:rsidRPr="005B1EB7">
        <w:rPr>
          <w:rFonts w:ascii="Times New Roman" w:hAnsi="Times New Roman" w:cs="Times New Roman"/>
          <w:spacing w:val="-4"/>
          <w:sz w:val="28"/>
          <w:szCs w:val="28"/>
        </w:rPr>
        <w:t>(далее – Методические рекомендации)</w:t>
      </w:r>
      <w:r w:rsidR="00063AE7" w:rsidRPr="005B1EB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84F2B" w:rsidRPr="005B1E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0091A" w:rsidRPr="00191F86" w:rsidRDefault="00AC0C09" w:rsidP="00A5795F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сполнительным 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рганам 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="006E330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рекомендовать 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самоуправления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45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Республики Татарстан 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</w:t>
      </w:r>
      <w:r w:rsidR="006E61C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рекомендация</w:t>
      </w:r>
      <w:r w:rsidR="006E61C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межбюджетных отношениях и при формировании госуд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</w:t>
      </w:r>
      <w:r w:rsidR="002300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задания</w:t>
      </w:r>
      <w:r w:rsidR="005C1B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95F" w:rsidRP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95F" w:rsidRP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</w:t>
      </w:r>
      <w:r w:rsid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95F" w:rsidRP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95F" w:rsidRP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5795F" w:rsidRPr="00A5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1E25C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A3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933" w:rsidRPr="00191F86" w:rsidRDefault="000704CD" w:rsidP="00070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D19D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063AE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</w:t>
      </w:r>
      <w:r w:rsidR="00311E0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C81D67" w:rsidRDefault="00C81D67" w:rsidP="001653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EB7" w:rsidRDefault="005B1EB7" w:rsidP="001653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95F" w:rsidRPr="00191F86" w:rsidRDefault="00A5795F" w:rsidP="001653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4E" w:rsidRPr="00191F86" w:rsidRDefault="00EF704E" w:rsidP="001653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91F86">
        <w:rPr>
          <w:rFonts w:ascii="Times New Roman" w:hAnsi="Times New Roman"/>
          <w:sz w:val="28"/>
          <w:szCs w:val="28"/>
        </w:rPr>
        <w:t>Премьер-министр</w:t>
      </w:r>
    </w:p>
    <w:p w:rsidR="00165329" w:rsidRPr="00191F86" w:rsidRDefault="00EF704E" w:rsidP="00594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F86">
        <w:rPr>
          <w:rFonts w:ascii="Times New Roman" w:hAnsi="Times New Roman"/>
          <w:sz w:val="28"/>
          <w:szCs w:val="28"/>
        </w:rPr>
        <w:t>Республики Татарстан</w:t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</w:r>
      <w:r w:rsidR="000704CD" w:rsidRPr="00191F86">
        <w:rPr>
          <w:rFonts w:ascii="Times New Roman" w:hAnsi="Times New Roman"/>
          <w:sz w:val="28"/>
          <w:szCs w:val="28"/>
        </w:rPr>
        <w:tab/>
        <w:t xml:space="preserve"> А.В.Песошин</w:t>
      </w:r>
    </w:p>
    <w:p w:rsidR="000704CD" w:rsidRPr="00191F86" w:rsidRDefault="000704CD" w:rsidP="007C0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704CD" w:rsidRPr="00191F86" w:rsidSect="00165329">
          <w:headerReference w:type="default" r:id="rId8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EF704E" w:rsidRPr="00191F86" w:rsidRDefault="00EF704E" w:rsidP="00833815">
      <w:pPr>
        <w:widowControl w:val="0"/>
        <w:autoSpaceDE w:val="0"/>
        <w:autoSpaceDN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83381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</w:t>
      </w:r>
    </w:p>
    <w:p w:rsidR="00EF704E" w:rsidRPr="00191F86" w:rsidRDefault="00EF704E" w:rsidP="00833815">
      <w:pPr>
        <w:widowControl w:val="0"/>
        <w:autoSpaceDE w:val="0"/>
        <w:autoSpaceDN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EF704E" w:rsidRPr="00191F86" w:rsidRDefault="00EF704E" w:rsidP="00833815">
      <w:pPr>
        <w:widowControl w:val="0"/>
        <w:autoSpaceDE w:val="0"/>
        <w:autoSpaceDN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EF704E" w:rsidRPr="00191F86" w:rsidRDefault="00EF704E" w:rsidP="00833815">
      <w:pPr>
        <w:widowControl w:val="0"/>
        <w:autoSpaceDE w:val="0"/>
        <w:autoSpaceDN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03933" w:rsidRPr="00191F86" w:rsidRDefault="00EF704E" w:rsidP="00833815">
      <w:pPr>
        <w:widowControl w:val="0"/>
        <w:autoSpaceDE w:val="0"/>
        <w:autoSpaceDN w:val="0"/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81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2021 № ______</w:t>
      </w:r>
    </w:p>
    <w:p w:rsidR="00EF704E" w:rsidRDefault="00EF704E" w:rsidP="00833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B2" w:rsidRDefault="00F62FB2" w:rsidP="00833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0AB" w:rsidRPr="00191F86" w:rsidRDefault="00A250AB" w:rsidP="00833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15" w:rsidRPr="00191F86" w:rsidRDefault="00063AE7" w:rsidP="0083381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</w:p>
    <w:p w:rsidR="00F62FB2" w:rsidRDefault="00063AE7" w:rsidP="00AC0C0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91F86">
        <w:rPr>
          <w:rFonts w:ascii="Times New Roman" w:hAnsi="Times New Roman" w:cs="Times New Roman"/>
          <w:sz w:val="28"/>
          <w:szCs w:val="28"/>
        </w:rPr>
        <w:t>порядке определения нормативов стоимости услуг</w:t>
      </w:r>
      <w:r w:rsidR="009B5BEF" w:rsidRPr="00191F86">
        <w:rPr>
          <w:rFonts w:ascii="Times New Roman" w:hAnsi="Times New Roman" w:cs="Times New Roman"/>
          <w:sz w:val="28"/>
          <w:szCs w:val="28"/>
        </w:rPr>
        <w:t xml:space="preserve">, связанных с обеспечением </w:t>
      </w:r>
    </w:p>
    <w:p w:rsidR="008A4059" w:rsidRDefault="009B5BEF" w:rsidP="00AC0C0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F86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объектов (территорий) </w:t>
      </w:r>
      <w:r w:rsidR="008A4059" w:rsidRPr="008A405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</w:p>
    <w:p w:rsidR="00A5795F" w:rsidRDefault="008A4059" w:rsidP="00A5795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A4059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9B5BEF" w:rsidRPr="00191F8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5795F">
        <w:rPr>
          <w:rFonts w:ascii="Times New Roman" w:hAnsi="Times New Roman" w:cs="Times New Roman"/>
          <w:sz w:val="28"/>
          <w:szCs w:val="28"/>
        </w:rPr>
        <w:t xml:space="preserve"> </w:t>
      </w:r>
      <w:r w:rsidR="000E6DFD" w:rsidRPr="00191F8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250AB">
        <w:rPr>
          <w:rFonts w:ascii="Times New Roman" w:hAnsi="Times New Roman" w:cs="Times New Roman"/>
          <w:sz w:val="28"/>
          <w:szCs w:val="28"/>
        </w:rPr>
        <w:t>,</w:t>
      </w:r>
      <w:r w:rsidR="00063AE7" w:rsidRPr="00191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815" w:rsidRPr="00191F86" w:rsidRDefault="00063AE7" w:rsidP="00A5795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F86">
        <w:rPr>
          <w:rFonts w:ascii="Times New Roman" w:hAnsi="Times New Roman" w:cs="Times New Roman"/>
          <w:sz w:val="28"/>
          <w:szCs w:val="28"/>
        </w:rPr>
        <w:t xml:space="preserve">при осуществлении их закупок у </w:t>
      </w:r>
      <w:r w:rsidR="008030FC" w:rsidRPr="00191F86">
        <w:rPr>
          <w:rFonts w:ascii="Times New Roman" w:hAnsi="Times New Roman" w:cs="Times New Roman"/>
          <w:sz w:val="28"/>
          <w:szCs w:val="28"/>
        </w:rPr>
        <w:t>частных</w:t>
      </w:r>
      <w:r w:rsidRPr="00191F86">
        <w:rPr>
          <w:rFonts w:ascii="Times New Roman" w:hAnsi="Times New Roman" w:cs="Times New Roman"/>
          <w:sz w:val="28"/>
          <w:szCs w:val="28"/>
        </w:rPr>
        <w:t xml:space="preserve"> охранных организаций</w:t>
      </w:r>
      <w:r w:rsidRPr="00191F86">
        <w:t xml:space="preserve"> </w:t>
      </w:r>
    </w:p>
    <w:p w:rsidR="00AC0C09" w:rsidRPr="00191F86" w:rsidRDefault="00AC0C09" w:rsidP="00AC0C0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0091A" w:rsidRPr="00191F86" w:rsidRDefault="008030FC" w:rsidP="00833815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3381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0091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0091A" w:rsidRPr="00191F86" w:rsidRDefault="0010091A" w:rsidP="00833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59" w:rsidRPr="00191F86" w:rsidRDefault="005B1EB7" w:rsidP="008B0330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0091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рекомендации </w:t>
      </w:r>
      <w:r w:rsidR="004A3E6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A3E6D" w:rsidRPr="00191F86">
        <w:rPr>
          <w:rFonts w:ascii="Times New Roman" w:hAnsi="Times New Roman" w:cs="Times New Roman"/>
          <w:sz w:val="28"/>
          <w:szCs w:val="28"/>
        </w:rPr>
        <w:t>порядке определения нормативов стоимости услуг</w:t>
      </w:r>
      <w:r w:rsidR="00C130D3" w:rsidRPr="00191F86">
        <w:rPr>
          <w:rFonts w:ascii="Times New Roman" w:hAnsi="Times New Roman" w:cs="Times New Roman"/>
          <w:sz w:val="28"/>
          <w:szCs w:val="28"/>
        </w:rPr>
        <w:t xml:space="preserve">, связанных с обеспечением антитеррористической защищенности объектов (территорий) </w:t>
      </w:r>
      <w:r w:rsidR="00A5795F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="00C130D3" w:rsidRPr="00191F8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E6DFD" w:rsidRPr="00191F8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250AB">
        <w:rPr>
          <w:rFonts w:ascii="Times New Roman" w:hAnsi="Times New Roman" w:cs="Times New Roman"/>
          <w:sz w:val="28"/>
          <w:szCs w:val="28"/>
        </w:rPr>
        <w:t>,</w:t>
      </w:r>
      <w:r w:rsidR="000E6DFD" w:rsidRPr="00191F86">
        <w:rPr>
          <w:rFonts w:ascii="Times New Roman" w:hAnsi="Times New Roman" w:cs="Times New Roman"/>
          <w:sz w:val="28"/>
          <w:szCs w:val="28"/>
        </w:rPr>
        <w:t xml:space="preserve"> </w:t>
      </w:r>
      <w:r w:rsidR="004A3E6D" w:rsidRPr="00191F86">
        <w:rPr>
          <w:rFonts w:ascii="Times New Roman" w:hAnsi="Times New Roman" w:cs="Times New Roman"/>
          <w:sz w:val="28"/>
          <w:szCs w:val="28"/>
        </w:rPr>
        <w:t xml:space="preserve">при осуществлении их закупок у </w:t>
      </w:r>
      <w:r w:rsidR="008030FC" w:rsidRPr="00191F86">
        <w:rPr>
          <w:rFonts w:ascii="Times New Roman" w:hAnsi="Times New Roman" w:cs="Times New Roman"/>
          <w:sz w:val="28"/>
          <w:szCs w:val="28"/>
        </w:rPr>
        <w:t>частных</w:t>
      </w:r>
      <w:r w:rsidR="004A3E6D" w:rsidRPr="00191F86">
        <w:rPr>
          <w:rFonts w:ascii="Times New Roman" w:hAnsi="Times New Roman" w:cs="Times New Roman"/>
          <w:sz w:val="28"/>
          <w:szCs w:val="28"/>
        </w:rPr>
        <w:t xml:space="preserve"> охранных организаций</w:t>
      </w:r>
      <w:r w:rsidR="004A3E6D" w:rsidRPr="00191F86">
        <w:t xml:space="preserve"> </w:t>
      </w:r>
      <w:r w:rsidR="00386A36" w:rsidRPr="00191F86">
        <w:rPr>
          <w:rFonts w:ascii="Times New Roman" w:hAnsi="Times New Roman" w:cs="Times New Roman"/>
          <w:sz w:val="28"/>
          <w:szCs w:val="28"/>
        </w:rPr>
        <w:t>(</w:t>
      </w:r>
      <w:r w:rsidR="00386A3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C0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7F1D0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E6DF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рекомендации, </w:t>
      </w:r>
      <w:r w:rsidR="000E6DF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охранные услуги, </w:t>
      </w:r>
      <w:r w:rsidR="007B72B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охраны</w:t>
      </w:r>
      <w:r w:rsidR="007F5A2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35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91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в соответствии с </w:t>
      </w:r>
      <w:r w:rsidR="008658E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</w:t>
      </w:r>
      <w:r w:rsidR="006643B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467F" w:rsidRPr="00191F86">
        <w:rPr>
          <w:rFonts w:ascii="Times New Roman" w:hAnsi="Times New Roman" w:cs="Times New Roman"/>
          <w:sz w:val="28"/>
          <w:szCs w:val="28"/>
        </w:rPr>
        <w:t xml:space="preserve"> </w:t>
      </w:r>
      <w:r w:rsidR="00B511D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5AC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386A3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35AC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386A3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C0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95F0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62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07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F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DF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156" w:rsidRPr="00191F86" w:rsidRDefault="00695F0B" w:rsidP="008B033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предназначены для определения нормативов стоимости охранных услуг при осуществлении их закупок у </w:t>
      </w:r>
      <w:r w:rsidR="008030FC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частных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охранных организаций</w:t>
      </w:r>
      <w:r w:rsidR="006643B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62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43B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</w:t>
      </w:r>
      <w:r w:rsidR="00F6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3B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охранных услуг)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7B72B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="007860B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охраны</w:t>
      </w:r>
      <w:r w:rsidR="00386A3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E59" w:rsidRPr="00191F86" w:rsidRDefault="008C7EBD" w:rsidP="008B0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7961079"/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439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статьями 6 и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Бюджетного кодекса Российской </w:t>
      </w:r>
      <w:r w:rsidR="0074039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="00AC670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7E4C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акупки</w:t>
      </w:r>
      <w:r w:rsidR="00C3660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охранных услуг осуществляются в пределах лимитов </w:t>
      </w:r>
      <w:r w:rsidR="001754C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обязательств</w:t>
      </w:r>
      <w:bookmarkEnd w:id="1"/>
      <w:r w:rsidR="00C3660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Законом Республики Татарстан о бюджете </w:t>
      </w:r>
      <w:r w:rsidR="00C0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C3660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</w:t>
      </w:r>
      <w:r w:rsidR="0027439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год и </w:t>
      </w:r>
      <w:r w:rsidR="003E19F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7439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</w:t>
      </w:r>
      <w:r w:rsidR="00C3660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1597" w:rsidRPr="00191F86" w:rsidRDefault="00765E59" w:rsidP="008B0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стоимости </w:t>
      </w:r>
      <w:r w:rsidR="008A4059" w:rsidRPr="008A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часа работы поста охраны (далее –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4059" w:rsidRPr="008A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час) </w:t>
      </w:r>
      <w:r w:rsidR="00B713D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8F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типов и категорий опасности объектов охр</w:t>
      </w:r>
      <w:r w:rsidR="00FD0EC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аны, приведенных </w:t>
      </w:r>
      <w:r w:rsidR="00AF787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нижеследующей </w:t>
      </w:r>
      <w:r w:rsidR="00AF787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таблице.</w:t>
      </w:r>
      <w:r w:rsidR="007512A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C05" w:rsidRPr="00191F86" w:rsidRDefault="007512A1" w:rsidP="008B0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опасности </w:t>
      </w:r>
      <w:r w:rsidR="00C7684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охраны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 w:rsidR="0020159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87374215"/>
      <w:r w:rsidR="003E19F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4BA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9E52C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r w:rsidR="002278C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</w:t>
      </w:r>
      <w:r w:rsidR="0063238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212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7860B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охраны</w:t>
      </w:r>
      <w:r w:rsidR="009E212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отнесением их к соответствующей категории опасности </w:t>
      </w:r>
      <w:r w:rsidR="00177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9E212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Министерством образования и науки Республики Татарстан</w:t>
      </w:r>
      <w:r w:rsidR="0063238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информации их учредителей</w:t>
      </w:r>
      <w:r w:rsidR="009E212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270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7A01" w:rsidRDefault="004E7A01" w:rsidP="0083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50AB" w:rsidRDefault="00A250AB" w:rsidP="0083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50AB" w:rsidRPr="00191F86" w:rsidRDefault="00A250AB" w:rsidP="0083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70BD" w:rsidRDefault="00AF7872" w:rsidP="001270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</w:p>
    <w:p w:rsidR="00AF7872" w:rsidRPr="00191F86" w:rsidRDefault="00AF7872" w:rsidP="001270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типов </w:t>
      </w:r>
      <w:r w:rsidR="00A672F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категорий опасности объектов охраны</w:t>
      </w:r>
    </w:p>
    <w:p w:rsidR="00AF7872" w:rsidRPr="00191F86" w:rsidRDefault="00AF7872" w:rsidP="0083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7083"/>
        <w:gridCol w:w="3118"/>
      </w:tblGrid>
      <w:tr w:rsidR="00AF7872" w:rsidRPr="00191F86" w:rsidTr="00833815">
        <w:trPr>
          <w:trHeight w:val="20"/>
        </w:trPr>
        <w:tc>
          <w:tcPr>
            <w:tcW w:w="7083" w:type="dxa"/>
          </w:tcPr>
          <w:p w:rsidR="00AF7872" w:rsidRPr="00191F86" w:rsidRDefault="00AF7872" w:rsidP="009807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типа </w:t>
            </w:r>
            <w:r w:rsidR="000E6DFD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охраны</w:t>
            </w:r>
          </w:p>
        </w:tc>
        <w:tc>
          <w:tcPr>
            <w:tcW w:w="3118" w:type="dxa"/>
          </w:tcPr>
          <w:p w:rsidR="00AF7872" w:rsidRPr="00191F86" w:rsidRDefault="00ED0446" w:rsidP="008338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</w:t>
            </w:r>
            <w:r w:rsidR="00870BE2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опасности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  <w:r w:rsidR="00A672F9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</w:t>
            </w:r>
          </w:p>
        </w:tc>
      </w:tr>
      <w:tr w:rsidR="00AF7872" w:rsidRPr="00191F86" w:rsidTr="00833815">
        <w:trPr>
          <w:trHeight w:val="20"/>
        </w:trPr>
        <w:tc>
          <w:tcPr>
            <w:tcW w:w="7083" w:type="dxa"/>
          </w:tcPr>
          <w:p w:rsidR="00AF7872" w:rsidRPr="00191F86" w:rsidRDefault="004E7A01" w:rsidP="00833815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3118" w:type="dxa"/>
          </w:tcPr>
          <w:p w:rsidR="00AF7872" w:rsidRPr="00191F86" w:rsidRDefault="00ED0446" w:rsidP="008338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7872" w:rsidRPr="00191F86" w:rsidTr="00833815">
        <w:trPr>
          <w:trHeight w:val="20"/>
        </w:trPr>
        <w:tc>
          <w:tcPr>
            <w:tcW w:w="7083" w:type="dxa"/>
          </w:tcPr>
          <w:p w:rsidR="00AF7872" w:rsidRPr="00191F86" w:rsidRDefault="004E7A01" w:rsidP="00833815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118" w:type="dxa"/>
          </w:tcPr>
          <w:p w:rsidR="00AF7872" w:rsidRPr="00191F86" w:rsidRDefault="00870BE2" w:rsidP="008338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7872" w:rsidRPr="00191F86" w:rsidTr="00833815">
        <w:trPr>
          <w:trHeight w:val="20"/>
        </w:trPr>
        <w:tc>
          <w:tcPr>
            <w:tcW w:w="7083" w:type="dxa"/>
          </w:tcPr>
          <w:p w:rsidR="00AF7872" w:rsidRPr="00191F86" w:rsidRDefault="004E7A01" w:rsidP="00081B5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3118" w:type="dxa"/>
          </w:tcPr>
          <w:p w:rsidR="00AF7872" w:rsidRPr="00191F86" w:rsidRDefault="00870BE2" w:rsidP="008338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7872" w:rsidRPr="00191F86" w:rsidTr="00833815">
        <w:trPr>
          <w:trHeight w:val="20"/>
        </w:trPr>
        <w:tc>
          <w:tcPr>
            <w:tcW w:w="7083" w:type="dxa"/>
          </w:tcPr>
          <w:p w:rsidR="00AF7872" w:rsidRPr="00191F86" w:rsidRDefault="007512A1" w:rsidP="00833815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образовательные</w:t>
            </w:r>
            <w:r w:rsidR="004E7A01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  <w:r w:rsidR="009E2122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AF7872" w:rsidRPr="00191F86" w:rsidRDefault="00870BE2" w:rsidP="008338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030FC"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F7872" w:rsidRPr="00191F86" w:rsidRDefault="00AF7872" w:rsidP="0083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2E9" w:rsidRPr="00191F86" w:rsidRDefault="008030FC" w:rsidP="0083381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3381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81D6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765E5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стоимости охранных услуг</w:t>
      </w:r>
    </w:p>
    <w:p w:rsidR="008B66A0" w:rsidRPr="00191F86" w:rsidRDefault="008B66A0" w:rsidP="00833815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B66A0" w:rsidRDefault="009413BF" w:rsidP="00F62FB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стоимости охранных услуг для </w:t>
      </w:r>
      <w:r w:rsidR="009459F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охраны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87375406"/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3F50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 объекта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BD007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1, 2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)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8B66A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</w:t>
      </w:r>
      <w:r w:rsidR="00680DFC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0DFC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</w:t>
      </w:r>
      <w:r w:rsidR="008B66A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F62FB2" w:rsidRPr="00191F86" w:rsidRDefault="00F62FB2" w:rsidP="00F62FB2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6A0" w:rsidRPr="00665FDD" w:rsidRDefault="008466A9" w:rsidP="008B03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1, 2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  <w:lang w:val="tt-RU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m:t xml:space="preserve">= FCk × 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inf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к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+1</m:t>
            </m:r>
          </m:sup>
        </m:sSubSup>
      </m:oMath>
      <w:r w:rsidR="009413BF" w:rsidRPr="00665F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C0C09" w:rsidRPr="00665FDD" w:rsidRDefault="00AC0C09" w:rsidP="008B03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8"/>
          <w:lang w:val="en-US" w:eastAsia="ru-RU"/>
        </w:rPr>
      </w:pPr>
    </w:p>
    <w:p w:rsidR="008B66A0" w:rsidRPr="00191F86" w:rsidRDefault="008B66A0" w:rsidP="008B0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413BF" w:rsidRPr="00191F86" w:rsidRDefault="00833815" w:rsidP="001270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FCk</m:t>
        </m:r>
      </m:oMath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стоимость 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охранных услуг в теку</w:t>
      </w:r>
      <w:r w:rsidR="003F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</w:t>
      </w:r>
      <w:r w:rsidR="00F6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519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="006C66F4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k</w:t>
      </w:r>
      <w:r w:rsidR="006C66F4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-м</w:t>
      </w:r>
      <w:r w:rsidR="00DA6519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6C66F4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году рассчитывается как </w:t>
      </w:r>
      <w:r w:rsidR="00DA6519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средневзвешенное </w:t>
      </w:r>
      <w:r w:rsidR="006C66F4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значение </w:t>
      </w:r>
      <w:r w:rsidR="00DA6519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стоимости </w:t>
      </w:r>
      <w:r w:rsidR="00B83348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одного посто</w:t>
      </w:r>
      <w:r w:rsidR="001270BD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B83348" w:rsidRPr="001270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часа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охранных услуг </w:t>
      </w:r>
      <w:r w:rsidR="009459F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охраны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3F50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 объекта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6C66F4" w:rsidRPr="00191F86" w:rsidRDefault="008466A9" w:rsidP="008B0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inf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к+1</m:t>
            </m:r>
          </m:sup>
        </m:sSubSup>
      </m:oMath>
      <w:r w:rsidR="0083381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57A4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D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индекс-дефлятор, применяемый при формировании бюджета Республики Татарстан на очередной финансовый год и </w:t>
      </w:r>
      <w:r w:rsidR="009459F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15DDE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</w:t>
      </w:r>
      <w:r w:rsidR="006C66F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6F4" w:rsidRPr="00191F86" w:rsidRDefault="006C66F4" w:rsidP="008B0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стоимости охранных услуг для </w:t>
      </w:r>
      <w:r w:rsidR="00097F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охраны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опасности объекта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="006C5D23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3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)</m:t>
        </m:r>
      </m:oMath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</w:t>
      </w:r>
      <w:r w:rsidR="00A1751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51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3688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формуле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9D4" w:rsidRPr="00F62FB2" w:rsidRDefault="009539D4" w:rsidP="008B0330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6F4" w:rsidRPr="00665FDD" w:rsidRDefault="008466A9" w:rsidP="008B03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3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m:t xml:space="preserve"> = FCk ×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inf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к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+1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m:t xml:space="preserve"> × 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Р</m:t>
        </m:r>
      </m:oMath>
      <w:r w:rsidR="006C66F4" w:rsidRPr="00665F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6C66F4" w:rsidRPr="00665FDD" w:rsidRDefault="006C66F4" w:rsidP="008B03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39D4" w:rsidRPr="00191F86" w:rsidRDefault="006C66F4" w:rsidP="003F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Р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D69B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поправочный коэффициент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69B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18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</w:t>
      </w:r>
      <w:r w:rsidR="003C018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равным 0,87</w:t>
      </w:r>
      <w:r w:rsidR="009539D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(рассчитан как отношение максимального </w:t>
      </w:r>
      <w:r w:rsidR="00AF5B56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</w:t>
      </w:r>
      <w:r w:rsidR="00713CA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8C009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численности 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и учащихся 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7F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охраны</w:t>
      </w:r>
      <w:r w:rsidR="0027095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опасности</w:t>
      </w:r>
      <w:r w:rsidR="00097F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</w:t>
      </w:r>
      <w:r w:rsidR="007E602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среднему значению этого показателя по </w:t>
      </w:r>
      <w:r w:rsidR="00097F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охраны</w:t>
      </w:r>
      <w:r w:rsidR="0027095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3F50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</w:t>
      </w:r>
      <w:r w:rsidR="00097F7A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="00112C1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39D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903" w:rsidRPr="00191F86" w:rsidRDefault="009539D4" w:rsidP="00081B5D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фактической стоимости 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охранных услуг формируется Министерством образования и науки Республики Татарстан</w:t>
      </w:r>
      <w:r w:rsidR="0017599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232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</w:t>
      </w:r>
      <w:r w:rsidR="004B4B54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одного часа охраны по результатам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CAF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заключенных 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 w:rsidR="0013764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(договоров)</w:t>
      </w:r>
      <w:r w:rsidR="00B83348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охранные услуги </w:t>
      </w:r>
      <w:r w:rsidR="00081B5D" w:rsidRP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организаций, осуществляющих деятельность на территории Республики Татарстан</w:t>
      </w:r>
      <w:r w:rsidR="0008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651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</w:t>
      </w:r>
      <w:r w:rsidR="0013764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r w:rsidR="00DA6519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A31BB0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</w:t>
      </w:r>
      <w:r w:rsidR="007E1C27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95D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348" w:rsidRDefault="00B83348" w:rsidP="008B0330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Рассчитанная на основании </w:t>
      </w:r>
      <w:r w:rsidR="0013764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нормативная стоимость одного посто</w:t>
      </w:r>
      <w:r w:rsidR="00127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 охранных услуг</w:t>
      </w:r>
      <w:r w:rsidR="0013764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охраны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5C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</w:t>
      </w:r>
      <w:r w:rsidR="00137645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r w:rsidR="008955C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8955C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Кабинетом </w:t>
      </w:r>
      <w:r w:rsidR="00A05D31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55CB" w:rsidRPr="00191F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 Республики Татарстан</w:t>
      </w:r>
      <w:r w:rsidRPr="00397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0BD" w:rsidRDefault="001270BD" w:rsidP="008B0330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0BD" w:rsidRPr="00397899" w:rsidRDefault="001270BD" w:rsidP="001270BD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sectPr w:rsidR="001270BD" w:rsidRPr="00397899" w:rsidSect="00833815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A9" w:rsidRDefault="008466A9" w:rsidP="00DD30D9">
      <w:pPr>
        <w:spacing w:after="0" w:line="240" w:lineRule="auto"/>
      </w:pPr>
      <w:r>
        <w:separator/>
      </w:r>
    </w:p>
  </w:endnote>
  <w:endnote w:type="continuationSeparator" w:id="0">
    <w:p w:rsidR="008466A9" w:rsidRDefault="008466A9" w:rsidP="00DD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A9" w:rsidRDefault="008466A9" w:rsidP="00DD30D9">
      <w:pPr>
        <w:spacing w:after="0" w:line="240" w:lineRule="auto"/>
      </w:pPr>
      <w:r>
        <w:separator/>
      </w:r>
    </w:p>
  </w:footnote>
  <w:footnote w:type="continuationSeparator" w:id="0">
    <w:p w:rsidR="008466A9" w:rsidRDefault="008466A9" w:rsidP="00DD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989710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7F768B" w:rsidRPr="00833815" w:rsidRDefault="007F768B">
        <w:pPr>
          <w:pStyle w:val="a4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833815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833815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833815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8B15B1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833815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F8A"/>
    <w:multiLevelType w:val="hybridMultilevel"/>
    <w:tmpl w:val="92B23110"/>
    <w:lvl w:ilvl="0" w:tplc="6EEE2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D52E8E"/>
    <w:multiLevelType w:val="hybridMultilevel"/>
    <w:tmpl w:val="9CF2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1333"/>
    <w:multiLevelType w:val="hybridMultilevel"/>
    <w:tmpl w:val="6E7AE15A"/>
    <w:lvl w:ilvl="0" w:tplc="446C4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328C6"/>
    <w:multiLevelType w:val="multilevel"/>
    <w:tmpl w:val="F9C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C1012"/>
    <w:multiLevelType w:val="hybridMultilevel"/>
    <w:tmpl w:val="1F3E030E"/>
    <w:lvl w:ilvl="0" w:tplc="6BD4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1E48FE"/>
    <w:multiLevelType w:val="hybridMultilevel"/>
    <w:tmpl w:val="B882E51C"/>
    <w:lvl w:ilvl="0" w:tplc="39BE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3518FA"/>
    <w:multiLevelType w:val="multilevel"/>
    <w:tmpl w:val="E7B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12940"/>
    <w:multiLevelType w:val="hybridMultilevel"/>
    <w:tmpl w:val="84B6C87C"/>
    <w:lvl w:ilvl="0" w:tplc="120CBA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471E19"/>
    <w:multiLevelType w:val="hybridMultilevel"/>
    <w:tmpl w:val="B6BCDC98"/>
    <w:lvl w:ilvl="0" w:tplc="68527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1A"/>
    <w:rsid w:val="00005E3A"/>
    <w:rsid w:val="00033A83"/>
    <w:rsid w:val="00034724"/>
    <w:rsid w:val="00034954"/>
    <w:rsid w:val="000437F7"/>
    <w:rsid w:val="00047805"/>
    <w:rsid w:val="00051CD2"/>
    <w:rsid w:val="00055D7E"/>
    <w:rsid w:val="00063AE7"/>
    <w:rsid w:val="00064008"/>
    <w:rsid w:val="000671A2"/>
    <w:rsid w:val="000704CD"/>
    <w:rsid w:val="000713D6"/>
    <w:rsid w:val="00075332"/>
    <w:rsid w:val="00081B5D"/>
    <w:rsid w:val="00086883"/>
    <w:rsid w:val="00092112"/>
    <w:rsid w:val="00097F7A"/>
    <w:rsid w:val="000B56C5"/>
    <w:rsid w:val="000B72AD"/>
    <w:rsid w:val="000B7B6B"/>
    <w:rsid w:val="000C2A3E"/>
    <w:rsid w:val="000C31ED"/>
    <w:rsid w:val="000D6DAE"/>
    <w:rsid w:val="000E1B56"/>
    <w:rsid w:val="000E6DFD"/>
    <w:rsid w:val="000E716E"/>
    <w:rsid w:val="0010091A"/>
    <w:rsid w:val="0010578F"/>
    <w:rsid w:val="00105FCB"/>
    <w:rsid w:val="00112C14"/>
    <w:rsid w:val="00122179"/>
    <w:rsid w:val="001270BD"/>
    <w:rsid w:val="00130AE6"/>
    <w:rsid w:val="00137645"/>
    <w:rsid w:val="0013771D"/>
    <w:rsid w:val="001400AB"/>
    <w:rsid w:val="00147B88"/>
    <w:rsid w:val="00151B06"/>
    <w:rsid w:val="00164BD3"/>
    <w:rsid w:val="00165329"/>
    <w:rsid w:val="001754C5"/>
    <w:rsid w:val="00175990"/>
    <w:rsid w:val="00176D95"/>
    <w:rsid w:val="001772A9"/>
    <w:rsid w:val="00190B4C"/>
    <w:rsid w:val="00191F86"/>
    <w:rsid w:val="001A33CB"/>
    <w:rsid w:val="001A4372"/>
    <w:rsid w:val="001A51F1"/>
    <w:rsid w:val="001A6D21"/>
    <w:rsid w:val="001C62EA"/>
    <w:rsid w:val="001D5A82"/>
    <w:rsid w:val="001E25C0"/>
    <w:rsid w:val="001E7C30"/>
    <w:rsid w:val="00201597"/>
    <w:rsid w:val="00207EF5"/>
    <w:rsid w:val="00215DDE"/>
    <w:rsid w:val="00217E52"/>
    <w:rsid w:val="00222795"/>
    <w:rsid w:val="002278C2"/>
    <w:rsid w:val="00230059"/>
    <w:rsid w:val="00233B4A"/>
    <w:rsid w:val="00252ABF"/>
    <w:rsid w:val="00255E70"/>
    <w:rsid w:val="0027095D"/>
    <w:rsid w:val="00274398"/>
    <w:rsid w:val="00281A47"/>
    <w:rsid w:val="002858FF"/>
    <w:rsid w:val="00286E0C"/>
    <w:rsid w:val="002C64C0"/>
    <w:rsid w:val="002D7C96"/>
    <w:rsid w:val="002E13BD"/>
    <w:rsid w:val="002E75F3"/>
    <w:rsid w:val="002F6530"/>
    <w:rsid w:val="003016FA"/>
    <w:rsid w:val="00305E6D"/>
    <w:rsid w:val="00311E03"/>
    <w:rsid w:val="00312C45"/>
    <w:rsid w:val="0031444E"/>
    <w:rsid w:val="00327C05"/>
    <w:rsid w:val="00346B7D"/>
    <w:rsid w:val="00360980"/>
    <w:rsid w:val="0037415A"/>
    <w:rsid w:val="00380A5E"/>
    <w:rsid w:val="00382744"/>
    <w:rsid w:val="00384878"/>
    <w:rsid w:val="00384E88"/>
    <w:rsid w:val="003867B2"/>
    <w:rsid w:val="00386A36"/>
    <w:rsid w:val="003938B3"/>
    <w:rsid w:val="0039621F"/>
    <w:rsid w:val="0039787E"/>
    <w:rsid w:val="00397899"/>
    <w:rsid w:val="003A61A2"/>
    <w:rsid w:val="003B3DDF"/>
    <w:rsid w:val="003B684F"/>
    <w:rsid w:val="003B732F"/>
    <w:rsid w:val="003C018F"/>
    <w:rsid w:val="003C7C27"/>
    <w:rsid w:val="003D1A5A"/>
    <w:rsid w:val="003D2345"/>
    <w:rsid w:val="003D69B7"/>
    <w:rsid w:val="003D7C29"/>
    <w:rsid w:val="003E19F3"/>
    <w:rsid w:val="003E2ADE"/>
    <w:rsid w:val="003E596D"/>
    <w:rsid w:val="003F0C9C"/>
    <w:rsid w:val="003F504C"/>
    <w:rsid w:val="003F7E14"/>
    <w:rsid w:val="00405156"/>
    <w:rsid w:val="004164C6"/>
    <w:rsid w:val="00434799"/>
    <w:rsid w:val="004501FB"/>
    <w:rsid w:val="0047259F"/>
    <w:rsid w:val="00472C8C"/>
    <w:rsid w:val="004A0FA9"/>
    <w:rsid w:val="004A3E6D"/>
    <w:rsid w:val="004A7EE9"/>
    <w:rsid w:val="004B4B54"/>
    <w:rsid w:val="004B4E19"/>
    <w:rsid w:val="004B5104"/>
    <w:rsid w:val="004C0A1C"/>
    <w:rsid w:val="004C0F02"/>
    <w:rsid w:val="004C0F87"/>
    <w:rsid w:val="004C7AD8"/>
    <w:rsid w:val="004D224F"/>
    <w:rsid w:val="004D395C"/>
    <w:rsid w:val="004D4121"/>
    <w:rsid w:val="004E2AB7"/>
    <w:rsid w:val="004E6792"/>
    <w:rsid w:val="004E7A01"/>
    <w:rsid w:val="004F769E"/>
    <w:rsid w:val="00503473"/>
    <w:rsid w:val="00504C4B"/>
    <w:rsid w:val="00512609"/>
    <w:rsid w:val="00512F14"/>
    <w:rsid w:val="00515326"/>
    <w:rsid w:val="00526135"/>
    <w:rsid w:val="005306B8"/>
    <w:rsid w:val="00535CF9"/>
    <w:rsid w:val="005378B1"/>
    <w:rsid w:val="00537BAF"/>
    <w:rsid w:val="005454DA"/>
    <w:rsid w:val="005475FE"/>
    <w:rsid w:val="0055567B"/>
    <w:rsid w:val="00560CAF"/>
    <w:rsid w:val="00561318"/>
    <w:rsid w:val="005757DA"/>
    <w:rsid w:val="005814D6"/>
    <w:rsid w:val="0059117E"/>
    <w:rsid w:val="0059458B"/>
    <w:rsid w:val="00597C00"/>
    <w:rsid w:val="005B1EB7"/>
    <w:rsid w:val="005B270A"/>
    <w:rsid w:val="005C0984"/>
    <w:rsid w:val="005C1B7A"/>
    <w:rsid w:val="005D2ED0"/>
    <w:rsid w:val="005D5F8C"/>
    <w:rsid w:val="005E4785"/>
    <w:rsid w:val="0060614A"/>
    <w:rsid w:val="0063238B"/>
    <w:rsid w:val="006326FB"/>
    <w:rsid w:val="0063467F"/>
    <w:rsid w:val="00657A42"/>
    <w:rsid w:val="006643BE"/>
    <w:rsid w:val="00665FDD"/>
    <w:rsid w:val="00670095"/>
    <w:rsid w:val="006717DF"/>
    <w:rsid w:val="00671BB6"/>
    <w:rsid w:val="00680DFC"/>
    <w:rsid w:val="00684DD7"/>
    <w:rsid w:val="006868AE"/>
    <w:rsid w:val="00686A7C"/>
    <w:rsid w:val="0069427E"/>
    <w:rsid w:val="00695F0B"/>
    <w:rsid w:val="006A624D"/>
    <w:rsid w:val="006B1C3B"/>
    <w:rsid w:val="006B4C9C"/>
    <w:rsid w:val="006B69F7"/>
    <w:rsid w:val="006C4FF7"/>
    <w:rsid w:val="006C5D23"/>
    <w:rsid w:val="006C6534"/>
    <w:rsid w:val="006C66F4"/>
    <w:rsid w:val="006D2EAA"/>
    <w:rsid w:val="006D36E7"/>
    <w:rsid w:val="006E1C22"/>
    <w:rsid w:val="006E2468"/>
    <w:rsid w:val="006E3305"/>
    <w:rsid w:val="006E61CF"/>
    <w:rsid w:val="006F4665"/>
    <w:rsid w:val="00713CAB"/>
    <w:rsid w:val="007379DE"/>
    <w:rsid w:val="0074007B"/>
    <w:rsid w:val="00740396"/>
    <w:rsid w:val="007479EB"/>
    <w:rsid w:val="007512A1"/>
    <w:rsid w:val="00755822"/>
    <w:rsid w:val="0075690E"/>
    <w:rsid w:val="00757AED"/>
    <w:rsid w:val="00765E59"/>
    <w:rsid w:val="007805F5"/>
    <w:rsid w:val="00784F2B"/>
    <w:rsid w:val="00785AD5"/>
    <w:rsid w:val="007860BA"/>
    <w:rsid w:val="00790132"/>
    <w:rsid w:val="007A17E8"/>
    <w:rsid w:val="007A6D29"/>
    <w:rsid w:val="007B72B2"/>
    <w:rsid w:val="007C03F8"/>
    <w:rsid w:val="007C16F7"/>
    <w:rsid w:val="007C270A"/>
    <w:rsid w:val="007C433F"/>
    <w:rsid w:val="007D006A"/>
    <w:rsid w:val="007D35F4"/>
    <w:rsid w:val="007D6BC8"/>
    <w:rsid w:val="007E1C27"/>
    <w:rsid w:val="007E6021"/>
    <w:rsid w:val="007F1D00"/>
    <w:rsid w:val="007F5A2D"/>
    <w:rsid w:val="007F768B"/>
    <w:rsid w:val="008018AA"/>
    <w:rsid w:val="00802D1F"/>
    <w:rsid w:val="008030FC"/>
    <w:rsid w:val="00803677"/>
    <w:rsid w:val="008212F0"/>
    <w:rsid w:val="00833815"/>
    <w:rsid w:val="00845DC9"/>
    <w:rsid w:val="008466A9"/>
    <w:rsid w:val="00850C73"/>
    <w:rsid w:val="008630F6"/>
    <w:rsid w:val="008658EB"/>
    <w:rsid w:val="00870BE2"/>
    <w:rsid w:val="00871D45"/>
    <w:rsid w:val="00872BC5"/>
    <w:rsid w:val="0088272E"/>
    <w:rsid w:val="00884D31"/>
    <w:rsid w:val="008955CB"/>
    <w:rsid w:val="008A4059"/>
    <w:rsid w:val="008A4B9B"/>
    <w:rsid w:val="008B018B"/>
    <w:rsid w:val="008B0330"/>
    <w:rsid w:val="008B15B1"/>
    <w:rsid w:val="008B66A0"/>
    <w:rsid w:val="008C0097"/>
    <w:rsid w:val="008C7EBD"/>
    <w:rsid w:val="008D2AFE"/>
    <w:rsid w:val="008E17C6"/>
    <w:rsid w:val="008F3702"/>
    <w:rsid w:val="008F43CD"/>
    <w:rsid w:val="008F62A1"/>
    <w:rsid w:val="00904EE2"/>
    <w:rsid w:val="00914426"/>
    <w:rsid w:val="00916301"/>
    <w:rsid w:val="00922CC5"/>
    <w:rsid w:val="00932912"/>
    <w:rsid w:val="00933EB0"/>
    <w:rsid w:val="009413BF"/>
    <w:rsid w:val="00943989"/>
    <w:rsid w:val="009459F1"/>
    <w:rsid w:val="00953299"/>
    <w:rsid w:val="009539D4"/>
    <w:rsid w:val="00953A3A"/>
    <w:rsid w:val="009653AD"/>
    <w:rsid w:val="00966F71"/>
    <w:rsid w:val="00980714"/>
    <w:rsid w:val="00980BFE"/>
    <w:rsid w:val="00981D80"/>
    <w:rsid w:val="00990538"/>
    <w:rsid w:val="009A1C9E"/>
    <w:rsid w:val="009A6E77"/>
    <w:rsid w:val="009B5BEF"/>
    <w:rsid w:val="009B6BC6"/>
    <w:rsid w:val="009B790D"/>
    <w:rsid w:val="009C0661"/>
    <w:rsid w:val="009E2122"/>
    <w:rsid w:val="009E39E7"/>
    <w:rsid w:val="009E52CE"/>
    <w:rsid w:val="00A02C33"/>
    <w:rsid w:val="00A05D31"/>
    <w:rsid w:val="00A1751B"/>
    <w:rsid w:val="00A250AB"/>
    <w:rsid w:val="00A30CE8"/>
    <w:rsid w:val="00A31BB0"/>
    <w:rsid w:val="00A32DA1"/>
    <w:rsid w:val="00A35BE8"/>
    <w:rsid w:val="00A3692D"/>
    <w:rsid w:val="00A428C3"/>
    <w:rsid w:val="00A456AD"/>
    <w:rsid w:val="00A50FCF"/>
    <w:rsid w:val="00A5795F"/>
    <w:rsid w:val="00A6468B"/>
    <w:rsid w:val="00A672F9"/>
    <w:rsid w:val="00A77665"/>
    <w:rsid w:val="00A82675"/>
    <w:rsid w:val="00A82C39"/>
    <w:rsid w:val="00AA5963"/>
    <w:rsid w:val="00AB12C9"/>
    <w:rsid w:val="00AB21A8"/>
    <w:rsid w:val="00AB227E"/>
    <w:rsid w:val="00AB67F3"/>
    <w:rsid w:val="00AC088C"/>
    <w:rsid w:val="00AC0C09"/>
    <w:rsid w:val="00AC34F3"/>
    <w:rsid w:val="00AC4BA9"/>
    <w:rsid w:val="00AC6707"/>
    <w:rsid w:val="00AC7FF9"/>
    <w:rsid w:val="00AD2CD9"/>
    <w:rsid w:val="00AD51C3"/>
    <w:rsid w:val="00AF4903"/>
    <w:rsid w:val="00AF5B56"/>
    <w:rsid w:val="00AF7872"/>
    <w:rsid w:val="00B121A2"/>
    <w:rsid w:val="00B25358"/>
    <w:rsid w:val="00B25E25"/>
    <w:rsid w:val="00B30814"/>
    <w:rsid w:val="00B412E9"/>
    <w:rsid w:val="00B45FCF"/>
    <w:rsid w:val="00B46E16"/>
    <w:rsid w:val="00B511D7"/>
    <w:rsid w:val="00B55BD1"/>
    <w:rsid w:val="00B607CC"/>
    <w:rsid w:val="00B660D8"/>
    <w:rsid w:val="00B713DA"/>
    <w:rsid w:val="00B7384C"/>
    <w:rsid w:val="00B82375"/>
    <w:rsid w:val="00B83348"/>
    <w:rsid w:val="00B83F48"/>
    <w:rsid w:val="00B90A31"/>
    <w:rsid w:val="00BA184A"/>
    <w:rsid w:val="00BA4FE7"/>
    <w:rsid w:val="00BB3ACB"/>
    <w:rsid w:val="00BB7B9D"/>
    <w:rsid w:val="00BC03D2"/>
    <w:rsid w:val="00BC40C8"/>
    <w:rsid w:val="00BC6DE1"/>
    <w:rsid w:val="00BD0074"/>
    <w:rsid w:val="00BE7232"/>
    <w:rsid w:val="00BF5FC3"/>
    <w:rsid w:val="00C01FE1"/>
    <w:rsid w:val="00C03933"/>
    <w:rsid w:val="00C10456"/>
    <w:rsid w:val="00C10AA6"/>
    <w:rsid w:val="00C130D3"/>
    <w:rsid w:val="00C14EA6"/>
    <w:rsid w:val="00C1509B"/>
    <w:rsid w:val="00C36603"/>
    <w:rsid w:val="00C4224D"/>
    <w:rsid w:val="00C66E3A"/>
    <w:rsid w:val="00C67210"/>
    <w:rsid w:val="00C71C52"/>
    <w:rsid w:val="00C7684F"/>
    <w:rsid w:val="00C80445"/>
    <w:rsid w:val="00C81D67"/>
    <w:rsid w:val="00CA145B"/>
    <w:rsid w:val="00CA1DD0"/>
    <w:rsid w:val="00CA353D"/>
    <w:rsid w:val="00CA75E5"/>
    <w:rsid w:val="00CB3CBD"/>
    <w:rsid w:val="00CC48CA"/>
    <w:rsid w:val="00CC75D8"/>
    <w:rsid w:val="00CD066A"/>
    <w:rsid w:val="00CD21C3"/>
    <w:rsid w:val="00CF6979"/>
    <w:rsid w:val="00D04297"/>
    <w:rsid w:val="00D07E4C"/>
    <w:rsid w:val="00D267D6"/>
    <w:rsid w:val="00D34DF2"/>
    <w:rsid w:val="00D354D0"/>
    <w:rsid w:val="00D36888"/>
    <w:rsid w:val="00D473E0"/>
    <w:rsid w:val="00D47E27"/>
    <w:rsid w:val="00D55199"/>
    <w:rsid w:val="00D57844"/>
    <w:rsid w:val="00D764F2"/>
    <w:rsid w:val="00DA6519"/>
    <w:rsid w:val="00DB7102"/>
    <w:rsid w:val="00DB77EC"/>
    <w:rsid w:val="00DC0E92"/>
    <w:rsid w:val="00DC4922"/>
    <w:rsid w:val="00DC5676"/>
    <w:rsid w:val="00DD2B56"/>
    <w:rsid w:val="00DD30D9"/>
    <w:rsid w:val="00DD4E79"/>
    <w:rsid w:val="00DD5666"/>
    <w:rsid w:val="00DD568D"/>
    <w:rsid w:val="00DE3E42"/>
    <w:rsid w:val="00DF26E2"/>
    <w:rsid w:val="00E11F2F"/>
    <w:rsid w:val="00E13F93"/>
    <w:rsid w:val="00E20270"/>
    <w:rsid w:val="00E42550"/>
    <w:rsid w:val="00E52CC7"/>
    <w:rsid w:val="00E66AA6"/>
    <w:rsid w:val="00E66DA4"/>
    <w:rsid w:val="00E7759E"/>
    <w:rsid w:val="00E82696"/>
    <w:rsid w:val="00EA69CE"/>
    <w:rsid w:val="00EC39D9"/>
    <w:rsid w:val="00EC5C29"/>
    <w:rsid w:val="00EC799F"/>
    <w:rsid w:val="00ED0446"/>
    <w:rsid w:val="00ED35DD"/>
    <w:rsid w:val="00EE329E"/>
    <w:rsid w:val="00EF2890"/>
    <w:rsid w:val="00EF65D0"/>
    <w:rsid w:val="00EF704E"/>
    <w:rsid w:val="00F11081"/>
    <w:rsid w:val="00F135E5"/>
    <w:rsid w:val="00F16878"/>
    <w:rsid w:val="00F21458"/>
    <w:rsid w:val="00F26133"/>
    <w:rsid w:val="00F3277A"/>
    <w:rsid w:val="00F35AC4"/>
    <w:rsid w:val="00F37B0A"/>
    <w:rsid w:val="00F535D1"/>
    <w:rsid w:val="00F53E72"/>
    <w:rsid w:val="00F54FEA"/>
    <w:rsid w:val="00F55720"/>
    <w:rsid w:val="00F61C62"/>
    <w:rsid w:val="00F62FB2"/>
    <w:rsid w:val="00F6710C"/>
    <w:rsid w:val="00F72BA7"/>
    <w:rsid w:val="00F8716A"/>
    <w:rsid w:val="00FA6D99"/>
    <w:rsid w:val="00FA7C70"/>
    <w:rsid w:val="00FB0734"/>
    <w:rsid w:val="00FB7A8F"/>
    <w:rsid w:val="00FC3109"/>
    <w:rsid w:val="00FD0EC1"/>
    <w:rsid w:val="00FD19D9"/>
    <w:rsid w:val="00FD71E5"/>
    <w:rsid w:val="00FD7746"/>
    <w:rsid w:val="00FE0093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45BBB-3DBB-4C82-A8A7-B48247E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02"/>
  </w:style>
  <w:style w:type="paragraph" w:styleId="1">
    <w:name w:val="heading 1"/>
    <w:basedOn w:val="a"/>
    <w:next w:val="a"/>
    <w:link w:val="10"/>
    <w:uiPriority w:val="9"/>
    <w:qFormat/>
    <w:rsid w:val="00503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3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30D9"/>
  </w:style>
  <w:style w:type="paragraph" w:styleId="a6">
    <w:name w:val="footer"/>
    <w:basedOn w:val="a"/>
    <w:link w:val="a7"/>
    <w:uiPriority w:val="99"/>
    <w:unhideWhenUsed/>
    <w:rsid w:val="00DD3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0D9"/>
  </w:style>
  <w:style w:type="paragraph" w:styleId="a8">
    <w:name w:val="Balloon Text"/>
    <w:basedOn w:val="a"/>
    <w:link w:val="a9"/>
    <w:uiPriority w:val="99"/>
    <w:semiHidden/>
    <w:unhideWhenUsed/>
    <w:rsid w:val="009A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E77"/>
    <w:rPr>
      <w:rFonts w:ascii="Segoe UI" w:hAnsi="Segoe UI" w:cs="Segoe UI"/>
      <w:sz w:val="18"/>
      <w:szCs w:val="18"/>
    </w:rPr>
  </w:style>
  <w:style w:type="paragraph" w:customStyle="1" w:styleId="stk-list-item">
    <w:name w:val="stk-list-item"/>
    <w:basedOn w:val="a"/>
    <w:rsid w:val="00C1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509B"/>
    <w:rPr>
      <w:i/>
      <w:iCs/>
    </w:rPr>
  </w:style>
  <w:style w:type="character" w:styleId="ab">
    <w:name w:val="Strong"/>
    <w:basedOn w:val="a0"/>
    <w:uiPriority w:val="22"/>
    <w:qFormat/>
    <w:rsid w:val="00C150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3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503473"/>
    <w:pPr>
      <w:outlineLvl w:val="9"/>
    </w:pPr>
    <w:rPr>
      <w:lang w:eastAsia="ru-RU"/>
    </w:rPr>
  </w:style>
  <w:style w:type="paragraph" w:customStyle="1" w:styleId="ConsPlusNormal">
    <w:name w:val="ConsPlusNormal"/>
    <w:rsid w:val="009B6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A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126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26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26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26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2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9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4A3F-A1C0-4AC8-B907-303C470C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Альбина Садыкова</cp:lastModifiedBy>
  <cp:revision>2</cp:revision>
  <cp:lastPrinted>2021-11-12T11:37:00Z</cp:lastPrinted>
  <dcterms:created xsi:type="dcterms:W3CDTF">2022-01-10T14:18:00Z</dcterms:created>
  <dcterms:modified xsi:type="dcterms:W3CDTF">2022-01-10T14:18:00Z</dcterms:modified>
</cp:coreProperties>
</file>