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A1" w:rsidRPr="00FC0871" w:rsidRDefault="003F46A1" w:rsidP="003F46A1">
      <w:pPr>
        <w:pStyle w:val="Style19"/>
        <w:widowControl/>
        <w:spacing w:line="240" w:lineRule="auto"/>
        <w:ind w:firstLine="0"/>
        <w:jc w:val="right"/>
        <w:rPr>
          <w:rStyle w:val="FontStyle29"/>
          <w:sz w:val="28"/>
        </w:rPr>
      </w:pPr>
      <w:r w:rsidRPr="00FC0871">
        <w:rPr>
          <w:rStyle w:val="FontStyle29"/>
          <w:sz w:val="28"/>
        </w:rPr>
        <w:t>ПРОЕКТ</w:t>
      </w:r>
    </w:p>
    <w:p w:rsidR="003F46A1" w:rsidRPr="00FC0871" w:rsidRDefault="003F46A1" w:rsidP="003F46A1">
      <w:pPr>
        <w:pStyle w:val="Style19"/>
        <w:widowControl/>
        <w:spacing w:line="240" w:lineRule="auto"/>
        <w:ind w:firstLine="0"/>
        <w:jc w:val="center"/>
        <w:rPr>
          <w:rStyle w:val="FontStyle29"/>
          <w:sz w:val="28"/>
        </w:rPr>
      </w:pPr>
    </w:p>
    <w:p w:rsidR="003F46A1" w:rsidRPr="00FC0871" w:rsidRDefault="003F46A1" w:rsidP="003F46A1">
      <w:pPr>
        <w:pStyle w:val="Style19"/>
        <w:widowControl/>
        <w:spacing w:line="240" w:lineRule="auto"/>
        <w:ind w:firstLine="0"/>
        <w:jc w:val="center"/>
        <w:rPr>
          <w:rStyle w:val="FontStyle29"/>
          <w:sz w:val="28"/>
        </w:rPr>
      </w:pPr>
    </w:p>
    <w:p w:rsidR="003F46A1" w:rsidRPr="00FC0871" w:rsidRDefault="003F46A1" w:rsidP="003F46A1">
      <w:pPr>
        <w:pStyle w:val="Style19"/>
        <w:widowControl/>
        <w:spacing w:line="240" w:lineRule="auto"/>
        <w:ind w:firstLine="0"/>
        <w:jc w:val="center"/>
        <w:rPr>
          <w:rStyle w:val="FontStyle29"/>
          <w:sz w:val="28"/>
        </w:rPr>
      </w:pPr>
    </w:p>
    <w:p w:rsidR="003F46A1" w:rsidRPr="00FC0871" w:rsidRDefault="003F46A1" w:rsidP="003F46A1">
      <w:pPr>
        <w:pStyle w:val="Style19"/>
        <w:widowControl/>
        <w:spacing w:line="240" w:lineRule="auto"/>
        <w:ind w:firstLine="0"/>
        <w:jc w:val="center"/>
        <w:rPr>
          <w:rStyle w:val="FontStyle29"/>
          <w:sz w:val="28"/>
        </w:rPr>
      </w:pPr>
      <w:r w:rsidRPr="00FC0871">
        <w:rPr>
          <w:rStyle w:val="FontStyle29"/>
          <w:sz w:val="28"/>
        </w:rPr>
        <w:t>КАБИНЕТ МИНИСТРОВ РЕСПУБЛИКИ ТАТАРСТАН</w:t>
      </w:r>
    </w:p>
    <w:p w:rsidR="003F46A1" w:rsidRPr="00FC0871" w:rsidRDefault="003F46A1" w:rsidP="003F46A1">
      <w:pPr>
        <w:pStyle w:val="Style6"/>
        <w:widowControl/>
        <w:spacing w:line="240" w:lineRule="auto"/>
        <w:jc w:val="center"/>
        <w:rPr>
          <w:rStyle w:val="FontStyle29"/>
          <w:sz w:val="28"/>
        </w:rPr>
      </w:pPr>
    </w:p>
    <w:p w:rsidR="003F46A1" w:rsidRPr="00FC0871" w:rsidRDefault="003F46A1" w:rsidP="003F46A1">
      <w:pPr>
        <w:pStyle w:val="Style6"/>
        <w:widowControl/>
        <w:spacing w:line="240" w:lineRule="auto"/>
        <w:jc w:val="center"/>
        <w:rPr>
          <w:rStyle w:val="FontStyle29"/>
          <w:sz w:val="28"/>
        </w:rPr>
      </w:pPr>
    </w:p>
    <w:p w:rsidR="003F46A1" w:rsidRPr="00FC0871" w:rsidRDefault="003F46A1" w:rsidP="003F46A1">
      <w:pPr>
        <w:pStyle w:val="Style6"/>
        <w:widowControl/>
        <w:spacing w:line="240" w:lineRule="auto"/>
        <w:jc w:val="center"/>
        <w:rPr>
          <w:rStyle w:val="FontStyle29"/>
          <w:sz w:val="28"/>
        </w:rPr>
      </w:pPr>
      <w:r w:rsidRPr="00FC0871">
        <w:rPr>
          <w:rStyle w:val="FontStyle29"/>
          <w:sz w:val="28"/>
        </w:rPr>
        <w:t>ПОСТАНОВЛЕНИЕ</w:t>
      </w:r>
    </w:p>
    <w:p w:rsidR="003F46A1" w:rsidRPr="00FC0871" w:rsidRDefault="003F46A1" w:rsidP="003F46A1">
      <w:pPr>
        <w:pStyle w:val="Style6"/>
        <w:widowControl/>
        <w:spacing w:line="240" w:lineRule="auto"/>
        <w:rPr>
          <w:szCs w:val="20"/>
        </w:rPr>
      </w:pPr>
    </w:p>
    <w:p w:rsidR="003F46A1" w:rsidRPr="00FC0871" w:rsidRDefault="003F46A1" w:rsidP="003F46A1">
      <w:pPr>
        <w:pStyle w:val="Style6"/>
        <w:widowControl/>
        <w:spacing w:line="240" w:lineRule="auto"/>
        <w:rPr>
          <w:sz w:val="28"/>
          <w:szCs w:val="20"/>
        </w:rPr>
      </w:pPr>
    </w:p>
    <w:p w:rsidR="003F46A1" w:rsidRPr="00FC0871" w:rsidRDefault="003F46A1" w:rsidP="003F46A1">
      <w:pPr>
        <w:pStyle w:val="Style6"/>
        <w:widowControl/>
        <w:spacing w:line="240" w:lineRule="auto"/>
        <w:rPr>
          <w:sz w:val="28"/>
          <w:szCs w:val="20"/>
        </w:rPr>
      </w:pPr>
      <w:r w:rsidRPr="00FC0871">
        <w:rPr>
          <w:sz w:val="28"/>
          <w:szCs w:val="20"/>
        </w:rPr>
        <w:t>«__</w:t>
      </w:r>
      <w:proofErr w:type="gramStart"/>
      <w:r w:rsidRPr="00FC0871">
        <w:rPr>
          <w:sz w:val="28"/>
          <w:szCs w:val="20"/>
        </w:rPr>
        <w:t>_»_</w:t>
      </w:r>
      <w:proofErr w:type="gramEnd"/>
      <w:r w:rsidRPr="00FC0871">
        <w:rPr>
          <w:sz w:val="28"/>
          <w:szCs w:val="20"/>
        </w:rPr>
        <w:t>_________2022 года                                                                    №_____</w:t>
      </w:r>
    </w:p>
    <w:p w:rsidR="00E107AA" w:rsidRPr="00FC0871" w:rsidRDefault="00E107AA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B78F7" w:rsidRPr="00FC0871" w:rsidRDefault="009B78F7" w:rsidP="0085172D">
      <w:pPr>
        <w:tabs>
          <w:tab w:val="left" w:pos="1650"/>
        </w:tabs>
        <w:spacing w:after="0" w:line="240" w:lineRule="auto"/>
        <w:rPr>
          <w:sz w:val="28"/>
          <w:szCs w:val="28"/>
        </w:rPr>
      </w:pPr>
    </w:p>
    <w:p w:rsidR="009B78F7" w:rsidRPr="00FC0871" w:rsidRDefault="009B78F7" w:rsidP="0085172D">
      <w:pPr>
        <w:pStyle w:val="a3"/>
        <w:ind w:right="5102"/>
        <w:jc w:val="both"/>
        <w:rPr>
          <w:rFonts w:ascii="Times New Roman" w:hAnsi="Times New Roman"/>
          <w:sz w:val="28"/>
          <w:szCs w:val="28"/>
        </w:rPr>
      </w:pPr>
      <w:bookmarkStart w:id="0" w:name="OLE_LINK62"/>
      <w:bookmarkStart w:id="1" w:name="OLE_LINK49"/>
      <w:bookmarkStart w:id="2" w:name="OLE_LINK50"/>
      <w:bookmarkStart w:id="3" w:name="OLE_LINK53"/>
      <w:bookmarkStart w:id="4" w:name="OLE_LINK54"/>
      <w:bookmarkStart w:id="5" w:name="OLE_LINK122"/>
      <w:bookmarkStart w:id="6" w:name="OLE_LINK123"/>
      <w:bookmarkStart w:id="7" w:name="OLE_LINK85"/>
      <w:bookmarkStart w:id="8" w:name="OLE_LINK86"/>
      <w:bookmarkStart w:id="9" w:name="OLE_LINK14"/>
      <w:bookmarkStart w:id="10" w:name="OLE_LINK15"/>
      <w:bookmarkStart w:id="11" w:name="OLE_LINK18"/>
      <w:bookmarkStart w:id="12" w:name="OLE_LINK72"/>
      <w:bookmarkStart w:id="13" w:name="OLE_LINK73"/>
      <w:bookmarkStart w:id="14" w:name="OLE_LINK74"/>
      <w:bookmarkStart w:id="15" w:name="OLE_LINK5"/>
      <w:r w:rsidRPr="00FC0871">
        <w:rPr>
          <w:rFonts w:ascii="Times New Roman" w:hAnsi="Times New Roman"/>
          <w:sz w:val="28"/>
          <w:szCs w:val="28"/>
        </w:rPr>
        <w:t xml:space="preserve">О гранте </w:t>
      </w:r>
      <w:r w:rsidRPr="00FC0871">
        <w:rPr>
          <w:rFonts w:ascii="Times New Roman" w:hAnsi="Times New Roman"/>
          <w:b/>
          <w:sz w:val="28"/>
          <w:szCs w:val="28"/>
        </w:rPr>
        <w:t>«</w:t>
      </w:r>
      <w:r w:rsidRPr="00FC0871">
        <w:rPr>
          <w:rFonts w:ascii="Times New Roman" w:hAnsi="Times New Roman"/>
          <w:sz w:val="28"/>
          <w:szCs w:val="28"/>
        </w:rPr>
        <w:t xml:space="preserve">Поддержка образовательных организаций, реализующих </w:t>
      </w:r>
      <w:proofErr w:type="gramStart"/>
      <w:r w:rsidRPr="00FC0871">
        <w:rPr>
          <w:rFonts w:ascii="Times New Roman" w:hAnsi="Times New Roman"/>
          <w:sz w:val="28"/>
          <w:szCs w:val="28"/>
        </w:rPr>
        <w:t>образователь</w:t>
      </w:r>
      <w:r w:rsidR="00E107AA" w:rsidRPr="00FC0871">
        <w:rPr>
          <w:rFonts w:ascii="Times New Roman" w:hAnsi="Times New Roman"/>
          <w:sz w:val="28"/>
          <w:szCs w:val="28"/>
        </w:rPr>
        <w:t>-</w:t>
      </w:r>
      <w:proofErr w:type="spellStart"/>
      <w:r w:rsidRPr="00FC0871">
        <w:rPr>
          <w:rFonts w:ascii="Times New Roman" w:hAnsi="Times New Roman"/>
          <w:sz w:val="28"/>
          <w:szCs w:val="28"/>
        </w:rPr>
        <w:t>ные</w:t>
      </w:r>
      <w:proofErr w:type="spellEnd"/>
      <w:proofErr w:type="gramEnd"/>
      <w:r w:rsidRPr="00FC0871">
        <w:rPr>
          <w:rFonts w:ascii="Times New Roman" w:hAnsi="Times New Roman"/>
          <w:sz w:val="28"/>
          <w:szCs w:val="28"/>
        </w:rPr>
        <w:t xml:space="preserve"> программы </w:t>
      </w:r>
      <w:r w:rsidR="008803F9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r w:rsidRPr="00FC0871">
        <w:rPr>
          <w:rFonts w:ascii="Times New Roman" w:hAnsi="Times New Roman"/>
          <w:sz w:val="28"/>
          <w:szCs w:val="28"/>
        </w:rPr>
        <w:t>основ</w:t>
      </w:r>
      <w:r w:rsidR="00E107AA" w:rsidRPr="00FC0871">
        <w:rPr>
          <w:rFonts w:ascii="Times New Roman" w:hAnsi="Times New Roman"/>
          <w:sz w:val="28"/>
          <w:szCs w:val="28"/>
        </w:rPr>
        <w:t>-</w:t>
      </w:r>
      <w:proofErr w:type="spellStart"/>
      <w:r w:rsidRPr="00FC0871">
        <w:rPr>
          <w:rFonts w:ascii="Times New Roman" w:hAnsi="Times New Roman"/>
          <w:sz w:val="28"/>
          <w:szCs w:val="28"/>
        </w:rPr>
        <w:t>ного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общего, среднего общего </w:t>
      </w:r>
      <w:proofErr w:type="spellStart"/>
      <w:r w:rsidRPr="00FC0871">
        <w:rPr>
          <w:rFonts w:ascii="Times New Roman" w:hAnsi="Times New Roman"/>
          <w:sz w:val="28"/>
          <w:szCs w:val="28"/>
        </w:rPr>
        <w:t>образо</w:t>
      </w:r>
      <w:r w:rsidR="00E107AA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вания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с углубленным изучением пред</w:t>
      </w:r>
      <w:r w:rsidR="00E107AA" w:rsidRPr="00FC0871">
        <w:rPr>
          <w:rFonts w:ascii="Times New Roman" w:hAnsi="Times New Roman"/>
          <w:sz w:val="28"/>
          <w:szCs w:val="28"/>
        </w:rPr>
        <w:t>-</w:t>
      </w:r>
      <w:proofErr w:type="spellStart"/>
      <w:r w:rsidRPr="00FC0871">
        <w:rPr>
          <w:rFonts w:ascii="Times New Roman" w:hAnsi="Times New Roman"/>
          <w:sz w:val="28"/>
          <w:szCs w:val="28"/>
        </w:rPr>
        <w:t>метов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</w:t>
      </w:r>
      <w:r w:rsidR="00C07B3C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Pr="00FC0871">
        <w:rPr>
          <w:rFonts w:ascii="Times New Roman" w:hAnsi="Times New Roman"/>
          <w:sz w:val="28"/>
          <w:szCs w:val="28"/>
        </w:rPr>
        <w:t>естественно-</w:t>
      </w:r>
      <w:proofErr w:type="spellStart"/>
      <w:r w:rsidRPr="00FC0871">
        <w:rPr>
          <w:rFonts w:ascii="Times New Roman" w:hAnsi="Times New Roman"/>
          <w:sz w:val="28"/>
          <w:szCs w:val="28"/>
        </w:rPr>
        <w:t>науч</w:t>
      </w:r>
      <w:proofErr w:type="spellEnd"/>
      <w:r w:rsidR="00E107AA" w:rsidRPr="00FC0871">
        <w:rPr>
          <w:rFonts w:ascii="Times New Roman" w:hAnsi="Times New Roman"/>
          <w:sz w:val="28"/>
          <w:szCs w:val="28"/>
        </w:rPr>
        <w:t>-</w:t>
      </w:r>
      <w:proofErr w:type="spellStart"/>
      <w:r w:rsidRPr="00FC0871">
        <w:rPr>
          <w:rFonts w:ascii="Times New Roman" w:hAnsi="Times New Roman"/>
          <w:sz w:val="28"/>
          <w:szCs w:val="28"/>
        </w:rPr>
        <w:t>ного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</w:t>
      </w:r>
      <w:r w:rsidR="00F32FD2" w:rsidRPr="00FC0871">
        <w:rPr>
          <w:rFonts w:ascii="Times New Roman" w:hAnsi="Times New Roman"/>
          <w:sz w:val="28"/>
          <w:szCs w:val="28"/>
        </w:rPr>
        <w:t xml:space="preserve">и </w:t>
      </w:r>
      <w:r w:rsidR="00463F25" w:rsidRPr="00FC0871">
        <w:rPr>
          <w:rFonts w:ascii="Times New Roman" w:hAnsi="Times New Roman"/>
          <w:sz w:val="28"/>
          <w:szCs w:val="28"/>
        </w:rPr>
        <w:t>технологического п</w:t>
      </w:r>
      <w:r w:rsidRPr="00FC0871">
        <w:rPr>
          <w:rFonts w:ascii="Times New Roman" w:hAnsi="Times New Roman"/>
          <w:sz w:val="28"/>
          <w:szCs w:val="28"/>
        </w:rPr>
        <w:t>рофилей» и порядке его предоставления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9B78F7" w:rsidRPr="00FC0871" w:rsidRDefault="009B78F7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07AA" w:rsidRPr="00FC0871" w:rsidRDefault="00E107AA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8F7" w:rsidRPr="00FC0871" w:rsidRDefault="009B78F7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9B78F7" w:rsidRPr="00FC0871" w:rsidRDefault="009B78F7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8F7" w:rsidRPr="00FC0871" w:rsidRDefault="009B78F7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1.</w:t>
      </w:r>
      <w:r w:rsidR="00E107AA" w:rsidRPr="00FC0871">
        <w:rPr>
          <w:rFonts w:ascii="Times New Roman" w:hAnsi="Times New Roman"/>
          <w:sz w:val="28"/>
          <w:szCs w:val="28"/>
        </w:rPr>
        <w:t> </w:t>
      </w:r>
      <w:r w:rsidRPr="00FC0871">
        <w:rPr>
          <w:rFonts w:ascii="Times New Roman" w:hAnsi="Times New Roman"/>
          <w:sz w:val="28"/>
          <w:szCs w:val="28"/>
        </w:rPr>
        <w:t>Учредит</w:t>
      </w:r>
      <w:r w:rsidR="004710A9" w:rsidRPr="00FC0871">
        <w:rPr>
          <w:rFonts w:ascii="Times New Roman" w:hAnsi="Times New Roman"/>
          <w:sz w:val="28"/>
          <w:szCs w:val="28"/>
        </w:rPr>
        <w:t>ь грант «</w:t>
      </w:r>
      <w:r w:rsidRPr="00FC0871">
        <w:rPr>
          <w:rFonts w:ascii="Times New Roman" w:hAnsi="Times New Roman"/>
          <w:sz w:val="28"/>
          <w:szCs w:val="28"/>
        </w:rPr>
        <w:t xml:space="preserve">Поддержка образовательных организаций, реализующих образовательные программы </w:t>
      </w:r>
      <w:r w:rsidR="008803F9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r w:rsidRPr="00FC0871">
        <w:rPr>
          <w:rFonts w:ascii="Times New Roman" w:hAnsi="Times New Roman"/>
          <w:sz w:val="28"/>
          <w:szCs w:val="28"/>
        </w:rPr>
        <w:t xml:space="preserve">основного общего, среднего общего образования с углубленным изучением предметов </w:t>
      </w:r>
      <w:r w:rsidR="00C07B3C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F32FD2" w:rsidRPr="00FC0871">
        <w:rPr>
          <w:rFonts w:ascii="Times New Roman" w:hAnsi="Times New Roman"/>
          <w:sz w:val="28"/>
          <w:szCs w:val="28"/>
        </w:rPr>
        <w:t>естественно-научного и технологического профилей</w:t>
      </w:r>
      <w:r w:rsidRPr="00FC0871">
        <w:rPr>
          <w:rFonts w:ascii="Times New Roman" w:hAnsi="Times New Roman"/>
          <w:sz w:val="28"/>
          <w:szCs w:val="28"/>
        </w:rPr>
        <w:t>».</w:t>
      </w:r>
    </w:p>
    <w:p w:rsidR="009B78F7" w:rsidRPr="00FC0871" w:rsidRDefault="009B78F7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2.</w:t>
      </w:r>
      <w:r w:rsidR="00E107AA" w:rsidRPr="00FC0871">
        <w:rPr>
          <w:rFonts w:ascii="Times New Roman" w:hAnsi="Times New Roman"/>
          <w:sz w:val="28"/>
          <w:szCs w:val="28"/>
        </w:rPr>
        <w:t> </w:t>
      </w:r>
      <w:r w:rsidRPr="00FC0871">
        <w:rPr>
          <w:rFonts w:ascii="Times New Roman" w:hAnsi="Times New Roman"/>
          <w:sz w:val="28"/>
          <w:szCs w:val="28"/>
        </w:rPr>
        <w:t xml:space="preserve">Утвердить прилагаемое Положение о гранте «Поддержка образовательных организаций, реализующих образовательные программы </w:t>
      </w:r>
      <w:r w:rsidR="008803F9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proofErr w:type="gramStart"/>
      <w:r w:rsidRPr="00FC0871">
        <w:rPr>
          <w:rFonts w:ascii="Times New Roman" w:hAnsi="Times New Roman"/>
          <w:sz w:val="28"/>
          <w:szCs w:val="28"/>
        </w:rPr>
        <w:t>основ</w:t>
      </w:r>
      <w:r w:rsidR="00E107AA" w:rsidRPr="00FC0871">
        <w:rPr>
          <w:rFonts w:ascii="Times New Roman" w:hAnsi="Times New Roman"/>
          <w:sz w:val="28"/>
          <w:szCs w:val="28"/>
        </w:rPr>
        <w:t>-</w:t>
      </w:r>
      <w:proofErr w:type="spellStart"/>
      <w:r w:rsidRPr="00FC0871">
        <w:rPr>
          <w:rFonts w:ascii="Times New Roman" w:hAnsi="Times New Roman"/>
          <w:sz w:val="28"/>
          <w:szCs w:val="28"/>
        </w:rPr>
        <w:t>ного</w:t>
      </w:r>
      <w:proofErr w:type="spellEnd"/>
      <w:proofErr w:type="gramEnd"/>
      <w:r w:rsidRPr="00FC0871">
        <w:rPr>
          <w:rFonts w:ascii="Times New Roman" w:hAnsi="Times New Roman"/>
          <w:sz w:val="28"/>
          <w:szCs w:val="28"/>
        </w:rPr>
        <w:t xml:space="preserve"> общего, среднего общего образования с углубленным изучением предметов </w:t>
      </w:r>
      <w:r w:rsidR="00C07B3C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Pr="00FC0871">
        <w:rPr>
          <w:rFonts w:ascii="Times New Roman" w:hAnsi="Times New Roman"/>
          <w:sz w:val="28"/>
          <w:szCs w:val="28"/>
        </w:rPr>
        <w:t xml:space="preserve">естественно-научного </w:t>
      </w:r>
      <w:r w:rsidR="00F32FD2" w:rsidRPr="00FC0871">
        <w:rPr>
          <w:rFonts w:ascii="Times New Roman" w:hAnsi="Times New Roman"/>
          <w:sz w:val="28"/>
          <w:szCs w:val="28"/>
        </w:rPr>
        <w:t xml:space="preserve">и </w:t>
      </w:r>
      <w:r w:rsidRPr="00FC0871">
        <w:rPr>
          <w:rFonts w:ascii="Times New Roman" w:hAnsi="Times New Roman"/>
          <w:sz w:val="28"/>
          <w:szCs w:val="28"/>
        </w:rPr>
        <w:t>технологического профиле</w:t>
      </w:r>
      <w:r w:rsidR="00493609" w:rsidRPr="00FC0871">
        <w:rPr>
          <w:rFonts w:ascii="Times New Roman" w:hAnsi="Times New Roman"/>
          <w:sz w:val="28"/>
          <w:szCs w:val="28"/>
        </w:rPr>
        <w:t>й» и порядке его предоставления.</w:t>
      </w:r>
    </w:p>
    <w:p w:rsidR="009A724E" w:rsidRPr="00FC0871" w:rsidRDefault="009A724E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eastAsia="Times New Roman" w:hAnsi="Times New Roman"/>
          <w:sz w:val="28"/>
          <w:szCs w:val="28"/>
          <w:lang w:eastAsia="ru-RU"/>
        </w:rPr>
        <w:t>3. Установить, что настоящее постановление вступает в силу со дня его официального опубликования, за исключением пункта 28 Положения, вступающего в силу с 1 января 2023 года.</w:t>
      </w:r>
    </w:p>
    <w:p w:rsidR="009B78F7" w:rsidRPr="00FC0871" w:rsidRDefault="009A724E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4</w:t>
      </w:r>
      <w:r w:rsidR="009B78F7" w:rsidRPr="00FC0871">
        <w:rPr>
          <w:rFonts w:ascii="Times New Roman" w:hAnsi="Times New Roman"/>
          <w:sz w:val="28"/>
          <w:szCs w:val="28"/>
        </w:rPr>
        <w:t>.</w:t>
      </w:r>
      <w:r w:rsidR="00E107AA" w:rsidRPr="00FC0871">
        <w:rPr>
          <w:rFonts w:ascii="Times New Roman" w:hAnsi="Times New Roman"/>
          <w:sz w:val="28"/>
          <w:szCs w:val="28"/>
        </w:rPr>
        <w:t> </w:t>
      </w:r>
      <w:r w:rsidR="009B78F7" w:rsidRPr="00FC087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gramStart"/>
      <w:r w:rsidR="009B78F7" w:rsidRPr="00FC0871">
        <w:rPr>
          <w:rFonts w:ascii="Times New Roman" w:hAnsi="Times New Roman"/>
          <w:sz w:val="28"/>
          <w:szCs w:val="28"/>
        </w:rPr>
        <w:t>Мини</w:t>
      </w:r>
      <w:r w:rsidR="00E107AA" w:rsidRPr="00FC0871">
        <w:rPr>
          <w:rFonts w:ascii="Times New Roman" w:hAnsi="Times New Roman"/>
          <w:sz w:val="28"/>
          <w:szCs w:val="28"/>
        </w:rPr>
        <w:t>-</w:t>
      </w:r>
      <w:proofErr w:type="spellStart"/>
      <w:r w:rsidR="009B78F7" w:rsidRPr="00FC0871">
        <w:rPr>
          <w:rFonts w:ascii="Times New Roman" w:hAnsi="Times New Roman"/>
          <w:sz w:val="28"/>
          <w:szCs w:val="28"/>
        </w:rPr>
        <w:t>стерство</w:t>
      </w:r>
      <w:proofErr w:type="spellEnd"/>
      <w:proofErr w:type="gramEnd"/>
      <w:r w:rsidR="009B78F7" w:rsidRPr="00FC0871">
        <w:rPr>
          <w:rFonts w:ascii="Times New Roman" w:hAnsi="Times New Roman"/>
          <w:sz w:val="28"/>
          <w:szCs w:val="28"/>
        </w:rPr>
        <w:t xml:space="preserve"> образования и науки Республики Татарстан.</w:t>
      </w:r>
    </w:p>
    <w:p w:rsidR="009B78F7" w:rsidRPr="00FC0871" w:rsidRDefault="009B78F7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8F7" w:rsidRPr="00FC0871" w:rsidRDefault="009B78F7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07AA" w:rsidRPr="00FC0871" w:rsidRDefault="00E107AA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8F7" w:rsidRPr="00FC0871" w:rsidRDefault="009B78F7" w:rsidP="0085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9B78F7" w:rsidRPr="00FC0871" w:rsidRDefault="009B78F7" w:rsidP="0085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r w:rsidR="00E107AA" w:rsidRPr="00FC0871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FC0871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D658C1" w:rsidRPr="00FC0871" w:rsidRDefault="00D658C1" w:rsidP="0085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07AA" w:rsidRPr="00FC0871" w:rsidRDefault="00E107AA" w:rsidP="0085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107AA" w:rsidRPr="00FC0871" w:rsidSect="00EE49AC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658C1" w:rsidRPr="00FC0871" w:rsidRDefault="00D658C1" w:rsidP="00E107A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Утверждено</w:t>
      </w:r>
    </w:p>
    <w:p w:rsidR="00E107AA" w:rsidRPr="00FC0871" w:rsidRDefault="00D658C1" w:rsidP="00E107AA">
      <w:pPr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D658C1" w:rsidRPr="00FC0871" w:rsidRDefault="00D658C1" w:rsidP="00E107AA">
      <w:pPr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Кабинета Министров</w:t>
      </w:r>
    </w:p>
    <w:p w:rsidR="00D658C1" w:rsidRPr="00FC0871" w:rsidRDefault="00D658C1" w:rsidP="00E107AA">
      <w:pPr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Республики Татарстан</w:t>
      </w:r>
    </w:p>
    <w:p w:rsidR="00D658C1" w:rsidRPr="00FC0871" w:rsidRDefault="00D658C1" w:rsidP="00E107AA">
      <w:pPr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от _______</w:t>
      </w:r>
      <w:r w:rsidR="006C1344" w:rsidRPr="00FC0871">
        <w:rPr>
          <w:rFonts w:ascii="Times New Roman" w:hAnsi="Times New Roman"/>
          <w:sz w:val="28"/>
          <w:szCs w:val="28"/>
        </w:rPr>
        <w:t xml:space="preserve"> 2022</w:t>
      </w:r>
      <w:r w:rsidR="00E107AA" w:rsidRPr="00FC0871">
        <w:rPr>
          <w:rFonts w:ascii="Times New Roman" w:hAnsi="Times New Roman"/>
          <w:sz w:val="28"/>
          <w:szCs w:val="28"/>
        </w:rPr>
        <w:t xml:space="preserve"> </w:t>
      </w:r>
      <w:r w:rsidRPr="00FC0871">
        <w:rPr>
          <w:rFonts w:ascii="Times New Roman" w:hAnsi="Times New Roman"/>
          <w:sz w:val="28"/>
          <w:szCs w:val="28"/>
        </w:rPr>
        <w:t xml:space="preserve">№ </w:t>
      </w:r>
      <w:r w:rsidR="00E107AA" w:rsidRPr="00FC0871">
        <w:rPr>
          <w:rFonts w:ascii="Times New Roman" w:hAnsi="Times New Roman"/>
          <w:sz w:val="28"/>
          <w:szCs w:val="28"/>
        </w:rPr>
        <w:t>______</w:t>
      </w:r>
    </w:p>
    <w:p w:rsidR="00D658C1" w:rsidRPr="00FC0871" w:rsidRDefault="00D658C1" w:rsidP="00E107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7AA" w:rsidRPr="00FC0871" w:rsidRDefault="00E107AA" w:rsidP="00E107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D0792" w:rsidRPr="00FC0871" w:rsidRDefault="006C1344" w:rsidP="00E107A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658C1"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Положение</w:t>
      </w:r>
      <w:r w:rsidR="00D658C1"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4710A9"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D658C1"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гранте «Поддержка образовательных организаций, реализующих образовательные программы </w:t>
      </w:r>
      <w:r w:rsidR="008803F9"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начального общего, </w:t>
      </w:r>
      <w:r w:rsidR="00D658C1"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основного общего, среднего общего образования </w:t>
      </w:r>
    </w:p>
    <w:p w:rsidR="007D0792" w:rsidRPr="00FC0871" w:rsidRDefault="00D658C1" w:rsidP="00E107A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углубленным изучением предметов </w:t>
      </w:r>
      <w:r w:rsidR="00C07B3C"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математического, </w:t>
      </w:r>
      <w:r w:rsidR="00F32FD2"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>естественно-научного</w:t>
      </w:r>
    </w:p>
    <w:p w:rsidR="00D658C1" w:rsidRPr="00FC0871" w:rsidRDefault="00F32FD2" w:rsidP="00E107A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технологического профилей</w:t>
      </w:r>
      <w:r w:rsidR="004710A9"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>» и порядке его предоставления</w:t>
      </w:r>
    </w:p>
    <w:p w:rsidR="00D658C1" w:rsidRPr="00FC0871" w:rsidRDefault="00D658C1" w:rsidP="00E107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7AA" w:rsidRPr="00FC0871" w:rsidRDefault="00E107AA" w:rsidP="00E107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8C1" w:rsidRPr="00FC0871" w:rsidRDefault="00D658C1" w:rsidP="00E107A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sub_11"/>
      <w:r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>I. Общие положения</w:t>
      </w:r>
    </w:p>
    <w:p w:rsidR="00E107AA" w:rsidRPr="00FC0871" w:rsidRDefault="00E107AA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sub_101"/>
      <w:bookmarkEnd w:id="16"/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1.</w:t>
      </w:r>
      <w:r w:rsidR="00E107AA" w:rsidRPr="00FC0871">
        <w:rPr>
          <w:rFonts w:ascii="Times New Roman" w:hAnsi="Times New Roman"/>
          <w:sz w:val="28"/>
          <w:szCs w:val="28"/>
        </w:rPr>
        <w:t> </w:t>
      </w:r>
      <w:r w:rsidRPr="00FC0871">
        <w:rPr>
          <w:rFonts w:ascii="Times New Roman" w:hAnsi="Times New Roman"/>
          <w:sz w:val="28"/>
          <w:szCs w:val="28"/>
        </w:rPr>
        <w:t xml:space="preserve">Настоящее Положение устанавливает цели, условия и порядок </w:t>
      </w:r>
      <w:proofErr w:type="gramStart"/>
      <w:r w:rsidRPr="00FC0871">
        <w:rPr>
          <w:rFonts w:ascii="Times New Roman" w:hAnsi="Times New Roman"/>
          <w:sz w:val="28"/>
          <w:szCs w:val="28"/>
        </w:rPr>
        <w:t>предо</w:t>
      </w:r>
      <w:r w:rsidR="00E107AA" w:rsidRPr="00FC0871">
        <w:rPr>
          <w:rFonts w:ascii="Times New Roman" w:hAnsi="Times New Roman"/>
          <w:sz w:val="28"/>
          <w:szCs w:val="28"/>
        </w:rPr>
        <w:t>-</w:t>
      </w:r>
      <w:proofErr w:type="spellStart"/>
      <w:r w:rsidRPr="00FC0871">
        <w:rPr>
          <w:rFonts w:ascii="Times New Roman" w:hAnsi="Times New Roman"/>
          <w:sz w:val="28"/>
          <w:szCs w:val="28"/>
        </w:rPr>
        <w:t>ставления</w:t>
      </w:r>
      <w:proofErr w:type="spellEnd"/>
      <w:proofErr w:type="gramEnd"/>
      <w:r w:rsidRPr="00FC0871">
        <w:rPr>
          <w:rFonts w:ascii="Times New Roman" w:hAnsi="Times New Roman"/>
          <w:sz w:val="28"/>
          <w:szCs w:val="28"/>
        </w:rPr>
        <w:t xml:space="preserve"> гранта «Поддержка образовательных организаций, реализующих </w:t>
      </w:r>
      <w:proofErr w:type="spellStart"/>
      <w:r w:rsidRPr="00FC0871">
        <w:rPr>
          <w:rFonts w:ascii="Times New Roman" w:hAnsi="Times New Roman"/>
          <w:sz w:val="28"/>
          <w:szCs w:val="28"/>
        </w:rPr>
        <w:t>образо</w:t>
      </w:r>
      <w:r w:rsidR="00E107AA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вательные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программы </w:t>
      </w:r>
      <w:r w:rsidR="008803F9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r w:rsidRPr="00FC0871">
        <w:rPr>
          <w:rFonts w:ascii="Times New Roman" w:hAnsi="Times New Roman"/>
          <w:sz w:val="28"/>
          <w:szCs w:val="28"/>
        </w:rPr>
        <w:t xml:space="preserve">основного общего, среднего общего образования с углубленным изучением предметов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F32FD2" w:rsidRPr="00FC0871">
        <w:rPr>
          <w:rFonts w:ascii="Times New Roman" w:hAnsi="Times New Roman"/>
          <w:sz w:val="28"/>
          <w:szCs w:val="28"/>
        </w:rPr>
        <w:t>естественно-научного и технологического профилей</w:t>
      </w:r>
      <w:r w:rsidRPr="00FC0871">
        <w:rPr>
          <w:rFonts w:ascii="Times New Roman" w:hAnsi="Times New Roman"/>
          <w:sz w:val="28"/>
          <w:szCs w:val="28"/>
        </w:rPr>
        <w:t xml:space="preserve">» </w:t>
      </w:r>
      <w:r w:rsidR="00463F25" w:rsidRPr="00FC0871">
        <w:rPr>
          <w:rFonts w:ascii="Times New Roman" w:hAnsi="Times New Roman"/>
          <w:sz w:val="28"/>
          <w:szCs w:val="28"/>
        </w:rPr>
        <w:t xml:space="preserve">(далее – </w:t>
      </w:r>
      <w:r w:rsidRPr="00FC0871">
        <w:rPr>
          <w:rFonts w:ascii="Times New Roman" w:hAnsi="Times New Roman"/>
          <w:sz w:val="28"/>
          <w:szCs w:val="28"/>
        </w:rPr>
        <w:t>грант).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102"/>
      <w:bookmarkEnd w:id="17"/>
      <w:r w:rsidRPr="00FC0871">
        <w:rPr>
          <w:rFonts w:ascii="Times New Roman" w:hAnsi="Times New Roman"/>
          <w:sz w:val="28"/>
          <w:szCs w:val="28"/>
        </w:rPr>
        <w:t>2.</w:t>
      </w:r>
      <w:r w:rsidR="00E107AA" w:rsidRPr="00FC0871">
        <w:rPr>
          <w:rFonts w:ascii="Times New Roman" w:hAnsi="Times New Roman"/>
          <w:sz w:val="28"/>
          <w:szCs w:val="28"/>
        </w:rPr>
        <w:t> </w:t>
      </w:r>
      <w:r w:rsidRPr="00FC0871">
        <w:rPr>
          <w:rFonts w:ascii="Times New Roman" w:hAnsi="Times New Roman"/>
          <w:sz w:val="28"/>
          <w:szCs w:val="28"/>
        </w:rPr>
        <w:t xml:space="preserve">Предоставление гранта осуществляется в пределах бюджетных </w:t>
      </w:r>
      <w:proofErr w:type="spellStart"/>
      <w:proofErr w:type="gramStart"/>
      <w:r w:rsidRPr="00FC0871">
        <w:rPr>
          <w:rFonts w:ascii="Times New Roman" w:hAnsi="Times New Roman"/>
          <w:sz w:val="28"/>
          <w:szCs w:val="28"/>
        </w:rPr>
        <w:t>ассигно</w:t>
      </w:r>
      <w:r w:rsidR="00E107AA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ваний</w:t>
      </w:r>
      <w:proofErr w:type="spellEnd"/>
      <w:proofErr w:type="gramEnd"/>
      <w:r w:rsidRPr="00FC0871">
        <w:rPr>
          <w:rFonts w:ascii="Times New Roman" w:hAnsi="Times New Roman"/>
          <w:sz w:val="28"/>
          <w:szCs w:val="28"/>
        </w:rPr>
        <w:t xml:space="preserve">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доведенных в установленном порядке до Министерства образования и науки Республики Татарстан (далее </w:t>
      </w:r>
      <w:r w:rsidR="00E107AA" w:rsidRPr="00FC0871">
        <w:rPr>
          <w:rFonts w:ascii="Times New Roman" w:hAnsi="Times New Roman"/>
          <w:sz w:val="28"/>
          <w:szCs w:val="28"/>
        </w:rPr>
        <w:t>–</w:t>
      </w:r>
      <w:r w:rsidRPr="00FC0871">
        <w:rPr>
          <w:rFonts w:ascii="Times New Roman" w:hAnsi="Times New Roman"/>
          <w:sz w:val="28"/>
          <w:szCs w:val="28"/>
        </w:rPr>
        <w:t xml:space="preserve"> Министерство) как до получателя бюджетных средств на цели предоставления грантов в соответствии с настоящим Положением.</w:t>
      </w:r>
    </w:p>
    <w:p w:rsidR="00463F25" w:rsidRPr="00FC0871" w:rsidRDefault="008A77A3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Министерство при формировании проекта закона о бюджете Республики Татарстан (проекта закона о внесении изменений в закон о бюджете Республики Татарстан) размещает на едином портале бюджетной системы Российской Федерации в информационно-телекоммуникационной сети «Интернет» сведения о гранте.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sub_103"/>
      <w:bookmarkEnd w:id="18"/>
      <w:r w:rsidRPr="00FC0871">
        <w:rPr>
          <w:rFonts w:ascii="Times New Roman" w:hAnsi="Times New Roman"/>
          <w:sz w:val="28"/>
          <w:szCs w:val="28"/>
        </w:rPr>
        <w:t>3.</w:t>
      </w:r>
      <w:r w:rsidR="00E107AA" w:rsidRPr="00FC0871">
        <w:rPr>
          <w:rFonts w:ascii="Times New Roman" w:hAnsi="Times New Roman"/>
          <w:sz w:val="28"/>
          <w:szCs w:val="28"/>
        </w:rPr>
        <w:t> </w:t>
      </w:r>
      <w:r w:rsidRPr="00FC0871">
        <w:rPr>
          <w:rFonts w:ascii="Times New Roman" w:hAnsi="Times New Roman"/>
          <w:sz w:val="28"/>
          <w:szCs w:val="28"/>
        </w:rPr>
        <w:t>В настоящем Положении для целей его использования применяются следующие термины:</w:t>
      </w:r>
    </w:p>
    <w:bookmarkEnd w:id="19"/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Style w:val="a4"/>
          <w:rFonts w:ascii="Times New Roman" w:hAnsi="Times New Roman"/>
          <w:b w:val="0"/>
          <w:color w:val="auto"/>
          <w:sz w:val="28"/>
          <w:szCs w:val="28"/>
        </w:rPr>
        <w:t>соискатель гранта</w:t>
      </w:r>
      <w:r w:rsidRPr="00FC0871">
        <w:rPr>
          <w:rFonts w:ascii="Times New Roman" w:hAnsi="Times New Roman"/>
          <w:sz w:val="28"/>
          <w:szCs w:val="28"/>
        </w:rPr>
        <w:t xml:space="preserve"> </w:t>
      </w:r>
      <w:r w:rsidR="00E107AA" w:rsidRPr="00FC0871">
        <w:rPr>
          <w:rFonts w:ascii="Times New Roman" w:hAnsi="Times New Roman"/>
          <w:sz w:val="28"/>
          <w:szCs w:val="28"/>
        </w:rPr>
        <w:t>–</w:t>
      </w:r>
      <w:r w:rsidRPr="00FC0871">
        <w:rPr>
          <w:rFonts w:ascii="Times New Roman" w:hAnsi="Times New Roman"/>
          <w:sz w:val="28"/>
          <w:szCs w:val="28"/>
        </w:rPr>
        <w:t xml:space="preserve"> образовательная организация высшего образования, являющаяся бюджетным или автономным учреждением, расположенная на </w:t>
      </w:r>
      <w:proofErr w:type="spellStart"/>
      <w:proofErr w:type="gramStart"/>
      <w:r w:rsidRPr="00FC0871">
        <w:rPr>
          <w:rFonts w:ascii="Times New Roman" w:hAnsi="Times New Roman"/>
          <w:sz w:val="28"/>
          <w:szCs w:val="28"/>
        </w:rPr>
        <w:t>терри</w:t>
      </w:r>
      <w:proofErr w:type="spellEnd"/>
      <w:r w:rsidR="00E107AA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тории</w:t>
      </w:r>
      <w:proofErr w:type="gramEnd"/>
      <w:r w:rsidRPr="00FC0871">
        <w:rPr>
          <w:rFonts w:ascii="Times New Roman" w:hAnsi="Times New Roman"/>
          <w:sz w:val="28"/>
          <w:szCs w:val="28"/>
        </w:rPr>
        <w:t xml:space="preserve"> Республики Татарстан, </w:t>
      </w:r>
      <w:r w:rsidR="004965AA" w:rsidRPr="00FC0871">
        <w:rPr>
          <w:rFonts w:ascii="Times New Roman" w:hAnsi="Times New Roman"/>
          <w:sz w:val="28"/>
          <w:szCs w:val="28"/>
        </w:rPr>
        <w:t>осуществляющая образовательную</w:t>
      </w:r>
      <w:r w:rsidRPr="00FC0871">
        <w:rPr>
          <w:rFonts w:ascii="Times New Roman" w:hAnsi="Times New Roman"/>
          <w:sz w:val="28"/>
          <w:szCs w:val="28"/>
        </w:rPr>
        <w:t xml:space="preserve"> деятельность по образовательным программам </w:t>
      </w:r>
      <w:r w:rsidR="005659BD" w:rsidRPr="00FC0871">
        <w:rPr>
          <w:rFonts w:ascii="Times New Roman" w:hAnsi="Times New Roman"/>
          <w:sz w:val="28"/>
          <w:szCs w:val="28"/>
        </w:rPr>
        <w:t xml:space="preserve">начального общего, основного общего, среднего общего образования </w:t>
      </w:r>
      <w:r w:rsidRPr="00FC0871">
        <w:rPr>
          <w:rFonts w:ascii="Times New Roman" w:hAnsi="Times New Roman"/>
          <w:sz w:val="28"/>
          <w:szCs w:val="28"/>
        </w:rPr>
        <w:t xml:space="preserve">с углубленным изучением предметов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proofErr w:type="spellStart"/>
      <w:r w:rsidR="00F32FD2" w:rsidRPr="00FC0871">
        <w:rPr>
          <w:rFonts w:ascii="Times New Roman" w:hAnsi="Times New Roman"/>
          <w:sz w:val="28"/>
          <w:szCs w:val="28"/>
        </w:rPr>
        <w:t>естест</w:t>
      </w:r>
      <w:proofErr w:type="spellEnd"/>
      <w:r w:rsidR="00E107AA" w:rsidRPr="00FC0871">
        <w:rPr>
          <w:rFonts w:ascii="Times New Roman" w:hAnsi="Times New Roman"/>
          <w:sz w:val="28"/>
          <w:szCs w:val="28"/>
        </w:rPr>
        <w:t>-</w:t>
      </w:r>
      <w:r w:rsidR="00F32FD2" w:rsidRPr="00FC0871">
        <w:rPr>
          <w:rFonts w:ascii="Times New Roman" w:hAnsi="Times New Roman"/>
          <w:sz w:val="28"/>
          <w:szCs w:val="28"/>
        </w:rPr>
        <w:t>венно-научного и технологического профилей</w:t>
      </w:r>
      <w:r w:rsidRPr="00FC0871">
        <w:rPr>
          <w:rFonts w:ascii="Times New Roman" w:hAnsi="Times New Roman"/>
          <w:sz w:val="28"/>
          <w:szCs w:val="28"/>
        </w:rPr>
        <w:t>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0871">
        <w:rPr>
          <w:rStyle w:val="a4"/>
          <w:rFonts w:ascii="Times New Roman" w:hAnsi="Times New Roman"/>
          <w:b w:val="0"/>
          <w:color w:val="auto"/>
          <w:sz w:val="28"/>
          <w:szCs w:val="28"/>
        </w:rPr>
        <w:t>грантополучатель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</w:t>
      </w:r>
      <w:r w:rsidR="00E107AA" w:rsidRPr="00FC0871">
        <w:rPr>
          <w:rFonts w:ascii="Times New Roman" w:hAnsi="Times New Roman"/>
          <w:sz w:val="28"/>
          <w:szCs w:val="28"/>
        </w:rPr>
        <w:t>–</w:t>
      </w:r>
      <w:r w:rsidRPr="00FC0871">
        <w:rPr>
          <w:rFonts w:ascii="Times New Roman" w:hAnsi="Times New Roman"/>
          <w:sz w:val="28"/>
          <w:szCs w:val="28"/>
        </w:rPr>
        <w:t xml:space="preserve"> соискатель гранта,</w:t>
      </w:r>
      <w:r w:rsidR="002D587D" w:rsidRPr="00FC0871">
        <w:rPr>
          <w:rFonts w:ascii="Times New Roman" w:hAnsi="Times New Roman"/>
          <w:sz w:val="28"/>
          <w:szCs w:val="28"/>
        </w:rPr>
        <w:t xml:space="preserve"> признанный победителем отбора,</w:t>
      </w:r>
      <w:r w:rsidRPr="00FC0871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FC0871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FC0871">
        <w:rPr>
          <w:rFonts w:ascii="Times New Roman" w:hAnsi="Times New Roman"/>
          <w:sz w:val="28"/>
          <w:szCs w:val="28"/>
        </w:rPr>
        <w:t xml:space="preserve"> которого принято решение о предоставлении гранта.</w:t>
      </w:r>
    </w:p>
    <w:p w:rsidR="008A77A3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_104"/>
      <w:r w:rsidRPr="00FC0871">
        <w:rPr>
          <w:rFonts w:ascii="Times New Roman" w:hAnsi="Times New Roman"/>
          <w:sz w:val="28"/>
          <w:szCs w:val="28"/>
        </w:rPr>
        <w:t xml:space="preserve">4. </w:t>
      </w:r>
      <w:r w:rsidR="008A77A3" w:rsidRPr="00FC0871">
        <w:rPr>
          <w:rFonts w:ascii="Times New Roman" w:hAnsi="Times New Roman"/>
          <w:sz w:val="28"/>
          <w:szCs w:val="28"/>
        </w:rPr>
        <w:t xml:space="preserve">Размер гранта составляет 195 450,6 </w:t>
      </w:r>
      <w:proofErr w:type="spellStart"/>
      <w:proofErr w:type="gramStart"/>
      <w:r w:rsidR="008A77A3" w:rsidRPr="00FC0871">
        <w:rPr>
          <w:rFonts w:ascii="Times New Roman" w:hAnsi="Times New Roman"/>
          <w:sz w:val="28"/>
          <w:szCs w:val="28"/>
        </w:rPr>
        <w:t>тыс</w:t>
      </w:r>
      <w:r w:rsidR="00E107AA" w:rsidRPr="00FC0871">
        <w:rPr>
          <w:rFonts w:ascii="Times New Roman" w:hAnsi="Times New Roman"/>
          <w:sz w:val="28"/>
          <w:szCs w:val="28"/>
        </w:rPr>
        <w:t>.</w:t>
      </w:r>
      <w:r w:rsidR="008A77A3" w:rsidRPr="00FC0871">
        <w:rPr>
          <w:rFonts w:ascii="Times New Roman" w:hAnsi="Times New Roman"/>
          <w:sz w:val="28"/>
          <w:szCs w:val="28"/>
        </w:rPr>
        <w:t>рублей</w:t>
      </w:r>
      <w:proofErr w:type="spellEnd"/>
      <w:proofErr w:type="gramEnd"/>
      <w:r w:rsidR="008A77A3" w:rsidRPr="00FC0871">
        <w:rPr>
          <w:rFonts w:ascii="Times New Roman" w:hAnsi="Times New Roman"/>
          <w:sz w:val="28"/>
          <w:szCs w:val="28"/>
        </w:rPr>
        <w:t>. Еже</w:t>
      </w:r>
      <w:r w:rsidR="009930BA" w:rsidRPr="00FC0871">
        <w:rPr>
          <w:rFonts w:ascii="Times New Roman" w:hAnsi="Times New Roman"/>
          <w:sz w:val="28"/>
          <w:szCs w:val="28"/>
        </w:rPr>
        <w:t xml:space="preserve">годно предоставляется </w:t>
      </w:r>
      <w:r w:rsidR="008139A2" w:rsidRPr="00FC0871">
        <w:rPr>
          <w:rFonts w:ascii="Times New Roman" w:hAnsi="Times New Roman"/>
          <w:sz w:val="28"/>
          <w:szCs w:val="28"/>
        </w:rPr>
        <w:t>один</w:t>
      </w:r>
      <w:r w:rsidR="009930BA" w:rsidRPr="00FC0871">
        <w:rPr>
          <w:rFonts w:ascii="Times New Roman" w:hAnsi="Times New Roman"/>
          <w:sz w:val="28"/>
          <w:szCs w:val="28"/>
        </w:rPr>
        <w:t xml:space="preserve"> грант</w:t>
      </w:r>
      <w:r w:rsidR="008A77A3" w:rsidRPr="00FC0871">
        <w:rPr>
          <w:rFonts w:ascii="Times New Roman" w:hAnsi="Times New Roman"/>
          <w:sz w:val="28"/>
          <w:szCs w:val="28"/>
        </w:rPr>
        <w:t xml:space="preserve"> по итогам отбора на соискание гранта. </w:t>
      </w:r>
    </w:p>
    <w:bookmarkEnd w:id="20"/>
    <w:p w:rsidR="00D658C1" w:rsidRPr="00FC0871" w:rsidRDefault="00D658C1" w:rsidP="00E107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8C1" w:rsidRPr="00FC0871" w:rsidRDefault="00D658C1" w:rsidP="007D079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1" w:name="sub_12"/>
      <w:r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II. Цель предоставления гранта</w:t>
      </w:r>
    </w:p>
    <w:p w:rsidR="00E107AA" w:rsidRPr="00FC0871" w:rsidRDefault="00E107AA" w:rsidP="007D079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658C1" w:rsidRPr="00FC0871" w:rsidRDefault="00212ECA" w:rsidP="007D0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sub_106"/>
      <w:bookmarkEnd w:id="21"/>
      <w:r w:rsidRPr="00FC0871">
        <w:rPr>
          <w:rFonts w:ascii="Times New Roman" w:hAnsi="Times New Roman"/>
          <w:sz w:val="28"/>
          <w:szCs w:val="28"/>
        </w:rPr>
        <w:t>5</w:t>
      </w:r>
      <w:r w:rsidR="00D658C1" w:rsidRPr="00FC0871">
        <w:rPr>
          <w:rFonts w:ascii="Times New Roman" w:hAnsi="Times New Roman"/>
          <w:sz w:val="28"/>
          <w:szCs w:val="28"/>
        </w:rPr>
        <w:t>.</w:t>
      </w:r>
      <w:r w:rsidR="00E107AA" w:rsidRPr="00FC0871">
        <w:rPr>
          <w:rFonts w:ascii="Times New Roman" w:hAnsi="Times New Roman"/>
          <w:sz w:val="28"/>
          <w:szCs w:val="28"/>
        </w:rPr>
        <w:t> </w:t>
      </w:r>
      <w:r w:rsidR="00D658C1" w:rsidRPr="00FC0871">
        <w:rPr>
          <w:rFonts w:ascii="Times New Roman" w:hAnsi="Times New Roman"/>
          <w:sz w:val="28"/>
          <w:szCs w:val="28"/>
        </w:rPr>
        <w:t xml:space="preserve">Целью предоставления гранта является </w:t>
      </w:r>
      <w:r w:rsidR="00B16365" w:rsidRPr="00FC0871">
        <w:rPr>
          <w:rFonts w:ascii="Times New Roman" w:hAnsi="Times New Roman"/>
          <w:sz w:val="28"/>
          <w:szCs w:val="28"/>
        </w:rPr>
        <w:t xml:space="preserve">поддержка образовательных </w:t>
      </w:r>
      <w:proofErr w:type="spellStart"/>
      <w:proofErr w:type="gramStart"/>
      <w:r w:rsidR="00B16365" w:rsidRPr="00FC0871">
        <w:rPr>
          <w:rFonts w:ascii="Times New Roman" w:hAnsi="Times New Roman"/>
          <w:sz w:val="28"/>
          <w:szCs w:val="28"/>
        </w:rPr>
        <w:t>орга</w:t>
      </w:r>
      <w:r w:rsidR="00E107AA" w:rsidRPr="00FC0871">
        <w:rPr>
          <w:rFonts w:ascii="Times New Roman" w:hAnsi="Times New Roman"/>
          <w:sz w:val="28"/>
          <w:szCs w:val="28"/>
        </w:rPr>
        <w:t>-</w:t>
      </w:r>
      <w:r w:rsidR="00B16365" w:rsidRPr="00FC0871">
        <w:rPr>
          <w:rFonts w:ascii="Times New Roman" w:hAnsi="Times New Roman"/>
          <w:sz w:val="28"/>
          <w:szCs w:val="28"/>
        </w:rPr>
        <w:t>низаций</w:t>
      </w:r>
      <w:proofErr w:type="spellEnd"/>
      <w:proofErr w:type="gramEnd"/>
      <w:r w:rsidR="00B16365" w:rsidRPr="00FC0871">
        <w:rPr>
          <w:rFonts w:ascii="Times New Roman" w:hAnsi="Times New Roman"/>
          <w:sz w:val="28"/>
          <w:szCs w:val="28"/>
        </w:rPr>
        <w:t xml:space="preserve"> Республики Татарстан, реализующих образовательные программы </w:t>
      </w:r>
      <w:proofErr w:type="spellStart"/>
      <w:r w:rsidR="00B16365" w:rsidRPr="00FC0871">
        <w:rPr>
          <w:rFonts w:ascii="Times New Roman" w:hAnsi="Times New Roman"/>
          <w:sz w:val="28"/>
          <w:szCs w:val="28"/>
        </w:rPr>
        <w:t>началь</w:t>
      </w:r>
      <w:r w:rsidR="00E107AA" w:rsidRPr="00FC0871">
        <w:rPr>
          <w:rFonts w:ascii="Times New Roman" w:hAnsi="Times New Roman"/>
          <w:sz w:val="28"/>
          <w:szCs w:val="28"/>
        </w:rPr>
        <w:t>-</w:t>
      </w:r>
      <w:r w:rsidR="00B16365" w:rsidRPr="00FC0871">
        <w:rPr>
          <w:rFonts w:ascii="Times New Roman" w:hAnsi="Times New Roman"/>
          <w:sz w:val="28"/>
          <w:szCs w:val="28"/>
        </w:rPr>
        <w:t>ного</w:t>
      </w:r>
      <w:proofErr w:type="spellEnd"/>
      <w:r w:rsidR="00B16365" w:rsidRPr="00FC0871">
        <w:rPr>
          <w:rFonts w:ascii="Times New Roman" w:hAnsi="Times New Roman"/>
          <w:sz w:val="28"/>
          <w:szCs w:val="28"/>
        </w:rPr>
        <w:t xml:space="preserve"> общего, основного общего, среднего общего образования с углубленным изучением предметов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F32FD2" w:rsidRPr="00FC0871">
        <w:rPr>
          <w:rFonts w:ascii="Times New Roman" w:hAnsi="Times New Roman"/>
          <w:sz w:val="28"/>
          <w:szCs w:val="28"/>
        </w:rPr>
        <w:t>естественно-научного и технологического профилей</w:t>
      </w:r>
      <w:r w:rsidR="00D658C1" w:rsidRPr="00FC0871">
        <w:rPr>
          <w:rFonts w:ascii="Times New Roman" w:hAnsi="Times New Roman"/>
          <w:sz w:val="28"/>
          <w:szCs w:val="28"/>
        </w:rPr>
        <w:t>.</w:t>
      </w:r>
    </w:p>
    <w:bookmarkEnd w:id="22"/>
    <w:p w:rsidR="00D658C1" w:rsidRPr="00FC0871" w:rsidRDefault="00D658C1" w:rsidP="007D0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8C1" w:rsidRPr="00FC0871" w:rsidRDefault="00D658C1" w:rsidP="007D079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sub_13"/>
      <w:r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>III. Условия предоставления гранта</w:t>
      </w:r>
    </w:p>
    <w:p w:rsidR="00E107AA" w:rsidRPr="00FC0871" w:rsidRDefault="00E107AA" w:rsidP="007D079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658C1" w:rsidRPr="00FC0871" w:rsidRDefault="00212ECA" w:rsidP="007D0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sub_107"/>
      <w:bookmarkEnd w:id="23"/>
      <w:r w:rsidRPr="00FC0871">
        <w:rPr>
          <w:rFonts w:ascii="Times New Roman" w:hAnsi="Times New Roman"/>
          <w:sz w:val="28"/>
          <w:szCs w:val="28"/>
        </w:rPr>
        <w:t>6</w:t>
      </w:r>
      <w:r w:rsidR="00D658C1" w:rsidRPr="00FC0871">
        <w:rPr>
          <w:rFonts w:ascii="Times New Roman" w:hAnsi="Times New Roman"/>
          <w:sz w:val="28"/>
          <w:szCs w:val="28"/>
        </w:rPr>
        <w:t>.</w:t>
      </w:r>
      <w:r w:rsidR="007D0792" w:rsidRPr="00FC0871">
        <w:rPr>
          <w:rFonts w:ascii="Times New Roman" w:hAnsi="Times New Roman"/>
          <w:sz w:val="28"/>
          <w:szCs w:val="28"/>
        </w:rPr>
        <w:t> </w:t>
      </w:r>
      <w:r w:rsidR="00D658C1" w:rsidRPr="00FC0871">
        <w:rPr>
          <w:rFonts w:ascii="Times New Roman" w:hAnsi="Times New Roman"/>
          <w:sz w:val="28"/>
          <w:szCs w:val="28"/>
        </w:rPr>
        <w:t xml:space="preserve">Условием предоставления гранта является победа в организуемом </w:t>
      </w:r>
      <w:proofErr w:type="gramStart"/>
      <w:r w:rsidR="00D658C1" w:rsidRPr="00FC0871">
        <w:rPr>
          <w:rFonts w:ascii="Times New Roman" w:hAnsi="Times New Roman"/>
          <w:sz w:val="28"/>
          <w:szCs w:val="28"/>
        </w:rPr>
        <w:t>Мини</w:t>
      </w:r>
      <w:r w:rsidR="007D0792" w:rsidRPr="00FC0871">
        <w:rPr>
          <w:rFonts w:ascii="Times New Roman" w:hAnsi="Times New Roman"/>
          <w:sz w:val="28"/>
          <w:szCs w:val="28"/>
        </w:rPr>
        <w:t>-</w:t>
      </w:r>
      <w:proofErr w:type="spellStart"/>
      <w:r w:rsidR="00D658C1" w:rsidRPr="00FC0871">
        <w:rPr>
          <w:rFonts w:ascii="Times New Roman" w:hAnsi="Times New Roman"/>
          <w:sz w:val="28"/>
          <w:szCs w:val="28"/>
        </w:rPr>
        <w:t>стерством</w:t>
      </w:r>
      <w:proofErr w:type="spellEnd"/>
      <w:proofErr w:type="gramEnd"/>
      <w:r w:rsidR="00D658C1" w:rsidRPr="00FC0871">
        <w:rPr>
          <w:rFonts w:ascii="Times New Roman" w:hAnsi="Times New Roman"/>
          <w:sz w:val="28"/>
          <w:szCs w:val="28"/>
        </w:rPr>
        <w:t xml:space="preserve"> отборе.</w:t>
      </w:r>
    </w:p>
    <w:p w:rsidR="00D658C1" w:rsidRPr="00FC0871" w:rsidRDefault="00212ECA" w:rsidP="007D0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sub_108"/>
      <w:bookmarkEnd w:id="24"/>
      <w:r w:rsidRPr="00FC0871">
        <w:rPr>
          <w:rFonts w:ascii="Times New Roman" w:hAnsi="Times New Roman"/>
          <w:sz w:val="28"/>
          <w:szCs w:val="28"/>
        </w:rPr>
        <w:t>7</w:t>
      </w:r>
      <w:r w:rsidR="00D658C1" w:rsidRPr="00FC0871">
        <w:rPr>
          <w:rFonts w:ascii="Times New Roman" w:hAnsi="Times New Roman"/>
          <w:sz w:val="28"/>
          <w:szCs w:val="28"/>
        </w:rPr>
        <w:t xml:space="preserve">. Способ проведения отбора </w:t>
      </w:r>
      <w:r w:rsidR="00E107AA" w:rsidRPr="00FC0871">
        <w:rPr>
          <w:rFonts w:ascii="Times New Roman" w:hAnsi="Times New Roman"/>
          <w:sz w:val="28"/>
          <w:szCs w:val="28"/>
        </w:rPr>
        <w:t>–</w:t>
      </w:r>
      <w:r w:rsidR="00D658C1" w:rsidRPr="00FC0871">
        <w:rPr>
          <w:rFonts w:ascii="Times New Roman" w:hAnsi="Times New Roman"/>
          <w:sz w:val="28"/>
          <w:szCs w:val="28"/>
        </w:rPr>
        <w:t xml:space="preserve"> </w:t>
      </w:r>
      <w:r w:rsidR="008A77A3" w:rsidRPr="00FC0871">
        <w:rPr>
          <w:rFonts w:ascii="Times New Roman" w:hAnsi="Times New Roman"/>
          <w:sz w:val="28"/>
          <w:szCs w:val="28"/>
        </w:rPr>
        <w:t xml:space="preserve">конкурс, который </w:t>
      </w:r>
      <w:r w:rsidR="00FA77D3" w:rsidRPr="00FC0871">
        <w:rPr>
          <w:rFonts w:ascii="Times New Roman" w:hAnsi="Times New Roman"/>
          <w:sz w:val="28"/>
          <w:szCs w:val="28"/>
        </w:rPr>
        <w:t>заключается в</w:t>
      </w:r>
      <w:r w:rsidR="008A77A3" w:rsidRPr="00FC0871">
        <w:rPr>
          <w:rFonts w:ascii="Times New Roman" w:hAnsi="Times New Roman"/>
          <w:sz w:val="28"/>
          <w:szCs w:val="28"/>
        </w:rPr>
        <w:t xml:space="preserve"> определении грантополучателя </w:t>
      </w:r>
      <w:r w:rsidR="00B16365" w:rsidRPr="00FC0871">
        <w:rPr>
          <w:rFonts w:ascii="Times New Roman" w:hAnsi="Times New Roman"/>
          <w:sz w:val="28"/>
          <w:szCs w:val="28"/>
        </w:rPr>
        <w:t>исходя из наилучших условий достижения результатов, в целях достижения которых предоставляется грант</w:t>
      </w:r>
      <w:r w:rsidR="00D658C1" w:rsidRPr="00FC0871">
        <w:rPr>
          <w:rFonts w:ascii="Times New Roman" w:hAnsi="Times New Roman"/>
          <w:sz w:val="28"/>
          <w:szCs w:val="28"/>
        </w:rPr>
        <w:t xml:space="preserve">. </w:t>
      </w:r>
      <w:bookmarkEnd w:id="25"/>
    </w:p>
    <w:p w:rsidR="0085172D" w:rsidRPr="00FC0871" w:rsidRDefault="0085172D" w:rsidP="007D0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58C1" w:rsidRPr="00FC0871" w:rsidRDefault="00D658C1" w:rsidP="007D079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6" w:name="sub_14"/>
      <w:r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>IV. Порядок проведения отбора</w:t>
      </w:r>
    </w:p>
    <w:p w:rsidR="00E107AA" w:rsidRPr="00FC0871" w:rsidRDefault="00E107AA" w:rsidP="007D0792">
      <w:pPr>
        <w:spacing w:after="0" w:line="240" w:lineRule="auto"/>
        <w:rPr>
          <w:sz w:val="28"/>
          <w:szCs w:val="28"/>
          <w:lang w:eastAsia="ru-RU"/>
        </w:rPr>
      </w:pPr>
    </w:p>
    <w:p w:rsidR="00D658C1" w:rsidRPr="00FC0871" w:rsidRDefault="00212ECA" w:rsidP="007D0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sub_109"/>
      <w:bookmarkEnd w:id="26"/>
      <w:r w:rsidRPr="00FC0871">
        <w:rPr>
          <w:rFonts w:ascii="Times New Roman" w:hAnsi="Times New Roman"/>
          <w:sz w:val="28"/>
          <w:szCs w:val="28"/>
        </w:rPr>
        <w:t>8</w:t>
      </w:r>
      <w:r w:rsidR="00D658C1" w:rsidRPr="00FC0871">
        <w:rPr>
          <w:rFonts w:ascii="Times New Roman" w:hAnsi="Times New Roman"/>
          <w:sz w:val="28"/>
          <w:szCs w:val="28"/>
        </w:rPr>
        <w:t xml:space="preserve">. </w:t>
      </w:r>
      <w:r w:rsidR="00891EFC" w:rsidRPr="00FC0871">
        <w:rPr>
          <w:rFonts w:ascii="Times New Roman" w:hAnsi="Times New Roman"/>
          <w:sz w:val="28"/>
          <w:szCs w:val="28"/>
        </w:rPr>
        <w:t>О</w:t>
      </w:r>
      <w:r w:rsidR="00D658C1" w:rsidRPr="00FC0871">
        <w:rPr>
          <w:rFonts w:ascii="Times New Roman" w:hAnsi="Times New Roman"/>
          <w:sz w:val="28"/>
          <w:szCs w:val="28"/>
        </w:rPr>
        <w:t>тбор осуществляется конкурсной комиссией.</w:t>
      </w:r>
    </w:p>
    <w:bookmarkEnd w:id="27"/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Конкурсная комиссия формируется ежегодно в составе не менее пяти членов из представителей органов государственной власти Республики Татарстан, </w:t>
      </w:r>
      <w:proofErr w:type="spellStart"/>
      <w:proofErr w:type="gramStart"/>
      <w:r w:rsidRPr="00FC0871">
        <w:rPr>
          <w:rFonts w:ascii="Times New Roman" w:hAnsi="Times New Roman"/>
          <w:sz w:val="28"/>
          <w:szCs w:val="28"/>
        </w:rPr>
        <w:t>специа</w:t>
      </w:r>
      <w:proofErr w:type="spellEnd"/>
      <w:r w:rsidR="00EE49AC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листов</w:t>
      </w:r>
      <w:proofErr w:type="gramEnd"/>
      <w:r w:rsidRPr="00FC0871">
        <w:rPr>
          <w:rFonts w:ascii="Times New Roman" w:hAnsi="Times New Roman"/>
          <w:sz w:val="28"/>
          <w:szCs w:val="28"/>
        </w:rPr>
        <w:t xml:space="preserve"> в сфере </w:t>
      </w:r>
      <w:r w:rsidR="00BE4D0E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r w:rsidRPr="00FC0871">
        <w:rPr>
          <w:rFonts w:ascii="Times New Roman" w:hAnsi="Times New Roman"/>
          <w:sz w:val="28"/>
          <w:szCs w:val="28"/>
        </w:rPr>
        <w:t>основного общего, среднего общего образования, ученых, представителей общественности. Количество представителей органов государственной власти Республики Татарстан не должно превышать половины общего состава членов конкурсной комиссии. При формировании конкурсной комиссии определяются председатель и секретарь конкурсной комиссии.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Состав конкурсной комиссии, сроки проведения отбора, сроки приема заявок </w:t>
      </w:r>
      <w:r w:rsidR="00383A4E" w:rsidRPr="00FC0871">
        <w:rPr>
          <w:rFonts w:ascii="Times New Roman" w:hAnsi="Times New Roman"/>
          <w:sz w:val="28"/>
          <w:szCs w:val="28"/>
        </w:rPr>
        <w:t xml:space="preserve">соискателей гранта </w:t>
      </w:r>
      <w:r w:rsidR="00891EFC" w:rsidRPr="00FC0871">
        <w:rPr>
          <w:rFonts w:ascii="Times New Roman" w:hAnsi="Times New Roman"/>
          <w:sz w:val="28"/>
          <w:szCs w:val="28"/>
        </w:rPr>
        <w:t xml:space="preserve">на участие в </w:t>
      </w:r>
      <w:r w:rsidRPr="00FC0871">
        <w:rPr>
          <w:rFonts w:ascii="Times New Roman" w:hAnsi="Times New Roman"/>
          <w:sz w:val="28"/>
          <w:szCs w:val="28"/>
        </w:rPr>
        <w:t>отборе</w:t>
      </w:r>
      <w:r w:rsidR="00383A4E" w:rsidRPr="00FC0871">
        <w:rPr>
          <w:rFonts w:ascii="Times New Roman" w:hAnsi="Times New Roman"/>
          <w:sz w:val="28"/>
          <w:szCs w:val="28"/>
        </w:rPr>
        <w:t xml:space="preserve"> (далее – заявки)</w:t>
      </w:r>
      <w:r w:rsidRPr="00FC0871">
        <w:rPr>
          <w:rFonts w:ascii="Times New Roman" w:hAnsi="Times New Roman"/>
          <w:sz w:val="28"/>
          <w:szCs w:val="28"/>
        </w:rPr>
        <w:t xml:space="preserve"> утверждаются приказом Министерства.</w:t>
      </w:r>
    </w:p>
    <w:p w:rsidR="00A41F85" w:rsidRPr="00FC0871" w:rsidRDefault="00212ECA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" w:name="sub_110"/>
      <w:r w:rsidRPr="00FC0871">
        <w:rPr>
          <w:rFonts w:ascii="Times New Roman" w:hAnsi="Times New Roman"/>
          <w:sz w:val="28"/>
          <w:szCs w:val="28"/>
        </w:rPr>
        <w:t>9</w:t>
      </w:r>
      <w:r w:rsidR="00193D25" w:rsidRPr="00FC0871">
        <w:rPr>
          <w:rFonts w:ascii="Times New Roman" w:hAnsi="Times New Roman"/>
          <w:sz w:val="28"/>
          <w:szCs w:val="28"/>
        </w:rPr>
        <w:t xml:space="preserve">. Министерство </w:t>
      </w:r>
      <w:bookmarkEnd w:id="28"/>
      <w:r w:rsidR="00FA77D3" w:rsidRPr="00FC0871">
        <w:rPr>
          <w:rFonts w:ascii="Times New Roman" w:hAnsi="Times New Roman"/>
          <w:sz w:val="28"/>
          <w:szCs w:val="28"/>
        </w:rPr>
        <w:t>не позднее</w:t>
      </w:r>
      <w:r w:rsidR="00B82F86" w:rsidRPr="00FC0871">
        <w:rPr>
          <w:rFonts w:ascii="Times New Roman" w:hAnsi="Times New Roman"/>
          <w:sz w:val="28"/>
          <w:szCs w:val="28"/>
        </w:rPr>
        <w:t xml:space="preserve"> чем за</w:t>
      </w:r>
      <w:r w:rsidR="00FA77D3" w:rsidRPr="00FC0871">
        <w:rPr>
          <w:rFonts w:ascii="Times New Roman" w:hAnsi="Times New Roman"/>
          <w:sz w:val="28"/>
          <w:szCs w:val="28"/>
        </w:rPr>
        <w:t xml:space="preserve"> </w:t>
      </w:r>
      <w:r w:rsidR="00B23E8A" w:rsidRPr="00FC0871">
        <w:rPr>
          <w:rFonts w:ascii="Times New Roman" w:hAnsi="Times New Roman"/>
          <w:color w:val="000000"/>
          <w:sz w:val="28"/>
          <w:szCs w:val="28"/>
        </w:rPr>
        <w:t>30</w:t>
      </w:r>
      <w:r w:rsidR="00FA77D3" w:rsidRPr="00FC0871">
        <w:rPr>
          <w:rFonts w:ascii="Times New Roman" w:hAnsi="Times New Roman"/>
          <w:color w:val="000000"/>
          <w:sz w:val="28"/>
          <w:szCs w:val="28"/>
        </w:rPr>
        <w:t xml:space="preserve"> календарных дней до даты начала отбора </w:t>
      </w:r>
      <w:r w:rsidR="00A41F85" w:rsidRPr="00FC0871">
        <w:rPr>
          <w:rFonts w:ascii="Times New Roman" w:hAnsi="Times New Roman"/>
          <w:color w:val="000000"/>
          <w:sz w:val="28"/>
          <w:szCs w:val="28"/>
        </w:rPr>
        <w:t xml:space="preserve">размещает объявление о проведении отбора на едином портале бюджетной системы Российской Федерации в информационно-телекоммуникационной сети «Интернет» </w:t>
      </w:r>
      <w:r w:rsidR="007D0792" w:rsidRPr="00FC0871">
        <w:rPr>
          <w:rFonts w:ascii="Times New Roman" w:hAnsi="Times New Roman"/>
          <w:color w:val="000000"/>
          <w:sz w:val="28"/>
          <w:szCs w:val="28"/>
        </w:rPr>
        <w:br/>
      </w:r>
      <w:r w:rsidR="00A41F85" w:rsidRPr="00FC0871">
        <w:rPr>
          <w:rFonts w:ascii="Times New Roman" w:hAnsi="Times New Roman"/>
          <w:color w:val="000000"/>
          <w:sz w:val="28"/>
          <w:szCs w:val="28"/>
        </w:rPr>
        <w:t>и на своем официальном сайте в информационно-телекоммуникационной сети «Интернет» с указанием:</w:t>
      </w:r>
    </w:p>
    <w:p w:rsidR="00BC4796" w:rsidRPr="00FC0871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0871">
        <w:rPr>
          <w:rFonts w:ascii="Times New Roman" w:hAnsi="Times New Roman"/>
          <w:color w:val="000000"/>
          <w:sz w:val="28"/>
          <w:szCs w:val="28"/>
        </w:rPr>
        <w:t>сроков проведения отбора</w:t>
      </w:r>
      <w:r w:rsidR="00BC4796" w:rsidRPr="00FC0871">
        <w:rPr>
          <w:rFonts w:ascii="Times New Roman" w:hAnsi="Times New Roman"/>
          <w:color w:val="000000"/>
          <w:sz w:val="28"/>
          <w:szCs w:val="28"/>
        </w:rPr>
        <w:t>;</w:t>
      </w:r>
    </w:p>
    <w:p w:rsidR="00A41F85" w:rsidRPr="00FC0871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0871">
        <w:rPr>
          <w:rFonts w:ascii="Times New Roman" w:hAnsi="Times New Roman"/>
          <w:color w:val="000000"/>
          <w:sz w:val="28"/>
          <w:szCs w:val="28"/>
        </w:rPr>
        <w:t>дат</w:t>
      </w:r>
      <w:r w:rsidR="00BC4796" w:rsidRPr="00FC0871">
        <w:rPr>
          <w:rFonts w:ascii="Times New Roman" w:hAnsi="Times New Roman"/>
          <w:color w:val="000000"/>
          <w:sz w:val="28"/>
          <w:szCs w:val="28"/>
        </w:rPr>
        <w:t xml:space="preserve">ы начала подачи заявок, которая не может быть ранее 30-го календарного дня, следующего за </w:t>
      </w:r>
      <w:proofErr w:type="gramStart"/>
      <w:r w:rsidR="00BC4796" w:rsidRPr="00FC0871">
        <w:rPr>
          <w:rFonts w:ascii="Times New Roman" w:hAnsi="Times New Roman"/>
          <w:color w:val="000000"/>
          <w:sz w:val="28"/>
          <w:szCs w:val="28"/>
        </w:rPr>
        <w:t xml:space="preserve">днем </w:t>
      </w:r>
      <w:r w:rsidRPr="00FC08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3D25" w:rsidRPr="00FC0871">
        <w:rPr>
          <w:rFonts w:ascii="Times New Roman" w:hAnsi="Times New Roman"/>
          <w:color w:val="000000"/>
          <w:sz w:val="28"/>
          <w:szCs w:val="28"/>
        </w:rPr>
        <w:t>размещения</w:t>
      </w:r>
      <w:proofErr w:type="gramEnd"/>
      <w:r w:rsidR="00EA1EC0" w:rsidRPr="00FC0871">
        <w:rPr>
          <w:rFonts w:ascii="Times New Roman" w:hAnsi="Times New Roman"/>
          <w:color w:val="000000"/>
          <w:sz w:val="28"/>
          <w:szCs w:val="28"/>
        </w:rPr>
        <w:t xml:space="preserve"> объявления о проведении отбора;</w:t>
      </w:r>
    </w:p>
    <w:p w:rsidR="00A41F85" w:rsidRPr="00FC0871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0871">
        <w:rPr>
          <w:rFonts w:ascii="Times New Roman" w:hAnsi="Times New Roman"/>
          <w:color w:val="000000"/>
          <w:sz w:val="28"/>
          <w:szCs w:val="28"/>
        </w:rPr>
        <w:t>наименования, места нахождения, почтового адреса, адреса</w:t>
      </w:r>
      <w:r w:rsidR="00EA1EC0" w:rsidRPr="00FC0871">
        <w:rPr>
          <w:rFonts w:ascii="Times New Roman" w:hAnsi="Times New Roman"/>
          <w:color w:val="000000"/>
          <w:sz w:val="28"/>
          <w:szCs w:val="28"/>
        </w:rPr>
        <w:t xml:space="preserve"> электронной почты Министерства;</w:t>
      </w:r>
    </w:p>
    <w:p w:rsidR="00A41F85" w:rsidRPr="00FC0871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0871">
        <w:rPr>
          <w:rFonts w:ascii="Times New Roman" w:hAnsi="Times New Roman"/>
          <w:color w:val="000000"/>
          <w:sz w:val="28"/>
          <w:szCs w:val="28"/>
        </w:rPr>
        <w:t>результат</w:t>
      </w:r>
      <w:r w:rsidR="00BC4796" w:rsidRPr="00FC0871">
        <w:rPr>
          <w:rFonts w:ascii="Times New Roman" w:hAnsi="Times New Roman"/>
          <w:color w:val="000000"/>
          <w:sz w:val="28"/>
          <w:szCs w:val="28"/>
        </w:rPr>
        <w:t>ах</w:t>
      </w:r>
      <w:r w:rsidRPr="00FC0871">
        <w:rPr>
          <w:rFonts w:ascii="Times New Roman" w:hAnsi="Times New Roman"/>
          <w:color w:val="000000"/>
          <w:sz w:val="28"/>
          <w:szCs w:val="28"/>
        </w:rPr>
        <w:t xml:space="preserve"> предоставления гранта в соответствии с пунктом 2</w:t>
      </w:r>
      <w:r w:rsidR="00212ECA" w:rsidRPr="00FC0871">
        <w:rPr>
          <w:rFonts w:ascii="Times New Roman" w:hAnsi="Times New Roman"/>
          <w:color w:val="000000"/>
          <w:sz w:val="28"/>
          <w:szCs w:val="28"/>
        </w:rPr>
        <w:t>1</w:t>
      </w:r>
      <w:r w:rsidR="00EA1EC0" w:rsidRPr="00FC0871">
        <w:rPr>
          <w:rFonts w:ascii="Times New Roman" w:hAnsi="Times New Roman"/>
          <w:color w:val="000000"/>
          <w:sz w:val="28"/>
          <w:szCs w:val="28"/>
        </w:rPr>
        <w:t xml:space="preserve"> настоящего Положения;</w:t>
      </w:r>
    </w:p>
    <w:p w:rsidR="00A41F85" w:rsidRPr="00FC0871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0871">
        <w:rPr>
          <w:rFonts w:ascii="Times New Roman" w:hAnsi="Times New Roman"/>
          <w:color w:val="000000"/>
          <w:sz w:val="28"/>
          <w:szCs w:val="28"/>
        </w:rPr>
        <w:t>доменного имени, и (или) указателей страниц сайта в информационно-телекоммуникационной сети «Интернет», на котором обеспечи</w:t>
      </w:r>
      <w:r w:rsidR="00EA1EC0" w:rsidRPr="00FC0871">
        <w:rPr>
          <w:rFonts w:ascii="Times New Roman" w:hAnsi="Times New Roman"/>
          <w:color w:val="000000"/>
          <w:sz w:val="28"/>
          <w:szCs w:val="28"/>
        </w:rPr>
        <w:t>вается проведение отбора;</w:t>
      </w:r>
    </w:p>
    <w:p w:rsidR="00A41F85" w:rsidRPr="00FC0871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0871">
        <w:rPr>
          <w:rFonts w:ascii="Times New Roman" w:hAnsi="Times New Roman"/>
          <w:color w:val="000000"/>
          <w:sz w:val="28"/>
          <w:szCs w:val="28"/>
        </w:rPr>
        <w:lastRenderedPageBreak/>
        <w:t>требований к соискателям гранта в соответствии с пунктами 1</w:t>
      </w:r>
      <w:r w:rsidR="00212ECA" w:rsidRPr="00FC0871">
        <w:rPr>
          <w:rFonts w:ascii="Times New Roman" w:hAnsi="Times New Roman"/>
          <w:color w:val="000000"/>
          <w:sz w:val="28"/>
          <w:szCs w:val="28"/>
        </w:rPr>
        <w:t>0</w:t>
      </w:r>
      <w:r w:rsidRPr="00FC0871">
        <w:rPr>
          <w:rFonts w:ascii="Times New Roman" w:hAnsi="Times New Roman"/>
          <w:color w:val="000000"/>
          <w:sz w:val="28"/>
          <w:szCs w:val="28"/>
        </w:rPr>
        <w:t xml:space="preserve"> и 1</w:t>
      </w:r>
      <w:r w:rsidR="00212ECA" w:rsidRPr="00FC0871">
        <w:rPr>
          <w:rFonts w:ascii="Times New Roman" w:hAnsi="Times New Roman"/>
          <w:color w:val="000000"/>
          <w:sz w:val="28"/>
          <w:szCs w:val="28"/>
        </w:rPr>
        <w:t>2</w:t>
      </w:r>
      <w:r w:rsidRPr="00FC0871">
        <w:rPr>
          <w:rFonts w:ascii="Times New Roman" w:hAnsi="Times New Roman"/>
          <w:color w:val="000000"/>
          <w:sz w:val="28"/>
          <w:szCs w:val="28"/>
        </w:rPr>
        <w:t xml:space="preserve"> настоящего Порядка и перечня документов, представляемых соискателем гранта для подтверждения их соо</w:t>
      </w:r>
      <w:r w:rsidR="00EA1EC0" w:rsidRPr="00FC0871">
        <w:rPr>
          <w:rFonts w:ascii="Times New Roman" w:hAnsi="Times New Roman"/>
          <w:color w:val="000000"/>
          <w:sz w:val="28"/>
          <w:szCs w:val="28"/>
        </w:rPr>
        <w:t>тветствия указанным требованиям;</w:t>
      </w:r>
    </w:p>
    <w:p w:rsidR="00A41F85" w:rsidRPr="00FC0871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0871">
        <w:rPr>
          <w:rFonts w:ascii="Times New Roman" w:hAnsi="Times New Roman"/>
          <w:color w:val="000000"/>
          <w:sz w:val="28"/>
          <w:szCs w:val="28"/>
        </w:rPr>
        <w:t>порядка подачи заявок и требований, предъявляемых к форме и содержанию заявок</w:t>
      </w:r>
      <w:r w:rsidR="00193D25" w:rsidRPr="00FC0871">
        <w:rPr>
          <w:rFonts w:ascii="Times New Roman" w:hAnsi="Times New Roman"/>
          <w:color w:val="000000"/>
          <w:sz w:val="28"/>
          <w:szCs w:val="28"/>
        </w:rPr>
        <w:t xml:space="preserve"> в соответствии с пунктом 1</w:t>
      </w:r>
      <w:r w:rsidR="00212ECA" w:rsidRPr="00FC0871">
        <w:rPr>
          <w:rFonts w:ascii="Times New Roman" w:hAnsi="Times New Roman"/>
          <w:color w:val="000000"/>
          <w:sz w:val="28"/>
          <w:szCs w:val="28"/>
        </w:rPr>
        <w:t>2</w:t>
      </w:r>
      <w:r w:rsidR="00193D25" w:rsidRPr="00FC0871">
        <w:rPr>
          <w:rFonts w:ascii="Times New Roman" w:hAnsi="Times New Roman"/>
          <w:color w:val="000000"/>
          <w:sz w:val="28"/>
          <w:szCs w:val="28"/>
        </w:rPr>
        <w:t xml:space="preserve"> настоящего Положения</w:t>
      </w:r>
      <w:r w:rsidR="00EA1EC0" w:rsidRPr="00FC0871">
        <w:rPr>
          <w:rFonts w:ascii="Times New Roman" w:hAnsi="Times New Roman"/>
          <w:color w:val="000000"/>
          <w:sz w:val="28"/>
          <w:szCs w:val="28"/>
        </w:rPr>
        <w:t>;</w:t>
      </w:r>
    </w:p>
    <w:p w:rsidR="00A41F85" w:rsidRPr="00FC0871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0871">
        <w:rPr>
          <w:rFonts w:ascii="Times New Roman" w:hAnsi="Times New Roman"/>
          <w:color w:val="000000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</w:t>
      </w:r>
      <w:r w:rsidR="00EA1EC0" w:rsidRPr="00FC0871">
        <w:rPr>
          <w:rFonts w:ascii="Times New Roman" w:hAnsi="Times New Roman"/>
          <w:color w:val="000000"/>
          <w:sz w:val="28"/>
          <w:szCs w:val="28"/>
        </w:rPr>
        <w:t>дка внесения изменений в заявки;</w:t>
      </w:r>
    </w:p>
    <w:p w:rsidR="00A41F85" w:rsidRPr="00FC0871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0871">
        <w:rPr>
          <w:rFonts w:ascii="Times New Roman" w:hAnsi="Times New Roman"/>
          <w:color w:val="000000"/>
          <w:sz w:val="28"/>
          <w:szCs w:val="28"/>
        </w:rPr>
        <w:t xml:space="preserve">правил рассмотрения и оценки заявок в соответствии с пунктами </w:t>
      </w:r>
      <w:r w:rsidR="00F94A74" w:rsidRPr="00FC0871">
        <w:rPr>
          <w:rFonts w:ascii="Times New Roman" w:hAnsi="Times New Roman"/>
          <w:color w:val="000000"/>
          <w:sz w:val="28"/>
          <w:szCs w:val="28"/>
        </w:rPr>
        <w:t>1</w:t>
      </w:r>
      <w:r w:rsidR="00212ECA" w:rsidRPr="00FC0871">
        <w:rPr>
          <w:rFonts w:ascii="Times New Roman" w:hAnsi="Times New Roman"/>
          <w:color w:val="000000"/>
          <w:sz w:val="28"/>
          <w:szCs w:val="28"/>
        </w:rPr>
        <w:t>5</w:t>
      </w:r>
      <w:r w:rsidR="00EE49AC" w:rsidRPr="00FC0871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EE49AC" w:rsidRPr="00FC0871">
        <w:rPr>
          <w:rFonts w:ascii="Times New Roman" w:hAnsi="Times New Roman"/>
          <w:color w:val="000000"/>
          <w:sz w:val="28"/>
          <w:szCs w:val="28"/>
        </w:rPr>
        <w:br/>
      </w:r>
      <w:r w:rsidRPr="00FC0871">
        <w:rPr>
          <w:rFonts w:ascii="Times New Roman" w:hAnsi="Times New Roman"/>
          <w:color w:val="000000"/>
          <w:sz w:val="28"/>
          <w:szCs w:val="28"/>
        </w:rPr>
        <w:t>1</w:t>
      </w:r>
      <w:r w:rsidR="00212ECA" w:rsidRPr="00FC0871">
        <w:rPr>
          <w:rFonts w:ascii="Times New Roman" w:hAnsi="Times New Roman"/>
          <w:color w:val="000000"/>
          <w:sz w:val="28"/>
          <w:szCs w:val="28"/>
        </w:rPr>
        <w:t>8</w:t>
      </w:r>
      <w:r w:rsidR="00EA1EC0" w:rsidRPr="00FC0871">
        <w:rPr>
          <w:rFonts w:ascii="Times New Roman" w:hAnsi="Times New Roman"/>
          <w:color w:val="000000"/>
          <w:sz w:val="28"/>
          <w:szCs w:val="28"/>
        </w:rPr>
        <w:t xml:space="preserve"> настоящего Порядка;</w:t>
      </w:r>
    </w:p>
    <w:p w:rsidR="00A41F85" w:rsidRPr="00FC0871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0871">
        <w:rPr>
          <w:rFonts w:ascii="Times New Roman" w:hAnsi="Times New Roman"/>
          <w:color w:val="000000"/>
          <w:sz w:val="28"/>
          <w:szCs w:val="28"/>
        </w:rPr>
        <w:t xml:space="preserve">порядка предоставления </w:t>
      </w:r>
      <w:r w:rsidR="00803D47" w:rsidRPr="00FC0871">
        <w:rPr>
          <w:rFonts w:ascii="Times New Roman" w:hAnsi="Times New Roman"/>
          <w:color w:val="000000"/>
          <w:sz w:val="28"/>
          <w:szCs w:val="28"/>
        </w:rPr>
        <w:t xml:space="preserve">соискателям гранта </w:t>
      </w:r>
      <w:r w:rsidRPr="00FC0871">
        <w:rPr>
          <w:rFonts w:ascii="Times New Roman" w:hAnsi="Times New Roman"/>
          <w:color w:val="000000"/>
          <w:sz w:val="28"/>
          <w:szCs w:val="28"/>
        </w:rPr>
        <w:t xml:space="preserve">разъяснений положений </w:t>
      </w:r>
      <w:proofErr w:type="gramStart"/>
      <w:r w:rsidRPr="00FC0871">
        <w:rPr>
          <w:rFonts w:ascii="Times New Roman" w:hAnsi="Times New Roman"/>
          <w:color w:val="000000"/>
          <w:sz w:val="28"/>
          <w:szCs w:val="28"/>
        </w:rPr>
        <w:t>объяв</w:t>
      </w:r>
      <w:r w:rsidR="00EE49AC" w:rsidRPr="00FC0871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FC0871">
        <w:rPr>
          <w:rFonts w:ascii="Times New Roman" w:hAnsi="Times New Roman"/>
          <w:color w:val="000000"/>
          <w:sz w:val="28"/>
          <w:szCs w:val="28"/>
        </w:rPr>
        <w:t>ления</w:t>
      </w:r>
      <w:proofErr w:type="spellEnd"/>
      <w:proofErr w:type="gramEnd"/>
      <w:r w:rsidRPr="00FC0871">
        <w:rPr>
          <w:rFonts w:ascii="Times New Roman" w:hAnsi="Times New Roman"/>
          <w:color w:val="000000"/>
          <w:sz w:val="28"/>
          <w:szCs w:val="28"/>
        </w:rPr>
        <w:t xml:space="preserve"> о проведении отбора, даты начала и окончания срока такого предоставления</w:t>
      </w:r>
      <w:r w:rsidR="007D0792" w:rsidRPr="00FC0871">
        <w:rPr>
          <w:rFonts w:ascii="Times New Roman" w:hAnsi="Times New Roman"/>
          <w:color w:val="000000"/>
          <w:sz w:val="28"/>
          <w:szCs w:val="28"/>
        </w:rPr>
        <w:t>;</w:t>
      </w:r>
    </w:p>
    <w:p w:rsidR="00A41F85" w:rsidRPr="00FC0871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срок</w:t>
      </w:r>
      <w:r w:rsidR="007D0792" w:rsidRPr="00FC0871">
        <w:rPr>
          <w:rFonts w:ascii="Times New Roman" w:hAnsi="Times New Roman"/>
          <w:sz w:val="28"/>
          <w:szCs w:val="28"/>
        </w:rPr>
        <w:t>а</w:t>
      </w:r>
      <w:r w:rsidRPr="00FC0871">
        <w:rPr>
          <w:rFonts w:ascii="Times New Roman" w:hAnsi="Times New Roman"/>
          <w:sz w:val="28"/>
          <w:szCs w:val="28"/>
        </w:rPr>
        <w:t xml:space="preserve">, в течение которого </w:t>
      </w:r>
      <w:proofErr w:type="spellStart"/>
      <w:r w:rsidR="00803D47" w:rsidRPr="00FC0871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должен подписать соглашение о предоставлении </w:t>
      </w:r>
      <w:r w:rsidR="00803D47" w:rsidRPr="00FC0871">
        <w:rPr>
          <w:rFonts w:ascii="Times New Roman" w:hAnsi="Times New Roman"/>
          <w:sz w:val="28"/>
          <w:szCs w:val="28"/>
        </w:rPr>
        <w:t>гранта</w:t>
      </w:r>
      <w:r w:rsidR="00EA1EC0" w:rsidRPr="00FC0871">
        <w:rPr>
          <w:rFonts w:ascii="Times New Roman" w:hAnsi="Times New Roman"/>
          <w:sz w:val="28"/>
          <w:szCs w:val="28"/>
        </w:rPr>
        <w:t xml:space="preserve"> (далее – соглашение);</w:t>
      </w:r>
    </w:p>
    <w:p w:rsidR="00C8576E" w:rsidRPr="00FC0871" w:rsidRDefault="00B82F86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0871">
        <w:rPr>
          <w:rFonts w:ascii="Times New Roman" w:hAnsi="Times New Roman"/>
          <w:color w:val="000000"/>
          <w:sz w:val="28"/>
          <w:szCs w:val="28"/>
        </w:rPr>
        <w:t>условий</w:t>
      </w:r>
      <w:r w:rsidR="00C8576E" w:rsidRPr="00FC0871">
        <w:rPr>
          <w:rFonts w:ascii="Times New Roman" w:hAnsi="Times New Roman"/>
          <w:color w:val="000000"/>
          <w:sz w:val="28"/>
          <w:szCs w:val="28"/>
        </w:rPr>
        <w:t xml:space="preserve"> признания грантополучателя уклонившимся от заключения соглашения</w:t>
      </w:r>
      <w:r w:rsidR="00EA1EC0" w:rsidRPr="00FC0871">
        <w:rPr>
          <w:rFonts w:ascii="Times New Roman" w:hAnsi="Times New Roman"/>
          <w:color w:val="000000"/>
          <w:sz w:val="28"/>
          <w:szCs w:val="28"/>
        </w:rPr>
        <w:t>;</w:t>
      </w:r>
    </w:p>
    <w:p w:rsidR="00BB1BB6" w:rsidRPr="00FC0871" w:rsidRDefault="007D0792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0871">
        <w:rPr>
          <w:rFonts w:ascii="Times New Roman" w:hAnsi="Times New Roman"/>
          <w:color w:val="000000"/>
          <w:sz w:val="28"/>
          <w:szCs w:val="28"/>
        </w:rPr>
        <w:t>даты</w:t>
      </w:r>
      <w:r w:rsidR="00BB1BB6" w:rsidRPr="00FC0871">
        <w:rPr>
          <w:rFonts w:ascii="Times New Roman" w:hAnsi="Times New Roman"/>
          <w:color w:val="000000"/>
          <w:sz w:val="28"/>
          <w:szCs w:val="28"/>
        </w:rPr>
        <w:t xml:space="preserve"> размещения результатов отбора</w:t>
      </w:r>
      <w:r w:rsidR="00B82F86" w:rsidRPr="00FC0871">
        <w:rPr>
          <w:rFonts w:ascii="Times New Roman" w:hAnsi="Times New Roman"/>
          <w:color w:val="000000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«Интернет» и на своем официальном сайте в информационно-телекоммуникационной сети «Интернет»</w:t>
      </w:r>
      <w:r w:rsidR="00FE40D6" w:rsidRPr="00FC0871">
        <w:rPr>
          <w:rFonts w:ascii="Times New Roman" w:hAnsi="Times New Roman"/>
          <w:color w:val="000000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</w:t>
      </w:r>
      <w:r w:rsidR="00BB1BB6" w:rsidRPr="00FC0871">
        <w:rPr>
          <w:rFonts w:ascii="Times New Roman" w:hAnsi="Times New Roman"/>
          <w:color w:val="000000"/>
          <w:sz w:val="28"/>
          <w:szCs w:val="28"/>
        </w:rPr>
        <w:t>.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sub_111"/>
      <w:r w:rsidRPr="00FC0871">
        <w:rPr>
          <w:rFonts w:ascii="Times New Roman" w:hAnsi="Times New Roman"/>
          <w:sz w:val="28"/>
          <w:szCs w:val="28"/>
        </w:rPr>
        <w:t>1</w:t>
      </w:r>
      <w:r w:rsidR="00212ECA" w:rsidRPr="00FC0871">
        <w:rPr>
          <w:rFonts w:ascii="Times New Roman" w:hAnsi="Times New Roman"/>
          <w:sz w:val="28"/>
          <w:szCs w:val="28"/>
        </w:rPr>
        <w:t>0</w:t>
      </w:r>
      <w:r w:rsidR="00A97258" w:rsidRPr="00FC0871">
        <w:rPr>
          <w:rFonts w:ascii="Times New Roman" w:hAnsi="Times New Roman"/>
          <w:sz w:val="28"/>
          <w:szCs w:val="28"/>
        </w:rPr>
        <w:t>.</w:t>
      </w:r>
      <w:r w:rsidR="00E60D69" w:rsidRPr="00FC0871">
        <w:rPr>
          <w:rFonts w:ascii="Times New Roman" w:hAnsi="Times New Roman"/>
          <w:sz w:val="28"/>
          <w:szCs w:val="28"/>
        </w:rPr>
        <w:t xml:space="preserve"> Соискатель гранта </w:t>
      </w:r>
      <w:r w:rsidRPr="00FC0871">
        <w:rPr>
          <w:rFonts w:ascii="Times New Roman" w:hAnsi="Times New Roman"/>
          <w:sz w:val="28"/>
          <w:szCs w:val="28"/>
        </w:rPr>
        <w:t xml:space="preserve">на </w:t>
      </w:r>
      <w:r w:rsidR="007D0792" w:rsidRPr="00FC0871">
        <w:rPr>
          <w:rFonts w:ascii="Times New Roman" w:hAnsi="Times New Roman"/>
          <w:sz w:val="28"/>
          <w:szCs w:val="28"/>
        </w:rPr>
        <w:t>1</w:t>
      </w:r>
      <w:r w:rsidRPr="00FC0871">
        <w:rPr>
          <w:rFonts w:ascii="Times New Roman" w:hAnsi="Times New Roman"/>
          <w:sz w:val="28"/>
          <w:szCs w:val="28"/>
        </w:rPr>
        <w:t xml:space="preserve"> число месяца, предшествующего </w:t>
      </w:r>
      <w:r w:rsidR="00A97258" w:rsidRPr="00FC0871">
        <w:rPr>
          <w:rFonts w:ascii="Times New Roman" w:hAnsi="Times New Roman"/>
          <w:sz w:val="28"/>
          <w:szCs w:val="28"/>
        </w:rPr>
        <w:t xml:space="preserve">месяцу размещения объявления о </w:t>
      </w:r>
      <w:r w:rsidR="003B24B0" w:rsidRPr="00FC0871">
        <w:rPr>
          <w:rFonts w:ascii="Times New Roman" w:hAnsi="Times New Roman"/>
          <w:sz w:val="28"/>
          <w:szCs w:val="28"/>
        </w:rPr>
        <w:t>проведени</w:t>
      </w:r>
      <w:r w:rsidR="00A97258" w:rsidRPr="00FC0871">
        <w:rPr>
          <w:rFonts w:ascii="Times New Roman" w:hAnsi="Times New Roman"/>
          <w:sz w:val="28"/>
          <w:szCs w:val="28"/>
        </w:rPr>
        <w:t>и</w:t>
      </w:r>
      <w:r w:rsidR="003B24B0" w:rsidRPr="00FC0871">
        <w:rPr>
          <w:rFonts w:ascii="Times New Roman" w:hAnsi="Times New Roman"/>
          <w:sz w:val="28"/>
          <w:szCs w:val="28"/>
        </w:rPr>
        <w:t xml:space="preserve"> отбора</w:t>
      </w:r>
      <w:r w:rsidR="00E60D69" w:rsidRPr="00FC0871">
        <w:rPr>
          <w:rFonts w:ascii="Times New Roman" w:hAnsi="Times New Roman"/>
          <w:sz w:val="28"/>
          <w:szCs w:val="28"/>
        </w:rPr>
        <w:t>, должен соответствовать</w:t>
      </w:r>
      <w:r w:rsidRPr="00FC0871">
        <w:rPr>
          <w:rFonts w:ascii="Times New Roman" w:hAnsi="Times New Roman"/>
          <w:sz w:val="28"/>
          <w:szCs w:val="28"/>
        </w:rPr>
        <w:t xml:space="preserve"> следующим требованиям: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sub_1112"/>
      <w:bookmarkEnd w:id="29"/>
      <w:r w:rsidRPr="00FC0871">
        <w:rPr>
          <w:rFonts w:ascii="Times New Roman" w:hAnsi="Times New Roman"/>
          <w:sz w:val="28"/>
          <w:szCs w:val="28"/>
        </w:rPr>
        <w:t xml:space="preserve">у соискателя гранта отсутствует неисполненная обязанность по уплате налогов, сборов, страховых взносов, пеней, штрафов и процентов, подлежащих уплате в соответствии с </w:t>
      </w:r>
      <w:hyperlink r:id="rId8" w:history="1"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FC0871">
        <w:rPr>
          <w:rFonts w:ascii="Times New Roman" w:hAnsi="Times New Roman"/>
          <w:sz w:val="28"/>
          <w:szCs w:val="28"/>
        </w:rPr>
        <w:t xml:space="preserve"> Российской Федерации о налогах и сборах;</w:t>
      </w:r>
    </w:p>
    <w:bookmarkEnd w:id="30"/>
    <w:p w:rsidR="00D658C1" w:rsidRPr="00FC0871" w:rsidRDefault="00E60D69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у соискателя гранта отсутствует</w:t>
      </w:r>
      <w:r w:rsidR="00D658C1" w:rsidRPr="00FC0871">
        <w:rPr>
          <w:rFonts w:ascii="Times New Roman" w:hAnsi="Times New Roman"/>
          <w:sz w:val="28"/>
          <w:szCs w:val="28"/>
        </w:rPr>
        <w:t xml:space="preserve"> просроченная</w:t>
      </w:r>
      <w:r w:rsidR="003B24B0" w:rsidRPr="00FC0871">
        <w:rPr>
          <w:rFonts w:ascii="Times New Roman" w:hAnsi="Times New Roman"/>
          <w:sz w:val="28"/>
          <w:szCs w:val="28"/>
        </w:rPr>
        <w:t xml:space="preserve"> </w:t>
      </w:r>
      <w:r w:rsidR="00D658C1" w:rsidRPr="00FC0871">
        <w:rPr>
          <w:rFonts w:ascii="Times New Roman" w:hAnsi="Times New Roman"/>
          <w:sz w:val="28"/>
          <w:szCs w:val="28"/>
        </w:rPr>
        <w:t>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соискатель гранта не находится в процессе ликвидации, реорганизации (за исключением реорганизации в форме присоединения к </w:t>
      </w:r>
      <w:r w:rsidR="00C8576E" w:rsidRPr="00FC0871">
        <w:rPr>
          <w:rFonts w:ascii="Times New Roman" w:hAnsi="Times New Roman"/>
          <w:sz w:val="28"/>
          <w:szCs w:val="28"/>
        </w:rPr>
        <w:t>соискателю гранта</w:t>
      </w:r>
      <w:r w:rsidRPr="00FC0871">
        <w:rPr>
          <w:rFonts w:ascii="Times New Roman" w:hAnsi="Times New Roman"/>
          <w:sz w:val="28"/>
          <w:szCs w:val="28"/>
        </w:rPr>
        <w:t xml:space="preserve"> другого юридического лица), в отношении </w:t>
      </w:r>
      <w:r w:rsidR="003B24B0" w:rsidRPr="00FC0871">
        <w:rPr>
          <w:rFonts w:ascii="Times New Roman" w:hAnsi="Times New Roman"/>
          <w:sz w:val="28"/>
          <w:szCs w:val="28"/>
        </w:rPr>
        <w:t>н</w:t>
      </w:r>
      <w:r w:rsidRPr="00FC0871">
        <w:rPr>
          <w:rFonts w:ascii="Times New Roman" w:hAnsi="Times New Roman"/>
          <w:sz w:val="28"/>
          <w:szCs w:val="28"/>
        </w:rPr>
        <w:t xml:space="preserve">его не введена процедура банкротства, </w:t>
      </w:r>
      <w:proofErr w:type="gramStart"/>
      <w:r w:rsidRPr="00FC0871">
        <w:rPr>
          <w:rFonts w:ascii="Times New Roman" w:hAnsi="Times New Roman"/>
          <w:sz w:val="28"/>
          <w:szCs w:val="28"/>
        </w:rPr>
        <w:t>деятель</w:t>
      </w:r>
      <w:r w:rsidR="007D0792" w:rsidRPr="00FC0871">
        <w:rPr>
          <w:rFonts w:ascii="Times New Roman" w:hAnsi="Times New Roman"/>
          <w:sz w:val="28"/>
          <w:szCs w:val="28"/>
        </w:rPr>
        <w:t>-</w:t>
      </w:r>
      <w:proofErr w:type="spellStart"/>
      <w:r w:rsidRPr="00FC0871">
        <w:rPr>
          <w:rFonts w:ascii="Times New Roman" w:hAnsi="Times New Roman"/>
          <w:sz w:val="28"/>
          <w:szCs w:val="28"/>
        </w:rPr>
        <w:t>ность</w:t>
      </w:r>
      <w:proofErr w:type="spellEnd"/>
      <w:proofErr w:type="gramEnd"/>
      <w:r w:rsidRPr="00FC0871">
        <w:rPr>
          <w:rFonts w:ascii="Times New Roman" w:hAnsi="Times New Roman"/>
          <w:sz w:val="28"/>
          <w:szCs w:val="28"/>
        </w:rPr>
        <w:t xml:space="preserve"> соискателя гранта не приостановлена в порядке, предусмотренном </w:t>
      </w:r>
      <w:proofErr w:type="spellStart"/>
      <w:r w:rsidRPr="00FC0871">
        <w:rPr>
          <w:rFonts w:ascii="Times New Roman" w:hAnsi="Times New Roman"/>
          <w:sz w:val="28"/>
          <w:szCs w:val="28"/>
        </w:rPr>
        <w:t>законо</w:t>
      </w:r>
      <w:r w:rsidR="007D0792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дательством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о </w:t>
      </w:r>
      <w:proofErr w:type="spellStart"/>
      <w:proofErr w:type="gramStart"/>
      <w:r w:rsidRPr="00FC0871">
        <w:rPr>
          <w:rFonts w:ascii="Times New Roman" w:hAnsi="Times New Roman"/>
          <w:sz w:val="28"/>
          <w:szCs w:val="28"/>
        </w:rPr>
        <w:t>дисквали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фицированных</w:t>
      </w:r>
      <w:proofErr w:type="spellEnd"/>
      <w:proofErr w:type="gramEnd"/>
      <w:r w:rsidRPr="00FC0871">
        <w:rPr>
          <w:rFonts w:ascii="Times New Roman" w:hAnsi="Times New Roman"/>
          <w:sz w:val="28"/>
          <w:szCs w:val="28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</w:t>
      </w:r>
      <w:proofErr w:type="spellStart"/>
      <w:r w:rsidRPr="00FC0871">
        <w:rPr>
          <w:rFonts w:ascii="Times New Roman" w:hAnsi="Times New Roman"/>
          <w:sz w:val="28"/>
          <w:szCs w:val="28"/>
        </w:rPr>
        <w:t>бухгал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тере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соискателя гранта;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соискатель гранта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</w:t>
      </w:r>
      <w:r w:rsidR="00FA5E64" w:rsidRPr="00FC0871">
        <w:rPr>
          <w:rFonts w:ascii="Times New Roman" w:hAnsi="Times New Roman"/>
          <w:sz w:val="28"/>
          <w:szCs w:val="28"/>
        </w:rPr>
        <w:t>енный</w:t>
      </w:r>
      <w:r w:rsidRPr="00FC0871">
        <w:rPr>
          <w:rFonts w:ascii="Times New Roman" w:hAnsi="Times New Roman"/>
          <w:sz w:val="28"/>
          <w:szCs w:val="28"/>
        </w:rPr>
        <w:t xml:space="preserve"> Министерством финансов Российской Федерации </w:t>
      </w:r>
      <w:hyperlink r:id="rId9" w:history="1"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перечень</w:t>
        </w:r>
      </w:hyperlink>
      <w:r w:rsidRPr="00FC0871">
        <w:rPr>
          <w:rFonts w:ascii="Times New Roman" w:hAnsi="Times New Roman"/>
          <w:sz w:val="28"/>
          <w:szCs w:val="28"/>
        </w:rPr>
        <w:t xml:space="preserve"> государств и территорий, предоставляющих </w:t>
      </w:r>
      <w:r w:rsidRPr="00FC0871">
        <w:rPr>
          <w:rFonts w:ascii="Times New Roman" w:hAnsi="Times New Roman"/>
          <w:sz w:val="28"/>
          <w:szCs w:val="28"/>
        </w:rPr>
        <w:lastRenderedPageBreak/>
        <w:t>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соискатель гранта не получает средства из бюджета Республики Татарстан </w:t>
      </w:r>
      <w:r w:rsidR="00354510" w:rsidRPr="00FC0871">
        <w:rPr>
          <w:rFonts w:ascii="Times New Roman" w:hAnsi="Times New Roman"/>
          <w:sz w:val="28"/>
          <w:szCs w:val="28"/>
        </w:rPr>
        <w:t>на основании иных нормативных правовых актов</w:t>
      </w:r>
      <w:r w:rsidRPr="00FC0871">
        <w:rPr>
          <w:rFonts w:ascii="Times New Roman" w:hAnsi="Times New Roman"/>
          <w:sz w:val="28"/>
          <w:szCs w:val="28"/>
        </w:rPr>
        <w:t xml:space="preserve"> Республики Татарстан на цели, установленные настоящим Положением.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sub_112"/>
      <w:r w:rsidRPr="00FC0871">
        <w:rPr>
          <w:rFonts w:ascii="Times New Roman" w:hAnsi="Times New Roman"/>
          <w:sz w:val="28"/>
          <w:szCs w:val="28"/>
        </w:rPr>
        <w:t>1</w:t>
      </w:r>
      <w:r w:rsidR="00212ECA" w:rsidRPr="00FC0871">
        <w:rPr>
          <w:rFonts w:ascii="Times New Roman" w:hAnsi="Times New Roman"/>
          <w:sz w:val="28"/>
          <w:szCs w:val="28"/>
        </w:rPr>
        <w:t>1</w:t>
      </w:r>
      <w:r w:rsidRPr="00FC0871">
        <w:rPr>
          <w:rFonts w:ascii="Times New Roman" w:hAnsi="Times New Roman"/>
          <w:sz w:val="28"/>
          <w:szCs w:val="28"/>
        </w:rPr>
        <w:t>. Критерии отбора</w:t>
      </w:r>
      <w:r w:rsidR="00310E8C" w:rsidRPr="00FC0871">
        <w:rPr>
          <w:rFonts w:ascii="Times New Roman" w:hAnsi="Times New Roman"/>
          <w:sz w:val="28"/>
          <w:szCs w:val="28"/>
        </w:rPr>
        <w:t xml:space="preserve"> соискателя гранта</w:t>
      </w:r>
      <w:r w:rsidRPr="00FC0871">
        <w:rPr>
          <w:rFonts w:ascii="Times New Roman" w:hAnsi="Times New Roman"/>
          <w:sz w:val="28"/>
          <w:szCs w:val="28"/>
        </w:rPr>
        <w:t>:</w:t>
      </w:r>
    </w:p>
    <w:bookmarkEnd w:id="31"/>
    <w:p w:rsidR="00D658C1" w:rsidRPr="00FC0871" w:rsidRDefault="00F14977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наличие лицензии на осуществление деятельности по образовательным программам </w:t>
      </w:r>
      <w:r w:rsidR="008803F9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r w:rsidRPr="00FC0871">
        <w:rPr>
          <w:rFonts w:ascii="Times New Roman" w:hAnsi="Times New Roman"/>
          <w:sz w:val="28"/>
          <w:szCs w:val="28"/>
        </w:rPr>
        <w:t xml:space="preserve">основного общего, среднего общего образования; </w:t>
      </w:r>
    </w:p>
    <w:p w:rsidR="002A4CFF" w:rsidRPr="00FC0871" w:rsidRDefault="006A10C6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положительная динамика</w:t>
      </w:r>
      <w:r w:rsidR="002A4CFF" w:rsidRPr="00FC0871">
        <w:rPr>
          <w:rFonts w:ascii="Times New Roman" w:hAnsi="Times New Roman"/>
          <w:sz w:val="28"/>
          <w:szCs w:val="28"/>
        </w:rPr>
        <w:t xml:space="preserve"> результатов освоения обучающимися </w:t>
      </w:r>
      <w:proofErr w:type="spellStart"/>
      <w:proofErr w:type="gramStart"/>
      <w:r w:rsidR="002A4CFF" w:rsidRPr="00FC0871">
        <w:rPr>
          <w:rFonts w:ascii="Times New Roman" w:hAnsi="Times New Roman"/>
          <w:sz w:val="28"/>
          <w:szCs w:val="28"/>
        </w:rPr>
        <w:t>образова</w:t>
      </w:r>
      <w:proofErr w:type="spellEnd"/>
      <w:r w:rsidR="00EE49AC" w:rsidRPr="00FC0871">
        <w:rPr>
          <w:rFonts w:ascii="Times New Roman" w:hAnsi="Times New Roman"/>
          <w:sz w:val="28"/>
          <w:szCs w:val="28"/>
        </w:rPr>
        <w:t>-</w:t>
      </w:r>
      <w:r w:rsidR="002A4CFF" w:rsidRPr="00FC0871">
        <w:rPr>
          <w:rFonts w:ascii="Times New Roman" w:hAnsi="Times New Roman"/>
          <w:sz w:val="28"/>
          <w:szCs w:val="28"/>
        </w:rPr>
        <w:t>тельных</w:t>
      </w:r>
      <w:proofErr w:type="gramEnd"/>
      <w:r w:rsidR="002A4CFF" w:rsidRPr="00FC0871">
        <w:rPr>
          <w:rFonts w:ascii="Times New Roman" w:hAnsi="Times New Roman"/>
          <w:sz w:val="28"/>
          <w:szCs w:val="28"/>
        </w:rPr>
        <w:t xml:space="preserve"> программ начального общего, основного общего, среднего общего </w:t>
      </w:r>
      <w:proofErr w:type="spellStart"/>
      <w:r w:rsidR="002A4CFF" w:rsidRPr="00FC0871">
        <w:rPr>
          <w:rFonts w:ascii="Times New Roman" w:hAnsi="Times New Roman"/>
          <w:sz w:val="28"/>
          <w:szCs w:val="28"/>
        </w:rPr>
        <w:t>образо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="002A4CFF" w:rsidRPr="00FC0871">
        <w:rPr>
          <w:rFonts w:ascii="Times New Roman" w:hAnsi="Times New Roman"/>
          <w:sz w:val="28"/>
          <w:szCs w:val="28"/>
        </w:rPr>
        <w:t>вания</w:t>
      </w:r>
      <w:proofErr w:type="spellEnd"/>
      <w:r w:rsidR="002A4CFF" w:rsidRPr="00FC0871">
        <w:rPr>
          <w:rFonts w:ascii="Times New Roman" w:hAnsi="Times New Roman"/>
          <w:sz w:val="28"/>
          <w:szCs w:val="28"/>
        </w:rPr>
        <w:t xml:space="preserve"> с углубленным изучением предметов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2A4CFF" w:rsidRPr="00FC0871">
        <w:rPr>
          <w:rFonts w:ascii="Times New Roman" w:hAnsi="Times New Roman"/>
          <w:sz w:val="28"/>
          <w:szCs w:val="28"/>
        </w:rPr>
        <w:t xml:space="preserve">естественно-научного и технологического профилей за </w:t>
      </w:r>
      <w:r w:rsidRPr="00FC0871">
        <w:rPr>
          <w:rFonts w:ascii="Times New Roman" w:hAnsi="Times New Roman"/>
          <w:sz w:val="28"/>
          <w:szCs w:val="28"/>
        </w:rPr>
        <w:t xml:space="preserve">три </w:t>
      </w:r>
      <w:r w:rsidR="002A4CFF" w:rsidRPr="00FC0871">
        <w:rPr>
          <w:rFonts w:ascii="Times New Roman" w:hAnsi="Times New Roman"/>
          <w:sz w:val="28"/>
          <w:szCs w:val="28"/>
        </w:rPr>
        <w:t>последних учебных года, предшествующих дате проведения отбора;</w:t>
      </w:r>
    </w:p>
    <w:p w:rsidR="00D658C1" w:rsidRPr="00FC0871" w:rsidRDefault="00F70068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результативность участия обучающихся в олимпиадах и иных </w:t>
      </w:r>
      <w:proofErr w:type="spellStart"/>
      <w:proofErr w:type="gramStart"/>
      <w:r w:rsidRPr="00FC0871">
        <w:rPr>
          <w:rFonts w:ascii="Times New Roman" w:hAnsi="Times New Roman"/>
          <w:sz w:val="28"/>
          <w:szCs w:val="28"/>
        </w:rPr>
        <w:t>интеллек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туальных</w:t>
      </w:r>
      <w:proofErr w:type="spellEnd"/>
      <w:proofErr w:type="gramEnd"/>
      <w:r w:rsidRPr="00FC0871">
        <w:rPr>
          <w:rFonts w:ascii="Times New Roman" w:hAnsi="Times New Roman"/>
          <w:sz w:val="28"/>
          <w:szCs w:val="28"/>
        </w:rPr>
        <w:t xml:space="preserve"> конкурсах, соревнованиях школьников по предметам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Pr="00FC0871">
        <w:rPr>
          <w:rFonts w:ascii="Times New Roman" w:hAnsi="Times New Roman"/>
          <w:sz w:val="28"/>
          <w:szCs w:val="28"/>
        </w:rPr>
        <w:t xml:space="preserve">естественно-научного и технологического профилей международного, </w:t>
      </w:r>
      <w:proofErr w:type="spellStart"/>
      <w:r w:rsidRPr="00FC0871">
        <w:rPr>
          <w:rFonts w:ascii="Times New Roman" w:hAnsi="Times New Roman"/>
          <w:sz w:val="28"/>
          <w:szCs w:val="28"/>
        </w:rPr>
        <w:t>всероссий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ского</w:t>
      </w:r>
      <w:proofErr w:type="spellEnd"/>
      <w:r w:rsidRPr="00FC0871">
        <w:rPr>
          <w:rFonts w:ascii="Times New Roman" w:hAnsi="Times New Roman"/>
          <w:sz w:val="28"/>
          <w:szCs w:val="28"/>
        </w:rPr>
        <w:t>, регионального уровней</w:t>
      </w:r>
      <w:r w:rsidR="00D658C1" w:rsidRPr="00FC0871">
        <w:rPr>
          <w:rFonts w:ascii="Times New Roman" w:hAnsi="Times New Roman"/>
          <w:sz w:val="28"/>
          <w:szCs w:val="28"/>
        </w:rPr>
        <w:t>;</w:t>
      </w:r>
    </w:p>
    <w:p w:rsidR="00D658C1" w:rsidRPr="00FC0871" w:rsidRDefault="009C5796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положительная динамика</w:t>
      </w:r>
      <w:r w:rsidR="00D658C1" w:rsidRPr="00FC0871">
        <w:rPr>
          <w:rFonts w:ascii="Times New Roman" w:hAnsi="Times New Roman"/>
          <w:sz w:val="28"/>
          <w:szCs w:val="28"/>
        </w:rPr>
        <w:t xml:space="preserve"> результатов практической реализации </w:t>
      </w:r>
      <w:proofErr w:type="spellStart"/>
      <w:proofErr w:type="gramStart"/>
      <w:r w:rsidR="00D658C1" w:rsidRPr="00FC0871">
        <w:rPr>
          <w:rFonts w:ascii="Times New Roman" w:hAnsi="Times New Roman"/>
          <w:sz w:val="28"/>
          <w:szCs w:val="28"/>
        </w:rPr>
        <w:t>образова</w:t>
      </w:r>
      <w:proofErr w:type="spellEnd"/>
      <w:r w:rsidR="007D0792" w:rsidRPr="00FC0871">
        <w:rPr>
          <w:rFonts w:ascii="Times New Roman" w:hAnsi="Times New Roman"/>
          <w:sz w:val="28"/>
          <w:szCs w:val="28"/>
        </w:rPr>
        <w:t>-</w:t>
      </w:r>
      <w:r w:rsidR="00D658C1" w:rsidRPr="00FC0871">
        <w:rPr>
          <w:rFonts w:ascii="Times New Roman" w:hAnsi="Times New Roman"/>
          <w:sz w:val="28"/>
          <w:szCs w:val="28"/>
        </w:rPr>
        <w:t>тельных</w:t>
      </w:r>
      <w:proofErr w:type="gramEnd"/>
      <w:r w:rsidR="00D658C1" w:rsidRPr="00FC0871">
        <w:rPr>
          <w:rFonts w:ascii="Times New Roman" w:hAnsi="Times New Roman"/>
          <w:sz w:val="28"/>
          <w:szCs w:val="28"/>
        </w:rPr>
        <w:t xml:space="preserve"> программ</w:t>
      </w:r>
      <w:r w:rsidR="008803F9" w:rsidRPr="00FC0871">
        <w:rPr>
          <w:rFonts w:ascii="Times New Roman" w:hAnsi="Times New Roman"/>
          <w:sz w:val="28"/>
          <w:szCs w:val="28"/>
        </w:rPr>
        <w:t xml:space="preserve"> начального общего,</w:t>
      </w:r>
      <w:r w:rsidR="00D658C1" w:rsidRPr="00FC0871">
        <w:rPr>
          <w:rFonts w:ascii="Times New Roman" w:hAnsi="Times New Roman"/>
          <w:sz w:val="28"/>
          <w:szCs w:val="28"/>
        </w:rPr>
        <w:t xml:space="preserve"> основного общего, среднего общего </w:t>
      </w:r>
      <w:proofErr w:type="spellStart"/>
      <w:r w:rsidR="00D658C1" w:rsidRPr="00FC0871">
        <w:rPr>
          <w:rFonts w:ascii="Times New Roman" w:hAnsi="Times New Roman"/>
          <w:sz w:val="28"/>
          <w:szCs w:val="28"/>
        </w:rPr>
        <w:t>образо</w:t>
      </w:r>
      <w:r w:rsidR="007D0792" w:rsidRPr="00FC0871">
        <w:rPr>
          <w:rFonts w:ascii="Times New Roman" w:hAnsi="Times New Roman"/>
          <w:sz w:val="28"/>
          <w:szCs w:val="28"/>
        </w:rPr>
        <w:t>-</w:t>
      </w:r>
      <w:r w:rsidR="00D658C1" w:rsidRPr="00FC0871">
        <w:rPr>
          <w:rFonts w:ascii="Times New Roman" w:hAnsi="Times New Roman"/>
          <w:sz w:val="28"/>
          <w:szCs w:val="28"/>
        </w:rPr>
        <w:t>вания</w:t>
      </w:r>
      <w:proofErr w:type="spellEnd"/>
      <w:r w:rsidR="00D658C1" w:rsidRPr="00FC0871">
        <w:rPr>
          <w:rFonts w:ascii="Times New Roman" w:hAnsi="Times New Roman"/>
          <w:sz w:val="28"/>
          <w:szCs w:val="28"/>
        </w:rPr>
        <w:t xml:space="preserve"> с углубленным изучением предметов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F32FD2" w:rsidRPr="00FC0871">
        <w:rPr>
          <w:rFonts w:ascii="Times New Roman" w:hAnsi="Times New Roman"/>
          <w:sz w:val="28"/>
          <w:szCs w:val="28"/>
        </w:rPr>
        <w:t>естественно-научного и технологического профилей</w:t>
      </w:r>
      <w:r w:rsidR="00F14977" w:rsidRPr="00FC0871">
        <w:rPr>
          <w:rFonts w:ascii="Times New Roman" w:hAnsi="Times New Roman"/>
          <w:sz w:val="28"/>
          <w:szCs w:val="28"/>
        </w:rPr>
        <w:t>.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sub_113"/>
      <w:r w:rsidRPr="00FC0871">
        <w:rPr>
          <w:rFonts w:ascii="Times New Roman" w:hAnsi="Times New Roman"/>
          <w:sz w:val="28"/>
          <w:szCs w:val="28"/>
        </w:rPr>
        <w:t>1</w:t>
      </w:r>
      <w:r w:rsidR="00212ECA" w:rsidRPr="00FC0871">
        <w:rPr>
          <w:rFonts w:ascii="Times New Roman" w:hAnsi="Times New Roman"/>
          <w:sz w:val="28"/>
          <w:szCs w:val="28"/>
        </w:rPr>
        <w:t>2</w:t>
      </w:r>
      <w:r w:rsidRPr="00FC0871">
        <w:rPr>
          <w:rFonts w:ascii="Times New Roman" w:hAnsi="Times New Roman"/>
          <w:sz w:val="28"/>
          <w:szCs w:val="28"/>
        </w:rPr>
        <w:t>. Для участия в отборе соискатели гранта представляют в Министерство:</w:t>
      </w:r>
    </w:p>
    <w:bookmarkEnd w:id="32"/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заявку по форме согласно </w:t>
      </w:r>
      <w:hyperlink w:anchor="sub_1001" w:history="1"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приложению № 1</w:t>
        </w:r>
      </w:hyperlink>
      <w:r w:rsidRPr="00FC0871">
        <w:rPr>
          <w:rFonts w:ascii="Times New Roman" w:hAnsi="Times New Roman"/>
          <w:sz w:val="28"/>
          <w:szCs w:val="28"/>
        </w:rPr>
        <w:t xml:space="preserve"> к настоящему Положению, содержащую в том числе</w:t>
      </w:r>
      <w:r w:rsidR="00803D47" w:rsidRPr="00FC0871">
        <w:rPr>
          <w:rFonts w:ascii="Times New Roman" w:hAnsi="Times New Roman"/>
          <w:sz w:val="28"/>
          <w:szCs w:val="28"/>
        </w:rPr>
        <w:t xml:space="preserve"> согласие на публикацию (размещение) в информационно-телекоммуникационной сети «Интернет» информации о соискателе гранта, о подаваемой соискателем гранта заявк</w:t>
      </w:r>
      <w:r w:rsidR="00891EFC" w:rsidRPr="00FC0871">
        <w:rPr>
          <w:rFonts w:ascii="Times New Roman" w:hAnsi="Times New Roman"/>
          <w:sz w:val="28"/>
          <w:szCs w:val="28"/>
        </w:rPr>
        <w:t>е</w:t>
      </w:r>
      <w:r w:rsidR="00803D47" w:rsidRPr="00FC0871">
        <w:rPr>
          <w:rFonts w:ascii="Times New Roman" w:hAnsi="Times New Roman"/>
          <w:sz w:val="28"/>
          <w:szCs w:val="28"/>
        </w:rPr>
        <w:t xml:space="preserve">, иной информации о соискателе гранта, связанной </w:t>
      </w:r>
      <w:r w:rsidR="00514BB9" w:rsidRPr="00FC0871">
        <w:rPr>
          <w:rFonts w:ascii="Times New Roman" w:hAnsi="Times New Roman"/>
          <w:sz w:val="28"/>
          <w:szCs w:val="28"/>
        </w:rPr>
        <w:t>с соответствующим отбором</w:t>
      </w:r>
      <w:r w:rsidRPr="00FC0871">
        <w:rPr>
          <w:rFonts w:ascii="Times New Roman" w:hAnsi="Times New Roman"/>
          <w:sz w:val="28"/>
          <w:szCs w:val="28"/>
        </w:rPr>
        <w:t>;</w:t>
      </w:r>
    </w:p>
    <w:p w:rsidR="00F14977" w:rsidRPr="00FC0871" w:rsidRDefault="00F14977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копию лицензии на осуществление образовательной деятельности по </w:t>
      </w:r>
      <w:proofErr w:type="spellStart"/>
      <w:proofErr w:type="gramStart"/>
      <w:r w:rsidRPr="00FC0871">
        <w:rPr>
          <w:rFonts w:ascii="Times New Roman" w:hAnsi="Times New Roman"/>
          <w:sz w:val="28"/>
          <w:szCs w:val="28"/>
        </w:rPr>
        <w:t>образо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вательным</w:t>
      </w:r>
      <w:proofErr w:type="spellEnd"/>
      <w:proofErr w:type="gramEnd"/>
      <w:r w:rsidRPr="00FC0871">
        <w:rPr>
          <w:rFonts w:ascii="Times New Roman" w:hAnsi="Times New Roman"/>
          <w:sz w:val="28"/>
          <w:szCs w:val="28"/>
        </w:rPr>
        <w:t xml:space="preserve"> программам </w:t>
      </w:r>
      <w:r w:rsidR="008803F9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r w:rsidRPr="00FC0871">
        <w:rPr>
          <w:rFonts w:ascii="Times New Roman" w:hAnsi="Times New Roman"/>
          <w:sz w:val="28"/>
          <w:szCs w:val="28"/>
        </w:rPr>
        <w:t>основного общего, среднего общего образования;</w:t>
      </w:r>
    </w:p>
    <w:p w:rsidR="00D658C1" w:rsidRPr="00FC0871" w:rsidRDefault="00F14977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копию </w:t>
      </w:r>
      <w:r w:rsidR="00D658C1" w:rsidRPr="00FC0871">
        <w:rPr>
          <w:rFonts w:ascii="Times New Roman" w:hAnsi="Times New Roman"/>
          <w:sz w:val="28"/>
          <w:szCs w:val="28"/>
        </w:rPr>
        <w:t>устав</w:t>
      </w:r>
      <w:r w:rsidRPr="00FC0871">
        <w:rPr>
          <w:rFonts w:ascii="Times New Roman" w:hAnsi="Times New Roman"/>
          <w:sz w:val="28"/>
          <w:szCs w:val="28"/>
        </w:rPr>
        <w:t>а</w:t>
      </w:r>
      <w:r w:rsidR="00D658C1" w:rsidRPr="00FC0871">
        <w:rPr>
          <w:rFonts w:ascii="Times New Roman" w:hAnsi="Times New Roman"/>
          <w:sz w:val="28"/>
          <w:szCs w:val="28"/>
        </w:rPr>
        <w:t xml:space="preserve"> соискателя гранта;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sub_1134"/>
      <w:r w:rsidRPr="00FC0871">
        <w:rPr>
          <w:rFonts w:ascii="Times New Roman" w:hAnsi="Times New Roman"/>
          <w:sz w:val="28"/>
          <w:szCs w:val="28"/>
        </w:rPr>
        <w:t xml:space="preserve">выписку из Единого государственного реестра юридических лиц датой выдачи не </w:t>
      </w:r>
      <w:r w:rsidR="00B16365" w:rsidRPr="00FC0871">
        <w:rPr>
          <w:rFonts w:ascii="Times New Roman" w:hAnsi="Times New Roman"/>
          <w:sz w:val="28"/>
          <w:szCs w:val="28"/>
        </w:rPr>
        <w:t xml:space="preserve">позднее </w:t>
      </w:r>
      <w:r w:rsidRPr="00FC0871">
        <w:rPr>
          <w:rFonts w:ascii="Times New Roman" w:hAnsi="Times New Roman"/>
          <w:sz w:val="28"/>
          <w:szCs w:val="28"/>
        </w:rPr>
        <w:t>одного месяца на дату подачи заявки;</w:t>
      </w:r>
    </w:p>
    <w:bookmarkEnd w:id="33"/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штатное расписание соискателя гранта;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положение о подразделении соискателя гра</w:t>
      </w:r>
      <w:r w:rsidR="00F14977" w:rsidRPr="00FC0871">
        <w:rPr>
          <w:rFonts w:ascii="Times New Roman" w:hAnsi="Times New Roman"/>
          <w:sz w:val="28"/>
          <w:szCs w:val="28"/>
        </w:rPr>
        <w:t xml:space="preserve">нта, осуществляющем реализацию </w:t>
      </w:r>
      <w:r w:rsidRPr="00FC0871">
        <w:rPr>
          <w:rFonts w:ascii="Times New Roman" w:hAnsi="Times New Roman"/>
          <w:sz w:val="28"/>
          <w:szCs w:val="28"/>
        </w:rPr>
        <w:t xml:space="preserve">образовательной программы </w:t>
      </w:r>
      <w:r w:rsidR="008803F9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r w:rsidR="00F14977" w:rsidRPr="00FC0871">
        <w:rPr>
          <w:rFonts w:ascii="Times New Roman" w:hAnsi="Times New Roman"/>
          <w:sz w:val="28"/>
          <w:szCs w:val="28"/>
        </w:rPr>
        <w:t>основного общего, среднего общего образования</w:t>
      </w:r>
      <w:r w:rsidRPr="00FC0871">
        <w:rPr>
          <w:rFonts w:ascii="Times New Roman" w:hAnsi="Times New Roman"/>
          <w:sz w:val="28"/>
          <w:szCs w:val="28"/>
        </w:rPr>
        <w:t>;</w:t>
      </w:r>
    </w:p>
    <w:p w:rsidR="00F70068" w:rsidRPr="00FC0871" w:rsidRDefault="00866719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документы</w:t>
      </w:r>
      <w:r w:rsidR="00F70068" w:rsidRPr="00FC0871">
        <w:rPr>
          <w:rFonts w:ascii="Times New Roman" w:hAnsi="Times New Roman"/>
          <w:sz w:val="28"/>
          <w:szCs w:val="28"/>
        </w:rPr>
        <w:t xml:space="preserve">, подтверждающие </w:t>
      </w:r>
      <w:r w:rsidR="00021160" w:rsidRPr="00FC0871">
        <w:rPr>
          <w:rFonts w:ascii="Times New Roman" w:hAnsi="Times New Roman"/>
          <w:sz w:val="28"/>
          <w:szCs w:val="28"/>
        </w:rPr>
        <w:t xml:space="preserve">результативность участия </w:t>
      </w:r>
      <w:r w:rsidR="00F70068" w:rsidRPr="00FC0871">
        <w:rPr>
          <w:rFonts w:ascii="Times New Roman" w:hAnsi="Times New Roman"/>
          <w:sz w:val="28"/>
          <w:szCs w:val="28"/>
        </w:rPr>
        <w:t>обучающихся</w:t>
      </w:r>
      <w:r w:rsidR="00021160" w:rsidRPr="00FC0871">
        <w:rPr>
          <w:rFonts w:ascii="Times New Roman" w:hAnsi="Times New Roman"/>
          <w:sz w:val="28"/>
          <w:szCs w:val="28"/>
        </w:rPr>
        <w:t xml:space="preserve"> в олимпиадах и иных интеллектуальных конкурсах, соревнованиях школьников по предметам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021160" w:rsidRPr="00FC0871">
        <w:rPr>
          <w:rFonts w:ascii="Times New Roman" w:hAnsi="Times New Roman"/>
          <w:sz w:val="28"/>
          <w:szCs w:val="28"/>
        </w:rPr>
        <w:t>естественно-научного и технологического профилей международного, всероссийского, регионального уровней;</w:t>
      </w:r>
    </w:p>
    <w:p w:rsidR="00021160" w:rsidRPr="00FC0871" w:rsidRDefault="00A60DF0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сведения</w:t>
      </w:r>
      <w:r w:rsidR="00D0781F" w:rsidRPr="00FC0871">
        <w:rPr>
          <w:rFonts w:ascii="Times New Roman" w:hAnsi="Times New Roman"/>
          <w:sz w:val="28"/>
          <w:szCs w:val="28"/>
        </w:rPr>
        <w:t xml:space="preserve"> об итогах проведения промежуточной и государственной итоговой аттестации обучающихся по</w:t>
      </w:r>
      <w:r w:rsidR="00637861" w:rsidRPr="00FC0871">
        <w:rPr>
          <w:rFonts w:ascii="Times New Roman" w:hAnsi="Times New Roman"/>
          <w:sz w:val="28"/>
          <w:szCs w:val="28"/>
        </w:rPr>
        <w:t xml:space="preserve"> образовательны</w:t>
      </w:r>
      <w:r w:rsidR="00D0781F" w:rsidRPr="00FC0871">
        <w:rPr>
          <w:rFonts w:ascii="Times New Roman" w:hAnsi="Times New Roman"/>
          <w:sz w:val="28"/>
          <w:szCs w:val="28"/>
        </w:rPr>
        <w:t>м</w:t>
      </w:r>
      <w:r w:rsidR="00637861" w:rsidRPr="00FC0871">
        <w:rPr>
          <w:rFonts w:ascii="Times New Roman" w:hAnsi="Times New Roman"/>
          <w:sz w:val="28"/>
          <w:szCs w:val="28"/>
        </w:rPr>
        <w:t xml:space="preserve"> программ</w:t>
      </w:r>
      <w:r w:rsidR="00D0781F" w:rsidRPr="00FC0871">
        <w:rPr>
          <w:rFonts w:ascii="Times New Roman" w:hAnsi="Times New Roman"/>
          <w:sz w:val="28"/>
          <w:szCs w:val="28"/>
        </w:rPr>
        <w:t>ам</w:t>
      </w:r>
      <w:r w:rsidR="00637861" w:rsidRPr="00FC0871">
        <w:rPr>
          <w:rFonts w:ascii="Times New Roman" w:hAnsi="Times New Roman"/>
          <w:sz w:val="28"/>
          <w:szCs w:val="28"/>
        </w:rPr>
        <w:t xml:space="preserve"> начального общего, </w:t>
      </w:r>
      <w:r w:rsidR="00637861" w:rsidRPr="00FC0871">
        <w:rPr>
          <w:rFonts w:ascii="Times New Roman" w:hAnsi="Times New Roman"/>
          <w:sz w:val="28"/>
          <w:szCs w:val="28"/>
        </w:rPr>
        <w:lastRenderedPageBreak/>
        <w:t xml:space="preserve">основного общего, среднего общего образования с углубленным изучением предметов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637861" w:rsidRPr="00FC0871">
        <w:rPr>
          <w:rFonts w:ascii="Times New Roman" w:hAnsi="Times New Roman"/>
          <w:sz w:val="28"/>
          <w:szCs w:val="28"/>
        </w:rPr>
        <w:t>естественно-научного и технологического профилей за три последних учебных года, предшествующих дате проведения отбора;</w:t>
      </w:r>
    </w:p>
    <w:p w:rsidR="005A5536" w:rsidRPr="00FC0871" w:rsidRDefault="005A5536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сведения о результатах практической реализации образовательных программ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 за три последних учебных года, предшествующих дате проведения отбора</w:t>
      </w:r>
      <w:r w:rsidR="007D0792" w:rsidRPr="00FC0871">
        <w:rPr>
          <w:rFonts w:ascii="Times New Roman" w:hAnsi="Times New Roman"/>
          <w:sz w:val="28"/>
          <w:szCs w:val="28"/>
        </w:rPr>
        <w:t>;</w:t>
      </w:r>
    </w:p>
    <w:p w:rsidR="00514BB9" w:rsidRPr="00FC0871" w:rsidRDefault="00514BB9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информационную справку, подписанную руководителем соискателя гранта, подтверждающую, что соискатель гранта соответствует требованиям, установленным </w:t>
      </w:r>
      <w:hyperlink w:anchor="sub_111" w:history="1"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10</w:t>
        </w:r>
      </w:hyperlink>
      <w:r w:rsidRPr="00FC0871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согласие органа, осуществляющего функции и полномочия учредителя в отношении соискателя гранта, на участие соискателя гранта в отборе, оформленное на бланке указанного органа.</w:t>
      </w:r>
    </w:p>
    <w:p w:rsidR="00803D47" w:rsidRPr="00FC0871" w:rsidRDefault="00803D47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Соискатель гранта может подать одну заявку.</w:t>
      </w:r>
    </w:p>
    <w:p w:rsidR="00D658C1" w:rsidRPr="00FC0871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sub_114"/>
      <w:r w:rsidRPr="00FC0871">
        <w:rPr>
          <w:rFonts w:ascii="Times New Roman" w:hAnsi="Times New Roman"/>
          <w:sz w:val="28"/>
          <w:szCs w:val="28"/>
        </w:rPr>
        <w:t>1</w:t>
      </w:r>
      <w:r w:rsidR="00212ECA" w:rsidRPr="00FC0871">
        <w:rPr>
          <w:rFonts w:ascii="Times New Roman" w:hAnsi="Times New Roman"/>
          <w:sz w:val="28"/>
          <w:szCs w:val="28"/>
        </w:rPr>
        <w:t>3</w:t>
      </w:r>
      <w:r w:rsidRPr="00FC0871">
        <w:rPr>
          <w:rFonts w:ascii="Times New Roman" w:hAnsi="Times New Roman"/>
          <w:sz w:val="28"/>
          <w:szCs w:val="28"/>
        </w:rPr>
        <w:t>.</w:t>
      </w:r>
      <w:r w:rsidR="007D0792" w:rsidRPr="00FC0871">
        <w:rPr>
          <w:rFonts w:ascii="Times New Roman" w:hAnsi="Times New Roman"/>
          <w:sz w:val="28"/>
          <w:szCs w:val="28"/>
        </w:rPr>
        <w:t> </w:t>
      </w:r>
      <w:r w:rsidRPr="00FC0871">
        <w:rPr>
          <w:rFonts w:ascii="Times New Roman" w:hAnsi="Times New Roman"/>
          <w:sz w:val="28"/>
          <w:szCs w:val="28"/>
        </w:rPr>
        <w:t>В слу</w:t>
      </w:r>
      <w:r w:rsidR="004471E0" w:rsidRPr="00FC0871">
        <w:rPr>
          <w:rFonts w:ascii="Times New Roman" w:hAnsi="Times New Roman"/>
          <w:sz w:val="28"/>
          <w:szCs w:val="28"/>
        </w:rPr>
        <w:t>чае ес</w:t>
      </w:r>
      <w:r w:rsidR="00A508BA" w:rsidRPr="00FC0871">
        <w:rPr>
          <w:rFonts w:ascii="Times New Roman" w:hAnsi="Times New Roman"/>
          <w:sz w:val="28"/>
          <w:szCs w:val="28"/>
        </w:rPr>
        <w:t>ли документы, указанные в абзацах третьем,</w:t>
      </w:r>
      <w:r w:rsidR="004471E0" w:rsidRPr="00FC0871">
        <w:rPr>
          <w:rFonts w:ascii="Times New Roman" w:hAnsi="Times New Roman"/>
          <w:sz w:val="28"/>
          <w:szCs w:val="28"/>
        </w:rPr>
        <w:t xml:space="preserve"> </w:t>
      </w:r>
      <w:hyperlink w:anchor="sub_1139" w:history="1">
        <w:r w:rsidR="004471E0"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пятом</w:t>
        </w:r>
        <w:r w:rsidR="001979AE"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, один</w:t>
        </w:r>
        <w:r w:rsidR="007D0792"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="001979AE"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надцат</w:t>
        </w:r>
        <w:r w:rsidR="007D0792"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о</w:t>
        </w:r>
        <w:r w:rsidR="001979AE"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м</w:t>
        </w:r>
        <w:proofErr w:type="spellEnd"/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пункта 1</w:t>
        </w:r>
        <w:r w:rsidR="00212ECA"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FC0871">
        <w:rPr>
          <w:rFonts w:ascii="Times New Roman" w:hAnsi="Times New Roman"/>
          <w:sz w:val="28"/>
          <w:szCs w:val="28"/>
        </w:rPr>
        <w:t xml:space="preserve"> настоящего Положения, не представлены соискателем гранта, Министерство запрашивает их в порядке межведомственного информационного взаимодействия.</w:t>
      </w:r>
    </w:p>
    <w:p w:rsidR="00D658C1" w:rsidRPr="00FC0871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sub_115"/>
      <w:bookmarkEnd w:id="34"/>
      <w:r w:rsidRPr="00FC0871">
        <w:rPr>
          <w:rFonts w:ascii="Times New Roman" w:hAnsi="Times New Roman"/>
          <w:sz w:val="28"/>
          <w:szCs w:val="28"/>
        </w:rPr>
        <w:t>1</w:t>
      </w:r>
      <w:r w:rsidR="00212ECA" w:rsidRPr="00FC0871">
        <w:rPr>
          <w:rFonts w:ascii="Times New Roman" w:hAnsi="Times New Roman"/>
          <w:sz w:val="28"/>
          <w:szCs w:val="28"/>
        </w:rPr>
        <w:t>4</w:t>
      </w:r>
      <w:r w:rsidRPr="00FC0871">
        <w:rPr>
          <w:rFonts w:ascii="Times New Roman" w:hAnsi="Times New Roman"/>
          <w:sz w:val="28"/>
          <w:szCs w:val="28"/>
        </w:rPr>
        <w:t>.</w:t>
      </w:r>
      <w:r w:rsidR="00EE49AC" w:rsidRPr="00FC0871">
        <w:rPr>
          <w:rFonts w:ascii="Times New Roman" w:hAnsi="Times New Roman"/>
          <w:sz w:val="28"/>
          <w:szCs w:val="28"/>
        </w:rPr>
        <w:t> </w:t>
      </w:r>
      <w:r w:rsidRPr="00FC0871">
        <w:rPr>
          <w:rFonts w:ascii="Times New Roman" w:hAnsi="Times New Roman"/>
          <w:sz w:val="28"/>
          <w:szCs w:val="28"/>
        </w:rPr>
        <w:t>Поступившая в Министерство заявка регистрируется в течение одного рабочего дня со дня поступления.</w:t>
      </w:r>
    </w:p>
    <w:p w:rsidR="00D658C1" w:rsidRPr="00FC0871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sub_116"/>
      <w:bookmarkEnd w:id="35"/>
      <w:r w:rsidRPr="00FC0871">
        <w:rPr>
          <w:rFonts w:ascii="Times New Roman" w:hAnsi="Times New Roman"/>
          <w:sz w:val="28"/>
          <w:szCs w:val="28"/>
        </w:rPr>
        <w:t>1</w:t>
      </w:r>
      <w:r w:rsidR="00212ECA" w:rsidRPr="00FC0871">
        <w:rPr>
          <w:rFonts w:ascii="Times New Roman" w:hAnsi="Times New Roman"/>
          <w:sz w:val="28"/>
          <w:szCs w:val="28"/>
        </w:rPr>
        <w:t>5</w:t>
      </w:r>
      <w:r w:rsidRPr="00FC0871">
        <w:rPr>
          <w:rFonts w:ascii="Times New Roman" w:hAnsi="Times New Roman"/>
          <w:sz w:val="28"/>
          <w:szCs w:val="28"/>
        </w:rPr>
        <w:t xml:space="preserve">. Рассмотрение заявок осуществляется конкурсной комиссией. Конкурсная комиссия в течение трех рабочих дней со дня окончания срока приема заявок рассматривает представленные в соответствии с </w:t>
      </w:r>
      <w:hyperlink w:anchor="sub_113" w:history="1"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1</w:t>
        </w:r>
        <w:r w:rsidR="00212ECA"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FC0871">
        <w:rPr>
          <w:rFonts w:ascii="Times New Roman" w:hAnsi="Times New Roman"/>
          <w:sz w:val="28"/>
          <w:szCs w:val="28"/>
        </w:rPr>
        <w:t xml:space="preserve"> настоящего Положения документы.</w:t>
      </w:r>
    </w:p>
    <w:p w:rsidR="00D658C1" w:rsidRPr="00FC0871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sub_117"/>
      <w:bookmarkEnd w:id="36"/>
      <w:r w:rsidRPr="00FC0871">
        <w:rPr>
          <w:rFonts w:ascii="Times New Roman" w:hAnsi="Times New Roman"/>
          <w:sz w:val="28"/>
          <w:szCs w:val="28"/>
        </w:rPr>
        <w:t>1</w:t>
      </w:r>
      <w:r w:rsidR="00212ECA" w:rsidRPr="00FC0871">
        <w:rPr>
          <w:rFonts w:ascii="Times New Roman" w:hAnsi="Times New Roman"/>
          <w:sz w:val="28"/>
          <w:szCs w:val="28"/>
        </w:rPr>
        <w:t>6</w:t>
      </w:r>
      <w:r w:rsidRPr="00FC0871">
        <w:rPr>
          <w:rFonts w:ascii="Times New Roman" w:hAnsi="Times New Roman"/>
          <w:sz w:val="28"/>
          <w:szCs w:val="28"/>
        </w:rPr>
        <w:t>. Основаниями</w:t>
      </w:r>
      <w:r w:rsidR="008636F7" w:rsidRPr="00FC0871">
        <w:rPr>
          <w:rFonts w:ascii="Times New Roman" w:hAnsi="Times New Roman"/>
          <w:sz w:val="28"/>
          <w:szCs w:val="28"/>
        </w:rPr>
        <w:t xml:space="preserve"> для</w:t>
      </w:r>
      <w:r w:rsidRPr="00FC0871">
        <w:rPr>
          <w:rFonts w:ascii="Times New Roman" w:hAnsi="Times New Roman"/>
          <w:sz w:val="28"/>
          <w:szCs w:val="28"/>
        </w:rPr>
        <w:t xml:space="preserve"> </w:t>
      </w:r>
      <w:r w:rsidR="00354510" w:rsidRPr="00FC0871">
        <w:rPr>
          <w:rFonts w:ascii="Times New Roman" w:hAnsi="Times New Roman"/>
          <w:sz w:val="28"/>
          <w:szCs w:val="28"/>
        </w:rPr>
        <w:t xml:space="preserve">отклонения заявки </w:t>
      </w:r>
      <w:r w:rsidRPr="00FC0871">
        <w:rPr>
          <w:rFonts w:ascii="Times New Roman" w:hAnsi="Times New Roman"/>
          <w:sz w:val="28"/>
          <w:szCs w:val="28"/>
        </w:rPr>
        <w:t>на стадии рассмотрения и оценки заявок являются:</w:t>
      </w:r>
    </w:p>
    <w:bookmarkEnd w:id="37"/>
    <w:p w:rsidR="00D658C1" w:rsidRPr="00FC0871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несоответствие соискателя гранта требованиям, установленным </w:t>
      </w:r>
      <w:hyperlink w:anchor="sub_111" w:history="1"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1</w:t>
        </w:r>
        <w:r w:rsidR="00212ECA"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0</w:t>
        </w:r>
      </w:hyperlink>
      <w:r w:rsidRPr="00FC0871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D658C1" w:rsidRPr="00FC0871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несоответствие представленных соискателем гранта заявки и документов </w:t>
      </w:r>
      <w:r w:rsidR="000E1664" w:rsidRPr="00FC0871">
        <w:rPr>
          <w:rFonts w:ascii="Times New Roman" w:hAnsi="Times New Roman"/>
          <w:sz w:val="28"/>
          <w:szCs w:val="28"/>
        </w:rPr>
        <w:t xml:space="preserve">требованиям к заявкам, установленным </w:t>
      </w:r>
      <w:r w:rsidRPr="00FC0871">
        <w:rPr>
          <w:rFonts w:ascii="Times New Roman" w:hAnsi="Times New Roman"/>
          <w:sz w:val="28"/>
          <w:szCs w:val="28"/>
        </w:rPr>
        <w:t>в объявлении о проведении отбора;</w:t>
      </w:r>
    </w:p>
    <w:p w:rsidR="00D658C1" w:rsidRPr="00FC0871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недостоверность представленной соискателем гранта информации, в том числе информации о месте нахождения и адресе соискателя гранта;</w:t>
      </w:r>
    </w:p>
    <w:p w:rsidR="00D658C1" w:rsidRPr="00FC0871" w:rsidRDefault="008636F7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подача</w:t>
      </w:r>
      <w:r w:rsidR="00D658C1" w:rsidRPr="00FC0871">
        <w:rPr>
          <w:rFonts w:ascii="Times New Roman" w:hAnsi="Times New Roman"/>
          <w:sz w:val="28"/>
          <w:szCs w:val="28"/>
        </w:rPr>
        <w:t xml:space="preserve"> заявки </w:t>
      </w:r>
      <w:r w:rsidR="00354510" w:rsidRPr="00FC0871">
        <w:rPr>
          <w:rFonts w:ascii="Times New Roman" w:hAnsi="Times New Roman"/>
          <w:sz w:val="28"/>
          <w:szCs w:val="28"/>
        </w:rPr>
        <w:t>после</w:t>
      </w:r>
      <w:r w:rsidR="00D658C1" w:rsidRPr="00FC0871">
        <w:rPr>
          <w:rFonts w:ascii="Times New Roman" w:hAnsi="Times New Roman"/>
          <w:sz w:val="28"/>
          <w:szCs w:val="28"/>
        </w:rPr>
        <w:t xml:space="preserve"> даты и (или) времени окончания срока приема заявок.</w:t>
      </w:r>
    </w:p>
    <w:p w:rsidR="00D658C1" w:rsidRPr="00FC0871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В случае </w:t>
      </w:r>
      <w:r w:rsidR="008636F7" w:rsidRPr="00FC0871">
        <w:rPr>
          <w:rFonts w:ascii="Times New Roman" w:hAnsi="Times New Roman"/>
          <w:sz w:val="28"/>
          <w:szCs w:val="28"/>
        </w:rPr>
        <w:t xml:space="preserve">отклонения заявки </w:t>
      </w:r>
      <w:r w:rsidRPr="00FC0871">
        <w:rPr>
          <w:rFonts w:ascii="Times New Roman" w:hAnsi="Times New Roman"/>
          <w:sz w:val="28"/>
          <w:szCs w:val="28"/>
        </w:rPr>
        <w:t xml:space="preserve">Министерство в пятидневный срок, исчисляемый в рабочих днях, по завершении </w:t>
      </w:r>
      <w:r w:rsidR="00A97258" w:rsidRPr="00FC0871">
        <w:rPr>
          <w:rFonts w:ascii="Times New Roman" w:hAnsi="Times New Roman"/>
          <w:sz w:val="28"/>
          <w:szCs w:val="28"/>
        </w:rPr>
        <w:t xml:space="preserve">срока приема </w:t>
      </w:r>
      <w:r w:rsidRPr="00FC0871">
        <w:rPr>
          <w:rFonts w:ascii="Times New Roman" w:hAnsi="Times New Roman"/>
          <w:sz w:val="28"/>
          <w:szCs w:val="28"/>
        </w:rPr>
        <w:t>заявок направляет соискателю гранта уведомление об этом.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sub_118"/>
      <w:r w:rsidRPr="00FC0871">
        <w:rPr>
          <w:rFonts w:ascii="Times New Roman" w:hAnsi="Times New Roman"/>
          <w:sz w:val="28"/>
          <w:szCs w:val="28"/>
        </w:rPr>
        <w:t>1</w:t>
      </w:r>
      <w:r w:rsidR="00212ECA" w:rsidRPr="00FC0871">
        <w:rPr>
          <w:rFonts w:ascii="Times New Roman" w:hAnsi="Times New Roman"/>
          <w:sz w:val="28"/>
          <w:szCs w:val="28"/>
        </w:rPr>
        <w:t>7</w:t>
      </w:r>
      <w:r w:rsidRPr="00FC0871">
        <w:rPr>
          <w:rFonts w:ascii="Times New Roman" w:hAnsi="Times New Roman"/>
          <w:sz w:val="28"/>
          <w:szCs w:val="28"/>
        </w:rPr>
        <w:t>. Оценка заявок осуществляется в баллах.</w:t>
      </w:r>
    </w:p>
    <w:bookmarkEnd w:id="38"/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Оценка заявок осуществляется по критериям отбора в соответствии со значениями оценки согласно </w:t>
      </w:r>
      <w:hyperlink w:anchor="sub_1002" w:history="1"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приложению № 2</w:t>
        </w:r>
      </w:hyperlink>
      <w:r w:rsidRPr="00FC0871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910A0A" w:rsidRPr="00FC0871" w:rsidRDefault="00910A0A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Конкурсная комиссия правомочна осуществлять оценку заявок и принимать решение о победителе отбора при наличии на заседании конкурсной комиссии более половины состава ее членов.</w:t>
      </w:r>
    </w:p>
    <w:p w:rsidR="002D587D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9" w:name="sub_119"/>
      <w:r w:rsidRPr="00FC0871">
        <w:rPr>
          <w:rFonts w:ascii="Times New Roman" w:hAnsi="Times New Roman"/>
          <w:sz w:val="28"/>
          <w:szCs w:val="28"/>
        </w:rPr>
        <w:t>1</w:t>
      </w:r>
      <w:r w:rsidR="00212ECA" w:rsidRPr="00FC0871">
        <w:rPr>
          <w:rFonts w:ascii="Times New Roman" w:hAnsi="Times New Roman"/>
          <w:sz w:val="28"/>
          <w:szCs w:val="28"/>
        </w:rPr>
        <w:t>8</w:t>
      </w:r>
      <w:r w:rsidRPr="00FC0871">
        <w:rPr>
          <w:rFonts w:ascii="Times New Roman" w:hAnsi="Times New Roman"/>
          <w:sz w:val="28"/>
          <w:szCs w:val="28"/>
        </w:rPr>
        <w:t>.</w:t>
      </w:r>
      <w:r w:rsidR="00EE49AC" w:rsidRPr="00FC0871">
        <w:rPr>
          <w:rFonts w:ascii="Times New Roman" w:hAnsi="Times New Roman"/>
          <w:sz w:val="28"/>
          <w:szCs w:val="28"/>
        </w:rPr>
        <w:t> </w:t>
      </w:r>
      <w:r w:rsidRPr="00FC0871">
        <w:rPr>
          <w:rFonts w:ascii="Times New Roman" w:hAnsi="Times New Roman"/>
          <w:sz w:val="28"/>
          <w:szCs w:val="28"/>
        </w:rPr>
        <w:t xml:space="preserve">По итогам отбора конкурсной комиссией </w:t>
      </w:r>
      <w:r w:rsidR="002D587D" w:rsidRPr="00FC0871">
        <w:rPr>
          <w:rFonts w:ascii="Times New Roman" w:hAnsi="Times New Roman"/>
          <w:sz w:val="28"/>
          <w:szCs w:val="28"/>
        </w:rPr>
        <w:t>определяется</w:t>
      </w:r>
      <w:r w:rsidRPr="00FC0871">
        <w:rPr>
          <w:rFonts w:ascii="Times New Roman" w:hAnsi="Times New Roman"/>
          <w:sz w:val="28"/>
          <w:szCs w:val="28"/>
        </w:rPr>
        <w:t xml:space="preserve"> </w:t>
      </w:r>
      <w:r w:rsidR="00A508BA" w:rsidRPr="00FC0871">
        <w:rPr>
          <w:rFonts w:ascii="Times New Roman" w:hAnsi="Times New Roman"/>
          <w:sz w:val="28"/>
          <w:szCs w:val="28"/>
        </w:rPr>
        <w:t>побе</w:t>
      </w:r>
      <w:r w:rsidR="002D587D" w:rsidRPr="00FC0871">
        <w:rPr>
          <w:rFonts w:ascii="Times New Roman" w:hAnsi="Times New Roman"/>
          <w:sz w:val="28"/>
          <w:szCs w:val="28"/>
        </w:rPr>
        <w:t>дитель</w:t>
      </w:r>
      <w:r w:rsidR="00A508BA" w:rsidRPr="00FC0871">
        <w:rPr>
          <w:rFonts w:ascii="Times New Roman" w:hAnsi="Times New Roman"/>
          <w:sz w:val="28"/>
          <w:szCs w:val="28"/>
        </w:rPr>
        <w:t xml:space="preserve"> от</w:t>
      </w:r>
      <w:r w:rsidR="00B7419F" w:rsidRPr="00FC0871">
        <w:rPr>
          <w:rFonts w:ascii="Times New Roman" w:hAnsi="Times New Roman"/>
          <w:sz w:val="28"/>
          <w:szCs w:val="28"/>
        </w:rPr>
        <w:t xml:space="preserve">-             </w:t>
      </w:r>
      <w:r w:rsidR="00A508BA" w:rsidRPr="00FC0871">
        <w:rPr>
          <w:rFonts w:ascii="Times New Roman" w:hAnsi="Times New Roman"/>
          <w:sz w:val="28"/>
          <w:szCs w:val="28"/>
        </w:rPr>
        <w:t>бора</w:t>
      </w:r>
      <w:r w:rsidR="002D587D" w:rsidRPr="00FC0871">
        <w:rPr>
          <w:rFonts w:ascii="Times New Roman" w:hAnsi="Times New Roman"/>
          <w:sz w:val="28"/>
          <w:szCs w:val="28"/>
        </w:rPr>
        <w:t xml:space="preserve">, набравший наибольшее количество баллов, </w:t>
      </w:r>
      <w:r w:rsidRPr="00FC0871">
        <w:rPr>
          <w:rFonts w:ascii="Times New Roman" w:hAnsi="Times New Roman"/>
          <w:sz w:val="28"/>
          <w:szCs w:val="28"/>
        </w:rPr>
        <w:t xml:space="preserve">в сроки, установленные </w:t>
      </w:r>
      <w:hyperlink w:anchor="sub_116" w:history="1">
        <w:proofErr w:type="spellStart"/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пунк</w:t>
        </w:r>
        <w:proofErr w:type="spellEnd"/>
        <w:r w:rsidR="00B7419F"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-               том </w:t>
        </w:r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1</w:t>
        </w:r>
        <w:r w:rsidR="00212ECA"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5</w:t>
        </w:r>
      </w:hyperlink>
      <w:r w:rsidRPr="00FC0871">
        <w:rPr>
          <w:rFonts w:ascii="Times New Roman" w:hAnsi="Times New Roman"/>
          <w:sz w:val="28"/>
          <w:szCs w:val="28"/>
        </w:rPr>
        <w:t xml:space="preserve"> настоящего Положения</w:t>
      </w:r>
      <w:bookmarkEnd w:id="39"/>
      <w:r w:rsidR="00910A0A" w:rsidRPr="00FC0871">
        <w:rPr>
          <w:rFonts w:ascii="Times New Roman" w:hAnsi="Times New Roman"/>
          <w:sz w:val="28"/>
          <w:szCs w:val="28"/>
        </w:rPr>
        <w:t>.</w:t>
      </w:r>
    </w:p>
    <w:p w:rsidR="00910A0A" w:rsidRPr="00FC0871" w:rsidRDefault="00910A0A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lastRenderedPageBreak/>
        <w:t>Конкурсная комиссия принимает решение о победителе отбора открытым голосованием большинством голосов присутствующих на заседании конкурсной комиссии членов. При равенстве голосов голос председателя является решающим.</w:t>
      </w:r>
    </w:p>
    <w:p w:rsidR="00910A0A" w:rsidRPr="00FC0871" w:rsidRDefault="00910A0A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Протокол конкурсной комиссии подписывается председателем, секретарем и всеми членами, присутствовавшими на заседании конкурсной комиссии.</w:t>
      </w:r>
    </w:p>
    <w:p w:rsidR="008803F9" w:rsidRPr="00FC0871" w:rsidRDefault="002D587D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Министерство</w:t>
      </w:r>
      <w:r w:rsidR="000F5684" w:rsidRPr="00FC0871">
        <w:rPr>
          <w:rFonts w:ascii="Times New Roman" w:hAnsi="Times New Roman"/>
          <w:sz w:val="28"/>
          <w:szCs w:val="28"/>
        </w:rPr>
        <w:t xml:space="preserve">м в трехдневный срок после признания </w:t>
      </w:r>
      <w:r w:rsidRPr="00FC0871">
        <w:rPr>
          <w:rFonts w:ascii="Times New Roman" w:hAnsi="Times New Roman"/>
          <w:sz w:val="28"/>
          <w:szCs w:val="28"/>
        </w:rPr>
        <w:t xml:space="preserve">победителя </w:t>
      </w:r>
      <w:r w:rsidR="008803F9" w:rsidRPr="00FC0871">
        <w:rPr>
          <w:rFonts w:ascii="Times New Roman" w:hAnsi="Times New Roman"/>
          <w:sz w:val="28"/>
          <w:szCs w:val="28"/>
        </w:rPr>
        <w:t>принимается решение о предоставлении гранта.</w:t>
      </w:r>
    </w:p>
    <w:p w:rsidR="00FA77D3" w:rsidRPr="00FC0871" w:rsidRDefault="00212ECA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19</w:t>
      </w:r>
      <w:r w:rsidR="00FA77D3" w:rsidRPr="00FC0871">
        <w:rPr>
          <w:rFonts w:ascii="Times New Roman" w:hAnsi="Times New Roman"/>
          <w:sz w:val="28"/>
          <w:szCs w:val="28"/>
        </w:rPr>
        <w:t xml:space="preserve">. Министерство не позднее </w:t>
      </w:r>
      <w:r w:rsidR="00C64FDA" w:rsidRPr="00FC0871">
        <w:rPr>
          <w:rFonts w:ascii="Times New Roman" w:hAnsi="Times New Roman"/>
          <w:sz w:val="28"/>
          <w:szCs w:val="28"/>
        </w:rPr>
        <w:t>14-го календарного дня, следующего за днем определения победителя отбора</w:t>
      </w:r>
      <w:r w:rsidR="00FA77D3" w:rsidRPr="00FC0871">
        <w:rPr>
          <w:rFonts w:ascii="Times New Roman" w:hAnsi="Times New Roman"/>
          <w:sz w:val="28"/>
          <w:szCs w:val="28"/>
        </w:rPr>
        <w:t>, размещает информацию на едином портале бюджетной системы Российской Федерации в информационно-</w:t>
      </w:r>
      <w:proofErr w:type="spellStart"/>
      <w:r w:rsidR="00FA77D3" w:rsidRPr="00FC0871">
        <w:rPr>
          <w:rFonts w:ascii="Times New Roman" w:hAnsi="Times New Roman"/>
          <w:sz w:val="28"/>
          <w:szCs w:val="28"/>
        </w:rPr>
        <w:t>телекоммуни</w:t>
      </w:r>
      <w:proofErr w:type="spellEnd"/>
      <w:r w:rsidR="00EE49AC" w:rsidRPr="00FC0871">
        <w:rPr>
          <w:rFonts w:ascii="Times New Roman" w:hAnsi="Times New Roman"/>
          <w:sz w:val="28"/>
          <w:szCs w:val="28"/>
        </w:rPr>
        <w:t>-</w:t>
      </w:r>
      <w:proofErr w:type="spellStart"/>
      <w:r w:rsidR="00FA77D3" w:rsidRPr="00FC0871">
        <w:rPr>
          <w:rFonts w:ascii="Times New Roman" w:hAnsi="Times New Roman"/>
          <w:sz w:val="28"/>
          <w:szCs w:val="28"/>
        </w:rPr>
        <w:t>кационной</w:t>
      </w:r>
      <w:proofErr w:type="spellEnd"/>
      <w:r w:rsidR="00FA77D3" w:rsidRPr="00FC0871">
        <w:rPr>
          <w:rFonts w:ascii="Times New Roman" w:hAnsi="Times New Roman"/>
          <w:sz w:val="28"/>
          <w:szCs w:val="28"/>
        </w:rPr>
        <w:t xml:space="preserve"> сети «Интернет» и на своем официальном сайте в информационно-телекоммуникационной сети «Интернет» о результатах рассмотрения заявок, включающую следующие сведения:</w:t>
      </w:r>
    </w:p>
    <w:p w:rsidR="00FA77D3" w:rsidRPr="00FC0871" w:rsidRDefault="00FA77D3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дату, время и место</w:t>
      </w:r>
      <w:r w:rsidR="007D0792" w:rsidRPr="00FC0871">
        <w:rPr>
          <w:rFonts w:ascii="Times New Roman" w:hAnsi="Times New Roman"/>
          <w:sz w:val="28"/>
          <w:szCs w:val="28"/>
        </w:rPr>
        <w:t xml:space="preserve"> проведения рассмотрения заявок;</w:t>
      </w:r>
    </w:p>
    <w:p w:rsidR="00FA77D3" w:rsidRPr="00FC0871" w:rsidRDefault="00FA77D3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да</w:t>
      </w:r>
      <w:r w:rsidR="007D0792" w:rsidRPr="00FC0871">
        <w:rPr>
          <w:rFonts w:ascii="Times New Roman" w:hAnsi="Times New Roman"/>
          <w:sz w:val="28"/>
          <w:szCs w:val="28"/>
        </w:rPr>
        <w:t>ту, время и место оценки заявок;</w:t>
      </w:r>
    </w:p>
    <w:p w:rsidR="00FA77D3" w:rsidRPr="00FC0871" w:rsidRDefault="00FA77D3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информацию о соискателях гранта, заявк</w:t>
      </w:r>
      <w:r w:rsidR="007D0792" w:rsidRPr="00FC0871">
        <w:rPr>
          <w:rFonts w:ascii="Times New Roman" w:hAnsi="Times New Roman"/>
          <w:sz w:val="28"/>
          <w:szCs w:val="28"/>
        </w:rPr>
        <w:t>и которых были рассмотрены;</w:t>
      </w:r>
    </w:p>
    <w:p w:rsidR="00FA77D3" w:rsidRPr="00FC0871" w:rsidRDefault="00FA77D3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информацию о соискателях гранта, заявки которых были отклонены, с указанием причин их отклонения, в том числе положений объявления о проведении отбора, которы</w:t>
      </w:r>
      <w:r w:rsidR="007D0792" w:rsidRPr="00FC0871">
        <w:rPr>
          <w:rFonts w:ascii="Times New Roman" w:hAnsi="Times New Roman"/>
          <w:sz w:val="28"/>
          <w:szCs w:val="28"/>
        </w:rPr>
        <w:t>м не соответствуют такие заявки;</w:t>
      </w:r>
    </w:p>
    <w:p w:rsidR="00FA77D3" w:rsidRPr="00FC0871" w:rsidRDefault="00FA77D3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указанных заявок решение о присвоении таким заявкам порядковых номеров;</w:t>
      </w:r>
    </w:p>
    <w:p w:rsidR="00FA77D3" w:rsidRPr="00FC0871" w:rsidRDefault="00FA77D3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наименование грантополучателя, с которым заключается соглашение, и размер предоставляемого ему гранта.</w:t>
      </w:r>
    </w:p>
    <w:p w:rsidR="00D658C1" w:rsidRPr="00FC0871" w:rsidRDefault="00D658C1" w:rsidP="00EE49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58C1" w:rsidRPr="00FC0871" w:rsidRDefault="00D658C1" w:rsidP="00EE49A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0" w:name="sub_15"/>
      <w:r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>V. Порядок предоставления гранта</w:t>
      </w:r>
    </w:p>
    <w:p w:rsidR="00EE49AC" w:rsidRPr="00FC0871" w:rsidRDefault="00EE49AC" w:rsidP="00EE49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5172D" w:rsidRPr="00FC0871" w:rsidRDefault="00D658C1" w:rsidP="00EE4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sub_120"/>
      <w:bookmarkEnd w:id="40"/>
      <w:r w:rsidRPr="00FC0871">
        <w:rPr>
          <w:rFonts w:ascii="Times New Roman" w:hAnsi="Times New Roman"/>
          <w:sz w:val="28"/>
          <w:szCs w:val="28"/>
        </w:rPr>
        <w:t>2</w:t>
      </w:r>
      <w:r w:rsidR="00212ECA" w:rsidRPr="00FC0871">
        <w:rPr>
          <w:rFonts w:ascii="Times New Roman" w:hAnsi="Times New Roman"/>
          <w:sz w:val="28"/>
          <w:szCs w:val="28"/>
        </w:rPr>
        <w:t>0</w:t>
      </w:r>
      <w:r w:rsidRPr="00FC0871">
        <w:rPr>
          <w:rFonts w:ascii="Times New Roman" w:hAnsi="Times New Roman"/>
          <w:sz w:val="28"/>
          <w:szCs w:val="28"/>
        </w:rPr>
        <w:t xml:space="preserve">. Грант направляется на финансовое обеспечение расходов на реализацию </w:t>
      </w:r>
      <w:r w:rsidR="0085172D" w:rsidRPr="00FC0871">
        <w:rPr>
          <w:rFonts w:ascii="Times New Roman" w:hAnsi="Times New Roman"/>
          <w:sz w:val="28"/>
          <w:szCs w:val="28"/>
        </w:rPr>
        <w:t xml:space="preserve">образовательных программ </w:t>
      </w:r>
      <w:r w:rsidR="00A9695D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r w:rsidR="0085172D" w:rsidRPr="00FC0871">
        <w:rPr>
          <w:rFonts w:ascii="Times New Roman" w:hAnsi="Times New Roman"/>
          <w:sz w:val="28"/>
          <w:szCs w:val="28"/>
        </w:rPr>
        <w:t>основного общего, среднего общего образования</w:t>
      </w:r>
      <w:r w:rsidRPr="00FC0871">
        <w:rPr>
          <w:rFonts w:ascii="Times New Roman" w:hAnsi="Times New Roman"/>
          <w:sz w:val="28"/>
          <w:szCs w:val="28"/>
        </w:rPr>
        <w:t xml:space="preserve"> </w:t>
      </w:r>
      <w:r w:rsidR="0085172D" w:rsidRPr="00FC0871">
        <w:rPr>
          <w:rFonts w:ascii="Times New Roman" w:hAnsi="Times New Roman"/>
          <w:sz w:val="28"/>
          <w:szCs w:val="28"/>
        </w:rPr>
        <w:t xml:space="preserve">с углубленным изучением предметов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D864B0" w:rsidRPr="00FC0871">
        <w:rPr>
          <w:rFonts w:ascii="Times New Roman" w:hAnsi="Times New Roman"/>
          <w:sz w:val="28"/>
          <w:szCs w:val="28"/>
        </w:rPr>
        <w:t xml:space="preserve">естественно-научного и технологического профилей </w:t>
      </w:r>
      <w:r w:rsidR="007D0792" w:rsidRPr="00FC0871">
        <w:rPr>
          <w:rFonts w:ascii="Times New Roman" w:hAnsi="Times New Roman"/>
          <w:sz w:val="28"/>
          <w:szCs w:val="28"/>
        </w:rPr>
        <w:t xml:space="preserve">в </w:t>
      </w:r>
      <w:r w:rsidRPr="00FC0871">
        <w:rPr>
          <w:rFonts w:ascii="Times New Roman" w:hAnsi="Times New Roman"/>
          <w:sz w:val="28"/>
          <w:szCs w:val="28"/>
        </w:rPr>
        <w:t xml:space="preserve">образовательных организациях высшего образования, являющихся бюджетными или автономными учреждениями, </w:t>
      </w:r>
      <w:proofErr w:type="spellStart"/>
      <w:r w:rsidRPr="00FC0871">
        <w:rPr>
          <w:rFonts w:ascii="Times New Roman" w:hAnsi="Times New Roman"/>
          <w:sz w:val="28"/>
          <w:szCs w:val="28"/>
        </w:rPr>
        <w:t>располо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женных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на территории Республики Татарстан, имеющих в своей структуре под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 xml:space="preserve">разделение, основным видом деятельности которого является образовательная деятельность по образовательным программам </w:t>
      </w:r>
      <w:bookmarkEnd w:id="41"/>
      <w:r w:rsidR="00A9695D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r w:rsidR="0085172D" w:rsidRPr="00FC0871">
        <w:rPr>
          <w:rFonts w:ascii="Times New Roman" w:hAnsi="Times New Roman"/>
          <w:sz w:val="28"/>
          <w:szCs w:val="28"/>
        </w:rPr>
        <w:t xml:space="preserve">основного общего, среднего общего образования с углубленным изучением предметов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D864B0" w:rsidRPr="00FC0871">
        <w:rPr>
          <w:rFonts w:ascii="Times New Roman" w:hAnsi="Times New Roman"/>
          <w:sz w:val="28"/>
          <w:szCs w:val="28"/>
        </w:rPr>
        <w:t>естественно-научного и технологического профилей</w:t>
      </w:r>
      <w:r w:rsidR="00A9695D" w:rsidRPr="00FC0871">
        <w:rPr>
          <w:rFonts w:ascii="Times New Roman" w:hAnsi="Times New Roman"/>
          <w:sz w:val="28"/>
          <w:szCs w:val="28"/>
        </w:rPr>
        <w:t>.</w:t>
      </w:r>
    </w:p>
    <w:p w:rsidR="00D658C1" w:rsidRPr="00FC0871" w:rsidRDefault="00383A4E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Направления</w:t>
      </w:r>
      <w:r w:rsidR="00D658C1" w:rsidRPr="00FC0871">
        <w:rPr>
          <w:rFonts w:ascii="Times New Roman" w:hAnsi="Times New Roman"/>
          <w:sz w:val="28"/>
          <w:szCs w:val="28"/>
        </w:rPr>
        <w:t xml:space="preserve"> расходов, </w:t>
      </w:r>
      <w:r w:rsidRPr="00FC0871">
        <w:rPr>
          <w:rFonts w:ascii="Times New Roman" w:hAnsi="Times New Roman"/>
          <w:sz w:val="28"/>
          <w:szCs w:val="28"/>
        </w:rPr>
        <w:t>источником финансового обеспечения</w:t>
      </w:r>
      <w:r w:rsidR="00D658C1" w:rsidRPr="00FC0871">
        <w:rPr>
          <w:rFonts w:ascii="Times New Roman" w:hAnsi="Times New Roman"/>
          <w:sz w:val="28"/>
          <w:szCs w:val="28"/>
        </w:rPr>
        <w:t xml:space="preserve"> которых </w:t>
      </w:r>
      <w:r w:rsidR="00FA77D3" w:rsidRPr="00FC0871">
        <w:rPr>
          <w:rFonts w:ascii="Times New Roman" w:hAnsi="Times New Roman"/>
          <w:sz w:val="28"/>
          <w:szCs w:val="28"/>
        </w:rPr>
        <w:t>является</w:t>
      </w:r>
      <w:r w:rsidR="00D658C1" w:rsidRPr="00FC0871">
        <w:rPr>
          <w:rFonts w:ascii="Times New Roman" w:hAnsi="Times New Roman"/>
          <w:sz w:val="28"/>
          <w:szCs w:val="28"/>
        </w:rPr>
        <w:t xml:space="preserve"> грант: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финансовое обеспечение деятельности образовательных организаций, </w:t>
      </w:r>
      <w:proofErr w:type="spellStart"/>
      <w:proofErr w:type="gramStart"/>
      <w:r w:rsidRPr="00FC0871">
        <w:rPr>
          <w:rFonts w:ascii="Times New Roman" w:hAnsi="Times New Roman"/>
          <w:sz w:val="28"/>
          <w:szCs w:val="28"/>
        </w:rPr>
        <w:t>осущест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вляющих</w:t>
      </w:r>
      <w:proofErr w:type="spellEnd"/>
      <w:proofErr w:type="gramEnd"/>
      <w:r w:rsidRPr="00FC0871">
        <w:rPr>
          <w:rFonts w:ascii="Times New Roman" w:hAnsi="Times New Roman"/>
          <w:sz w:val="28"/>
          <w:szCs w:val="28"/>
        </w:rPr>
        <w:t xml:space="preserve"> реализацию образовательных программ </w:t>
      </w:r>
      <w:r w:rsidR="00A9695D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r w:rsidRPr="00FC0871">
        <w:rPr>
          <w:rFonts w:ascii="Times New Roman" w:hAnsi="Times New Roman"/>
          <w:sz w:val="28"/>
          <w:szCs w:val="28"/>
        </w:rPr>
        <w:t xml:space="preserve">основного общего, среднего общего образования с углубленным изучением предметов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D864B0" w:rsidRPr="00FC0871">
        <w:rPr>
          <w:rFonts w:ascii="Times New Roman" w:hAnsi="Times New Roman"/>
          <w:sz w:val="28"/>
          <w:szCs w:val="28"/>
        </w:rPr>
        <w:t>естественно-научного и технологического профилей</w:t>
      </w:r>
      <w:r w:rsidRPr="00FC0871">
        <w:rPr>
          <w:rFonts w:ascii="Times New Roman" w:hAnsi="Times New Roman"/>
          <w:sz w:val="28"/>
          <w:szCs w:val="28"/>
        </w:rPr>
        <w:t>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lastRenderedPageBreak/>
        <w:t xml:space="preserve">профессиональное развитие и повышение квалификации педагогического коллектива образовательных организаций при реализации образовательных </w:t>
      </w:r>
      <w:proofErr w:type="gramStart"/>
      <w:r w:rsidRPr="00FC0871">
        <w:rPr>
          <w:rFonts w:ascii="Times New Roman" w:hAnsi="Times New Roman"/>
          <w:sz w:val="28"/>
          <w:szCs w:val="28"/>
        </w:rPr>
        <w:t>про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грамм</w:t>
      </w:r>
      <w:proofErr w:type="gramEnd"/>
      <w:r w:rsidRPr="00FC0871">
        <w:rPr>
          <w:rFonts w:ascii="Times New Roman" w:hAnsi="Times New Roman"/>
          <w:sz w:val="28"/>
          <w:szCs w:val="28"/>
        </w:rPr>
        <w:t xml:space="preserve"> </w:t>
      </w:r>
      <w:r w:rsidR="00A9695D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r w:rsidRPr="00FC0871">
        <w:rPr>
          <w:rFonts w:ascii="Times New Roman" w:hAnsi="Times New Roman"/>
          <w:sz w:val="28"/>
          <w:szCs w:val="28"/>
        </w:rPr>
        <w:t xml:space="preserve">основного общего, среднего общего образования с углубленным изучением предметов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D864B0" w:rsidRPr="00FC0871">
        <w:rPr>
          <w:rFonts w:ascii="Times New Roman" w:hAnsi="Times New Roman"/>
          <w:sz w:val="28"/>
          <w:szCs w:val="28"/>
        </w:rPr>
        <w:t>естественно-научного и технологического профилей</w:t>
      </w:r>
      <w:r w:rsidRPr="00FC0871">
        <w:rPr>
          <w:rFonts w:ascii="Times New Roman" w:hAnsi="Times New Roman"/>
          <w:sz w:val="28"/>
          <w:szCs w:val="28"/>
        </w:rPr>
        <w:t>;</w:t>
      </w:r>
    </w:p>
    <w:p w:rsidR="00D658C1" w:rsidRPr="00FC0871" w:rsidRDefault="00D658C1" w:rsidP="007D0792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материальное поощрение педагогического коллектива по итогам участия обучающихся в интеллектуальных конкурсах и соревнованиях </w:t>
      </w:r>
      <w:r w:rsidR="00D740BE" w:rsidRPr="00FC0871">
        <w:rPr>
          <w:rFonts w:ascii="Times New Roman" w:hAnsi="Times New Roman"/>
          <w:sz w:val="28"/>
          <w:szCs w:val="28"/>
        </w:rPr>
        <w:t xml:space="preserve">международного, </w:t>
      </w:r>
      <w:r w:rsidRPr="00FC0871">
        <w:rPr>
          <w:rFonts w:ascii="Times New Roman" w:hAnsi="Times New Roman"/>
          <w:sz w:val="28"/>
          <w:szCs w:val="28"/>
        </w:rPr>
        <w:t>всеросси</w:t>
      </w:r>
      <w:r w:rsidR="00A9695D" w:rsidRPr="00FC0871">
        <w:rPr>
          <w:rFonts w:ascii="Times New Roman" w:hAnsi="Times New Roman"/>
          <w:sz w:val="28"/>
          <w:szCs w:val="28"/>
        </w:rPr>
        <w:t xml:space="preserve">йского и </w:t>
      </w:r>
      <w:r w:rsidR="00D740BE" w:rsidRPr="00FC0871">
        <w:rPr>
          <w:rFonts w:ascii="Times New Roman" w:hAnsi="Times New Roman"/>
          <w:sz w:val="28"/>
          <w:szCs w:val="28"/>
        </w:rPr>
        <w:t xml:space="preserve">регионального </w:t>
      </w:r>
      <w:r w:rsidR="00A9695D" w:rsidRPr="00FC0871">
        <w:rPr>
          <w:rFonts w:ascii="Times New Roman" w:hAnsi="Times New Roman"/>
          <w:sz w:val="28"/>
          <w:szCs w:val="28"/>
        </w:rPr>
        <w:t>уровней.</w:t>
      </w:r>
    </w:p>
    <w:p w:rsidR="00D658C1" w:rsidRPr="00FC0871" w:rsidRDefault="00D658C1" w:rsidP="007D0792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2" w:name="sub_121"/>
      <w:r w:rsidRPr="00FC0871">
        <w:rPr>
          <w:rFonts w:ascii="Times New Roman" w:hAnsi="Times New Roman"/>
          <w:sz w:val="28"/>
          <w:szCs w:val="28"/>
        </w:rPr>
        <w:t>2</w:t>
      </w:r>
      <w:r w:rsidR="00212ECA" w:rsidRPr="00FC0871">
        <w:rPr>
          <w:rFonts w:ascii="Times New Roman" w:hAnsi="Times New Roman"/>
          <w:sz w:val="28"/>
          <w:szCs w:val="28"/>
        </w:rPr>
        <w:t>1</w:t>
      </w:r>
      <w:r w:rsidRPr="00FC0871">
        <w:rPr>
          <w:rFonts w:ascii="Times New Roman" w:hAnsi="Times New Roman"/>
          <w:sz w:val="28"/>
          <w:szCs w:val="28"/>
        </w:rPr>
        <w:t>. Результатами предоставления гранта являются:</w:t>
      </w:r>
    </w:p>
    <w:p w:rsidR="00D658C1" w:rsidRPr="00FC0871" w:rsidRDefault="00D658C1" w:rsidP="007D0792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сохранение количества обучающихся, освоивших образовательные программы </w:t>
      </w:r>
      <w:r w:rsidR="00A9695D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r w:rsidRPr="00FC0871">
        <w:rPr>
          <w:rFonts w:ascii="Times New Roman" w:hAnsi="Times New Roman"/>
          <w:sz w:val="28"/>
          <w:szCs w:val="28"/>
        </w:rPr>
        <w:t xml:space="preserve">основного общего, среднего общего образования с углубленным изучением предметов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D864B0" w:rsidRPr="00FC0871">
        <w:rPr>
          <w:rFonts w:ascii="Times New Roman" w:hAnsi="Times New Roman"/>
          <w:sz w:val="28"/>
          <w:szCs w:val="28"/>
        </w:rPr>
        <w:t>естественно-научного и технологического профилей</w:t>
      </w:r>
      <w:r w:rsidR="00FA77D3" w:rsidRPr="00FC0871">
        <w:rPr>
          <w:rFonts w:ascii="Times New Roman" w:hAnsi="Times New Roman"/>
          <w:sz w:val="28"/>
          <w:szCs w:val="28"/>
        </w:rPr>
        <w:t>,</w:t>
      </w:r>
      <w:r w:rsidR="00383A4E" w:rsidRPr="00FC0871">
        <w:rPr>
          <w:rFonts w:ascii="Times New Roman" w:hAnsi="Times New Roman"/>
          <w:sz w:val="28"/>
          <w:szCs w:val="28"/>
        </w:rPr>
        <w:t xml:space="preserve"> </w:t>
      </w:r>
      <w:r w:rsidR="00003537" w:rsidRPr="00FC0871">
        <w:rPr>
          <w:rFonts w:ascii="Times New Roman" w:hAnsi="Times New Roman"/>
          <w:sz w:val="28"/>
          <w:szCs w:val="28"/>
        </w:rPr>
        <w:t>не менее 80</w:t>
      </w:r>
      <w:r w:rsidR="007D0792" w:rsidRPr="00FC0871">
        <w:rPr>
          <w:rFonts w:ascii="Times New Roman" w:hAnsi="Times New Roman"/>
          <w:sz w:val="28"/>
          <w:szCs w:val="28"/>
        </w:rPr>
        <w:t xml:space="preserve"> процентов</w:t>
      </w:r>
      <w:r w:rsidR="00003537" w:rsidRPr="00FC0871">
        <w:rPr>
          <w:rFonts w:ascii="Times New Roman" w:hAnsi="Times New Roman"/>
          <w:sz w:val="28"/>
          <w:szCs w:val="28"/>
        </w:rPr>
        <w:t xml:space="preserve"> от об</w:t>
      </w:r>
      <w:r w:rsidR="003C3816" w:rsidRPr="00FC0871">
        <w:rPr>
          <w:rFonts w:ascii="Times New Roman" w:hAnsi="Times New Roman"/>
          <w:sz w:val="28"/>
          <w:szCs w:val="28"/>
        </w:rPr>
        <w:t>щего числа обучающихся</w:t>
      </w:r>
      <w:r w:rsidR="00FA77D3" w:rsidRPr="00FC08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77D3" w:rsidRPr="00FC0871">
        <w:rPr>
          <w:rFonts w:ascii="Times New Roman" w:hAnsi="Times New Roman"/>
          <w:sz w:val="28"/>
          <w:szCs w:val="28"/>
        </w:rPr>
        <w:t>грантополучателя</w:t>
      </w:r>
      <w:r w:rsidR="003C3816" w:rsidRPr="00FC0871">
        <w:rPr>
          <w:rFonts w:ascii="Times New Roman" w:hAnsi="Times New Roman"/>
          <w:sz w:val="28"/>
          <w:szCs w:val="28"/>
        </w:rPr>
        <w:t xml:space="preserve"> </w:t>
      </w:r>
      <w:r w:rsidR="00383A4E" w:rsidRPr="00FC0871">
        <w:rPr>
          <w:rFonts w:ascii="Times New Roman" w:hAnsi="Times New Roman"/>
          <w:sz w:val="28"/>
          <w:szCs w:val="28"/>
        </w:rPr>
        <w:t xml:space="preserve"> до</w:t>
      </w:r>
      <w:proofErr w:type="gramEnd"/>
      <w:r w:rsidR="00383A4E" w:rsidRPr="00FC0871">
        <w:rPr>
          <w:rFonts w:ascii="Times New Roman" w:hAnsi="Times New Roman"/>
          <w:sz w:val="28"/>
          <w:szCs w:val="28"/>
        </w:rPr>
        <w:t xml:space="preserve"> 30 августа учебного года, в котором был предоставлен грант</w:t>
      </w:r>
      <w:r w:rsidR="003C3816" w:rsidRPr="00FC0871">
        <w:rPr>
          <w:rFonts w:ascii="Times New Roman" w:hAnsi="Times New Roman"/>
          <w:sz w:val="28"/>
          <w:szCs w:val="28"/>
        </w:rPr>
        <w:t>;</w:t>
      </w:r>
    </w:p>
    <w:p w:rsidR="00D658C1" w:rsidRPr="00FC0871" w:rsidRDefault="00D658C1" w:rsidP="007D0792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увеличение доли обучающихся, ставших победителями и призерами </w:t>
      </w:r>
      <w:proofErr w:type="spellStart"/>
      <w:proofErr w:type="gramStart"/>
      <w:r w:rsidRPr="00FC0871">
        <w:rPr>
          <w:rFonts w:ascii="Times New Roman" w:hAnsi="Times New Roman"/>
          <w:sz w:val="28"/>
          <w:szCs w:val="28"/>
        </w:rPr>
        <w:t>всерос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сийской</w:t>
      </w:r>
      <w:proofErr w:type="spellEnd"/>
      <w:proofErr w:type="gramEnd"/>
      <w:r w:rsidRPr="00FC0871">
        <w:rPr>
          <w:rFonts w:ascii="Times New Roman" w:hAnsi="Times New Roman"/>
          <w:sz w:val="28"/>
          <w:szCs w:val="28"/>
        </w:rPr>
        <w:t xml:space="preserve"> олимпиады школьников по отдельным предметам, иных интеллектуальных конкурсов и соревнований различного уровня</w:t>
      </w:r>
      <w:r w:rsidR="00FA77D3" w:rsidRPr="00FC0871">
        <w:rPr>
          <w:rFonts w:ascii="Times New Roman" w:hAnsi="Times New Roman"/>
          <w:sz w:val="28"/>
          <w:szCs w:val="28"/>
        </w:rPr>
        <w:t>, до значения</w:t>
      </w:r>
      <w:r w:rsidR="00003537" w:rsidRPr="00FC0871">
        <w:rPr>
          <w:rFonts w:ascii="Times New Roman" w:hAnsi="Times New Roman"/>
          <w:sz w:val="28"/>
          <w:szCs w:val="28"/>
        </w:rPr>
        <w:t xml:space="preserve"> не менее </w:t>
      </w:r>
      <w:r w:rsidR="00FA77D3" w:rsidRPr="00FC0871">
        <w:rPr>
          <w:rFonts w:ascii="Times New Roman" w:hAnsi="Times New Roman"/>
          <w:sz w:val="28"/>
          <w:szCs w:val="28"/>
        </w:rPr>
        <w:t xml:space="preserve">чем </w:t>
      </w:r>
      <w:r w:rsidR="00003537" w:rsidRPr="00FC0871">
        <w:rPr>
          <w:rFonts w:ascii="Times New Roman" w:hAnsi="Times New Roman"/>
          <w:sz w:val="28"/>
          <w:szCs w:val="28"/>
        </w:rPr>
        <w:t>5</w:t>
      </w:r>
      <w:r w:rsidR="007D0792" w:rsidRPr="00FC0871">
        <w:rPr>
          <w:rFonts w:ascii="Times New Roman" w:hAnsi="Times New Roman"/>
          <w:sz w:val="28"/>
          <w:szCs w:val="28"/>
        </w:rPr>
        <w:t xml:space="preserve"> процентов</w:t>
      </w:r>
      <w:r w:rsidR="00003537" w:rsidRPr="00FC0871">
        <w:rPr>
          <w:rFonts w:ascii="Times New Roman" w:hAnsi="Times New Roman"/>
          <w:sz w:val="28"/>
          <w:szCs w:val="28"/>
        </w:rPr>
        <w:t xml:space="preserve"> от общего числа обучающихся</w:t>
      </w:r>
      <w:r w:rsidR="00FA77D3" w:rsidRPr="00FC0871">
        <w:rPr>
          <w:rFonts w:ascii="Times New Roman" w:hAnsi="Times New Roman"/>
          <w:sz w:val="28"/>
          <w:szCs w:val="28"/>
        </w:rPr>
        <w:t xml:space="preserve"> грантополучателя</w:t>
      </w:r>
      <w:r w:rsidR="00003537" w:rsidRPr="00FC0871">
        <w:rPr>
          <w:rFonts w:ascii="Times New Roman" w:hAnsi="Times New Roman"/>
          <w:sz w:val="28"/>
          <w:szCs w:val="28"/>
        </w:rPr>
        <w:t xml:space="preserve"> </w:t>
      </w:r>
      <w:r w:rsidR="00383A4E" w:rsidRPr="00FC0871">
        <w:rPr>
          <w:rFonts w:ascii="Times New Roman" w:hAnsi="Times New Roman"/>
          <w:sz w:val="28"/>
          <w:szCs w:val="28"/>
        </w:rPr>
        <w:t>до 30 августа учебного года, в котором был предоставлен грант</w:t>
      </w:r>
      <w:r w:rsidRPr="00FC0871">
        <w:rPr>
          <w:rFonts w:ascii="Times New Roman" w:hAnsi="Times New Roman"/>
          <w:sz w:val="28"/>
          <w:szCs w:val="28"/>
        </w:rPr>
        <w:t>;</w:t>
      </w:r>
    </w:p>
    <w:p w:rsidR="00D658C1" w:rsidRPr="00FC0871" w:rsidRDefault="00D658C1" w:rsidP="007D0792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увеличени</w:t>
      </w:r>
      <w:r w:rsidR="00E122B2" w:rsidRPr="00FC0871">
        <w:rPr>
          <w:rFonts w:ascii="Times New Roman" w:hAnsi="Times New Roman"/>
          <w:sz w:val="28"/>
          <w:szCs w:val="28"/>
        </w:rPr>
        <w:t xml:space="preserve">е </w:t>
      </w:r>
      <w:r w:rsidRPr="00FC0871">
        <w:rPr>
          <w:rFonts w:ascii="Times New Roman" w:hAnsi="Times New Roman"/>
          <w:sz w:val="28"/>
          <w:szCs w:val="28"/>
        </w:rPr>
        <w:t>доли обучающихся, имеющих высокие результаты по итогам государственной итоговой аттестации по образовательным программам основного общего и среднего общего образования</w:t>
      </w:r>
      <w:r w:rsidR="00FA77D3" w:rsidRPr="00FC0871">
        <w:rPr>
          <w:rFonts w:ascii="Times New Roman" w:hAnsi="Times New Roman"/>
          <w:sz w:val="28"/>
          <w:szCs w:val="28"/>
        </w:rPr>
        <w:t>, до значения</w:t>
      </w:r>
      <w:r w:rsidR="00383A4E" w:rsidRPr="00FC0871">
        <w:rPr>
          <w:rFonts w:ascii="Times New Roman" w:hAnsi="Times New Roman"/>
          <w:sz w:val="28"/>
          <w:szCs w:val="28"/>
        </w:rPr>
        <w:t xml:space="preserve"> </w:t>
      </w:r>
      <w:r w:rsidR="00003537" w:rsidRPr="00FC0871">
        <w:rPr>
          <w:rFonts w:ascii="Times New Roman" w:hAnsi="Times New Roman"/>
          <w:sz w:val="28"/>
          <w:szCs w:val="28"/>
        </w:rPr>
        <w:t>не менее</w:t>
      </w:r>
      <w:r w:rsidR="00FA77D3" w:rsidRPr="00FC0871">
        <w:rPr>
          <w:rFonts w:ascii="Times New Roman" w:hAnsi="Times New Roman"/>
          <w:sz w:val="28"/>
          <w:szCs w:val="28"/>
        </w:rPr>
        <w:t xml:space="preserve"> чем</w:t>
      </w:r>
      <w:r w:rsidR="00003537" w:rsidRPr="00FC0871">
        <w:rPr>
          <w:rFonts w:ascii="Times New Roman" w:hAnsi="Times New Roman"/>
          <w:sz w:val="28"/>
          <w:szCs w:val="28"/>
        </w:rPr>
        <w:t xml:space="preserve"> 10</w:t>
      </w:r>
      <w:r w:rsidR="007D0792" w:rsidRPr="00FC0871">
        <w:rPr>
          <w:rFonts w:ascii="Times New Roman" w:hAnsi="Times New Roman"/>
          <w:sz w:val="28"/>
          <w:szCs w:val="28"/>
        </w:rPr>
        <w:t xml:space="preserve"> процентов</w:t>
      </w:r>
      <w:r w:rsidR="00003537" w:rsidRPr="00FC0871">
        <w:rPr>
          <w:rFonts w:ascii="Times New Roman" w:hAnsi="Times New Roman"/>
          <w:sz w:val="28"/>
          <w:szCs w:val="28"/>
        </w:rPr>
        <w:t xml:space="preserve"> от общего числа обучающихся</w:t>
      </w:r>
      <w:r w:rsidR="00FA77D3" w:rsidRPr="00FC0871">
        <w:rPr>
          <w:rFonts w:ascii="Times New Roman" w:hAnsi="Times New Roman"/>
          <w:sz w:val="28"/>
          <w:szCs w:val="28"/>
        </w:rPr>
        <w:t xml:space="preserve"> грантополучателя</w:t>
      </w:r>
      <w:r w:rsidR="00003537" w:rsidRPr="00FC0871">
        <w:rPr>
          <w:rFonts w:ascii="Times New Roman" w:hAnsi="Times New Roman"/>
          <w:sz w:val="28"/>
          <w:szCs w:val="28"/>
        </w:rPr>
        <w:t xml:space="preserve"> </w:t>
      </w:r>
      <w:r w:rsidR="00383A4E" w:rsidRPr="00FC0871">
        <w:rPr>
          <w:rFonts w:ascii="Times New Roman" w:hAnsi="Times New Roman"/>
          <w:sz w:val="28"/>
          <w:szCs w:val="28"/>
        </w:rPr>
        <w:t>до 30 августа учебного года, в котором был предоставлен грант</w:t>
      </w:r>
      <w:r w:rsidRPr="00FC0871">
        <w:rPr>
          <w:rFonts w:ascii="Times New Roman" w:hAnsi="Times New Roman"/>
          <w:sz w:val="28"/>
          <w:szCs w:val="28"/>
        </w:rPr>
        <w:t>.</w:t>
      </w:r>
    </w:p>
    <w:p w:rsidR="00D658C1" w:rsidRPr="00FC0871" w:rsidRDefault="00D658C1" w:rsidP="007D0792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sub_122"/>
      <w:bookmarkEnd w:id="42"/>
      <w:r w:rsidRPr="00FC0871">
        <w:rPr>
          <w:rFonts w:ascii="Times New Roman" w:hAnsi="Times New Roman"/>
          <w:sz w:val="28"/>
          <w:szCs w:val="28"/>
        </w:rPr>
        <w:t>2</w:t>
      </w:r>
      <w:r w:rsidR="00212ECA" w:rsidRPr="00FC0871">
        <w:rPr>
          <w:rFonts w:ascii="Times New Roman" w:hAnsi="Times New Roman"/>
          <w:sz w:val="28"/>
          <w:szCs w:val="28"/>
        </w:rPr>
        <w:t>2</w:t>
      </w:r>
      <w:r w:rsidRPr="00FC0871">
        <w:rPr>
          <w:rFonts w:ascii="Times New Roman" w:hAnsi="Times New Roman"/>
          <w:sz w:val="28"/>
          <w:szCs w:val="28"/>
        </w:rPr>
        <w:t xml:space="preserve">. </w:t>
      </w:r>
      <w:r w:rsidR="008139A2" w:rsidRPr="00FC0871">
        <w:rPr>
          <w:rFonts w:ascii="Times New Roman" w:hAnsi="Times New Roman"/>
          <w:sz w:val="28"/>
          <w:szCs w:val="28"/>
        </w:rPr>
        <w:t>Основанием для предоставления гранта является соглашение</w:t>
      </w:r>
      <w:r w:rsidRPr="00FC0871">
        <w:rPr>
          <w:rFonts w:ascii="Times New Roman" w:hAnsi="Times New Roman"/>
          <w:sz w:val="28"/>
          <w:szCs w:val="28"/>
        </w:rPr>
        <w:t>, заключаемо</w:t>
      </w:r>
      <w:r w:rsidR="008139A2" w:rsidRPr="00FC0871">
        <w:rPr>
          <w:rFonts w:ascii="Times New Roman" w:hAnsi="Times New Roman"/>
          <w:sz w:val="28"/>
          <w:szCs w:val="28"/>
        </w:rPr>
        <w:t>е</w:t>
      </w:r>
      <w:r w:rsidRPr="00FC0871">
        <w:rPr>
          <w:rFonts w:ascii="Times New Roman" w:hAnsi="Times New Roman"/>
          <w:sz w:val="28"/>
          <w:szCs w:val="28"/>
        </w:rPr>
        <w:t xml:space="preserve"> Министерством с грантополучателем</w:t>
      </w:r>
      <w:r w:rsidR="00F945B2" w:rsidRPr="00FC0871">
        <w:rPr>
          <w:rFonts w:ascii="Times New Roman" w:hAnsi="Times New Roman"/>
          <w:sz w:val="28"/>
          <w:szCs w:val="28"/>
        </w:rPr>
        <w:t xml:space="preserve"> </w:t>
      </w:r>
      <w:r w:rsidRPr="00FC0871">
        <w:rPr>
          <w:rFonts w:ascii="Times New Roman" w:hAnsi="Times New Roman"/>
          <w:sz w:val="28"/>
          <w:szCs w:val="28"/>
        </w:rPr>
        <w:t>не позднее 10 рабочих дней со дня принятия Министерством решения о предоставлении гранта, в соответствии с типовой формой соглашения, установленной Министерством финансов Республики Татарстан.</w:t>
      </w:r>
    </w:p>
    <w:p w:rsidR="00D658C1" w:rsidRPr="00FC0871" w:rsidRDefault="00D658C1" w:rsidP="007D0792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4" w:name="sub_123"/>
      <w:bookmarkEnd w:id="43"/>
      <w:r w:rsidRPr="00FC0871">
        <w:rPr>
          <w:rFonts w:ascii="Times New Roman" w:hAnsi="Times New Roman"/>
          <w:sz w:val="28"/>
          <w:szCs w:val="28"/>
        </w:rPr>
        <w:t>2</w:t>
      </w:r>
      <w:r w:rsidR="00212ECA" w:rsidRPr="00FC0871">
        <w:rPr>
          <w:rFonts w:ascii="Times New Roman" w:hAnsi="Times New Roman"/>
          <w:sz w:val="28"/>
          <w:szCs w:val="28"/>
        </w:rPr>
        <w:t>3</w:t>
      </w:r>
      <w:r w:rsidRPr="00FC0871">
        <w:rPr>
          <w:rFonts w:ascii="Times New Roman" w:hAnsi="Times New Roman"/>
          <w:sz w:val="28"/>
          <w:szCs w:val="28"/>
        </w:rPr>
        <w:t>. В соглашении предусматриваются:</w:t>
      </w:r>
    </w:p>
    <w:bookmarkEnd w:id="44"/>
    <w:p w:rsidR="00D658C1" w:rsidRPr="00FC0871" w:rsidRDefault="00D658C1" w:rsidP="007D0792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цели предоставления гранта;</w:t>
      </w:r>
    </w:p>
    <w:p w:rsidR="00D658C1" w:rsidRPr="00FC0871" w:rsidRDefault="00D658C1" w:rsidP="007D0792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размер гранта;</w:t>
      </w:r>
    </w:p>
    <w:p w:rsidR="00D658C1" w:rsidRPr="00FC0871" w:rsidRDefault="00D658C1" w:rsidP="007D0792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сроки и порядок перечисления гранта;</w:t>
      </w:r>
    </w:p>
    <w:p w:rsidR="00D658C1" w:rsidRPr="00FC0871" w:rsidRDefault="00D658C1" w:rsidP="007D0792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сроки</w:t>
      </w:r>
      <w:r w:rsidR="002B20A9" w:rsidRPr="00FC0871">
        <w:rPr>
          <w:rFonts w:ascii="Times New Roman" w:hAnsi="Times New Roman"/>
          <w:sz w:val="28"/>
          <w:szCs w:val="28"/>
        </w:rPr>
        <w:t xml:space="preserve"> и порядок представления </w:t>
      </w:r>
      <w:r w:rsidR="00383A4E" w:rsidRPr="00FC0871">
        <w:rPr>
          <w:rFonts w:ascii="Times New Roman" w:hAnsi="Times New Roman"/>
          <w:sz w:val="28"/>
          <w:szCs w:val="28"/>
        </w:rPr>
        <w:t>отчет</w:t>
      </w:r>
      <w:r w:rsidR="00A97258" w:rsidRPr="00FC0871">
        <w:rPr>
          <w:rFonts w:ascii="Times New Roman" w:hAnsi="Times New Roman"/>
          <w:sz w:val="28"/>
          <w:szCs w:val="28"/>
        </w:rPr>
        <w:t>ов</w:t>
      </w:r>
      <w:r w:rsidR="00383A4E" w:rsidRPr="00FC0871">
        <w:rPr>
          <w:rFonts w:ascii="Times New Roman" w:hAnsi="Times New Roman"/>
          <w:sz w:val="28"/>
          <w:szCs w:val="28"/>
        </w:rPr>
        <w:t xml:space="preserve"> о достижении результатов, указанных в пункте 2</w:t>
      </w:r>
      <w:r w:rsidR="00212ECA" w:rsidRPr="00FC0871">
        <w:rPr>
          <w:rFonts w:ascii="Times New Roman" w:hAnsi="Times New Roman"/>
          <w:sz w:val="28"/>
          <w:szCs w:val="28"/>
        </w:rPr>
        <w:t>1</w:t>
      </w:r>
      <w:r w:rsidR="00383A4E" w:rsidRPr="00FC0871">
        <w:rPr>
          <w:rFonts w:ascii="Times New Roman" w:hAnsi="Times New Roman"/>
          <w:sz w:val="28"/>
          <w:szCs w:val="28"/>
        </w:rPr>
        <w:t xml:space="preserve"> настоящего Положения, и об осуществлении расходов, источником финансового обеспечения которых является грант</w:t>
      </w:r>
      <w:r w:rsidRPr="00FC0871">
        <w:rPr>
          <w:rFonts w:ascii="Times New Roman" w:hAnsi="Times New Roman"/>
          <w:sz w:val="28"/>
          <w:szCs w:val="28"/>
        </w:rPr>
        <w:t>;</w:t>
      </w:r>
    </w:p>
    <w:p w:rsidR="00D658C1" w:rsidRPr="00FC0871" w:rsidRDefault="00D658C1" w:rsidP="007D0792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значения результатов предоставления гранта;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согласие </w:t>
      </w:r>
      <w:r w:rsidR="00A9695D" w:rsidRPr="00FC0871">
        <w:rPr>
          <w:rFonts w:ascii="Times New Roman" w:hAnsi="Times New Roman"/>
          <w:sz w:val="28"/>
          <w:szCs w:val="28"/>
        </w:rPr>
        <w:t xml:space="preserve">грантополучателя, а также лиц, получающих средства на основании договоров, заключенных с </w:t>
      </w:r>
      <w:proofErr w:type="spellStart"/>
      <w:r w:rsidR="00A9695D" w:rsidRPr="00FC0871">
        <w:rPr>
          <w:rFonts w:ascii="Times New Roman" w:hAnsi="Times New Roman"/>
          <w:sz w:val="28"/>
          <w:szCs w:val="28"/>
        </w:rPr>
        <w:t>грантополучателями</w:t>
      </w:r>
      <w:proofErr w:type="spellEnd"/>
      <w:r w:rsidR="00A9695D" w:rsidRPr="00FC0871">
        <w:rPr>
          <w:rFonts w:ascii="Times New Roman" w:hAnsi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="007D0792" w:rsidRPr="00FC0871">
        <w:rPr>
          <w:rFonts w:ascii="Times New Roman" w:hAnsi="Times New Roman"/>
          <w:sz w:val="28"/>
          <w:szCs w:val="28"/>
        </w:rPr>
        <w:t>,</w:t>
      </w:r>
      <w:r w:rsidR="00A9695D" w:rsidRPr="00FC0871">
        <w:rPr>
          <w:rFonts w:ascii="Times New Roman" w:hAnsi="Times New Roman"/>
          <w:sz w:val="28"/>
          <w:szCs w:val="28"/>
        </w:rPr>
        <w:t xml:space="preserve"> </w:t>
      </w:r>
      <w:r w:rsidRPr="00FC0871">
        <w:rPr>
          <w:rFonts w:ascii="Times New Roman" w:hAnsi="Times New Roman"/>
          <w:sz w:val="28"/>
          <w:szCs w:val="28"/>
        </w:rPr>
        <w:t xml:space="preserve">на осуществление </w:t>
      </w:r>
      <w:r w:rsidR="00A9695D" w:rsidRPr="00FC0871">
        <w:rPr>
          <w:rFonts w:ascii="Times New Roman" w:hAnsi="Times New Roman"/>
          <w:sz w:val="28"/>
          <w:szCs w:val="28"/>
        </w:rPr>
        <w:t xml:space="preserve">в отношении них проверки </w:t>
      </w:r>
      <w:r w:rsidRPr="00FC0871">
        <w:rPr>
          <w:rFonts w:ascii="Times New Roman" w:hAnsi="Times New Roman"/>
          <w:sz w:val="28"/>
          <w:szCs w:val="28"/>
        </w:rPr>
        <w:t xml:space="preserve">Министерством и органами государственного финансового контроля </w:t>
      </w:r>
      <w:r w:rsidR="00A9695D" w:rsidRPr="00FC0871">
        <w:rPr>
          <w:rFonts w:ascii="Times New Roman" w:hAnsi="Times New Roman"/>
          <w:sz w:val="28"/>
          <w:szCs w:val="28"/>
        </w:rPr>
        <w:t>за</w:t>
      </w:r>
      <w:r w:rsidRPr="00FC0871">
        <w:rPr>
          <w:rFonts w:ascii="Times New Roman" w:hAnsi="Times New Roman"/>
          <w:sz w:val="28"/>
          <w:szCs w:val="28"/>
        </w:rPr>
        <w:t xml:space="preserve"> соблюдени</w:t>
      </w:r>
      <w:r w:rsidR="00A9695D" w:rsidRPr="00FC0871">
        <w:rPr>
          <w:rFonts w:ascii="Times New Roman" w:hAnsi="Times New Roman"/>
          <w:sz w:val="28"/>
          <w:szCs w:val="28"/>
        </w:rPr>
        <w:t>ем</w:t>
      </w:r>
      <w:r w:rsidRPr="00FC0871">
        <w:rPr>
          <w:rFonts w:ascii="Times New Roman" w:hAnsi="Times New Roman"/>
          <w:sz w:val="28"/>
          <w:szCs w:val="28"/>
        </w:rPr>
        <w:t xml:space="preserve"> </w:t>
      </w:r>
      <w:r w:rsidR="00A9695D" w:rsidRPr="00FC0871">
        <w:rPr>
          <w:rFonts w:ascii="Times New Roman" w:hAnsi="Times New Roman"/>
          <w:sz w:val="28"/>
          <w:szCs w:val="28"/>
        </w:rPr>
        <w:t xml:space="preserve">целей, </w:t>
      </w:r>
      <w:r w:rsidRPr="00FC0871">
        <w:rPr>
          <w:rFonts w:ascii="Times New Roman" w:hAnsi="Times New Roman"/>
          <w:sz w:val="28"/>
          <w:szCs w:val="28"/>
        </w:rPr>
        <w:t>условий, порядка предоставления гранта;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lastRenderedPageBreak/>
        <w:t>случаи и порядок возврата гранта;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сроки принятия мер по принудительному взысканию гранта;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ответственность за нарушение условий, целей и порядка предоставления гранта;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условие и порядок заключения дополнительного соглашения к соглашению, в том числе дополнительного соглашения о расторжении соглашения</w:t>
      </w:r>
      <w:r w:rsidR="00F945B2" w:rsidRPr="00FC0871">
        <w:rPr>
          <w:rFonts w:ascii="Times New Roman" w:hAnsi="Times New Roman"/>
          <w:sz w:val="28"/>
          <w:szCs w:val="28"/>
        </w:rPr>
        <w:t>,</w:t>
      </w:r>
      <w:r w:rsidRPr="00FC0871">
        <w:rPr>
          <w:rFonts w:ascii="Times New Roman" w:hAnsi="Times New Roman"/>
          <w:sz w:val="28"/>
          <w:szCs w:val="28"/>
        </w:rPr>
        <w:t xml:space="preserve"> по форме, </w:t>
      </w:r>
      <w:r w:rsidR="007D0792" w:rsidRPr="00FC0871">
        <w:rPr>
          <w:rFonts w:ascii="Times New Roman" w:hAnsi="Times New Roman"/>
          <w:sz w:val="28"/>
          <w:szCs w:val="28"/>
        </w:rPr>
        <w:t>прилагаемой к</w:t>
      </w:r>
      <w:r w:rsidRPr="00FC0871">
        <w:rPr>
          <w:rFonts w:ascii="Times New Roman" w:hAnsi="Times New Roman"/>
          <w:sz w:val="28"/>
          <w:szCs w:val="28"/>
        </w:rPr>
        <w:t xml:space="preserve"> типовой форм</w:t>
      </w:r>
      <w:r w:rsidR="007D0792" w:rsidRPr="00FC0871">
        <w:rPr>
          <w:rFonts w:ascii="Times New Roman" w:hAnsi="Times New Roman"/>
          <w:sz w:val="28"/>
          <w:szCs w:val="28"/>
        </w:rPr>
        <w:t>е</w:t>
      </w:r>
      <w:r w:rsidRPr="00FC0871">
        <w:rPr>
          <w:rFonts w:ascii="Times New Roman" w:hAnsi="Times New Roman"/>
          <w:sz w:val="28"/>
          <w:szCs w:val="28"/>
        </w:rPr>
        <w:t xml:space="preserve"> соглашения, установленной Министерством финансов Республики Татарстан;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FC0871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</w:t>
      </w:r>
      <w:hyperlink w:anchor="sub_102" w:history="1"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пункте 2</w:t>
        </w:r>
      </w:hyperlink>
      <w:r w:rsidRPr="00FC0871">
        <w:rPr>
          <w:rFonts w:ascii="Times New Roman" w:hAnsi="Times New Roman"/>
          <w:sz w:val="28"/>
          <w:szCs w:val="28"/>
        </w:rPr>
        <w:t xml:space="preserve"> настоящего Положения, приводящего к невозможности предоставления субсидии в размере, определенном в соглашении;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запрет на приобретение грантополучателем, а также иными юридическими лицами, получающими средства на основании договоров, заключенных с грантополучателем, за счет полученных из бюджета Республики Татарстан средств иностранной валюты, за исключением операций, осуществляемых в соответствии с </w:t>
      </w:r>
      <w:hyperlink r:id="rId10" w:history="1"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валютным законодательством</w:t>
        </w:r>
      </w:hyperlink>
      <w:r w:rsidRPr="00FC0871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</w:t>
      </w:r>
      <w:r w:rsidR="00FA77D3" w:rsidRPr="00FC0871">
        <w:rPr>
          <w:rFonts w:ascii="Times New Roman" w:hAnsi="Times New Roman"/>
          <w:sz w:val="28"/>
          <w:szCs w:val="28"/>
        </w:rPr>
        <w:t>, сырья и комплектующих изделий</w:t>
      </w:r>
      <w:r w:rsidRPr="00FC0871">
        <w:rPr>
          <w:rFonts w:ascii="Times New Roman" w:hAnsi="Times New Roman"/>
          <w:sz w:val="28"/>
          <w:szCs w:val="28"/>
        </w:rPr>
        <w:t>.</w:t>
      </w:r>
    </w:p>
    <w:p w:rsidR="00434090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5" w:name="sub_124"/>
      <w:r w:rsidRPr="00FC0871">
        <w:rPr>
          <w:rFonts w:ascii="Times New Roman" w:hAnsi="Times New Roman"/>
          <w:sz w:val="28"/>
          <w:szCs w:val="28"/>
        </w:rPr>
        <w:t>2</w:t>
      </w:r>
      <w:r w:rsidR="00212ECA" w:rsidRPr="00FC0871">
        <w:rPr>
          <w:rFonts w:ascii="Times New Roman" w:hAnsi="Times New Roman"/>
          <w:sz w:val="28"/>
          <w:szCs w:val="28"/>
        </w:rPr>
        <w:t>4</w:t>
      </w:r>
      <w:r w:rsidRPr="00FC0871">
        <w:rPr>
          <w:rFonts w:ascii="Times New Roman" w:hAnsi="Times New Roman"/>
          <w:sz w:val="28"/>
          <w:szCs w:val="28"/>
        </w:rPr>
        <w:t xml:space="preserve">. </w:t>
      </w:r>
      <w:bookmarkStart w:id="46" w:name="sub_16"/>
      <w:bookmarkEnd w:id="45"/>
      <w:r w:rsidR="00325FF1" w:rsidRPr="00FC0871">
        <w:rPr>
          <w:rFonts w:ascii="Times New Roman" w:hAnsi="Times New Roman"/>
          <w:sz w:val="28"/>
          <w:szCs w:val="28"/>
        </w:rPr>
        <w:t xml:space="preserve">Грант перечисляется </w:t>
      </w:r>
      <w:r w:rsidR="00434090" w:rsidRPr="00FC0871">
        <w:rPr>
          <w:rFonts w:ascii="Times New Roman" w:hAnsi="Times New Roman"/>
          <w:sz w:val="28"/>
          <w:szCs w:val="28"/>
        </w:rPr>
        <w:t xml:space="preserve">грантополучателю </w:t>
      </w:r>
      <w:r w:rsidR="00581B0B" w:rsidRPr="00FC0871">
        <w:rPr>
          <w:rFonts w:ascii="Times New Roman" w:hAnsi="Times New Roman"/>
          <w:sz w:val="28"/>
          <w:szCs w:val="28"/>
        </w:rPr>
        <w:t xml:space="preserve">не позднее 10 календарных дней со дня заключения соглашения о предоставлении гранта с грантополучателем </w:t>
      </w:r>
      <w:r w:rsidR="00434090" w:rsidRPr="00FC0871">
        <w:rPr>
          <w:rFonts w:ascii="Times New Roman" w:hAnsi="Times New Roman"/>
          <w:sz w:val="28"/>
          <w:szCs w:val="28"/>
        </w:rPr>
        <w:t>на расчетный или корреспондентский счет, открытый грантополучателю в учреждении Центрального банка Российской Федерации или кредитной организации.</w:t>
      </w:r>
    </w:p>
    <w:p w:rsidR="00434090" w:rsidRPr="00FC0871" w:rsidRDefault="00434090" w:rsidP="00EE49A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8C1" w:rsidRPr="00FC0871" w:rsidRDefault="00D658C1" w:rsidP="00EE49AC">
      <w:pPr>
        <w:spacing w:after="0"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VI. Заключительные положения</w:t>
      </w:r>
    </w:p>
    <w:p w:rsidR="00434090" w:rsidRPr="00FC0871" w:rsidRDefault="00434090" w:rsidP="00EE49AC">
      <w:pPr>
        <w:spacing w:after="0"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58C1" w:rsidRPr="00FC0871" w:rsidRDefault="00D658C1" w:rsidP="00EE49A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7" w:name="sub_125"/>
      <w:bookmarkEnd w:id="46"/>
      <w:r w:rsidRPr="00FC0871">
        <w:rPr>
          <w:rFonts w:ascii="Times New Roman" w:hAnsi="Times New Roman"/>
          <w:sz w:val="28"/>
          <w:szCs w:val="28"/>
        </w:rPr>
        <w:t>2</w:t>
      </w:r>
      <w:r w:rsidR="00212ECA" w:rsidRPr="00FC0871">
        <w:rPr>
          <w:rFonts w:ascii="Times New Roman" w:hAnsi="Times New Roman"/>
          <w:sz w:val="28"/>
          <w:szCs w:val="28"/>
        </w:rPr>
        <w:t>5</w:t>
      </w:r>
      <w:r w:rsidRPr="00FC0871">
        <w:rPr>
          <w:rFonts w:ascii="Times New Roman" w:hAnsi="Times New Roman"/>
          <w:sz w:val="28"/>
          <w:szCs w:val="28"/>
        </w:rPr>
        <w:t>.</w:t>
      </w:r>
      <w:r w:rsidR="00EE49AC" w:rsidRPr="00FC0871">
        <w:rPr>
          <w:rFonts w:ascii="Times New Roman" w:hAnsi="Times New Roman"/>
          <w:sz w:val="28"/>
          <w:szCs w:val="28"/>
        </w:rPr>
        <w:t> </w:t>
      </w:r>
      <w:proofErr w:type="spellStart"/>
      <w:r w:rsidRPr="00FC0871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представляет в Министерство отчет</w:t>
      </w:r>
      <w:r w:rsidR="00F53968" w:rsidRPr="00FC0871">
        <w:rPr>
          <w:rFonts w:ascii="Times New Roman" w:hAnsi="Times New Roman"/>
          <w:sz w:val="28"/>
          <w:szCs w:val="28"/>
        </w:rPr>
        <w:t>ы</w:t>
      </w:r>
      <w:r w:rsidRPr="00FC0871">
        <w:rPr>
          <w:rFonts w:ascii="Times New Roman" w:hAnsi="Times New Roman"/>
          <w:sz w:val="28"/>
          <w:szCs w:val="28"/>
        </w:rPr>
        <w:t xml:space="preserve"> </w:t>
      </w:r>
      <w:r w:rsidR="005439BB" w:rsidRPr="00FC0871">
        <w:rPr>
          <w:rFonts w:ascii="Times New Roman" w:hAnsi="Times New Roman"/>
          <w:sz w:val="28"/>
          <w:szCs w:val="28"/>
        </w:rPr>
        <w:t>о достижении результатов, указанных в пункте 2</w:t>
      </w:r>
      <w:r w:rsidR="00891EFC" w:rsidRPr="00FC0871">
        <w:rPr>
          <w:rFonts w:ascii="Times New Roman" w:hAnsi="Times New Roman"/>
          <w:sz w:val="28"/>
          <w:szCs w:val="28"/>
        </w:rPr>
        <w:t>1</w:t>
      </w:r>
      <w:r w:rsidR="005439BB" w:rsidRPr="00FC0871">
        <w:rPr>
          <w:rFonts w:ascii="Times New Roman" w:hAnsi="Times New Roman"/>
          <w:sz w:val="28"/>
          <w:szCs w:val="28"/>
        </w:rPr>
        <w:t xml:space="preserve"> настоящего Положения, и об осуществлении расходов, источником финансового обеспечения которых является грант,</w:t>
      </w:r>
      <w:r w:rsidRPr="00FC0871">
        <w:rPr>
          <w:rFonts w:ascii="Times New Roman" w:hAnsi="Times New Roman"/>
          <w:sz w:val="28"/>
          <w:szCs w:val="28"/>
        </w:rPr>
        <w:t xml:space="preserve"> по </w:t>
      </w:r>
      <w:r w:rsidR="005439BB" w:rsidRPr="00FC0871">
        <w:rPr>
          <w:rFonts w:ascii="Times New Roman" w:hAnsi="Times New Roman"/>
          <w:sz w:val="28"/>
          <w:szCs w:val="28"/>
        </w:rPr>
        <w:t xml:space="preserve">типовым формам, </w:t>
      </w:r>
      <w:r w:rsidR="007D0792" w:rsidRPr="00FC0871">
        <w:rPr>
          <w:rFonts w:ascii="Times New Roman" w:hAnsi="Times New Roman"/>
          <w:sz w:val="28"/>
          <w:szCs w:val="28"/>
        </w:rPr>
        <w:t>прилагаемым к типовой форме</w:t>
      </w:r>
      <w:r w:rsidRPr="00FC0871">
        <w:rPr>
          <w:rFonts w:ascii="Times New Roman" w:hAnsi="Times New Roman"/>
          <w:sz w:val="28"/>
          <w:szCs w:val="28"/>
        </w:rPr>
        <w:t xml:space="preserve"> соглашения, установленной Министерством финансов Республики Татарстан</w:t>
      </w:r>
      <w:r w:rsidR="002B20A9" w:rsidRPr="00FC0871">
        <w:rPr>
          <w:rFonts w:ascii="Times New Roman" w:hAnsi="Times New Roman"/>
          <w:sz w:val="28"/>
          <w:szCs w:val="28"/>
        </w:rPr>
        <w:t xml:space="preserve"> для соответствующего вида гранта</w:t>
      </w:r>
      <w:r w:rsidRPr="00FC0871">
        <w:rPr>
          <w:rFonts w:ascii="Times New Roman" w:hAnsi="Times New Roman"/>
          <w:sz w:val="28"/>
          <w:szCs w:val="28"/>
        </w:rPr>
        <w:t>, до 15 сентября учебного года, следующего за годом предоставления гранта.</w:t>
      </w:r>
    </w:p>
    <w:p w:rsidR="001F71D5" w:rsidRPr="00FC0871" w:rsidRDefault="001F71D5" w:rsidP="00EE49A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Министерство</w:t>
      </w:r>
      <w:r w:rsidR="009F3D6A" w:rsidRPr="00FC0871">
        <w:rPr>
          <w:rFonts w:ascii="Times New Roman" w:hAnsi="Times New Roman"/>
          <w:sz w:val="28"/>
          <w:szCs w:val="28"/>
        </w:rPr>
        <w:t xml:space="preserve"> </w:t>
      </w:r>
      <w:r w:rsidRPr="00FC0871">
        <w:rPr>
          <w:rFonts w:ascii="Times New Roman" w:hAnsi="Times New Roman"/>
          <w:sz w:val="28"/>
          <w:szCs w:val="28"/>
        </w:rPr>
        <w:t>имеет право устанавливать в соглашении сроки и формы предоставления дополнительной отчетности</w:t>
      </w:r>
      <w:r w:rsidR="005C6817" w:rsidRPr="00FC0871">
        <w:rPr>
          <w:rFonts w:ascii="Times New Roman" w:hAnsi="Times New Roman"/>
          <w:sz w:val="28"/>
          <w:szCs w:val="28"/>
        </w:rPr>
        <w:t xml:space="preserve"> (при </w:t>
      </w:r>
      <w:proofErr w:type="spellStart"/>
      <w:r w:rsidR="005C6817" w:rsidRPr="00FC0871">
        <w:rPr>
          <w:rFonts w:ascii="Times New Roman" w:hAnsi="Times New Roman"/>
          <w:sz w:val="28"/>
          <w:szCs w:val="28"/>
        </w:rPr>
        <w:t>небходимости</w:t>
      </w:r>
      <w:proofErr w:type="spellEnd"/>
      <w:r w:rsidR="005C6817" w:rsidRPr="00FC0871">
        <w:rPr>
          <w:rFonts w:ascii="Times New Roman" w:hAnsi="Times New Roman"/>
          <w:sz w:val="28"/>
          <w:szCs w:val="28"/>
        </w:rPr>
        <w:t>)</w:t>
      </w:r>
      <w:r w:rsidRPr="00FC0871">
        <w:rPr>
          <w:rFonts w:ascii="Times New Roman" w:hAnsi="Times New Roman"/>
          <w:sz w:val="28"/>
          <w:szCs w:val="28"/>
        </w:rPr>
        <w:t>.</w:t>
      </w:r>
    </w:p>
    <w:p w:rsidR="00D658C1" w:rsidRPr="00FC0871" w:rsidRDefault="00D658C1" w:rsidP="00EE49A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8" w:name="sub_126"/>
      <w:bookmarkEnd w:id="47"/>
      <w:r w:rsidRPr="00FC0871">
        <w:rPr>
          <w:rFonts w:ascii="Times New Roman" w:hAnsi="Times New Roman"/>
          <w:sz w:val="28"/>
          <w:szCs w:val="28"/>
        </w:rPr>
        <w:t>2</w:t>
      </w:r>
      <w:r w:rsidR="00212ECA" w:rsidRPr="00FC0871">
        <w:rPr>
          <w:rFonts w:ascii="Times New Roman" w:hAnsi="Times New Roman"/>
          <w:sz w:val="28"/>
          <w:szCs w:val="28"/>
        </w:rPr>
        <w:t>6</w:t>
      </w:r>
      <w:r w:rsidRPr="00FC0871">
        <w:rPr>
          <w:rFonts w:ascii="Times New Roman" w:hAnsi="Times New Roman"/>
          <w:sz w:val="28"/>
          <w:szCs w:val="28"/>
        </w:rPr>
        <w:t>.</w:t>
      </w:r>
      <w:r w:rsidR="00EE49AC" w:rsidRPr="00FC0871">
        <w:rPr>
          <w:rFonts w:ascii="Times New Roman" w:hAnsi="Times New Roman"/>
          <w:sz w:val="28"/>
          <w:szCs w:val="28"/>
        </w:rPr>
        <w:t> </w:t>
      </w:r>
      <w:r w:rsidRPr="00FC0871">
        <w:rPr>
          <w:rFonts w:ascii="Times New Roman" w:hAnsi="Times New Roman"/>
          <w:sz w:val="28"/>
          <w:szCs w:val="28"/>
        </w:rPr>
        <w:t xml:space="preserve">Остатки средств гранта, не использованные по состоянию на </w:t>
      </w:r>
      <w:r w:rsidR="007D0792" w:rsidRPr="00FC0871">
        <w:rPr>
          <w:rFonts w:ascii="Times New Roman" w:hAnsi="Times New Roman"/>
          <w:sz w:val="28"/>
          <w:szCs w:val="28"/>
        </w:rPr>
        <w:t>1</w:t>
      </w:r>
      <w:r w:rsidRPr="00FC0871">
        <w:rPr>
          <w:rFonts w:ascii="Times New Roman" w:hAnsi="Times New Roman"/>
          <w:sz w:val="28"/>
          <w:szCs w:val="28"/>
        </w:rPr>
        <w:t xml:space="preserve"> сентября учебного года, следующего за годом предоставления гранта, подлежат возврату грантополучателем в доход бюджета Республики Татарстан до 15 октября учебного года, следующего за годом предоставления гранта, в порядке, установленном соглашением.</w:t>
      </w:r>
    </w:p>
    <w:p w:rsidR="00D658C1" w:rsidRPr="00FC0871" w:rsidRDefault="00D658C1" w:rsidP="00EE49A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9" w:name="sub_127"/>
      <w:bookmarkEnd w:id="48"/>
      <w:r w:rsidRPr="00FC0871">
        <w:rPr>
          <w:rFonts w:ascii="Times New Roman" w:hAnsi="Times New Roman"/>
          <w:sz w:val="28"/>
          <w:szCs w:val="28"/>
        </w:rPr>
        <w:t>2</w:t>
      </w:r>
      <w:r w:rsidR="00212ECA" w:rsidRPr="00FC0871">
        <w:rPr>
          <w:rFonts w:ascii="Times New Roman" w:hAnsi="Times New Roman"/>
          <w:sz w:val="28"/>
          <w:szCs w:val="28"/>
        </w:rPr>
        <w:t>7</w:t>
      </w:r>
      <w:r w:rsidRPr="00FC0871">
        <w:rPr>
          <w:rFonts w:ascii="Times New Roman" w:hAnsi="Times New Roman"/>
          <w:sz w:val="28"/>
          <w:szCs w:val="28"/>
        </w:rPr>
        <w:t xml:space="preserve">. В соответствии с </w:t>
      </w:r>
      <w:hyperlink r:id="rId11" w:history="1"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бюджетным законодательством</w:t>
        </w:r>
      </w:hyperlink>
      <w:r w:rsidRPr="00FC0871">
        <w:rPr>
          <w:rFonts w:ascii="Times New Roman" w:hAnsi="Times New Roman"/>
          <w:sz w:val="28"/>
          <w:szCs w:val="28"/>
        </w:rPr>
        <w:t xml:space="preserve"> Российской Федерации Министерство и органы государственного финансового контроля осуществляют обязательную проверку соблюдения грантополучателем </w:t>
      </w:r>
      <w:r w:rsidR="00EC49A1" w:rsidRPr="00FC0871">
        <w:rPr>
          <w:rFonts w:ascii="Times New Roman" w:hAnsi="Times New Roman"/>
          <w:sz w:val="28"/>
          <w:szCs w:val="28"/>
        </w:rPr>
        <w:t xml:space="preserve">целей, </w:t>
      </w:r>
      <w:r w:rsidR="00F54339" w:rsidRPr="00FC0871">
        <w:rPr>
          <w:rFonts w:ascii="Times New Roman" w:hAnsi="Times New Roman"/>
          <w:sz w:val="28"/>
          <w:szCs w:val="28"/>
        </w:rPr>
        <w:t xml:space="preserve">условий </w:t>
      </w:r>
      <w:r w:rsidRPr="00FC0871">
        <w:rPr>
          <w:rFonts w:ascii="Times New Roman" w:hAnsi="Times New Roman"/>
          <w:sz w:val="28"/>
          <w:szCs w:val="28"/>
        </w:rPr>
        <w:t>и порядка предоставления грантов.</w:t>
      </w:r>
    </w:p>
    <w:p w:rsidR="00734E97" w:rsidRPr="00FC0871" w:rsidRDefault="00734E97" w:rsidP="00EE49A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28. Министерство и органы государственного финансового контроля проводят мониторинг достижения результатов предоставления гранта исходя из достижения </w:t>
      </w:r>
      <w:r w:rsidRPr="00FC0871">
        <w:rPr>
          <w:rFonts w:ascii="Times New Roman" w:hAnsi="Times New Roman"/>
          <w:sz w:val="28"/>
          <w:szCs w:val="28"/>
        </w:rPr>
        <w:lastRenderedPageBreak/>
        <w:t>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0" w:name="sub_128"/>
      <w:bookmarkEnd w:id="49"/>
      <w:r w:rsidRPr="00FC0871">
        <w:rPr>
          <w:rFonts w:ascii="Times New Roman" w:hAnsi="Times New Roman"/>
          <w:sz w:val="28"/>
          <w:szCs w:val="28"/>
        </w:rPr>
        <w:t>2</w:t>
      </w:r>
      <w:r w:rsidR="00734E97" w:rsidRPr="00FC0871">
        <w:rPr>
          <w:rFonts w:ascii="Times New Roman" w:hAnsi="Times New Roman"/>
          <w:sz w:val="28"/>
          <w:szCs w:val="28"/>
        </w:rPr>
        <w:t>9</w:t>
      </w:r>
      <w:r w:rsidRPr="00FC0871">
        <w:rPr>
          <w:rFonts w:ascii="Times New Roman" w:hAnsi="Times New Roman"/>
          <w:sz w:val="28"/>
          <w:szCs w:val="28"/>
        </w:rPr>
        <w:t>.</w:t>
      </w:r>
      <w:r w:rsidR="00EE49AC" w:rsidRPr="00FC0871">
        <w:rPr>
          <w:rFonts w:ascii="Times New Roman" w:hAnsi="Times New Roman"/>
          <w:sz w:val="28"/>
          <w:szCs w:val="28"/>
        </w:rPr>
        <w:t> </w:t>
      </w:r>
      <w:r w:rsidRPr="00FC0871">
        <w:rPr>
          <w:rFonts w:ascii="Times New Roman" w:hAnsi="Times New Roman"/>
          <w:sz w:val="28"/>
          <w:szCs w:val="28"/>
        </w:rPr>
        <w:t>В случае нарушения грантополучателем условий,</w:t>
      </w:r>
      <w:r w:rsidR="002B20A9" w:rsidRPr="00FC0871">
        <w:rPr>
          <w:rFonts w:ascii="Times New Roman" w:hAnsi="Times New Roman"/>
          <w:sz w:val="28"/>
          <w:szCs w:val="28"/>
        </w:rPr>
        <w:t xml:space="preserve"> целей и порядка пре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="002B20A9" w:rsidRPr="00FC0871">
        <w:rPr>
          <w:rFonts w:ascii="Times New Roman" w:hAnsi="Times New Roman"/>
          <w:sz w:val="28"/>
          <w:szCs w:val="28"/>
        </w:rPr>
        <w:t xml:space="preserve">доставления </w:t>
      </w:r>
      <w:r w:rsidRPr="00FC0871">
        <w:rPr>
          <w:rFonts w:ascii="Times New Roman" w:hAnsi="Times New Roman"/>
          <w:sz w:val="28"/>
          <w:szCs w:val="28"/>
        </w:rPr>
        <w:t>гранта, выявленн</w:t>
      </w:r>
      <w:r w:rsidR="000F5684" w:rsidRPr="00FC0871">
        <w:rPr>
          <w:rFonts w:ascii="Times New Roman" w:hAnsi="Times New Roman"/>
          <w:sz w:val="28"/>
          <w:szCs w:val="28"/>
        </w:rPr>
        <w:t>ого</w:t>
      </w:r>
      <w:r w:rsidRPr="00FC0871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Министерством и органами государственного финансового контроля, а также </w:t>
      </w:r>
      <w:r w:rsidR="002B20A9" w:rsidRPr="00FC0871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FC0871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</w:t>
      </w:r>
      <w:r w:rsidR="002B20A9" w:rsidRPr="00FC0871">
        <w:rPr>
          <w:rFonts w:ascii="Times New Roman" w:hAnsi="Times New Roman"/>
          <w:sz w:val="28"/>
          <w:szCs w:val="28"/>
        </w:rPr>
        <w:t xml:space="preserve">значений </w:t>
      </w:r>
      <w:r w:rsidRPr="00FC0871">
        <w:rPr>
          <w:rFonts w:ascii="Times New Roman" w:hAnsi="Times New Roman"/>
          <w:sz w:val="28"/>
          <w:szCs w:val="28"/>
        </w:rPr>
        <w:t>результатов предоставления гранта</w:t>
      </w:r>
      <w:r w:rsidR="002B20A9" w:rsidRPr="00FC0871">
        <w:rPr>
          <w:rFonts w:ascii="Times New Roman" w:hAnsi="Times New Roman"/>
          <w:sz w:val="28"/>
          <w:szCs w:val="28"/>
        </w:rPr>
        <w:t>, указанных в пункте 2</w:t>
      </w:r>
      <w:r w:rsidR="00212ECA" w:rsidRPr="00FC0871">
        <w:rPr>
          <w:rFonts w:ascii="Times New Roman" w:hAnsi="Times New Roman"/>
          <w:sz w:val="28"/>
          <w:szCs w:val="28"/>
        </w:rPr>
        <w:t>1</w:t>
      </w:r>
      <w:r w:rsidR="002B20A9" w:rsidRPr="00FC0871">
        <w:rPr>
          <w:rFonts w:ascii="Times New Roman" w:hAnsi="Times New Roman"/>
          <w:sz w:val="28"/>
          <w:szCs w:val="28"/>
        </w:rPr>
        <w:t xml:space="preserve"> настоящего Положения,</w:t>
      </w:r>
      <w:r w:rsidRPr="00FC0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871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FC0871">
        <w:rPr>
          <w:rFonts w:ascii="Times New Roman" w:hAnsi="Times New Roman"/>
          <w:sz w:val="28"/>
          <w:szCs w:val="28"/>
        </w:rPr>
        <w:t xml:space="preserve"> осуществляет возврат полученных средств в бюджет Республики Татарстан в полном объеме в течение </w:t>
      </w:r>
      <w:r w:rsidR="00F945B2" w:rsidRPr="00FC0871">
        <w:rPr>
          <w:rFonts w:ascii="Times New Roman" w:hAnsi="Times New Roman"/>
          <w:sz w:val="28"/>
          <w:szCs w:val="28"/>
        </w:rPr>
        <w:t xml:space="preserve">                </w:t>
      </w:r>
      <w:r w:rsidRPr="00FC0871">
        <w:rPr>
          <w:rFonts w:ascii="Times New Roman" w:hAnsi="Times New Roman"/>
          <w:sz w:val="28"/>
          <w:szCs w:val="28"/>
        </w:rPr>
        <w:t>30 календарных дней с даты получения письменного требования Министерства.</w:t>
      </w:r>
    </w:p>
    <w:p w:rsidR="00D658C1" w:rsidRPr="00FC0871" w:rsidRDefault="00212ECA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1" w:name="sub_129"/>
      <w:bookmarkEnd w:id="50"/>
      <w:r w:rsidRPr="00FC0871">
        <w:rPr>
          <w:rFonts w:ascii="Times New Roman" w:hAnsi="Times New Roman"/>
          <w:sz w:val="28"/>
          <w:szCs w:val="28"/>
        </w:rPr>
        <w:t>29</w:t>
      </w:r>
      <w:r w:rsidR="00D658C1" w:rsidRPr="00FC0871">
        <w:rPr>
          <w:rFonts w:ascii="Times New Roman" w:hAnsi="Times New Roman"/>
          <w:sz w:val="28"/>
          <w:szCs w:val="28"/>
        </w:rPr>
        <w:t xml:space="preserve">. В случае отказа от добровольного возврата в доход бюджета Республики Татарстан указанных средств </w:t>
      </w:r>
      <w:r w:rsidR="00734E97" w:rsidRPr="00FC0871">
        <w:rPr>
          <w:rFonts w:ascii="Times New Roman" w:hAnsi="Times New Roman"/>
          <w:sz w:val="28"/>
          <w:szCs w:val="28"/>
        </w:rPr>
        <w:t xml:space="preserve">в соответствии с пунктами 26, 29 настоящего Положения </w:t>
      </w:r>
      <w:r w:rsidR="00D658C1" w:rsidRPr="00FC0871">
        <w:rPr>
          <w:rFonts w:ascii="Times New Roman" w:hAnsi="Times New Roman"/>
          <w:sz w:val="28"/>
          <w:szCs w:val="28"/>
        </w:rPr>
        <w:t xml:space="preserve">Министерство принимает меры по их взысканию в принудительном порядке в семидневный срок, исчисляемый в календарных днях, со дня получения отказа грантополучателя в возврате полученных средств в бюджет Республики Татарстан или по истечении срока добровольного возврата полученных грантополучателем средств в бюджет Республики Татарстан, указанных в </w:t>
      </w:r>
      <w:proofErr w:type="spellStart"/>
      <w:r w:rsidR="00D658C1" w:rsidRPr="00FC0871">
        <w:rPr>
          <w:rFonts w:ascii="Times New Roman" w:hAnsi="Times New Roman"/>
          <w:sz w:val="28"/>
          <w:szCs w:val="28"/>
        </w:rPr>
        <w:t>пись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="00D658C1" w:rsidRPr="00FC0871">
        <w:rPr>
          <w:rFonts w:ascii="Times New Roman" w:hAnsi="Times New Roman"/>
          <w:sz w:val="28"/>
          <w:szCs w:val="28"/>
        </w:rPr>
        <w:t>менном</w:t>
      </w:r>
      <w:proofErr w:type="spellEnd"/>
      <w:r w:rsidR="00D658C1" w:rsidRPr="00FC0871">
        <w:rPr>
          <w:rFonts w:ascii="Times New Roman" w:hAnsi="Times New Roman"/>
          <w:sz w:val="28"/>
          <w:szCs w:val="28"/>
        </w:rPr>
        <w:t xml:space="preserve"> требовании Министерства, в соответствии с законодательством Российской Федерации.</w:t>
      </w:r>
    </w:p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2" w:name="sub_130"/>
      <w:bookmarkEnd w:id="51"/>
      <w:r w:rsidRPr="00FC0871">
        <w:rPr>
          <w:rFonts w:ascii="Times New Roman" w:hAnsi="Times New Roman"/>
          <w:sz w:val="28"/>
          <w:szCs w:val="28"/>
        </w:rPr>
        <w:t>3</w:t>
      </w:r>
      <w:r w:rsidR="00212ECA" w:rsidRPr="00FC0871">
        <w:rPr>
          <w:rFonts w:ascii="Times New Roman" w:hAnsi="Times New Roman"/>
          <w:sz w:val="28"/>
          <w:szCs w:val="28"/>
        </w:rPr>
        <w:t>0</w:t>
      </w:r>
      <w:r w:rsidRPr="00FC0871">
        <w:rPr>
          <w:rFonts w:ascii="Times New Roman" w:hAnsi="Times New Roman"/>
          <w:sz w:val="28"/>
          <w:szCs w:val="28"/>
        </w:rPr>
        <w:t>. Контроль за эффективным использованием гранта, соблюдением условий, целей и порядка его предоставления осуществляется Министерством.</w:t>
      </w:r>
    </w:p>
    <w:p w:rsidR="00EE49AC" w:rsidRPr="00FC0871" w:rsidRDefault="00EE49AC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9AC" w:rsidRPr="00FC0871" w:rsidRDefault="00EE49AC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9AC" w:rsidRPr="00FC0871" w:rsidRDefault="00EE49AC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9AC" w:rsidRPr="00FC0871" w:rsidRDefault="00EE49AC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9AC" w:rsidRPr="00FC0871" w:rsidRDefault="00EE49AC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9AC" w:rsidRPr="00FC0871" w:rsidRDefault="00EE49AC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52"/>
    <w:p w:rsidR="00D658C1" w:rsidRPr="00FC0871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9AC" w:rsidRPr="00FC0871" w:rsidRDefault="00EE49AC" w:rsidP="00E107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E49AC" w:rsidRPr="00FC0871" w:rsidSect="00EE49AC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658C1" w:rsidRPr="00FC0871" w:rsidRDefault="00D658C1" w:rsidP="0085172D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  <w:bookmarkStart w:id="53" w:name="sub_1001"/>
    </w:p>
    <w:tbl>
      <w:tblPr>
        <w:tblStyle w:val="a9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11"/>
      </w:tblGrid>
      <w:tr w:rsidR="0085172D" w:rsidRPr="00FC0871" w:rsidTr="00EE49AC">
        <w:tc>
          <w:tcPr>
            <w:tcW w:w="5637" w:type="dxa"/>
          </w:tcPr>
          <w:p w:rsidR="00D658C1" w:rsidRPr="00FC0871" w:rsidRDefault="00D658C1" w:rsidP="0085172D">
            <w:pPr>
              <w:spacing w:after="0" w:line="240" w:lineRule="auto"/>
              <w:jc w:val="right"/>
              <w:rPr>
                <w:rStyle w:val="a4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11" w:type="dxa"/>
          </w:tcPr>
          <w:p w:rsidR="00EE49AC" w:rsidRPr="00FC0871" w:rsidRDefault="00D658C1" w:rsidP="00EE49AC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Приложение №</w:t>
            </w:r>
            <w:r w:rsidR="00EE49AC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1</w:t>
            </w:r>
          </w:p>
          <w:p w:rsidR="00D658C1" w:rsidRPr="00FC0871" w:rsidRDefault="00D658C1" w:rsidP="00EE49AC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к </w:t>
            </w:r>
            <w:hyperlink w:anchor="sub_113" w:history="1">
              <w:r w:rsidRPr="00FC0871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</w:rPr>
                <w:t>Положению</w:t>
              </w:r>
            </w:hyperlink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о гранте «Поддержка образовательных организаций, </w:t>
            </w:r>
            <w:proofErr w:type="spellStart"/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реа</w:t>
            </w:r>
            <w:r w:rsidR="00EE49AC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-</w:t>
            </w:r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лизующих</w:t>
            </w:r>
            <w:proofErr w:type="spellEnd"/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образовательные про</w:t>
            </w:r>
            <w:r w:rsidR="00EE49AC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-</w:t>
            </w:r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граммы </w:t>
            </w:r>
            <w:r w:rsidR="00FF5347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начального общего, </w:t>
            </w:r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основ</w:t>
            </w:r>
            <w:r w:rsidR="00EE49AC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-</w:t>
            </w:r>
            <w:proofErr w:type="spellStart"/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ного</w:t>
            </w:r>
            <w:proofErr w:type="spellEnd"/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общего, среднего общего </w:t>
            </w:r>
            <w:proofErr w:type="spellStart"/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обра</w:t>
            </w:r>
            <w:r w:rsidR="00EE49AC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-</w:t>
            </w:r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зования</w:t>
            </w:r>
            <w:proofErr w:type="spellEnd"/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с углубленным изучением предметов </w:t>
            </w:r>
            <w:r w:rsidR="007963F4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математического, </w:t>
            </w:r>
            <w:proofErr w:type="spellStart"/>
            <w:r w:rsidR="00D864B0" w:rsidRPr="00FC0871">
              <w:rPr>
                <w:rFonts w:ascii="Times New Roman" w:hAnsi="Times New Roman"/>
                <w:sz w:val="28"/>
                <w:szCs w:val="28"/>
              </w:rPr>
              <w:t>естест</w:t>
            </w:r>
            <w:proofErr w:type="spellEnd"/>
            <w:r w:rsidR="00EE49AC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="00D864B0" w:rsidRPr="00FC0871">
              <w:rPr>
                <w:rFonts w:ascii="Times New Roman" w:hAnsi="Times New Roman"/>
                <w:sz w:val="28"/>
                <w:szCs w:val="28"/>
              </w:rPr>
              <w:t>венно-научного и технологического профилей</w:t>
            </w:r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  <w:r w:rsidR="00D864B0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и порядке его пре</w:t>
            </w:r>
            <w:r w:rsidR="00EE49AC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-</w:t>
            </w:r>
            <w:r w:rsidR="00493609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доставления</w:t>
            </w:r>
          </w:p>
          <w:p w:rsidR="00D658C1" w:rsidRPr="00FC0871" w:rsidRDefault="00D658C1" w:rsidP="00EE49AC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</w:tbl>
    <w:bookmarkEnd w:id="53"/>
    <w:p w:rsidR="00D658C1" w:rsidRPr="00FC0871" w:rsidRDefault="00D658C1" w:rsidP="00EE49AC">
      <w:pPr>
        <w:spacing w:after="0" w:line="240" w:lineRule="auto"/>
        <w:ind w:firstLine="7655"/>
        <w:jc w:val="both"/>
        <w:rPr>
          <w:rFonts w:ascii="Times New Roman" w:hAnsi="Times New Roman"/>
          <w:b/>
          <w:sz w:val="28"/>
          <w:szCs w:val="28"/>
        </w:rPr>
      </w:pPr>
      <w:r w:rsidRPr="00FC0871">
        <w:rPr>
          <w:rStyle w:val="a4"/>
          <w:rFonts w:ascii="Times New Roman" w:hAnsi="Times New Roman"/>
          <w:b w:val="0"/>
          <w:color w:val="auto"/>
          <w:sz w:val="28"/>
          <w:szCs w:val="28"/>
        </w:rPr>
        <w:t>Форма</w:t>
      </w:r>
    </w:p>
    <w:p w:rsidR="00D658C1" w:rsidRPr="00FC0871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8C1" w:rsidRPr="00FC0871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Регистрационный номер:</w:t>
      </w:r>
    </w:p>
    <w:p w:rsidR="00D658C1" w:rsidRPr="00FC0871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Дата регистрации заявки:</w:t>
      </w:r>
    </w:p>
    <w:p w:rsidR="007D0792" w:rsidRPr="00FC0871" w:rsidRDefault="007D0792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0792" w:rsidRPr="00FC0871" w:rsidRDefault="00D658C1" w:rsidP="0085172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>Заявка</w:t>
      </w:r>
      <w:r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на участие в отборе</w:t>
      </w:r>
      <w:r w:rsidR="00910A0A"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предоставление гранта «Поддержка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профилей» </w:t>
      </w:r>
    </w:p>
    <w:p w:rsidR="00D658C1" w:rsidRPr="00FC0871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260"/>
        <w:gridCol w:w="2806"/>
      </w:tblGrid>
      <w:tr w:rsidR="0085172D" w:rsidRPr="00FC0871" w:rsidTr="00EE49A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FC0871" w:rsidRDefault="00FA77D3" w:rsidP="002B20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организации, реализующей образовательные программы начального общего, основного общего, среднего общего образования с углубленным изучением предметов</w:t>
            </w:r>
            <w:r w:rsidR="007963F4"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математического,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4B0" w:rsidRPr="00FC0871">
              <w:rPr>
                <w:rFonts w:ascii="Times New Roman" w:hAnsi="Times New Roman"/>
                <w:sz w:val="28"/>
                <w:szCs w:val="28"/>
              </w:rPr>
              <w:t>естественно-научного и технологического профилей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FC0871" w:rsidRDefault="00D658C1" w:rsidP="00EE49A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 w:rsidR="00EE49AC" w:rsidRPr="00FC087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руководителя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FC0871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Место нахождения соискателя гранта, телефон, электронный адрес</w:t>
            </w:r>
          </w:p>
        </w:tc>
      </w:tr>
      <w:tr w:rsidR="0085172D" w:rsidRPr="00FC0871" w:rsidTr="00EE49A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FC0871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FC0871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FC0871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58C1" w:rsidRPr="00FC0871" w:rsidTr="00EE49A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FC0871" w:rsidRDefault="00D658C1" w:rsidP="008517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FC0871" w:rsidRDefault="00D658C1" w:rsidP="008517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FC0871" w:rsidRDefault="00D658C1" w:rsidP="008517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49AC" w:rsidRPr="00FC0871" w:rsidRDefault="00EE49AC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8C1" w:rsidRPr="00FC0871" w:rsidRDefault="00D658C1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Настоящей заявкой соискатель гранта подтверждает соответствие требованиям, установленным </w:t>
      </w:r>
      <w:hyperlink w:anchor="sub_111" w:history="1">
        <w:r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1</w:t>
        </w:r>
        <w:r w:rsidR="00212ECA" w:rsidRPr="00FC0871">
          <w:rPr>
            <w:rStyle w:val="a5"/>
            <w:rFonts w:ascii="Times New Roman" w:hAnsi="Times New Roman"/>
            <w:color w:val="auto"/>
            <w:sz w:val="28"/>
            <w:szCs w:val="28"/>
          </w:rPr>
          <w:t>0</w:t>
        </w:r>
      </w:hyperlink>
      <w:r w:rsidRPr="00FC0871">
        <w:rPr>
          <w:rFonts w:ascii="Times New Roman" w:hAnsi="Times New Roman"/>
          <w:sz w:val="28"/>
          <w:szCs w:val="28"/>
        </w:rPr>
        <w:t xml:space="preserve"> Положения о гранте </w:t>
      </w:r>
      <w:r w:rsidR="003B1BD3" w:rsidRPr="00FC0871">
        <w:rPr>
          <w:rFonts w:ascii="Times New Roman" w:hAnsi="Times New Roman"/>
          <w:sz w:val="28"/>
          <w:szCs w:val="28"/>
        </w:rPr>
        <w:t xml:space="preserve">«Поддержка образовательных организаций, реализующих образовательные программы </w:t>
      </w:r>
      <w:r w:rsidR="00FF5347" w:rsidRPr="00FC0871">
        <w:rPr>
          <w:rFonts w:ascii="Times New Roman" w:hAnsi="Times New Roman"/>
          <w:sz w:val="28"/>
          <w:szCs w:val="28"/>
        </w:rPr>
        <w:t xml:space="preserve">начального общего, </w:t>
      </w:r>
      <w:r w:rsidR="003B1BD3" w:rsidRPr="00FC0871">
        <w:rPr>
          <w:rFonts w:ascii="Times New Roman" w:hAnsi="Times New Roman"/>
          <w:sz w:val="28"/>
          <w:szCs w:val="28"/>
        </w:rPr>
        <w:t xml:space="preserve">основного общего, среднего общего образования с углубленным изучением предметов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D864B0" w:rsidRPr="00FC0871">
        <w:rPr>
          <w:rFonts w:ascii="Times New Roman" w:hAnsi="Times New Roman"/>
          <w:sz w:val="28"/>
          <w:szCs w:val="28"/>
        </w:rPr>
        <w:t>естественно-научного и технологического профилей</w:t>
      </w:r>
      <w:r w:rsidR="003B1BD3" w:rsidRPr="00FC0871">
        <w:rPr>
          <w:rFonts w:ascii="Times New Roman" w:hAnsi="Times New Roman"/>
          <w:sz w:val="28"/>
          <w:szCs w:val="28"/>
        </w:rPr>
        <w:t>» и порядке его предоставления</w:t>
      </w:r>
      <w:r w:rsidR="00D864B0" w:rsidRPr="00FC0871">
        <w:rPr>
          <w:rFonts w:ascii="Times New Roman" w:hAnsi="Times New Roman"/>
          <w:sz w:val="28"/>
          <w:szCs w:val="28"/>
        </w:rPr>
        <w:t xml:space="preserve">, утвержденного </w:t>
      </w:r>
      <w:r w:rsidR="008A2015" w:rsidRPr="00FC0871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_______ №</w:t>
      </w:r>
      <w:r w:rsidR="00EE49AC" w:rsidRPr="00FC0871">
        <w:rPr>
          <w:rFonts w:ascii="Times New Roman" w:hAnsi="Times New Roman"/>
          <w:sz w:val="28"/>
          <w:szCs w:val="28"/>
        </w:rPr>
        <w:t xml:space="preserve"> ____________</w:t>
      </w:r>
      <w:r w:rsidR="008A2015" w:rsidRPr="00FC0871">
        <w:rPr>
          <w:rFonts w:ascii="Times New Roman" w:hAnsi="Times New Roman"/>
          <w:sz w:val="28"/>
          <w:szCs w:val="28"/>
        </w:rPr>
        <w:t xml:space="preserve"> «О гранте «Поддержка образовательных организаций, реализующих образовательные программы </w:t>
      </w:r>
      <w:r w:rsidR="00F945B2" w:rsidRPr="00FC0871">
        <w:rPr>
          <w:rFonts w:ascii="Times New Roman" w:hAnsi="Times New Roman"/>
          <w:sz w:val="28"/>
          <w:szCs w:val="28"/>
        </w:rPr>
        <w:t xml:space="preserve">                   </w:t>
      </w:r>
      <w:r w:rsidR="008A2015" w:rsidRPr="00FC0871">
        <w:rPr>
          <w:rFonts w:ascii="Times New Roman" w:hAnsi="Times New Roman"/>
          <w:sz w:val="28"/>
          <w:szCs w:val="28"/>
        </w:rPr>
        <w:lastRenderedPageBreak/>
        <w:t xml:space="preserve">начального общего, основного общего, среднего общего образования с углубленным изучением предметов </w:t>
      </w:r>
      <w:r w:rsidR="007963F4" w:rsidRPr="00FC0871">
        <w:rPr>
          <w:rFonts w:ascii="Times New Roman" w:hAnsi="Times New Roman"/>
          <w:sz w:val="28"/>
          <w:szCs w:val="28"/>
        </w:rPr>
        <w:t xml:space="preserve">математического, </w:t>
      </w:r>
      <w:r w:rsidR="008A2015" w:rsidRPr="00FC0871">
        <w:rPr>
          <w:rFonts w:ascii="Times New Roman" w:hAnsi="Times New Roman"/>
          <w:sz w:val="28"/>
          <w:szCs w:val="28"/>
        </w:rPr>
        <w:t>естественно-научного и технологического профилей» и порядке его предоставления»</w:t>
      </w:r>
      <w:r w:rsidRPr="00FC0871">
        <w:rPr>
          <w:rFonts w:ascii="Times New Roman" w:hAnsi="Times New Roman"/>
          <w:sz w:val="28"/>
          <w:szCs w:val="28"/>
        </w:rPr>
        <w:t>.</w:t>
      </w:r>
    </w:p>
    <w:p w:rsidR="00D658C1" w:rsidRPr="00FC0871" w:rsidRDefault="00D658C1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Настоящей заявкой соискатель гранта подтверждает согласие на публикацию (размещение) в информаци</w:t>
      </w:r>
      <w:r w:rsidR="003B1BD3" w:rsidRPr="00FC0871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FC08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C0871">
        <w:rPr>
          <w:rFonts w:ascii="Times New Roman" w:hAnsi="Times New Roman"/>
          <w:sz w:val="28"/>
          <w:szCs w:val="28"/>
        </w:rPr>
        <w:t>инфор</w:t>
      </w:r>
      <w:r w:rsidR="00EE49AC" w:rsidRPr="00FC0871">
        <w:rPr>
          <w:rFonts w:ascii="Times New Roman" w:hAnsi="Times New Roman"/>
          <w:sz w:val="28"/>
          <w:szCs w:val="28"/>
        </w:rPr>
        <w:t>-</w:t>
      </w:r>
      <w:r w:rsidRPr="00FC0871">
        <w:rPr>
          <w:rFonts w:ascii="Times New Roman" w:hAnsi="Times New Roman"/>
          <w:sz w:val="28"/>
          <w:szCs w:val="28"/>
        </w:rPr>
        <w:t>мации</w:t>
      </w:r>
      <w:proofErr w:type="spellEnd"/>
      <w:proofErr w:type="gramEnd"/>
      <w:r w:rsidRPr="00FC0871">
        <w:rPr>
          <w:rFonts w:ascii="Times New Roman" w:hAnsi="Times New Roman"/>
          <w:sz w:val="28"/>
          <w:szCs w:val="28"/>
        </w:rPr>
        <w:t xml:space="preserve"> о соискателе гранта, о подаваемой соискателем гранта заявке, иной информации </w:t>
      </w:r>
      <w:r w:rsidR="00E60D69" w:rsidRPr="00FC0871">
        <w:rPr>
          <w:rFonts w:ascii="Times New Roman" w:hAnsi="Times New Roman"/>
          <w:sz w:val="28"/>
          <w:szCs w:val="28"/>
        </w:rPr>
        <w:t>о соискателе гранта</w:t>
      </w:r>
      <w:r w:rsidRPr="00FC0871">
        <w:rPr>
          <w:rFonts w:ascii="Times New Roman" w:hAnsi="Times New Roman"/>
          <w:sz w:val="28"/>
          <w:szCs w:val="28"/>
        </w:rPr>
        <w:t>, связанной с соответствующим отбором.</w:t>
      </w:r>
    </w:p>
    <w:p w:rsidR="00EE49AC" w:rsidRPr="00FC0871" w:rsidRDefault="00EE49AC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8C1" w:rsidRPr="00FC0871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Приложения: 1.</w:t>
      </w:r>
    </w:p>
    <w:p w:rsidR="00D658C1" w:rsidRPr="00FC0871" w:rsidRDefault="00D658C1" w:rsidP="00EE49AC">
      <w:pPr>
        <w:spacing w:after="0" w:line="240" w:lineRule="auto"/>
        <w:ind w:firstLine="1701"/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>2.</w:t>
      </w:r>
    </w:p>
    <w:p w:rsidR="00EE49AC" w:rsidRPr="00FC0871" w:rsidRDefault="00EE49AC" w:rsidP="00EE49AC">
      <w:pPr>
        <w:spacing w:after="0" w:line="240" w:lineRule="auto"/>
        <w:ind w:firstLine="1701"/>
        <w:rPr>
          <w:rFonts w:ascii="Times New Roman" w:hAnsi="Times New Roman"/>
          <w:sz w:val="28"/>
          <w:szCs w:val="28"/>
        </w:rPr>
      </w:pPr>
    </w:p>
    <w:p w:rsidR="00EE49AC" w:rsidRPr="00FC0871" w:rsidRDefault="00EE49AC" w:rsidP="00EE49AC">
      <w:pPr>
        <w:spacing w:after="0" w:line="240" w:lineRule="auto"/>
        <w:ind w:firstLine="1701"/>
        <w:rPr>
          <w:rFonts w:ascii="Times New Roman" w:hAnsi="Times New Roman"/>
          <w:sz w:val="28"/>
          <w:szCs w:val="28"/>
        </w:rPr>
      </w:pPr>
    </w:p>
    <w:p w:rsidR="00D658C1" w:rsidRPr="00FC0871" w:rsidRDefault="00D658C1" w:rsidP="0085172D">
      <w:pPr>
        <w:pStyle w:val="a7"/>
        <w:rPr>
          <w:rFonts w:ascii="Times New Roman" w:hAnsi="Times New Roman" w:cs="Times New Roman"/>
          <w:sz w:val="28"/>
          <w:szCs w:val="28"/>
        </w:rPr>
      </w:pPr>
      <w:r w:rsidRPr="00FC0871">
        <w:rPr>
          <w:rFonts w:ascii="Times New Roman" w:hAnsi="Times New Roman" w:cs="Times New Roman"/>
          <w:sz w:val="28"/>
          <w:szCs w:val="28"/>
        </w:rPr>
        <w:t>Заявитель _____</w:t>
      </w:r>
      <w:r w:rsidR="00E60D69" w:rsidRPr="00FC0871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FC0871">
        <w:rPr>
          <w:rFonts w:ascii="Times New Roman" w:hAnsi="Times New Roman" w:cs="Times New Roman"/>
          <w:sz w:val="28"/>
          <w:szCs w:val="28"/>
        </w:rPr>
        <w:t>_______________________</w:t>
      </w:r>
      <w:r w:rsidR="00E60D69" w:rsidRPr="00FC0871">
        <w:rPr>
          <w:rFonts w:ascii="Times New Roman" w:hAnsi="Times New Roman" w:cs="Times New Roman"/>
          <w:sz w:val="28"/>
          <w:szCs w:val="28"/>
        </w:rPr>
        <w:t>_</w:t>
      </w:r>
      <w:r w:rsidRPr="00FC0871">
        <w:rPr>
          <w:rFonts w:ascii="Times New Roman" w:hAnsi="Times New Roman" w:cs="Times New Roman"/>
          <w:sz w:val="28"/>
          <w:szCs w:val="28"/>
        </w:rPr>
        <w:t>/__________</w:t>
      </w:r>
    </w:p>
    <w:p w:rsidR="00EE49AC" w:rsidRPr="00FC0871" w:rsidRDefault="00E60D69" w:rsidP="00E60D69">
      <w:pPr>
        <w:pStyle w:val="a7"/>
        <w:rPr>
          <w:rFonts w:ascii="Times New Roman" w:hAnsi="Times New Roman" w:cs="Times New Roman"/>
          <w:sz w:val="20"/>
          <w:szCs w:val="20"/>
        </w:rPr>
      </w:pPr>
      <w:r w:rsidRPr="00FC0871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D658C1" w:rsidRPr="00FC0871">
        <w:rPr>
          <w:rFonts w:ascii="Times New Roman" w:hAnsi="Times New Roman" w:cs="Times New Roman"/>
          <w:sz w:val="20"/>
          <w:szCs w:val="20"/>
        </w:rPr>
        <w:t xml:space="preserve"> </w:t>
      </w:r>
      <w:r w:rsidRPr="00FC0871">
        <w:rPr>
          <w:rFonts w:ascii="Times New Roman" w:hAnsi="Times New Roman" w:cs="Times New Roman"/>
          <w:sz w:val="20"/>
          <w:szCs w:val="20"/>
        </w:rPr>
        <w:t>(</w:t>
      </w:r>
      <w:r w:rsidR="007D0792" w:rsidRPr="00FC0871">
        <w:rPr>
          <w:rFonts w:ascii="Times New Roman" w:hAnsi="Times New Roman" w:cs="Times New Roman"/>
          <w:sz w:val="20"/>
          <w:szCs w:val="20"/>
        </w:rPr>
        <w:t>н</w:t>
      </w:r>
      <w:r w:rsidRPr="00FC0871">
        <w:rPr>
          <w:rFonts w:ascii="Times New Roman" w:hAnsi="Times New Roman" w:cs="Times New Roman"/>
          <w:sz w:val="20"/>
          <w:szCs w:val="20"/>
        </w:rPr>
        <w:t xml:space="preserve">аименование соискателя </w:t>
      </w:r>
      <w:proofErr w:type="gramStart"/>
      <w:r w:rsidRPr="00FC0871">
        <w:rPr>
          <w:rFonts w:ascii="Times New Roman" w:hAnsi="Times New Roman" w:cs="Times New Roman"/>
          <w:sz w:val="20"/>
          <w:szCs w:val="20"/>
        </w:rPr>
        <w:t xml:space="preserve">гранта)   </w:t>
      </w:r>
      <w:proofErr w:type="gramEnd"/>
      <w:r w:rsidRPr="00FC0871">
        <w:rPr>
          <w:rFonts w:ascii="Times New Roman" w:hAnsi="Times New Roman" w:cs="Times New Roman"/>
          <w:sz w:val="20"/>
          <w:szCs w:val="20"/>
        </w:rPr>
        <w:t xml:space="preserve">       </w:t>
      </w:r>
      <w:r w:rsidR="00D658C1" w:rsidRPr="00FC0871">
        <w:rPr>
          <w:rFonts w:ascii="Times New Roman" w:hAnsi="Times New Roman" w:cs="Times New Roman"/>
          <w:sz w:val="20"/>
          <w:szCs w:val="20"/>
        </w:rPr>
        <w:t xml:space="preserve">(фамилия, инициалы руководителя) </w:t>
      </w:r>
      <w:r w:rsidRPr="00FC0871">
        <w:rPr>
          <w:rFonts w:ascii="Times New Roman" w:hAnsi="Times New Roman" w:cs="Times New Roman"/>
          <w:sz w:val="20"/>
          <w:szCs w:val="20"/>
        </w:rPr>
        <w:t xml:space="preserve">       </w:t>
      </w:r>
      <w:r w:rsidR="00EE49AC" w:rsidRPr="00FC0871">
        <w:rPr>
          <w:rFonts w:ascii="Times New Roman" w:hAnsi="Times New Roman" w:cs="Times New Roman"/>
          <w:sz w:val="20"/>
          <w:szCs w:val="20"/>
        </w:rPr>
        <w:t xml:space="preserve"> </w:t>
      </w:r>
      <w:r w:rsidR="00D658C1" w:rsidRPr="00FC0871">
        <w:rPr>
          <w:rFonts w:ascii="Times New Roman" w:hAnsi="Times New Roman" w:cs="Times New Roman"/>
          <w:sz w:val="20"/>
          <w:szCs w:val="20"/>
        </w:rPr>
        <w:t>(подпись)</w:t>
      </w:r>
      <w:bookmarkStart w:id="54" w:name="sub_1002"/>
    </w:p>
    <w:p w:rsidR="00EE49AC" w:rsidRPr="00FC0871" w:rsidRDefault="00EE49AC" w:rsidP="00EE49AC">
      <w:pPr>
        <w:pStyle w:val="a7"/>
        <w:ind w:firstLine="1985"/>
        <w:rPr>
          <w:rFonts w:ascii="Times New Roman" w:hAnsi="Times New Roman" w:cs="Times New Roman"/>
          <w:sz w:val="20"/>
          <w:szCs w:val="20"/>
        </w:rPr>
      </w:pPr>
    </w:p>
    <w:p w:rsidR="00EE49AC" w:rsidRPr="00FC0871" w:rsidRDefault="00EE49AC" w:rsidP="00EE49AC">
      <w:pPr>
        <w:pStyle w:val="a7"/>
        <w:ind w:firstLine="1985"/>
        <w:rPr>
          <w:rFonts w:ascii="Times New Roman" w:hAnsi="Times New Roman" w:cs="Times New Roman"/>
          <w:sz w:val="20"/>
          <w:szCs w:val="20"/>
        </w:rPr>
      </w:pPr>
    </w:p>
    <w:p w:rsidR="00EE49AC" w:rsidRPr="00FC0871" w:rsidRDefault="00EE49AC" w:rsidP="00EE49AC">
      <w:pPr>
        <w:pStyle w:val="a7"/>
        <w:ind w:firstLine="1985"/>
        <w:rPr>
          <w:rFonts w:ascii="Times New Roman" w:hAnsi="Times New Roman" w:cs="Times New Roman"/>
          <w:sz w:val="20"/>
          <w:szCs w:val="20"/>
        </w:rPr>
      </w:pPr>
    </w:p>
    <w:p w:rsidR="00EE49AC" w:rsidRPr="00FC0871" w:rsidRDefault="00EE49AC" w:rsidP="00EE49AC">
      <w:pPr>
        <w:pStyle w:val="a7"/>
        <w:ind w:firstLine="1985"/>
        <w:rPr>
          <w:rFonts w:ascii="Times New Roman" w:hAnsi="Times New Roman" w:cs="Times New Roman"/>
          <w:sz w:val="20"/>
          <w:szCs w:val="20"/>
        </w:rPr>
      </w:pPr>
    </w:p>
    <w:p w:rsidR="00EE49AC" w:rsidRPr="00FC0871" w:rsidRDefault="007D0792" w:rsidP="00EE49A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FC08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49AC" w:rsidRPr="00FC0871" w:rsidRDefault="00EE49AC" w:rsidP="00EE49AC">
      <w:pPr>
        <w:pStyle w:val="a7"/>
        <w:ind w:firstLine="1985"/>
        <w:rPr>
          <w:rFonts w:ascii="Times New Roman" w:hAnsi="Times New Roman" w:cs="Times New Roman"/>
          <w:sz w:val="20"/>
          <w:szCs w:val="20"/>
        </w:rPr>
      </w:pPr>
    </w:p>
    <w:p w:rsidR="00EE49AC" w:rsidRPr="00FC0871" w:rsidRDefault="00EE49AC" w:rsidP="00EE49AC">
      <w:pPr>
        <w:pStyle w:val="a7"/>
        <w:ind w:firstLine="1985"/>
        <w:rPr>
          <w:rFonts w:ascii="Times New Roman" w:hAnsi="Times New Roman" w:cs="Times New Roman"/>
          <w:sz w:val="20"/>
          <w:szCs w:val="20"/>
        </w:rPr>
      </w:pPr>
    </w:p>
    <w:p w:rsidR="00EE49AC" w:rsidRPr="00FC0871" w:rsidRDefault="00EE49AC" w:rsidP="00EE49AC">
      <w:pPr>
        <w:pStyle w:val="a7"/>
        <w:ind w:firstLine="1985"/>
        <w:rPr>
          <w:rFonts w:ascii="Times New Roman" w:hAnsi="Times New Roman"/>
          <w:b/>
          <w:sz w:val="20"/>
          <w:szCs w:val="20"/>
        </w:rPr>
        <w:sectPr w:rsidR="00EE49AC" w:rsidRPr="00FC0871" w:rsidSect="00EE49AC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bookmarkEnd w:id="54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D658C1" w:rsidRPr="00FC0871" w:rsidTr="00801A91">
        <w:tc>
          <w:tcPr>
            <w:tcW w:w="5637" w:type="dxa"/>
          </w:tcPr>
          <w:p w:rsidR="00D658C1" w:rsidRPr="00FC0871" w:rsidRDefault="00D658C1" w:rsidP="0085172D">
            <w:pPr>
              <w:spacing w:after="0" w:line="240" w:lineRule="auto"/>
              <w:jc w:val="right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EE49AC" w:rsidRPr="00FC0871" w:rsidRDefault="00D658C1" w:rsidP="00EE49AC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Приложение №</w:t>
            </w:r>
            <w:r w:rsidR="00EE49AC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</w:p>
          <w:p w:rsidR="00D658C1" w:rsidRPr="00FC0871" w:rsidRDefault="00EE49AC" w:rsidP="00EE49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к </w:t>
            </w:r>
            <w:hyperlink w:anchor="sub_113" w:history="1">
              <w:r w:rsidR="00D658C1" w:rsidRPr="00FC0871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Положению</w:t>
              </w:r>
            </w:hyperlink>
            <w:r w:rsidR="00D658C1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о гранте</w:t>
            </w:r>
            <w:r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D658C1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«Под</w:t>
            </w:r>
            <w:r w:rsidR="00887934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-</w:t>
            </w:r>
            <w:proofErr w:type="spellStart"/>
            <w:r w:rsidR="00D658C1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держка</w:t>
            </w:r>
            <w:proofErr w:type="spellEnd"/>
            <w:r w:rsidR="00D658C1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образовательных </w:t>
            </w:r>
            <w:proofErr w:type="spellStart"/>
            <w:r w:rsidR="00D658C1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организа</w:t>
            </w:r>
            <w:r w:rsidR="00887934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-</w:t>
            </w:r>
            <w:r w:rsidR="00D658C1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ций</w:t>
            </w:r>
            <w:proofErr w:type="spellEnd"/>
            <w:r w:rsidR="00D658C1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, реализующих образователь</w:t>
            </w:r>
            <w:r w:rsidR="00887934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-</w:t>
            </w:r>
            <w:proofErr w:type="spellStart"/>
            <w:r w:rsidR="00D658C1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ные</w:t>
            </w:r>
            <w:proofErr w:type="spellEnd"/>
            <w:r w:rsidR="00D658C1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программы </w:t>
            </w:r>
            <w:r w:rsidR="00FF5347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начального об</w:t>
            </w:r>
            <w:r w:rsidR="00887934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-</w:t>
            </w:r>
            <w:proofErr w:type="spellStart"/>
            <w:r w:rsidR="00FF5347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щего</w:t>
            </w:r>
            <w:proofErr w:type="spellEnd"/>
            <w:r w:rsidR="00FF5347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, </w:t>
            </w:r>
            <w:r w:rsidR="00D658C1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основного общего, среднего общего образования с углублен</w:t>
            </w:r>
            <w:r w:rsidR="00887934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-</w:t>
            </w:r>
            <w:proofErr w:type="spellStart"/>
            <w:r w:rsidR="00D658C1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ным</w:t>
            </w:r>
            <w:proofErr w:type="spellEnd"/>
            <w:r w:rsidR="00D658C1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изучением предметов </w:t>
            </w:r>
            <w:r w:rsidR="007963F4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мате</w:t>
            </w:r>
            <w:r w:rsidR="00887934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-</w:t>
            </w:r>
            <w:proofErr w:type="spellStart"/>
            <w:r w:rsidR="007963F4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матического</w:t>
            </w:r>
            <w:proofErr w:type="spellEnd"/>
            <w:r w:rsidR="007963F4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, </w:t>
            </w:r>
            <w:r w:rsidR="00D864B0" w:rsidRPr="00FC0871">
              <w:rPr>
                <w:rFonts w:ascii="Times New Roman" w:hAnsi="Times New Roman"/>
                <w:sz w:val="28"/>
                <w:szCs w:val="28"/>
              </w:rPr>
              <w:t>естественно-</w:t>
            </w:r>
            <w:proofErr w:type="spellStart"/>
            <w:r w:rsidR="00D864B0" w:rsidRPr="00FC0871">
              <w:rPr>
                <w:rFonts w:ascii="Times New Roman" w:hAnsi="Times New Roman"/>
                <w:sz w:val="28"/>
                <w:szCs w:val="28"/>
              </w:rPr>
              <w:t>науч</w:t>
            </w:r>
            <w:proofErr w:type="spellEnd"/>
            <w:r w:rsidR="00887934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D864B0" w:rsidRPr="00FC0871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="00D864B0" w:rsidRPr="00FC0871">
              <w:rPr>
                <w:rFonts w:ascii="Times New Roman" w:hAnsi="Times New Roman"/>
                <w:sz w:val="28"/>
                <w:szCs w:val="28"/>
              </w:rPr>
              <w:t xml:space="preserve"> и технологического профи</w:t>
            </w:r>
            <w:r w:rsidR="00887934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="00D864B0" w:rsidRPr="00FC0871">
              <w:rPr>
                <w:rFonts w:ascii="Times New Roman" w:hAnsi="Times New Roman"/>
                <w:sz w:val="28"/>
                <w:szCs w:val="28"/>
              </w:rPr>
              <w:t>лей</w:t>
            </w:r>
            <w:r w:rsidR="00D658C1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» и порядке его предо</w:t>
            </w:r>
            <w:r w:rsidR="00887934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-</w:t>
            </w:r>
            <w:proofErr w:type="spellStart"/>
            <w:r w:rsidR="00493609" w:rsidRPr="00FC087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ставления</w:t>
            </w:r>
            <w:proofErr w:type="spellEnd"/>
          </w:p>
          <w:p w:rsidR="00D658C1" w:rsidRPr="00FC0871" w:rsidRDefault="00D658C1" w:rsidP="0085172D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</w:tr>
    </w:tbl>
    <w:p w:rsidR="00D658C1" w:rsidRPr="00FC0871" w:rsidRDefault="00D658C1" w:rsidP="0088793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C0871">
        <w:rPr>
          <w:rFonts w:ascii="Times New Roman" w:hAnsi="Times New Roman" w:cs="Times New Roman"/>
          <w:b w:val="0"/>
          <w:color w:val="auto"/>
          <w:sz w:val="28"/>
          <w:szCs w:val="28"/>
        </w:rPr>
        <w:t>Значения оценки заявок по критериям отбора</w:t>
      </w:r>
    </w:p>
    <w:p w:rsidR="00D658C1" w:rsidRPr="00FC0871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85172D" w:rsidRPr="00FC0871" w:rsidTr="00887934">
        <w:tc>
          <w:tcPr>
            <w:tcW w:w="4536" w:type="dxa"/>
          </w:tcPr>
          <w:p w:rsidR="00D658C1" w:rsidRPr="00FC0871" w:rsidRDefault="00D658C1" w:rsidP="00891EF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Критерий отбора</w:t>
            </w:r>
          </w:p>
        </w:tc>
        <w:tc>
          <w:tcPr>
            <w:tcW w:w="5670" w:type="dxa"/>
          </w:tcPr>
          <w:p w:rsidR="00D658C1" w:rsidRPr="00FC0871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</w:tbl>
    <w:p w:rsidR="00887934" w:rsidRPr="00FC0871" w:rsidRDefault="00887934" w:rsidP="00887934">
      <w:pPr>
        <w:spacing w:after="0" w:line="240" w:lineRule="auto"/>
        <w:rPr>
          <w:sz w:val="2"/>
          <w:szCs w:val="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85172D" w:rsidRPr="00FC0871" w:rsidTr="00887934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FC0871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FC0871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172D" w:rsidRPr="00FC0871" w:rsidTr="0088793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FC0871" w:rsidRDefault="0085172D" w:rsidP="008879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лицензии на 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осущест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вление</w:t>
            </w:r>
            <w:proofErr w:type="spell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7D3" w:rsidRPr="00FC0871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A77D3" w:rsidRPr="00FC0871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="00FA77D3"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граммам</w:t>
            </w:r>
            <w:r w:rsidR="00B80F75"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7D3" w:rsidRPr="00FC0871">
              <w:rPr>
                <w:rFonts w:ascii="Times New Roman" w:hAnsi="Times New Roman" w:cs="Times New Roman"/>
                <w:sz w:val="28"/>
                <w:szCs w:val="28"/>
              </w:rPr>
              <w:t>начального общего, основ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A77D3" w:rsidRPr="00FC087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="00FA77D3"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общего, среднего общего образования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FC0871" w:rsidRDefault="00D658C1" w:rsidP="008879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лицензии на осуществление </w:t>
            </w:r>
            <w:proofErr w:type="spellStart"/>
            <w:proofErr w:type="gram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зовательной</w:t>
            </w:r>
            <w:proofErr w:type="spellEnd"/>
            <w:proofErr w:type="gram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по образователь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программам </w:t>
            </w:r>
            <w:r w:rsidR="00B80F75"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начального общего, 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общего, среднего общего образования 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D658C1" w:rsidRPr="00FC0871" w:rsidRDefault="00D658C1" w:rsidP="008879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лицензии на осуществление образовательной деятельности по 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тельным программам </w:t>
            </w:r>
            <w:r w:rsidR="00B80F75"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начального общего, 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общего, среднего общего 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85172D" w:rsidRPr="00FC0871" w:rsidTr="0088793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C6" w:rsidRPr="00FC0871" w:rsidRDefault="006A10C6" w:rsidP="008879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871">
              <w:rPr>
                <w:rFonts w:ascii="Times New Roman" w:hAnsi="Times New Roman"/>
                <w:sz w:val="28"/>
                <w:szCs w:val="28"/>
              </w:rPr>
              <w:t xml:space="preserve">Положительная динамика </w:t>
            </w:r>
            <w:proofErr w:type="spellStart"/>
            <w:r w:rsidRPr="00FC0871">
              <w:rPr>
                <w:rFonts w:ascii="Times New Roman" w:hAnsi="Times New Roman"/>
                <w:sz w:val="28"/>
                <w:szCs w:val="28"/>
              </w:rPr>
              <w:t>резуль</w:t>
            </w:r>
            <w:proofErr w:type="spellEnd"/>
            <w:r w:rsidR="00887934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/>
                <w:sz w:val="28"/>
                <w:szCs w:val="28"/>
              </w:rPr>
              <w:t>татов освоения обучающимися образовательных программ</w:t>
            </w:r>
            <w:r w:rsidRPr="00FC0871">
              <w:t xml:space="preserve"> </w:t>
            </w:r>
            <w:proofErr w:type="spellStart"/>
            <w:r w:rsidRPr="00FC0871">
              <w:rPr>
                <w:rFonts w:ascii="Times New Roman" w:hAnsi="Times New Roman"/>
                <w:sz w:val="28"/>
                <w:szCs w:val="28"/>
              </w:rPr>
              <w:t>началь</w:t>
            </w:r>
            <w:r w:rsidR="00887934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FC0871">
              <w:rPr>
                <w:rFonts w:ascii="Times New Roman" w:hAnsi="Times New Roman"/>
                <w:sz w:val="28"/>
                <w:szCs w:val="28"/>
              </w:rPr>
              <w:t xml:space="preserve"> общего, основного общего, среднего общего образования с углубленным изучением </w:t>
            </w:r>
            <w:proofErr w:type="spellStart"/>
            <w:r w:rsidRPr="00FC0871">
              <w:rPr>
                <w:rFonts w:ascii="Times New Roman" w:hAnsi="Times New Roman"/>
                <w:sz w:val="28"/>
                <w:szCs w:val="28"/>
              </w:rPr>
              <w:t>предме</w:t>
            </w:r>
            <w:r w:rsidR="007D0792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/>
                <w:sz w:val="28"/>
                <w:szCs w:val="28"/>
              </w:rPr>
              <w:t>тов</w:t>
            </w:r>
            <w:proofErr w:type="spellEnd"/>
            <w:r w:rsidRPr="00FC0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63F4" w:rsidRPr="00FC0871">
              <w:rPr>
                <w:rFonts w:ascii="Times New Roman" w:hAnsi="Times New Roman"/>
                <w:sz w:val="28"/>
                <w:szCs w:val="28"/>
              </w:rPr>
              <w:t xml:space="preserve">математического, </w:t>
            </w:r>
            <w:r w:rsidRPr="00FC0871">
              <w:rPr>
                <w:rFonts w:ascii="Times New Roman" w:hAnsi="Times New Roman"/>
                <w:sz w:val="28"/>
                <w:szCs w:val="28"/>
              </w:rPr>
              <w:t>естественно-</w:t>
            </w:r>
            <w:r w:rsidR="007D0792" w:rsidRPr="00FC0871">
              <w:rPr>
                <w:rFonts w:ascii="Times New Roman" w:hAnsi="Times New Roman"/>
                <w:sz w:val="28"/>
                <w:szCs w:val="28"/>
              </w:rPr>
              <w:br/>
            </w:r>
            <w:r w:rsidRPr="00FC0871">
              <w:rPr>
                <w:rFonts w:ascii="Times New Roman" w:hAnsi="Times New Roman"/>
                <w:sz w:val="28"/>
                <w:szCs w:val="28"/>
              </w:rPr>
              <w:t>научного и технологического про</w:t>
            </w:r>
            <w:r w:rsidR="007D0792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/>
                <w:sz w:val="28"/>
                <w:szCs w:val="28"/>
              </w:rPr>
              <w:t>филей за три последних учебных года, предшествующих дате про</w:t>
            </w:r>
            <w:r w:rsidR="007D0792" w:rsidRPr="00FC0871">
              <w:rPr>
                <w:rFonts w:ascii="Times New Roman" w:hAnsi="Times New Roman"/>
                <w:sz w:val="28"/>
                <w:szCs w:val="28"/>
              </w:rPr>
              <w:t>-ведения отбора</w:t>
            </w:r>
          </w:p>
          <w:p w:rsidR="00D658C1" w:rsidRPr="00FC0871" w:rsidRDefault="00D658C1" w:rsidP="008879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FC0871" w:rsidRDefault="006A10C6" w:rsidP="008879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положительной динамики </w:t>
            </w:r>
            <w:proofErr w:type="spellStart"/>
            <w:proofErr w:type="gram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резуль</w:t>
            </w:r>
            <w:proofErr w:type="spellEnd"/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татов</w:t>
            </w:r>
            <w:proofErr w:type="gram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обучающимися образователь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начального общего, основного общего, среднего общего образования с углубленным изучением предметов </w:t>
            </w:r>
            <w:r w:rsidR="007963F4" w:rsidRPr="00FC0871"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963F4" w:rsidRPr="00FC0871">
              <w:rPr>
                <w:rFonts w:ascii="Times New Roman" w:hAnsi="Times New Roman" w:cs="Times New Roman"/>
                <w:sz w:val="28"/>
                <w:szCs w:val="28"/>
              </w:rPr>
              <w:t>матического</w:t>
            </w:r>
            <w:proofErr w:type="spellEnd"/>
            <w:r w:rsidR="007963F4"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 и техно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логического профилей за три последних учебных года, предшествующих дате про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ведения отбора</w:t>
            </w:r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658C1" w:rsidRPr="00FC0871">
              <w:rPr>
                <w:rFonts w:ascii="Times New Roman" w:hAnsi="Times New Roman" w:cs="Times New Roman"/>
                <w:sz w:val="28"/>
                <w:szCs w:val="28"/>
              </w:rPr>
              <w:t>10 баллов;</w:t>
            </w:r>
          </w:p>
          <w:p w:rsidR="00D658C1" w:rsidRPr="00FC0871" w:rsidRDefault="006A10C6" w:rsidP="008879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положительной динамики 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резуль</w:t>
            </w:r>
            <w:proofErr w:type="spellEnd"/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татов освоения обучающимися образователь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начального общего, основного общего, среднего общего образования с углубленным изучением предметов </w:t>
            </w:r>
            <w:r w:rsidR="007963F4" w:rsidRPr="00FC0871"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963F4" w:rsidRPr="00FC0871">
              <w:rPr>
                <w:rFonts w:ascii="Times New Roman" w:hAnsi="Times New Roman" w:cs="Times New Roman"/>
                <w:sz w:val="28"/>
                <w:szCs w:val="28"/>
              </w:rPr>
              <w:t>матического</w:t>
            </w:r>
            <w:proofErr w:type="spellEnd"/>
            <w:r w:rsidR="007963F4"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 и техно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логического профилей за три последних учебных года, предшествующих дате 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отбора</w:t>
            </w:r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87934"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CFF" w:rsidRPr="00FC0871">
              <w:rPr>
                <w:rFonts w:ascii="Times New Roman" w:hAnsi="Times New Roman"/>
                <w:sz w:val="28"/>
                <w:szCs w:val="28"/>
              </w:rPr>
              <w:t>–</w:t>
            </w:r>
            <w:r w:rsidR="00D658C1"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85172D" w:rsidRPr="00FC0871" w:rsidTr="0088793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FC0871" w:rsidRDefault="00C736AE" w:rsidP="008879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/>
                <w:sz w:val="28"/>
                <w:szCs w:val="28"/>
              </w:rPr>
              <w:lastRenderedPageBreak/>
              <w:t>Результативность участия обучаю</w:t>
            </w:r>
            <w:r w:rsidR="00887934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FC0871">
              <w:rPr>
                <w:rFonts w:ascii="Times New Roman" w:hAnsi="Times New Roman"/>
                <w:sz w:val="28"/>
                <w:szCs w:val="28"/>
              </w:rPr>
              <w:t>щихся</w:t>
            </w:r>
            <w:proofErr w:type="spellEnd"/>
            <w:r w:rsidRPr="00FC0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0068" w:rsidRPr="00FC0871">
              <w:rPr>
                <w:rFonts w:ascii="Times New Roman" w:hAnsi="Times New Roman"/>
                <w:sz w:val="28"/>
                <w:szCs w:val="28"/>
              </w:rPr>
              <w:t>в олимпиадах и иных интеллектуальных конкурсах, со</w:t>
            </w:r>
            <w:r w:rsidR="00887934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F70068" w:rsidRPr="00FC0871">
              <w:rPr>
                <w:rFonts w:ascii="Times New Roman" w:hAnsi="Times New Roman"/>
                <w:sz w:val="28"/>
                <w:szCs w:val="28"/>
              </w:rPr>
              <w:t>ревнованиях</w:t>
            </w:r>
            <w:proofErr w:type="spellEnd"/>
            <w:r w:rsidR="00F70068" w:rsidRPr="00FC0871">
              <w:rPr>
                <w:rFonts w:ascii="Times New Roman" w:hAnsi="Times New Roman"/>
                <w:sz w:val="28"/>
                <w:szCs w:val="28"/>
              </w:rPr>
              <w:t xml:space="preserve"> школьников по пред</w:t>
            </w:r>
            <w:r w:rsidR="00887934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="00F70068" w:rsidRPr="00FC0871">
              <w:rPr>
                <w:rFonts w:ascii="Times New Roman" w:hAnsi="Times New Roman"/>
                <w:sz w:val="28"/>
                <w:szCs w:val="28"/>
              </w:rPr>
              <w:t xml:space="preserve">метам </w:t>
            </w:r>
            <w:r w:rsidR="007963F4" w:rsidRPr="00FC0871">
              <w:rPr>
                <w:rFonts w:ascii="Times New Roman" w:hAnsi="Times New Roman"/>
                <w:sz w:val="28"/>
                <w:szCs w:val="28"/>
              </w:rPr>
              <w:t xml:space="preserve">математического, </w:t>
            </w:r>
            <w:r w:rsidR="00F70068" w:rsidRPr="00FC0871">
              <w:rPr>
                <w:rFonts w:ascii="Times New Roman" w:hAnsi="Times New Roman"/>
                <w:sz w:val="28"/>
                <w:szCs w:val="28"/>
              </w:rPr>
              <w:t>естествен</w:t>
            </w:r>
            <w:r w:rsidR="00887934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="00F70068" w:rsidRPr="00FC0871">
              <w:rPr>
                <w:rFonts w:ascii="Times New Roman" w:hAnsi="Times New Roman"/>
                <w:sz w:val="28"/>
                <w:szCs w:val="28"/>
              </w:rPr>
              <w:t xml:space="preserve">но-научного и технологического профилей международного, </w:t>
            </w:r>
            <w:proofErr w:type="spellStart"/>
            <w:r w:rsidR="00F70068" w:rsidRPr="00FC0871">
              <w:rPr>
                <w:rFonts w:ascii="Times New Roman" w:hAnsi="Times New Roman"/>
                <w:sz w:val="28"/>
                <w:szCs w:val="28"/>
              </w:rPr>
              <w:t>всерос</w:t>
            </w:r>
            <w:r w:rsidR="00887934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="00F70068" w:rsidRPr="00FC0871">
              <w:rPr>
                <w:rFonts w:ascii="Times New Roman" w:hAnsi="Times New Roman"/>
                <w:sz w:val="28"/>
                <w:szCs w:val="28"/>
              </w:rPr>
              <w:t>сийского</w:t>
            </w:r>
            <w:proofErr w:type="spellEnd"/>
            <w:r w:rsidR="00F70068" w:rsidRPr="00FC0871">
              <w:rPr>
                <w:rFonts w:ascii="Times New Roman" w:hAnsi="Times New Roman"/>
                <w:sz w:val="28"/>
                <w:szCs w:val="28"/>
              </w:rPr>
              <w:t>, регионального уровней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FC0871" w:rsidRDefault="00F70068" w:rsidP="00887934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призеров и победителей </w:t>
            </w:r>
            <w:r w:rsidRPr="00FC087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FC0871">
              <w:rPr>
                <w:rFonts w:ascii="Times New Roman" w:hAnsi="Times New Roman"/>
                <w:sz w:val="28"/>
                <w:szCs w:val="28"/>
              </w:rPr>
              <w:t>олим</w:t>
            </w:r>
            <w:r w:rsidR="00887934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/>
                <w:sz w:val="28"/>
                <w:szCs w:val="28"/>
              </w:rPr>
              <w:t>пиадах</w:t>
            </w:r>
            <w:proofErr w:type="spellEnd"/>
            <w:proofErr w:type="gramEnd"/>
            <w:r w:rsidRPr="00FC0871">
              <w:rPr>
                <w:rFonts w:ascii="Times New Roman" w:hAnsi="Times New Roman"/>
                <w:sz w:val="28"/>
                <w:szCs w:val="28"/>
              </w:rPr>
              <w:t xml:space="preserve"> и иных интеллектуальных конкурсах, соревнованиях школьников по предметам </w:t>
            </w:r>
            <w:r w:rsidR="007963F4" w:rsidRPr="00FC0871">
              <w:rPr>
                <w:rFonts w:ascii="Times New Roman" w:hAnsi="Times New Roman"/>
                <w:sz w:val="28"/>
                <w:szCs w:val="28"/>
              </w:rPr>
              <w:t xml:space="preserve">математического, </w:t>
            </w:r>
            <w:r w:rsidRPr="00FC0871">
              <w:rPr>
                <w:rFonts w:ascii="Times New Roman" w:hAnsi="Times New Roman"/>
                <w:sz w:val="28"/>
                <w:szCs w:val="28"/>
              </w:rPr>
              <w:t>естественно-научного и технологического профилей международного уровня – 4 баллов;</w:t>
            </w:r>
          </w:p>
          <w:p w:rsidR="00F70068" w:rsidRPr="00FC0871" w:rsidRDefault="00F70068" w:rsidP="008879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871">
              <w:rPr>
                <w:rFonts w:ascii="Times New Roman" w:hAnsi="Times New Roman"/>
                <w:sz w:val="28"/>
                <w:szCs w:val="28"/>
              </w:rPr>
              <w:t xml:space="preserve">наличие призеров и победителей в </w:t>
            </w:r>
            <w:proofErr w:type="spellStart"/>
            <w:proofErr w:type="gramStart"/>
            <w:r w:rsidRPr="00FC0871">
              <w:rPr>
                <w:rFonts w:ascii="Times New Roman" w:hAnsi="Times New Roman"/>
                <w:sz w:val="28"/>
                <w:szCs w:val="28"/>
              </w:rPr>
              <w:t>олим</w:t>
            </w:r>
            <w:r w:rsidR="00887934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/>
                <w:sz w:val="28"/>
                <w:szCs w:val="28"/>
              </w:rPr>
              <w:t>пиадах</w:t>
            </w:r>
            <w:proofErr w:type="spellEnd"/>
            <w:proofErr w:type="gramEnd"/>
            <w:r w:rsidRPr="00FC0871">
              <w:rPr>
                <w:rFonts w:ascii="Times New Roman" w:hAnsi="Times New Roman"/>
                <w:sz w:val="28"/>
                <w:szCs w:val="28"/>
              </w:rPr>
              <w:t xml:space="preserve"> и иных интеллектуальных конкурсах, соревнованиях школьников по предметам </w:t>
            </w:r>
            <w:r w:rsidR="007963F4" w:rsidRPr="00FC0871">
              <w:rPr>
                <w:rFonts w:ascii="Times New Roman" w:hAnsi="Times New Roman"/>
                <w:sz w:val="28"/>
                <w:szCs w:val="28"/>
              </w:rPr>
              <w:t xml:space="preserve">математического, </w:t>
            </w:r>
            <w:r w:rsidRPr="00FC0871">
              <w:rPr>
                <w:rFonts w:ascii="Times New Roman" w:hAnsi="Times New Roman"/>
                <w:sz w:val="28"/>
                <w:szCs w:val="28"/>
              </w:rPr>
              <w:t>естественно-научного и технологического профилей всероссийского уровня – 3 балла;</w:t>
            </w:r>
          </w:p>
          <w:p w:rsidR="00F70068" w:rsidRPr="00FC0871" w:rsidRDefault="00F70068" w:rsidP="008879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871">
              <w:rPr>
                <w:rFonts w:ascii="Times New Roman" w:hAnsi="Times New Roman"/>
                <w:sz w:val="28"/>
                <w:szCs w:val="28"/>
              </w:rPr>
              <w:t xml:space="preserve">наличие призеров и победителей в </w:t>
            </w:r>
            <w:proofErr w:type="spellStart"/>
            <w:proofErr w:type="gramStart"/>
            <w:r w:rsidRPr="00FC0871">
              <w:rPr>
                <w:rFonts w:ascii="Times New Roman" w:hAnsi="Times New Roman"/>
                <w:sz w:val="28"/>
                <w:szCs w:val="28"/>
              </w:rPr>
              <w:t>олим</w:t>
            </w:r>
            <w:r w:rsidR="00887934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/>
                <w:sz w:val="28"/>
                <w:szCs w:val="28"/>
              </w:rPr>
              <w:t>пиадах</w:t>
            </w:r>
            <w:proofErr w:type="spellEnd"/>
            <w:proofErr w:type="gramEnd"/>
            <w:r w:rsidRPr="00FC0871">
              <w:rPr>
                <w:rFonts w:ascii="Times New Roman" w:hAnsi="Times New Roman"/>
                <w:sz w:val="28"/>
                <w:szCs w:val="28"/>
              </w:rPr>
              <w:t xml:space="preserve"> и иных интеллектуальных конкурсах, соревнованиях школьников по предметам </w:t>
            </w:r>
            <w:r w:rsidR="007963F4" w:rsidRPr="00FC0871">
              <w:rPr>
                <w:rFonts w:ascii="Times New Roman" w:hAnsi="Times New Roman"/>
                <w:sz w:val="28"/>
                <w:szCs w:val="28"/>
              </w:rPr>
              <w:t xml:space="preserve">математического, </w:t>
            </w:r>
            <w:r w:rsidRPr="00FC0871">
              <w:rPr>
                <w:rFonts w:ascii="Times New Roman" w:hAnsi="Times New Roman"/>
                <w:sz w:val="28"/>
                <w:szCs w:val="28"/>
              </w:rPr>
              <w:t>естественно-научного и технологического профилей регионального уровня – 3 балла.</w:t>
            </w:r>
          </w:p>
          <w:p w:rsidR="00F70068" w:rsidRPr="00FC0871" w:rsidRDefault="00F70068" w:rsidP="008879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871">
              <w:rPr>
                <w:rFonts w:ascii="Times New Roman" w:hAnsi="Times New Roman"/>
                <w:sz w:val="28"/>
                <w:szCs w:val="28"/>
              </w:rPr>
              <w:t>Баллы суммируются. Максимальное коли</w:t>
            </w:r>
            <w:r w:rsidR="00887934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887934" w:rsidRPr="00FC0871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r w:rsidR="00887934" w:rsidRPr="00FC0871">
              <w:rPr>
                <w:rFonts w:ascii="Times New Roman" w:hAnsi="Times New Roman"/>
                <w:sz w:val="28"/>
                <w:szCs w:val="28"/>
              </w:rPr>
              <w:t xml:space="preserve"> баллов – 10 баллов</w:t>
            </w:r>
          </w:p>
        </w:tc>
      </w:tr>
      <w:tr w:rsidR="00D658C1" w:rsidRPr="00FC0871" w:rsidTr="00AB4A7F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FC0871" w:rsidRDefault="005A5536" w:rsidP="007D079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/>
                <w:sz w:val="28"/>
                <w:szCs w:val="28"/>
              </w:rPr>
              <w:t>Положительная динамика</w:t>
            </w:r>
            <w:r w:rsidR="00C736AE" w:rsidRPr="00FC0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36AE" w:rsidRPr="00FC0871">
              <w:rPr>
                <w:rFonts w:ascii="Times New Roman" w:hAnsi="Times New Roman"/>
                <w:sz w:val="28"/>
                <w:szCs w:val="28"/>
              </w:rPr>
              <w:t>резуль</w:t>
            </w:r>
            <w:proofErr w:type="spellEnd"/>
            <w:r w:rsidR="007D0792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="00C736AE" w:rsidRPr="00FC0871">
              <w:rPr>
                <w:rFonts w:ascii="Times New Roman" w:hAnsi="Times New Roman"/>
                <w:sz w:val="28"/>
                <w:szCs w:val="28"/>
              </w:rPr>
              <w:t>татов практической реализации образовательных программ</w:t>
            </w:r>
            <w:r w:rsidR="00C736AE" w:rsidRPr="00FC0871">
              <w:t xml:space="preserve"> </w:t>
            </w:r>
            <w:proofErr w:type="spellStart"/>
            <w:r w:rsidR="00C736AE" w:rsidRPr="00FC0871">
              <w:rPr>
                <w:rFonts w:ascii="Times New Roman" w:hAnsi="Times New Roman"/>
                <w:sz w:val="28"/>
                <w:szCs w:val="28"/>
              </w:rPr>
              <w:t>началь</w:t>
            </w:r>
            <w:r w:rsidR="007D0792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="00C736AE" w:rsidRPr="00FC0871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="00C736AE" w:rsidRPr="00FC0871">
              <w:rPr>
                <w:rFonts w:ascii="Times New Roman" w:hAnsi="Times New Roman"/>
                <w:sz w:val="28"/>
                <w:szCs w:val="28"/>
              </w:rPr>
              <w:t xml:space="preserve"> общего, основного общего, среднего общего образования</w:t>
            </w:r>
            <w:r w:rsidR="00C736AE" w:rsidRPr="00FC0871">
              <w:rPr>
                <w:rFonts w:ascii="Times New Roman" w:hAnsi="Times New Roman"/>
              </w:rPr>
              <w:t xml:space="preserve"> </w:t>
            </w:r>
            <w:r w:rsidR="00C736AE" w:rsidRPr="00FC0871">
              <w:rPr>
                <w:rFonts w:ascii="Times New Roman" w:hAnsi="Times New Roman"/>
                <w:sz w:val="28"/>
                <w:szCs w:val="28"/>
              </w:rPr>
              <w:t xml:space="preserve">с углубленным изучением </w:t>
            </w:r>
            <w:proofErr w:type="spellStart"/>
            <w:r w:rsidR="00C736AE" w:rsidRPr="00FC0871">
              <w:rPr>
                <w:rFonts w:ascii="Times New Roman" w:hAnsi="Times New Roman"/>
                <w:sz w:val="28"/>
                <w:szCs w:val="28"/>
              </w:rPr>
              <w:t>предме</w:t>
            </w:r>
            <w:r w:rsidR="007D0792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="00C736AE" w:rsidRPr="00FC0871">
              <w:rPr>
                <w:rFonts w:ascii="Times New Roman" w:hAnsi="Times New Roman"/>
                <w:sz w:val="28"/>
                <w:szCs w:val="28"/>
              </w:rPr>
              <w:t>тов</w:t>
            </w:r>
            <w:proofErr w:type="spellEnd"/>
            <w:r w:rsidR="00C736AE" w:rsidRPr="00FC0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63F4" w:rsidRPr="00FC0871">
              <w:rPr>
                <w:rFonts w:ascii="Times New Roman" w:hAnsi="Times New Roman"/>
                <w:sz w:val="28"/>
                <w:szCs w:val="28"/>
              </w:rPr>
              <w:t xml:space="preserve">математического, </w:t>
            </w:r>
            <w:r w:rsidR="00D864B0" w:rsidRPr="00FC0871">
              <w:rPr>
                <w:rFonts w:ascii="Times New Roman" w:hAnsi="Times New Roman"/>
                <w:sz w:val="28"/>
                <w:szCs w:val="28"/>
              </w:rPr>
              <w:t>естественно-научного и технологического про</w:t>
            </w:r>
            <w:r w:rsidR="007D0792" w:rsidRPr="00FC0871">
              <w:rPr>
                <w:rFonts w:ascii="Times New Roman" w:hAnsi="Times New Roman"/>
                <w:sz w:val="28"/>
                <w:szCs w:val="28"/>
              </w:rPr>
              <w:t>-</w:t>
            </w:r>
            <w:r w:rsidR="00D864B0" w:rsidRPr="00FC0871">
              <w:rPr>
                <w:rFonts w:ascii="Times New Roman" w:hAnsi="Times New Roman"/>
                <w:sz w:val="28"/>
                <w:szCs w:val="28"/>
              </w:rPr>
              <w:t>филей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C5C" w:rsidRPr="00FC0871" w:rsidRDefault="00A37C5C" w:rsidP="00A37C5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положительной динамики </w:t>
            </w:r>
            <w:proofErr w:type="spellStart"/>
            <w:proofErr w:type="gram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резуль</w:t>
            </w:r>
            <w:proofErr w:type="spellEnd"/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татов</w:t>
            </w:r>
            <w:proofErr w:type="gram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практической реализации 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тельных программ начального общего, основного общего, среднего общего 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с углубленным изучением предметов математического, естественно-научного и технологического профилей за три последних учебных года, предшествующих дате про</w:t>
            </w:r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ведения отбора</w:t>
            </w:r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– 10 баллов;</w:t>
            </w:r>
          </w:p>
          <w:p w:rsidR="00D658C1" w:rsidRPr="00FC0871" w:rsidRDefault="00A37C5C" w:rsidP="00A37C5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положительной динамики 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резуль</w:t>
            </w:r>
            <w:proofErr w:type="spellEnd"/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татов практической реализации 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тельных программ начального общего, основ</w:t>
            </w:r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общего, среднего общего образования с углубленным изучением предметов 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тического</w:t>
            </w:r>
            <w:proofErr w:type="spell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, естественно-научного и 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техноло</w:t>
            </w:r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гического</w:t>
            </w:r>
            <w:proofErr w:type="spell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профилей за три последних учебных года, предшествующих дате </w:t>
            </w:r>
            <w:proofErr w:type="spellStart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отбора</w:t>
            </w:r>
            <w:r w:rsidR="007D0792" w:rsidRPr="00FC08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0871">
              <w:rPr>
                <w:rFonts w:ascii="Times New Roman" w:hAnsi="Times New Roman" w:cs="Times New Roman"/>
                <w:sz w:val="28"/>
                <w:szCs w:val="28"/>
              </w:rPr>
              <w:t xml:space="preserve"> – 0 баллов</w:t>
            </w:r>
          </w:p>
        </w:tc>
      </w:tr>
    </w:tbl>
    <w:p w:rsidR="00D658C1" w:rsidRPr="00FC0871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8C1" w:rsidRPr="00FC0871" w:rsidRDefault="00D658C1" w:rsidP="0085172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A3EEC" w:rsidRPr="00EC49A1" w:rsidRDefault="00EC49A1" w:rsidP="00EC49A1">
      <w:pPr>
        <w:tabs>
          <w:tab w:val="left" w:pos="6960"/>
        </w:tabs>
        <w:jc w:val="center"/>
        <w:rPr>
          <w:rFonts w:ascii="Times New Roman" w:hAnsi="Times New Roman"/>
        </w:rPr>
      </w:pPr>
      <w:r w:rsidRPr="00FC0871">
        <w:rPr>
          <w:rFonts w:ascii="Times New Roman" w:hAnsi="Times New Roman"/>
        </w:rPr>
        <w:t>_________________________________</w:t>
      </w:r>
      <w:bookmarkStart w:id="55" w:name="_GoBack"/>
      <w:bookmarkEnd w:id="55"/>
    </w:p>
    <w:sectPr w:rsidR="002A3EEC" w:rsidRPr="00EC49A1" w:rsidSect="00887934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618" w:rsidRDefault="004E6618" w:rsidP="00EE49AC">
      <w:pPr>
        <w:spacing w:after="0" w:line="240" w:lineRule="auto"/>
      </w:pPr>
      <w:r>
        <w:separator/>
      </w:r>
    </w:p>
  </w:endnote>
  <w:endnote w:type="continuationSeparator" w:id="0">
    <w:p w:rsidR="004E6618" w:rsidRDefault="004E6618" w:rsidP="00EE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618" w:rsidRDefault="004E6618" w:rsidP="00EE49AC">
      <w:pPr>
        <w:spacing w:after="0" w:line="240" w:lineRule="auto"/>
      </w:pPr>
      <w:r>
        <w:separator/>
      </w:r>
    </w:p>
  </w:footnote>
  <w:footnote w:type="continuationSeparator" w:id="0">
    <w:p w:rsidR="004E6618" w:rsidRDefault="004E6618" w:rsidP="00EE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338631"/>
      <w:docPartObj>
        <w:docPartGallery w:val="Page Numbers (Top of Page)"/>
        <w:docPartUnique/>
      </w:docPartObj>
    </w:sdtPr>
    <w:sdtEndPr/>
    <w:sdtContent>
      <w:p w:rsidR="00EE49AC" w:rsidRDefault="00EE49AC">
        <w:pPr>
          <w:pStyle w:val="af1"/>
          <w:jc w:val="center"/>
        </w:pPr>
        <w:r w:rsidRPr="00EE49AC">
          <w:rPr>
            <w:rFonts w:ascii="Times New Roman" w:hAnsi="Times New Roman"/>
            <w:sz w:val="28"/>
            <w:szCs w:val="28"/>
          </w:rPr>
          <w:fldChar w:fldCharType="begin"/>
        </w:r>
        <w:r w:rsidRPr="00EE49A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E49AC">
          <w:rPr>
            <w:rFonts w:ascii="Times New Roman" w:hAnsi="Times New Roman"/>
            <w:sz w:val="28"/>
            <w:szCs w:val="28"/>
          </w:rPr>
          <w:fldChar w:fldCharType="separate"/>
        </w:r>
        <w:r w:rsidR="00FC0871">
          <w:rPr>
            <w:rFonts w:ascii="Times New Roman" w:hAnsi="Times New Roman"/>
            <w:noProof/>
            <w:sz w:val="28"/>
            <w:szCs w:val="28"/>
          </w:rPr>
          <w:t>3</w:t>
        </w:r>
        <w:r w:rsidRPr="00EE49A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E49AC" w:rsidRDefault="00EE49A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7"/>
    <w:rsid w:val="00003537"/>
    <w:rsid w:val="00021160"/>
    <w:rsid w:val="0004709C"/>
    <w:rsid w:val="00063769"/>
    <w:rsid w:val="00065613"/>
    <w:rsid w:val="000A6744"/>
    <w:rsid w:val="000E1664"/>
    <w:rsid w:val="000E45E1"/>
    <w:rsid w:val="000F5684"/>
    <w:rsid w:val="000F788A"/>
    <w:rsid w:val="0010206E"/>
    <w:rsid w:val="00126014"/>
    <w:rsid w:val="001371E6"/>
    <w:rsid w:val="00164B36"/>
    <w:rsid w:val="001661CC"/>
    <w:rsid w:val="00193D25"/>
    <w:rsid w:val="001979AE"/>
    <w:rsid w:val="001A0317"/>
    <w:rsid w:val="001F2F4D"/>
    <w:rsid w:val="001F71D5"/>
    <w:rsid w:val="00212ECA"/>
    <w:rsid w:val="002A3EEC"/>
    <w:rsid w:val="002A4CFF"/>
    <w:rsid w:val="002B20A9"/>
    <w:rsid w:val="002D587D"/>
    <w:rsid w:val="00310E8C"/>
    <w:rsid w:val="00325FF1"/>
    <w:rsid w:val="00354510"/>
    <w:rsid w:val="00383A4E"/>
    <w:rsid w:val="003B1BD3"/>
    <w:rsid w:val="003B24B0"/>
    <w:rsid w:val="003C3816"/>
    <w:rsid w:val="003F46A1"/>
    <w:rsid w:val="003F4CD1"/>
    <w:rsid w:val="00434090"/>
    <w:rsid w:val="004471E0"/>
    <w:rsid w:val="00463F25"/>
    <w:rsid w:val="004710A9"/>
    <w:rsid w:val="00493609"/>
    <w:rsid w:val="004965AA"/>
    <w:rsid w:val="004E6618"/>
    <w:rsid w:val="00514BB9"/>
    <w:rsid w:val="005439BB"/>
    <w:rsid w:val="005474C3"/>
    <w:rsid w:val="005627D2"/>
    <w:rsid w:val="005659BD"/>
    <w:rsid w:val="00581B0B"/>
    <w:rsid w:val="005A35DB"/>
    <w:rsid w:val="005A5536"/>
    <w:rsid w:val="005B1318"/>
    <w:rsid w:val="005C6817"/>
    <w:rsid w:val="00630EB1"/>
    <w:rsid w:val="00632B08"/>
    <w:rsid w:val="00637861"/>
    <w:rsid w:val="00654E48"/>
    <w:rsid w:val="00665B20"/>
    <w:rsid w:val="006A10C6"/>
    <w:rsid w:val="006C1344"/>
    <w:rsid w:val="00714DB9"/>
    <w:rsid w:val="00734E97"/>
    <w:rsid w:val="007373E0"/>
    <w:rsid w:val="00774472"/>
    <w:rsid w:val="0079104E"/>
    <w:rsid w:val="007963F4"/>
    <w:rsid w:val="007D0792"/>
    <w:rsid w:val="007E1726"/>
    <w:rsid w:val="00801A91"/>
    <w:rsid w:val="00803D47"/>
    <w:rsid w:val="008139A2"/>
    <w:rsid w:val="00820E52"/>
    <w:rsid w:val="00823310"/>
    <w:rsid w:val="008253BC"/>
    <w:rsid w:val="0085172D"/>
    <w:rsid w:val="00863640"/>
    <w:rsid w:val="008636F7"/>
    <w:rsid w:val="00866719"/>
    <w:rsid w:val="008803F9"/>
    <w:rsid w:val="00887934"/>
    <w:rsid w:val="0089191C"/>
    <w:rsid w:val="00891EFC"/>
    <w:rsid w:val="008A2015"/>
    <w:rsid w:val="008A77A3"/>
    <w:rsid w:val="008B1926"/>
    <w:rsid w:val="008B22D5"/>
    <w:rsid w:val="008D6249"/>
    <w:rsid w:val="008E7E56"/>
    <w:rsid w:val="00910A0A"/>
    <w:rsid w:val="00911884"/>
    <w:rsid w:val="00953702"/>
    <w:rsid w:val="009930BA"/>
    <w:rsid w:val="009A724E"/>
    <w:rsid w:val="009B78F7"/>
    <w:rsid w:val="009C5796"/>
    <w:rsid w:val="009D6BD1"/>
    <w:rsid w:val="009F3D6A"/>
    <w:rsid w:val="009F42D7"/>
    <w:rsid w:val="00A21CA6"/>
    <w:rsid w:val="00A37C5C"/>
    <w:rsid w:val="00A41F85"/>
    <w:rsid w:val="00A508BA"/>
    <w:rsid w:val="00A60DF0"/>
    <w:rsid w:val="00A63CDF"/>
    <w:rsid w:val="00A6728E"/>
    <w:rsid w:val="00A9695D"/>
    <w:rsid w:val="00A97258"/>
    <w:rsid w:val="00AB4A7F"/>
    <w:rsid w:val="00AC5BE5"/>
    <w:rsid w:val="00AE3B19"/>
    <w:rsid w:val="00AF6DA1"/>
    <w:rsid w:val="00B16365"/>
    <w:rsid w:val="00B23E8A"/>
    <w:rsid w:val="00B64EBE"/>
    <w:rsid w:val="00B7419F"/>
    <w:rsid w:val="00B80F75"/>
    <w:rsid w:val="00B81FFE"/>
    <w:rsid w:val="00B82F86"/>
    <w:rsid w:val="00BB1BB6"/>
    <w:rsid w:val="00BC4796"/>
    <w:rsid w:val="00BC5700"/>
    <w:rsid w:val="00BE4D0E"/>
    <w:rsid w:val="00BE6C61"/>
    <w:rsid w:val="00BF1AA6"/>
    <w:rsid w:val="00C07B3C"/>
    <w:rsid w:val="00C46BE3"/>
    <w:rsid w:val="00C562B2"/>
    <w:rsid w:val="00C64FDA"/>
    <w:rsid w:val="00C736AE"/>
    <w:rsid w:val="00C8576E"/>
    <w:rsid w:val="00C94854"/>
    <w:rsid w:val="00D0781F"/>
    <w:rsid w:val="00D15DF2"/>
    <w:rsid w:val="00D221A2"/>
    <w:rsid w:val="00D24816"/>
    <w:rsid w:val="00D376F7"/>
    <w:rsid w:val="00D50E7E"/>
    <w:rsid w:val="00D658C1"/>
    <w:rsid w:val="00D740BE"/>
    <w:rsid w:val="00D864B0"/>
    <w:rsid w:val="00DE2E66"/>
    <w:rsid w:val="00E107AA"/>
    <w:rsid w:val="00E122B2"/>
    <w:rsid w:val="00E60D69"/>
    <w:rsid w:val="00E62526"/>
    <w:rsid w:val="00E92C77"/>
    <w:rsid w:val="00EA1EC0"/>
    <w:rsid w:val="00EA69C4"/>
    <w:rsid w:val="00EA6D2C"/>
    <w:rsid w:val="00EC49A1"/>
    <w:rsid w:val="00EE49AC"/>
    <w:rsid w:val="00F14977"/>
    <w:rsid w:val="00F224D8"/>
    <w:rsid w:val="00F32FD2"/>
    <w:rsid w:val="00F53968"/>
    <w:rsid w:val="00F54339"/>
    <w:rsid w:val="00F70068"/>
    <w:rsid w:val="00F945B2"/>
    <w:rsid w:val="00F94A74"/>
    <w:rsid w:val="00FA5E64"/>
    <w:rsid w:val="00FA77D3"/>
    <w:rsid w:val="00FB6CE9"/>
    <w:rsid w:val="00FC0871"/>
    <w:rsid w:val="00FE40D6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42C12-377F-47D9-B750-9D245375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F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65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8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6">
    <w:name w:val="Style6"/>
    <w:basedOn w:val="a"/>
    <w:uiPriority w:val="99"/>
    <w:rsid w:val="009B78F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B78F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9B78F7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D658C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D658C1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D658C1"/>
    <w:rPr>
      <w:b w:val="0"/>
      <w:bCs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D658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D658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D65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9">
    <w:name w:val="Table Grid"/>
    <w:basedOn w:val="a1"/>
    <w:uiPriority w:val="39"/>
    <w:rsid w:val="00D6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0E5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0E5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0E5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0E5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0E5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2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20E52"/>
    <w:rPr>
      <w:rFonts w:ascii="Segoe UI" w:eastAsia="Calibr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EE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E49AC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EE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E49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12112604/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obileonline.garant.ru/document/redirect/1213355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2157576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ADC9-DD35-4973-8DA5-D97AA2E2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4621</Words>
  <Characters>26343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Ахвердиева</dc:creator>
  <cp:keywords/>
  <dc:description/>
  <cp:lastModifiedBy>Гульфия Ахвердиева</cp:lastModifiedBy>
  <cp:revision>7</cp:revision>
  <cp:lastPrinted>2022-01-12T09:56:00Z</cp:lastPrinted>
  <dcterms:created xsi:type="dcterms:W3CDTF">2022-01-12T09:23:00Z</dcterms:created>
  <dcterms:modified xsi:type="dcterms:W3CDTF">2022-01-15T08:48:00Z</dcterms:modified>
</cp:coreProperties>
</file>