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9EC" w:rsidRDefault="00B519EC" w:rsidP="00B519EC">
      <w:pPr>
        <w:tabs>
          <w:tab w:val="left" w:pos="4253"/>
          <w:tab w:val="left" w:pos="4536"/>
        </w:tabs>
        <w:spacing w:after="0" w:line="240" w:lineRule="auto"/>
        <w:ind w:right="-1" w:firstLine="3969"/>
        <w:jc w:val="right"/>
        <w:rPr>
          <w:rFonts w:ascii="Times New Roman" w:hAnsi="Times New Roman"/>
          <w:color w:val="000000"/>
          <w:sz w:val="28"/>
          <w:szCs w:val="28"/>
        </w:rPr>
      </w:pPr>
      <w:r>
        <w:rPr>
          <w:rFonts w:ascii="Times New Roman" w:hAnsi="Times New Roman"/>
          <w:color w:val="000000"/>
          <w:sz w:val="28"/>
          <w:szCs w:val="28"/>
        </w:rPr>
        <w:t>ПРОЕКТ</w:t>
      </w:r>
    </w:p>
    <w:p w:rsidR="00B15401" w:rsidRDefault="00B15401" w:rsidP="00B519EC">
      <w:pPr>
        <w:tabs>
          <w:tab w:val="left" w:pos="4253"/>
          <w:tab w:val="left" w:pos="4536"/>
        </w:tabs>
        <w:spacing w:after="0" w:line="240" w:lineRule="auto"/>
        <w:ind w:right="-1" w:firstLine="3969"/>
        <w:jc w:val="right"/>
        <w:rPr>
          <w:rFonts w:ascii="Times New Roman" w:hAnsi="Times New Roman"/>
          <w:color w:val="000000"/>
          <w:sz w:val="28"/>
          <w:szCs w:val="28"/>
        </w:rPr>
      </w:pPr>
    </w:p>
    <w:p w:rsidR="00B15401" w:rsidRDefault="00B15401" w:rsidP="00B519EC">
      <w:pPr>
        <w:tabs>
          <w:tab w:val="left" w:pos="4253"/>
          <w:tab w:val="left" w:pos="4536"/>
        </w:tabs>
        <w:spacing w:after="0" w:line="240" w:lineRule="auto"/>
        <w:ind w:right="-1" w:firstLine="3969"/>
        <w:jc w:val="right"/>
        <w:rPr>
          <w:rFonts w:ascii="Times New Roman" w:hAnsi="Times New Roman"/>
          <w:color w:val="000000"/>
          <w:sz w:val="28"/>
          <w:szCs w:val="28"/>
        </w:rPr>
      </w:pPr>
    </w:p>
    <w:p w:rsidR="00232A62" w:rsidRDefault="00232A62" w:rsidP="00B519EC">
      <w:pPr>
        <w:tabs>
          <w:tab w:val="left" w:pos="3402"/>
        </w:tabs>
        <w:spacing w:after="0" w:line="240" w:lineRule="auto"/>
        <w:ind w:left="6237" w:right="3117"/>
        <w:jc w:val="both"/>
        <w:rPr>
          <w:rFonts w:ascii="Times New Roman" w:hAnsi="Times New Roman"/>
          <w:sz w:val="28"/>
          <w:szCs w:val="28"/>
        </w:rPr>
      </w:pPr>
    </w:p>
    <w:p w:rsidR="00796080" w:rsidRPr="0049696F" w:rsidRDefault="00996B35" w:rsidP="003528C1">
      <w:pPr>
        <w:tabs>
          <w:tab w:val="left" w:pos="3402"/>
          <w:tab w:val="left" w:pos="4820"/>
        </w:tabs>
        <w:spacing w:after="0" w:line="240" w:lineRule="auto"/>
        <w:ind w:right="5102"/>
        <w:jc w:val="both"/>
        <w:rPr>
          <w:rFonts w:ascii="Times New Roman" w:hAnsi="Times New Roman"/>
          <w:sz w:val="28"/>
          <w:szCs w:val="28"/>
        </w:rPr>
      </w:pPr>
      <w:proofErr w:type="gramStart"/>
      <w:r w:rsidRPr="00996B35">
        <w:rPr>
          <w:rFonts w:ascii="Times New Roman" w:hAnsi="Times New Roman"/>
          <w:sz w:val="28"/>
          <w:szCs w:val="28"/>
        </w:rPr>
        <w:t xml:space="preserve">О проведении </w:t>
      </w:r>
      <w:r w:rsidR="00590A4C" w:rsidRPr="00083E48">
        <w:rPr>
          <w:rFonts w:ascii="Times New Roman" w:hAnsi="Times New Roman"/>
          <w:sz w:val="28"/>
          <w:szCs w:val="28"/>
        </w:rPr>
        <w:t xml:space="preserve">оценки последствий принятия решения о реконструкции, модернизации, об изменении назначения или о ликвидации </w:t>
      </w:r>
      <w:r w:rsidR="00590A4C" w:rsidRPr="004E5E7C">
        <w:rPr>
          <w:rFonts w:ascii="Times New Roman" w:hAnsi="Times New Roman"/>
          <w:sz w:val="28"/>
          <w:szCs w:val="28"/>
        </w:rPr>
        <w:t>объекта социальной инфраструктуры для детей</w:t>
      </w:r>
      <w:r w:rsidR="00590A4C" w:rsidRPr="00083E48">
        <w:rPr>
          <w:rFonts w:ascii="Times New Roman" w:hAnsi="Times New Roman"/>
          <w:sz w:val="28"/>
          <w:szCs w:val="28"/>
        </w:rPr>
        <w:t xml:space="preserve">, </w:t>
      </w:r>
      <w:r w:rsidR="00590A4C">
        <w:rPr>
          <w:rFonts w:ascii="Times New Roman" w:hAnsi="Times New Roman"/>
          <w:sz w:val="28"/>
          <w:szCs w:val="28"/>
        </w:rPr>
        <w:t>являющегося государственной собственностью</w:t>
      </w:r>
      <w:r w:rsidR="00590A4C" w:rsidRPr="00083E48">
        <w:rPr>
          <w:rFonts w:ascii="Times New Roman" w:hAnsi="Times New Roman"/>
          <w:sz w:val="28"/>
          <w:szCs w:val="28"/>
        </w:rPr>
        <w:t xml:space="preserve"> Республики </w:t>
      </w:r>
      <w:r w:rsidR="00590A4C">
        <w:rPr>
          <w:rFonts w:ascii="Times New Roman" w:hAnsi="Times New Roman"/>
          <w:sz w:val="28"/>
          <w:szCs w:val="28"/>
        </w:rPr>
        <w:t>Татарстан, или</w:t>
      </w:r>
      <w:r w:rsidR="00590A4C" w:rsidRPr="00083E48">
        <w:rPr>
          <w:rFonts w:ascii="Times New Roman" w:hAnsi="Times New Roman"/>
          <w:sz w:val="28"/>
          <w:szCs w:val="28"/>
        </w:rPr>
        <w:t xml:space="preserve"> муниципальной </w:t>
      </w:r>
      <w:r w:rsidR="00590A4C">
        <w:rPr>
          <w:rFonts w:ascii="Times New Roman" w:hAnsi="Times New Roman"/>
          <w:sz w:val="28"/>
          <w:szCs w:val="28"/>
        </w:rPr>
        <w:t>собственностью</w:t>
      </w:r>
      <w:r w:rsidR="00590A4C" w:rsidRPr="00083E48">
        <w:rPr>
          <w:rFonts w:ascii="Times New Roman" w:hAnsi="Times New Roman"/>
          <w:sz w:val="28"/>
          <w:szCs w:val="28"/>
        </w:rPr>
        <w:t>,</w:t>
      </w:r>
      <w:r w:rsidR="008B594F">
        <w:rPr>
          <w:rFonts w:ascii="Times New Roman" w:hAnsi="Times New Roman"/>
          <w:sz w:val="28"/>
          <w:szCs w:val="28"/>
        </w:rPr>
        <w:t xml:space="preserve"> </w:t>
      </w:r>
      <w:r w:rsidR="008B594F" w:rsidRPr="003F260E">
        <w:rPr>
          <w:rFonts w:ascii="Times New Roman" w:hAnsi="Times New Roman"/>
          <w:color w:val="000000" w:themeColor="text1"/>
          <w:sz w:val="28"/>
          <w:szCs w:val="28"/>
        </w:rPr>
        <w:t>заключения договора аренды, договора безвозмездного пользования объекта социальной инфраструктуры для детей, закрепленного за организацией</w:t>
      </w:r>
      <w:r w:rsidR="000D5A79">
        <w:rPr>
          <w:rFonts w:ascii="Times New Roman" w:hAnsi="Times New Roman"/>
          <w:color w:val="000000" w:themeColor="text1"/>
          <w:sz w:val="28"/>
          <w:szCs w:val="28"/>
        </w:rPr>
        <w:t>, являющейся собственностью</w:t>
      </w:r>
      <w:r w:rsidR="008B594F" w:rsidRPr="003F260E">
        <w:rPr>
          <w:rFonts w:ascii="Times New Roman" w:hAnsi="Times New Roman"/>
          <w:color w:val="000000" w:themeColor="text1"/>
          <w:sz w:val="28"/>
          <w:szCs w:val="28"/>
        </w:rPr>
        <w:t xml:space="preserve"> </w:t>
      </w:r>
      <w:r w:rsidR="008B594F">
        <w:rPr>
          <w:rFonts w:ascii="Times New Roman" w:hAnsi="Times New Roman"/>
          <w:color w:val="000000" w:themeColor="text1"/>
          <w:sz w:val="28"/>
          <w:szCs w:val="28"/>
        </w:rPr>
        <w:t xml:space="preserve">Республики Татарстан или муниципальной </w:t>
      </w:r>
      <w:r w:rsidR="000D5A79">
        <w:rPr>
          <w:rFonts w:ascii="Times New Roman" w:hAnsi="Times New Roman"/>
          <w:color w:val="000000" w:themeColor="text1"/>
          <w:sz w:val="28"/>
          <w:szCs w:val="28"/>
        </w:rPr>
        <w:t>собственностью</w:t>
      </w:r>
      <w:r w:rsidR="008B594F">
        <w:rPr>
          <w:rFonts w:ascii="Times New Roman" w:hAnsi="Times New Roman"/>
          <w:color w:val="000000" w:themeColor="text1"/>
          <w:sz w:val="28"/>
          <w:szCs w:val="28"/>
        </w:rPr>
        <w:t>,</w:t>
      </w:r>
      <w:r w:rsidR="00590A4C">
        <w:rPr>
          <w:rFonts w:ascii="Times New Roman" w:hAnsi="Times New Roman"/>
          <w:sz w:val="28"/>
          <w:szCs w:val="28"/>
        </w:rPr>
        <w:t xml:space="preserve"> </w:t>
      </w:r>
      <w:r w:rsidRPr="00996B35">
        <w:rPr>
          <w:rFonts w:ascii="Times New Roman" w:hAnsi="Times New Roman"/>
          <w:sz w:val="28"/>
          <w:szCs w:val="28"/>
        </w:rPr>
        <w:t xml:space="preserve">а также о реорганизации или ликвидации государственных организаций Республики </w:t>
      </w:r>
      <w:r>
        <w:rPr>
          <w:rFonts w:ascii="Times New Roman" w:hAnsi="Times New Roman"/>
          <w:sz w:val="28"/>
          <w:szCs w:val="28"/>
        </w:rPr>
        <w:t>Татарст</w:t>
      </w:r>
      <w:r w:rsidRPr="00996B35">
        <w:rPr>
          <w:rFonts w:ascii="Times New Roman" w:hAnsi="Times New Roman"/>
          <w:sz w:val="28"/>
          <w:szCs w:val="28"/>
        </w:rPr>
        <w:t>ан, муниципальных</w:t>
      </w:r>
      <w:proofErr w:type="gramEnd"/>
      <w:r w:rsidRPr="00996B35">
        <w:rPr>
          <w:rFonts w:ascii="Times New Roman" w:hAnsi="Times New Roman"/>
          <w:sz w:val="28"/>
          <w:szCs w:val="28"/>
        </w:rPr>
        <w:t xml:space="preserve"> организаций, образующих социальную инфраструктуру для детей</w:t>
      </w:r>
    </w:p>
    <w:p w:rsidR="0049696F" w:rsidRPr="0049696F" w:rsidRDefault="0049696F" w:rsidP="003528C1">
      <w:pPr>
        <w:tabs>
          <w:tab w:val="left" w:pos="3402"/>
          <w:tab w:val="left" w:pos="4820"/>
        </w:tabs>
        <w:spacing w:after="0" w:line="240" w:lineRule="auto"/>
        <w:ind w:firstLine="709"/>
        <w:jc w:val="both"/>
        <w:rPr>
          <w:rFonts w:ascii="Times New Roman" w:hAnsi="Times New Roman"/>
          <w:sz w:val="28"/>
          <w:szCs w:val="28"/>
        </w:rPr>
      </w:pPr>
    </w:p>
    <w:p w:rsidR="00313199" w:rsidRPr="0049696F" w:rsidRDefault="005F6359" w:rsidP="003528C1">
      <w:pPr>
        <w:spacing w:after="0" w:line="240" w:lineRule="auto"/>
        <w:ind w:firstLine="709"/>
        <w:jc w:val="both"/>
        <w:rPr>
          <w:rFonts w:ascii="Times New Roman" w:hAnsi="Times New Roman"/>
          <w:sz w:val="28"/>
          <w:szCs w:val="28"/>
        </w:rPr>
      </w:pPr>
      <w:r w:rsidRPr="00DA459B">
        <w:rPr>
          <w:rFonts w:ascii="Times New Roman" w:hAnsi="Times New Roman"/>
          <w:color w:val="000000" w:themeColor="text1"/>
          <w:sz w:val="28"/>
          <w:szCs w:val="28"/>
        </w:rPr>
        <w:t xml:space="preserve">В соответствии с пунктом 2 статьи 13 Федерального закона от 24 июля 1998 года № 124-ФЗ «Об основных гарантиях прав ребенка в Российской Федерации», в целях реализации части 2 статьи 13 Закона Республики Татарстан </w:t>
      </w:r>
      <w:r w:rsidR="00DA459B" w:rsidRPr="00DA459B">
        <w:rPr>
          <w:rFonts w:ascii="Times New Roman" w:hAnsi="Times New Roman"/>
          <w:color w:val="000000" w:themeColor="text1"/>
          <w:sz w:val="28"/>
          <w:szCs w:val="28"/>
        </w:rPr>
        <w:t>от 22 июля 2013 года № 68-ЗРТ «Об образовании»</w:t>
      </w:r>
      <w:r w:rsidRPr="0049696F">
        <w:rPr>
          <w:rFonts w:ascii="Times New Roman" w:hAnsi="Times New Roman"/>
          <w:sz w:val="28"/>
          <w:szCs w:val="28"/>
        </w:rPr>
        <w:t xml:space="preserve"> </w:t>
      </w:r>
      <w:r w:rsidR="00313199" w:rsidRPr="0049696F">
        <w:rPr>
          <w:rFonts w:ascii="Times New Roman" w:hAnsi="Times New Roman"/>
          <w:sz w:val="28"/>
          <w:szCs w:val="28"/>
        </w:rPr>
        <w:t>Кабинет Министров Республики Татарстан ПОСТАНОВЛЯЕТ:</w:t>
      </w:r>
    </w:p>
    <w:p w:rsidR="00313199" w:rsidRPr="0049696F" w:rsidRDefault="00313199" w:rsidP="003528C1">
      <w:pPr>
        <w:spacing w:after="0" w:line="240" w:lineRule="auto"/>
        <w:ind w:firstLine="709"/>
        <w:jc w:val="both"/>
        <w:rPr>
          <w:rFonts w:ascii="Times New Roman" w:hAnsi="Times New Roman"/>
          <w:sz w:val="28"/>
          <w:szCs w:val="28"/>
        </w:rPr>
      </w:pPr>
    </w:p>
    <w:p w:rsidR="003528C1" w:rsidRDefault="00083E48" w:rsidP="006B3C84">
      <w:pPr>
        <w:spacing w:after="0" w:line="240" w:lineRule="auto"/>
        <w:ind w:firstLine="709"/>
        <w:jc w:val="both"/>
        <w:rPr>
          <w:rFonts w:ascii="Times New Roman" w:hAnsi="Times New Roman"/>
          <w:sz w:val="28"/>
          <w:szCs w:val="28"/>
        </w:rPr>
      </w:pPr>
      <w:r>
        <w:rPr>
          <w:rFonts w:ascii="Times New Roman" w:hAnsi="Times New Roman"/>
          <w:sz w:val="28"/>
          <w:szCs w:val="28"/>
        </w:rPr>
        <w:t xml:space="preserve">1. </w:t>
      </w:r>
      <w:r w:rsidR="006B3C84" w:rsidRPr="006B3C84">
        <w:rPr>
          <w:rFonts w:ascii="Times New Roman" w:hAnsi="Times New Roman"/>
          <w:sz w:val="28"/>
          <w:szCs w:val="28"/>
        </w:rPr>
        <w:t>Утвердить прилагаемы</w:t>
      </w:r>
      <w:r w:rsidR="003528C1">
        <w:rPr>
          <w:rFonts w:ascii="Times New Roman" w:hAnsi="Times New Roman"/>
          <w:sz w:val="28"/>
          <w:szCs w:val="28"/>
        </w:rPr>
        <w:t>е:</w:t>
      </w:r>
    </w:p>
    <w:p w:rsidR="006B3C84" w:rsidRDefault="006B3C84" w:rsidP="006B3C84">
      <w:pPr>
        <w:spacing w:after="0" w:line="240" w:lineRule="auto"/>
        <w:ind w:firstLine="709"/>
        <w:jc w:val="both"/>
        <w:rPr>
          <w:rFonts w:ascii="Times New Roman" w:hAnsi="Times New Roman"/>
          <w:sz w:val="28"/>
          <w:szCs w:val="28"/>
        </w:rPr>
      </w:pPr>
      <w:r w:rsidRPr="006B3C84">
        <w:rPr>
          <w:rFonts w:ascii="Times New Roman" w:hAnsi="Times New Roman"/>
          <w:sz w:val="28"/>
          <w:szCs w:val="28"/>
        </w:rPr>
        <w:t xml:space="preserve"> </w:t>
      </w:r>
      <w:r w:rsidR="00996B35">
        <w:rPr>
          <w:rFonts w:ascii="Times New Roman" w:hAnsi="Times New Roman"/>
          <w:sz w:val="28"/>
          <w:szCs w:val="28"/>
        </w:rPr>
        <w:t>Порядок</w:t>
      </w:r>
      <w:r w:rsidR="003528C1" w:rsidRPr="00083E48">
        <w:rPr>
          <w:rFonts w:ascii="Times New Roman" w:hAnsi="Times New Roman"/>
          <w:sz w:val="28"/>
          <w:szCs w:val="28"/>
        </w:rPr>
        <w:t xml:space="preserve"> </w:t>
      </w:r>
      <w:proofErr w:type="gramStart"/>
      <w:r w:rsidR="00996B35" w:rsidRPr="00996B35">
        <w:rPr>
          <w:rFonts w:ascii="Times New Roman" w:hAnsi="Times New Roman"/>
          <w:sz w:val="28"/>
          <w:szCs w:val="28"/>
        </w:rPr>
        <w:t xml:space="preserve">проведения </w:t>
      </w:r>
      <w:r w:rsidR="00590A4C" w:rsidRPr="00083E48">
        <w:rPr>
          <w:rFonts w:ascii="Times New Roman" w:hAnsi="Times New Roman"/>
          <w:sz w:val="28"/>
          <w:szCs w:val="28"/>
        </w:rPr>
        <w:t>оценки последствий принятия решения</w:t>
      </w:r>
      <w:proofErr w:type="gramEnd"/>
      <w:r w:rsidR="00590A4C" w:rsidRPr="00083E48">
        <w:rPr>
          <w:rFonts w:ascii="Times New Roman" w:hAnsi="Times New Roman"/>
          <w:sz w:val="28"/>
          <w:szCs w:val="28"/>
        </w:rPr>
        <w:t xml:space="preserve"> о реконструкции, модернизации, об изменении назначения или о ликвидации </w:t>
      </w:r>
      <w:r w:rsidR="00590A4C" w:rsidRPr="004E5E7C">
        <w:rPr>
          <w:rFonts w:ascii="Times New Roman" w:hAnsi="Times New Roman"/>
          <w:sz w:val="28"/>
          <w:szCs w:val="28"/>
        </w:rPr>
        <w:t>объекта социальной инфраструктуры для детей</w:t>
      </w:r>
      <w:r w:rsidR="00590A4C" w:rsidRPr="00083E48">
        <w:rPr>
          <w:rFonts w:ascii="Times New Roman" w:hAnsi="Times New Roman"/>
          <w:sz w:val="28"/>
          <w:szCs w:val="28"/>
        </w:rPr>
        <w:t xml:space="preserve">, </w:t>
      </w:r>
      <w:r w:rsidR="00590A4C">
        <w:rPr>
          <w:rFonts w:ascii="Times New Roman" w:hAnsi="Times New Roman"/>
          <w:sz w:val="28"/>
          <w:szCs w:val="28"/>
        </w:rPr>
        <w:t>являющегося государственной собственностью</w:t>
      </w:r>
      <w:r w:rsidR="00590A4C" w:rsidRPr="00083E48">
        <w:rPr>
          <w:rFonts w:ascii="Times New Roman" w:hAnsi="Times New Roman"/>
          <w:sz w:val="28"/>
          <w:szCs w:val="28"/>
        </w:rPr>
        <w:t xml:space="preserve"> Республики </w:t>
      </w:r>
      <w:r w:rsidR="00590A4C">
        <w:rPr>
          <w:rFonts w:ascii="Times New Roman" w:hAnsi="Times New Roman"/>
          <w:sz w:val="28"/>
          <w:szCs w:val="28"/>
        </w:rPr>
        <w:t>Татарстан, или</w:t>
      </w:r>
      <w:r w:rsidR="00590A4C" w:rsidRPr="00083E48">
        <w:rPr>
          <w:rFonts w:ascii="Times New Roman" w:hAnsi="Times New Roman"/>
          <w:sz w:val="28"/>
          <w:szCs w:val="28"/>
        </w:rPr>
        <w:t xml:space="preserve"> муниципальной </w:t>
      </w:r>
      <w:r w:rsidR="00590A4C">
        <w:rPr>
          <w:rFonts w:ascii="Times New Roman" w:hAnsi="Times New Roman"/>
          <w:sz w:val="28"/>
          <w:szCs w:val="28"/>
        </w:rPr>
        <w:t>собственностью</w:t>
      </w:r>
      <w:r w:rsidR="0083139C">
        <w:rPr>
          <w:rFonts w:ascii="Times New Roman" w:hAnsi="Times New Roman"/>
          <w:sz w:val="28"/>
          <w:szCs w:val="28"/>
        </w:rPr>
        <w:t xml:space="preserve">, </w:t>
      </w:r>
      <w:r w:rsidR="0083139C" w:rsidRPr="003F260E">
        <w:rPr>
          <w:rFonts w:ascii="Times New Roman" w:hAnsi="Times New Roman"/>
          <w:color w:val="000000" w:themeColor="text1"/>
          <w:sz w:val="28"/>
          <w:szCs w:val="28"/>
        </w:rPr>
        <w:t>заключения договора аренды, договора безвозмездного пользования объекта социальной инфраструктуры для детей, закрепленного за организацией</w:t>
      </w:r>
      <w:r w:rsidR="0083139C">
        <w:rPr>
          <w:rFonts w:ascii="Times New Roman" w:hAnsi="Times New Roman"/>
          <w:color w:val="000000" w:themeColor="text1"/>
          <w:sz w:val="28"/>
          <w:szCs w:val="28"/>
        </w:rPr>
        <w:t>, являющейся собственностью</w:t>
      </w:r>
      <w:r w:rsidR="0083139C" w:rsidRPr="003F260E">
        <w:rPr>
          <w:rFonts w:ascii="Times New Roman" w:hAnsi="Times New Roman"/>
          <w:color w:val="000000" w:themeColor="text1"/>
          <w:sz w:val="28"/>
          <w:szCs w:val="28"/>
        </w:rPr>
        <w:t xml:space="preserve"> </w:t>
      </w:r>
      <w:r w:rsidR="0083139C">
        <w:rPr>
          <w:rFonts w:ascii="Times New Roman" w:hAnsi="Times New Roman"/>
          <w:color w:val="000000" w:themeColor="text1"/>
          <w:sz w:val="28"/>
          <w:szCs w:val="28"/>
        </w:rPr>
        <w:t>Республики Татарстан или муниципальной собственностью</w:t>
      </w:r>
      <w:r w:rsidR="0063019A">
        <w:rPr>
          <w:rFonts w:ascii="Times New Roman" w:hAnsi="Times New Roman"/>
          <w:sz w:val="28"/>
          <w:szCs w:val="28"/>
        </w:rPr>
        <w:t>;</w:t>
      </w:r>
    </w:p>
    <w:p w:rsidR="00313199" w:rsidRDefault="006B3C84" w:rsidP="0049696F">
      <w:pPr>
        <w:spacing w:after="0" w:line="240" w:lineRule="auto"/>
        <w:ind w:firstLine="709"/>
        <w:jc w:val="both"/>
        <w:rPr>
          <w:rFonts w:ascii="Times New Roman" w:hAnsi="Times New Roman"/>
          <w:color w:val="22272F"/>
          <w:sz w:val="28"/>
          <w:szCs w:val="28"/>
        </w:rPr>
      </w:pPr>
      <w:r>
        <w:rPr>
          <w:rFonts w:ascii="Times New Roman" w:hAnsi="Times New Roman"/>
          <w:sz w:val="28"/>
          <w:szCs w:val="28"/>
        </w:rPr>
        <w:t xml:space="preserve"> </w:t>
      </w:r>
      <w:r w:rsidR="003528C1" w:rsidRPr="003528C1">
        <w:rPr>
          <w:rFonts w:ascii="Times New Roman" w:hAnsi="Times New Roman"/>
          <w:color w:val="000000" w:themeColor="text1"/>
          <w:sz w:val="28"/>
          <w:szCs w:val="28"/>
        </w:rPr>
        <w:t>П</w:t>
      </w:r>
      <w:r w:rsidR="00996B35">
        <w:rPr>
          <w:rFonts w:ascii="Times New Roman" w:hAnsi="Times New Roman"/>
          <w:color w:val="000000" w:themeColor="text1"/>
          <w:sz w:val="28"/>
          <w:szCs w:val="28"/>
        </w:rPr>
        <w:t>орядок</w:t>
      </w:r>
      <w:r w:rsidR="003528C1" w:rsidRPr="003528C1">
        <w:rPr>
          <w:rFonts w:ascii="Times New Roman" w:hAnsi="Times New Roman"/>
          <w:color w:val="000000" w:themeColor="text1"/>
          <w:sz w:val="28"/>
          <w:szCs w:val="28"/>
        </w:rPr>
        <w:t xml:space="preserve"> </w:t>
      </w:r>
      <w:proofErr w:type="gramStart"/>
      <w:r w:rsidR="007C647D" w:rsidRPr="00083E48">
        <w:rPr>
          <w:rFonts w:ascii="Times New Roman" w:hAnsi="Times New Roman"/>
          <w:sz w:val="28"/>
          <w:szCs w:val="28"/>
        </w:rPr>
        <w:t>проведения оценки последствий принятия решения</w:t>
      </w:r>
      <w:proofErr w:type="gramEnd"/>
      <w:r w:rsidR="007C647D" w:rsidRPr="00083E48">
        <w:rPr>
          <w:rFonts w:ascii="Times New Roman" w:hAnsi="Times New Roman"/>
          <w:sz w:val="28"/>
          <w:szCs w:val="28"/>
        </w:rPr>
        <w:t xml:space="preserve"> о реорганизации или ликвидации </w:t>
      </w:r>
      <w:r w:rsidR="007C647D">
        <w:rPr>
          <w:rFonts w:ascii="Times New Roman" w:hAnsi="Times New Roman"/>
          <w:sz w:val="28"/>
          <w:szCs w:val="28"/>
        </w:rPr>
        <w:t>государственных организаций</w:t>
      </w:r>
      <w:r w:rsidR="007C647D" w:rsidRPr="003528C1">
        <w:rPr>
          <w:rFonts w:ascii="Times New Roman" w:hAnsi="Times New Roman"/>
          <w:sz w:val="28"/>
          <w:szCs w:val="28"/>
        </w:rPr>
        <w:t xml:space="preserve"> Республики Татарстан, </w:t>
      </w:r>
      <w:r w:rsidR="007C647D" w:rsidRPr="00083E48">
        <w:rPr>
          <w:rFonts w:ascii="Times New Roman" w:hAnsi="Times New Roman"/>
          <w:sz w:val="28"/>
          <w:szCs w:val="28"/>
        </w:rPr>
        <w:t>муниципальных организаций, образующих социальную инфраструктуру для детей</w:t>
      </w:r>
      <w:r w:rsidR="003528C1" w:rsidRPr="003528C1">
        <w:rPr>
          <w:rFonts w:ascii="Times New Roman" w:hAnsi="Times New Roman"/>
          <w:color w:val="22272F"/>
          <w:sz w:val="28"/>
          <w:szCs w:val="28"/>
        </w:rPr>
        <w:t>;</w:t>
      </w:r>
    </w:p>
    <w:p w:rsidR="0092295D" w:rsidRDefault="00F802BF" w:rsidP="00F802BF">
      <w:pPr>
        <w:spacing w:after="0" w:line="240" w:lineRule="auto"/>
        <w:ind w:firstLine="709"/>
        <w:jc w:val="both"/>
        <w:rPr>
          <w:rFonts w:ascii="Times New Roman" w:hAnsi="Times New Roman"/>
          <w:color w:val="000000" w:themeColor="text1"/>
          <w:sz w:val="28"/>
          <w:szCs w:val="28"/>
        </w:rPr>
      </w:pPr>
      <w:r w:rsidRPr="00F802BF">
        <w:rPr>
          <w:rFonts w:ascii="Times New Roman" w:hAnsi="Times New Roman"/>
          <w:color w:val="000000" w:themeColor="text1"/>
          <w:sz w:val="28"/>
          <w:szCs w:val="28"/>
        </w:rPr>
        <w:t>Порядок</w:t>
      </w:r>
      <w:r>
        <w:rPr>
          <w:rFonts w:ascii="Times New Roman" w:hAnsi="Times New Roman"/>
          <w:color w:val="000000" w:themeColor="text1"/>
          <w:sz w:val="28"/>
          <w:szCs w:val="28"/>
        </w:rPr>
        <w:t xml:space="preserve"> </w:t>
      </w:r>
      <w:r w:rsidRPr="00F802BF">
        <w:rPr>
          <w:rFonts w:ascii="Times New Roman" w:hAnsi="Times New Roman"/>
          <w:color w:val="000000" w:themeColor="text1"/>
          <w:sz w:val="28"/>
          <w:szCs w:val="28"/>
        </w:rPr>
        <w:t xml:space="preserve">создания комиссии по оценке последствий принятия решения о реорганизации или ликвидации государственных организаций Республики </w:t>
      </w:r>
      <w:r>
        <w:rPr>
          <w:rFonts w:ascii="Times New Roman" w:hAnsi="Times New Roman"/>
          <w:color w:val="000000" w:themeColor="text1"/>
          <w:sz w:val="28"/>
          <w:szCs w:val="28"/>
        </w:rPr>
        <w:t>Татар</w:t>
      </w:r>
      <w:r w:rsidRPr="00F802BF">
        <w:rPr>
          <w:rFonts w:ascii="Times New Roman" w:hAnsi="Times New Roman"/>
          <w:color w:val="000000" w:themeColor="text1"/>
          <w:sz w:val="28"/>
          <w:szCs w:val="28"/>
        </w:rPr>
        <w:t>стан, муниципальных организаций, образующих социальную инфраструктуру для детей, и подготовки указанной комиссией заключений</w:t>
      </w:r>
      <w:r w:rsidR="0092295D" w:rsidRPr="003E6FC1">
        <w:rPr>
          <w:rFonts w:ascii="Times New Roman" w:hAnsi="Times New Roman"/>
          <w:color w:val="000000" w:themeColor="text1"/>
          <w:sz w:val="28"/>
          <w:szCs w:val="28"/>
        </w:rPr>
        <w:t>.</w:t>
      </w:r>
    </w:p>
    <w:p w:rsidR="00292808" w:rsidRPr="003E6FC1" w:rsidRDefault="00292808" w:rsidP="00F802BF">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2. </w:t>
      </w:r>
      <w:proofErr w:type="gramStart"/>
      <w:r w:rsidRPr="00F35F85">
        <w:rPr>
          <w:rFonts w:ascii="Times New Roman" w:hAnsi="Times New Roman"/>
          <w:color w:val="000000" w:themeColor="text1"/>
          <w:sz w:val="28"/>
          <w:szCs w:val="28"/>
        </w:rPr>
        <w:t xml:space="preserve">Исполнительным органам государственной власти, в ведении которых находятся </w:t>
      </w:r>
      <w:r w:rsidR="007A5211" w:rsidRPr="00F35F85">
        <w:rPr>
          <w:rFonts w:ascii="Times New Roman" w:hAnsi="Times New Roman"/>
          <w:color w:val="000000" w:themeColor="text1"/>
          <w:sz w:val="28"/>
          <w:szCs w:val="28"/>
        </w:rPr>
        <w:t xml:space="preserve">государственные </w:t>
      </w:r>
      <w:r w:rsidRPr="00F35F85">
        <w:rPr>
          <w:rFonts w:ascii="Times New Roman" w:hAnsi="Times New Roman"/>
          <w:color w:val="000000" w:themeColor="text1"/>
          <w:sz w:val="28"/>
          <w:szCs w:val="28"/>
        </w:rPr>
        <w:t xml:space="preserve">организации, образующие социальную инфраструктуру, </w:t>
      </w:r>
      <w:r w:rsidR="007A5211" w:rsidRPr="00F35F85">
        <w:rPr>
          <w:rFonts w:ascii="Times New Roman" w:hAnsi="Times New Roman"/>
          <w:color w:val="000000" w:themeColor="text1"/>
          <w:sz w:val="28"/>
          <w:szCs w:val="28"/>
        </w:rPr>
        <w:t xml:space="preserve">рекомендовать органам местного самоуправления, в ведении которых находятся муниципальные организации, </w:t>
      </w:r>
      <w:r w:rsidR="00F35F85" w:rsidRPr="00F35F85">
        <w:rPr>
          <w:rFonts w:ascii="Times New Roman" w:hAnsi="Times New Roman"/>
          <w:color w:val="000000" w:themeColor="text1"/>
          <w:sz w:val="28"/>
          <w:szCs w:val="28"/>
        </w:rPr>
        <w:t xml:space="preserve">при необходимости, </w:t>
      </w:r>
      <w:r w:rsidRPr="00F35F85">
        <w:rPr>
          <w:rFonts w:ascii="Times New Roman" w:hAnsi="Times New Roman"/>
          <w:color w:val="000000" w:themeColor="text1"/>
          <w:sz w:val="28"/>
          <w:szCs w:val="28"/>
        </w:rPr>
        <w:t xml:space="preserve">разработать и утвердить </w:t>
      </w:r>
      <w:r w:rsidR="007A5211" w:rsidRPr="00F35F85">
        <w:rPr>
          <w:rFonts w:ascii="Times New Roman" w:hAnsi="Times New Roman"/>
          <w:color w:val="000000" w:themeColor="text1"/>
          <w:sz w:val="28"/>
          <w:szCs w:val="28"/>
        </w:rPr>
        <w:t xml:space="preserve">с учетом их деятельности </w:t>
      </w:r>
      <w:r w:rsidR="00566227">
        <w:rPr>
          <w:rFonts w:ascii="Times New Roman" w:hAnsi="Times New Roman"/>
          <w:color w:val="000000" w:themeColor="text1"/>
          <w:sz w:val="28"/>
          <w:szCs w:val="28"/>
        </w:rPr>
        <w:t xml:space="preserve">значения </w:t>
      </w:r>
      <w:r w:rsidRPr="00F35F85">
        <w:rPr>
          <w:rFonts w:ascii="Times New Roman" w:hAnsi="Times New Roman"/>
          <w:color w:val="000000" w:themeColor="text1"/>
          <w:sz w:val="28"/>
          <w:szCs w:val="28"/>
        </w:rPr>
        <w:t>критери</w:t>
      </w:r>
      <w:r w:rsidR="00566227">
        <w:rPr>
          <w:rFonts w:ascii="Times New Roman" w:hAnsi="Times New Roman"/>
          <w:color w:val="000000" w:themeColor="text1"/>
          <w:sz w:val="28"/>
          <w:szCs w:val="28"/>
        </w:rPr>
        <w:t>ев</w:t>
      </w:r>
      <w:r w:rsidRPr="00F35F85">
        <w:rPr>
          <w:rFonts w:ascii="Times New Roman" w:hAnsi="Times New Roman"/>
          <w:color w:val="000000" w:themeColor="text1"/>
          <w:sz w:val="28"/>
          <w:szCs w:val="28"/>
        </w:rPr>
        <w:t xml:space="preserve"> оценки </w:t>
      </w:r>
      <w:r w:rsidR="007A5211" w:rsidRPr="00F35F85">
        <w:rPr>
          <w:rFonts w:ascii="Times New Roman" w:hAnsi="Times New Roman"/>
          <w:color w:val="000000" w:themeColor="text1"/>
          <w:sz w:val="28"/>
          <w:szCs w:val="28"/>
        </w:rPr>
        <w:t xml:space="preserve">последствий принятия решения </w:t>
      </w:r>
      <w:r w:rsidR="007A5211" w:rsidRPr="00F35F85">
        <w:rPr>
          <w:rFonts w:ascii="Times New Roman" w:hAnsi="Times New Roman"/>
          <w:sz w:val="28"/>
          <w:szCs w:val="28"/>
        </w:rPr>
        <w:t>о реконструкции, модернизации, об изменении назначения или о ликвидации объекта социальной инфраструктуры для детей, являющегося государственной собственностью Республики Татарстан, или муниципальной собственностью</w:t>
      </w:r>
      <w:proofErr w:type="gramEnd"/>
      <w:r w:rsidR="007A5211" w:rsidRPr="00F35F85">
        <w:rPr>
          <w:rFonts w:ascii="Times New Roman" w:hAnsi="Times New Roman"/>
          <w:sz w:val="28"/>
          <w:szCs w:val="28"/>
        </w:rPr>
        <w:t xml:space="preserve">, </w:t>
      </w:r>
      <w:r w:rsidR="007A5211" w:rsidRPr="00F35F85">
        <w:rPr>
          <w:rFonts w:ascii="Times New Roman" w:hAnsi="Times New Roman"/>
          <w:color w:val="000000" w:themeColor="text1"/>
          <w:sz w:val="28"/>
          <w:szCs w:val="28"/>
        </w:rPr>
        <w:t>заключения договора аренды, договора безвозмездного пользования объекта социальной инфраструктуры для детей, закрепленного за организацией, являющейся собственностью Республики Татарстан или муниципальной собственностью,</w:t>
      </w:r>
      <w:r w:rsidR="007A5211" w:rsidRPr="00F35F85">
        <w:rPr>
          <w:rFonts w:ascii="Times New Roman" w:hAnsi="Times New Roman"/>
          <w:sz w:val="28"/>
          <w:szCs w:val="28"/>
        </w:rPr>
        <w:t xml:space="preserve"> а также о реорганизации или ликвидации</w:t>
      </w:r>
      <w:r w:rsidR="007A5211" w:rsidRPr="00F35F85">
        <w:rPr>
          <w:rFonts w:ascii="Times New Roman" w:hAnsi="Times New Roman"/>
          <w:color w:val="000000" w:themeColor="text1"/>
          <w:sz w:val="28"/>
          <w:szCs w:val="28"/>
        </w:rPr>
        <w:t xml:space="preserve"> государственных организаций Республики Татарстан, муниципальных организаций, образующих социальную инфраструктуру для детей.</w:t>
      </w:r>
    </w:p>
    <w:p w:rsidR="00306AB7" w:rsidRDefault="00292808" w:rsidP="0049696F">
      <w:pPr>
        <w:spacing w:after="0" w:line="240" w:lineRule="auto"/>
        <w:ind w:firstLine="709"/>
        <w:jc w:val="both"/>
        <w:rPr>
          <w:rFonts w:ascii="Times New Roman" w:hAnsi="Times New Roman"/>
          <w:sz w:val="28"/>
          <w:szCs w:val="28"/>
        </w:rPr>
      </w:pPr>
      <w:r>
        <w:rPr>
          <w:rFonts w:ascii="Times New Roman" w:hAnsi="Times New Roman"/>
          <w:sz w:val="28"/>
          <w:szCs w:val="28"/>
        </w:rPr>
        <w:t>3</w:t>
      </w:r>
      <w:r w:rsidR="00083E48" w:rsidRPr="0049696F">
        <w:rPr>
          <w:rFonts w:ascii="Times New Roman" w:hAnsi="Times New Roman"/>
          <w:sz w:val="28"/>
          <w:szCs w:val="28"/>
        </w:rPr>
        <w:t xml:space="preserve">. </w:t>
      </w:r>
      <w:r w:rsidR="00306AB7">
        <w:rPr>
          <w:rFonts w:ascii="Times New Roman" w:hAnsi="Times New Roman"/>
          <w:sz w:val="28"/>
          <w:szCs w:val="28"/>
        </w:rPr>
        <w:t>Признать утратившими силу</w:t>
      </w:r>
      <w:r w:rsidR="00083E48" w:rsidRPr="0049696F">
        <w:rPr>
          <w:rFonts w:ascii="Times New Roman" w:hAnsi="Times New Roman"/>
          <w:sz w:val="28"/>
          <w:szCs w:val="28"/>
        </w:rPr>
        <w:t xml:space="preserve"> </w:t>
      </w:r>
      <w:r w:rsidR="00083E48">
        <w:rPr>
          <w:rFonts w:ascii="Times New Roman" w:hAnsi="Times New Roman"/>
          <w:sz w:val="28"/>
          <w:szCs w:val="28"/>
        </w:rPr>
        <w:t>постановлени</w:t>
      </w:r>
      <w:r w:rsidR="00306AB7">
        <w:rPr>
          <w:rFonts w:ascii="Times New Roman" w:hAnsi="Times New Roman"/>
          <w:sz w:val="28"/>
          <w:szCs w:val="28"/>
        </w:rPr>
        <w:t>я</w:t>
      </w:r>
      <w:r w:rsidR="00083E48">
        <w:rPr>
          <w:rFonts w:ascii="Times New Roman" w:hAnsi="Times New Roman"/>
          <w:sz w:val="28"/>
          <w:szCs w:val="28"/>
        </w:rPr>
        <w:t xml:space="preserve"> Кабинета Министров Республики Татарстан</w:t>
      </w:r>
      <w:r w:rsidR="00306AB7">
        <w:rPr>
          <w:rFonts w:ascii="Times New Roman" w:hAnsi="Times New Roman"/>
          <w:sz w:val="28"/>
          <w:szCs w:val="28"/>
        </w:rPr>
        <w:t>:</w:t>
      </w:r>
    </w:p>
    <w:p w:rsidR="00306AB7" w:rsidRDefault="00306AB7" w:rsidP="0049696F">
      <w:pPr>
        <w:spacing w:after="0" w:line="240" w:lineRule="auto"/>
        <w:ind w:firstLine="709"/>
        <w:jc w:val="both"/>
        <w:rPr>
          <w:rFonts w:ascii="Times New Roman" w:hAnsi="Times New Roman"/>
          <w:sz w:val="28"/>
          <w:szCs w:val="28"/>
        </w:rPr>
      </w:pPr>
      <w:r>
        <w:rPr>
          <w:rFonts w:ascii="Times New Roman" w:hAnsi="Times New Roman"/>
          <w:sz w:val="28"/>
          <w:szCs w:val="28"/>
        </w:rPr>
        <w:t xml:space="preserve">от </w:t>
      </w:r>
      <w:r w:rsidR="00083E48" w:rsidRPr="0049696F">
        <w:rPr>
          <w:rFonts w:ascii="Times New Roman" w:hAnsi="Times New Roman"/>
          <w:sz w:val="28"/>
          <w:szCs w:val="28"/>
        </w:rPr>
        <w:t>05.02.2014 № 63</w:t>
      </w:r>
      <w:r w:rsidR="00083E48">
        <w:rPr>
          <w:rFonts w:ascii="Times New Roman" w:hAnsi="Times New Roman"/>
          <w:sz w:val="28"/>
          <w:szCs w:val="28"/>
        </w:rPr>
        <w:t xml:space="preserve"> </w:t>
      </w:r>
      <w:r w:rsidR="00083E48" w:rsidRPr="0049696F">
        <w:rPr>
          <w:rFonts w:ascii="Times New Roman" w:hAnsi="Times New Roman"/>
          <w:sz w:val="28"/>
          <w:szCs w:val="28"/>
        </w:rPr>
        <w:t xml:space="preserve">«Об утверждении </w:t>
      </w:r>
      <w:proofErr w:type="gramStart"/>
      <w:r w:rsidR="00083E48" w:rsidRPr="0049696F">
        <w:rPr>
          <w:rFonts w:ascii="Times New Roman" w:hAnsi="Times New Roman"/>
          <w:sz w:val="28"/>
          <w:szCs w:val="28"/>
        </w:rPr>
        <w:t>Порядка проведения оценки последствий принятия решения</w:t>
      </w:r>
      <w:proofErr w:type="gramEnd"/>
      <w:r w:rsidR="00083E48" w:rsidRPr="0049696F">
        <w:rPr>
          <w:rFonts w:ascii="Times New Roman" w:hAnsi="Times New Roman"/>
          <w:sz w:val="28"/>
          <w:szCs w:val="28"/>
        </w:rPr>
        <w:t xml:space="preserve"> о реорганизации или ликвидации образовательной организации, находящейся в ведении республики Татарстан, муниципальной образовательной организации, включая критерии этой оценки (по типам данных образовательных организаций), в том числе Порядка создания комиссии по оценке последствий такого решения и подготовки ею заключений»</w:t>
      </w:r>
      <w:r>
        <w:rPr>
          <w:rFonts w:ascii="Times New Roman" w:hAnsi="Times New Roman"/>
          <w:sz w:val="28"/>
          <w:szCs w:val="28"/>
        </w:rPr>
        <w:t>;</w:t>
      </w:r>
    </w:p>
    <w:p w:rsidR="00306AB7" w:rsidRDefault="00083E48" w:rsidP="0049696F">
      <w:pPr>
        <w:spacing w:after="0" w:line="240" w:lineRule="auto"/>
        <w:ind w:firstLine="709"/>
        <w:jc w:val="both"/>
        <w:rPr>
          <w:rFonts w:ascii="Times New Roman" w:hAnsi="Times New Roman"/>
          <w:sz w:val="28"/>
          <w:szCs w:val="28"/>
        </w:rPr>
      </w:pPr>
      <w:proofErr w:type="gramStart"/>
      <w:r w:rsidRPr="0049696F">
        <w:rPr>
          <w:rFonts w:ascii="Times New Roman" w:hAnsi="Times New Roman"/>
          <w:sz w:val="28"/>
          <w:szCs w:val="28"/>
        </w:rPr>
        <w:t>от 08.09.2021 № 844</w:t>
      </w:r>
      <w:r>
        <w:rPr>
          <w:rFonts w:ascii="Times New Roman" w:hAnsi="Times New Roman"/>
          <w:sz w:val="28"/>
          <w:szCs w:val="28"/>
        </w:rPr>
        <w:t xml:space="preserve"> </w:t>
      </w:r>
      <w:r w:rsidR="00306AB7">
        <w:rPr>
          <w:rFonts w:ascii="Times New Roman" w:hAnsi="Times New Roman"/>
          <w:sz w:val="28"/>
          <w:szCs w:val="28"/>
        </w:rPr>
        <w:t>«</w:t>
      </w:r>
      <w:r w:rsidR="00306AB7" w:rsidRPr="00306AB7">
        <w:rPr>
          <w:rFonts w:ascii="Times New Roman" w:hAnsi="Times New Roman"/>
          <w:sz w:val="28"/>
          <w:szCs w:val="28"/>
        </w:rPr>
        <w:t xml:space="preserve">О признании утратившим силу пункта 2 постановления Кабинета Министров Республики Татарстан от 05.02.2014 </w:t>
      </w:r>
      <w:r w:rsidR="00306AB7">
        <w:rPr>
          <w:rFonts w:ascii="Times New Roman" w:hAnsi="Times New Roman"/>
          <w:sz w:val="28"/>
          <w:szCs w:val="28"/>
        </w:rPr>
        <w:t>№</w:t>
      </w:r>
      <w:r w:rsidR="00306AB7" w:rsidRPr="00306AB7">
        <w:rPr>
          <w:rFonts w:ascii="Times New Roman" w:hAnsi="Times New Roman"/>
          <w:sz w:val="28"/>
          <w:szCs w:val="28"/>
        </w:rPr>
        <w:t xml:space="preserve"> 63 </w:t>
      </w:r>
      <w:r w:rsidR="00306AB7">
        <w:rPr>
          <w:rFonts w:ascii="Times New Roman" w:hAnsi="Times New Roman"/>
          <w:sz w:val="28"/>
          <w:szCs w:val="28"/>
        </w:rPr>
        <w:t>«</w:t>
      </w:r>
      <w:r w:rsidR="00306AB7" w:rsidRPr="00306AB7">
        <w:rPr>
          <w:rFonts w:ascii="Times New Roman" w:hAnsi="Times New Roman"/>
          <w:sz w:val="28"/>
          <w:szCs w:val="28"/>
        </w:rPr>
        <w:t>Об утверждении Порядка проведения оценки последствий принятия решения о реорганизации или ликвидации образовательной организации, находящейся в ведении Республики Татарстан, муниципальной образовательной организации, включая критерии этой оценки (по типам данных образовательных организаций), в том числе порядка создания комиссии по оценке последствий такого решения и</w:t>
      </w:r>
      <w:proofErr w:type="gramEnd"/>
      <w:r w:rsidR="00306AB7" w:rsidRPr="00306AB7">
        <w:rPr>
          <w:rFonts w:ascii="Times New Roman" w:hAnsi="Times New Roman"/>
          <w:sz w:val="28"/>
          <w:szCs w:val="28"/>
        </w:rPr>
        <w:t xml:space="preserve"> подготовки ею заключений</w:t>
      </w:r>
      <w:r w:rsidR="00306AB7">
        <w:rPr>
          <w:rFonts w:ascii="Times New Roman" w:hAnsi="Times New Roman"/>
          <w:sz w:val="28"/>
          <w:szCs w:val="28"/>
        </w:rPr>
        <w:t>».</w:t>
      </w:r>
    </w:p>
    <w:p w:rsidR="00C3255D" w:rsidRDefault="00292808" w:rsidP="0049696F">
      <w:pPr>
        <w:spacing w:after="0" w:line="240" w:lineRule="auto"/>
        <w:ind w:firstLine="709"/>
        <w:jc w:val="both"/>
        <w:rPr>
          <w:rFonts w:ascii="Times New Roman" w:hAnsi="Times New Roman"/>
          <w:sz w:val="28"/>
          <w:szCs w:val="28"/>
        </w:rPr>
      </w:pPr>
      <w:r>
        <w:rPr>
          <w:rFonts w:ascii="Times New Roman" w:hAnsi="Times New Roman"/>
          <w:sz w:val="28"/>
          <w:szCs w:val="28"/>
        </w:rPr>
        <w:t>4</w:t>
      </w:r>
      <w:r w:rsidR="0049696F" w:rsidRPr="0049696F">
        <w:rPr>
          <w:rFonts w:ascii="Times New Roman" w:hAnsi="Times New Roman"/>
          <w:sz w:val="28"/>
          <w:szCs w:val="28"/>
        </w:rPr>
        <w:t>. Контроль за исполнением настоящего постановления возложить на Министерство образования и науки Республики Татарстан.</w:t>
      </w:r>
    </w:p>
    <w:p w:rsidR="007C647D" w:rsidRDefault="007C647D" w:rsidP="0049696F">
      <w:pPr>
        <w:spacing w:after="0" w:line="240" w:lineRule="auto"/>
        <w:ind w:firstLine="709"/>
        <w:jc w:val="both"/>
        <w:rPr>
          <w:rFonts w:ascii="Times New Roman" w:hAnsi="Times New Roman"/>
          <w:sz w:val="28"/>
          <w:szCs w:val="28"/>
        </w:rPr>
      </w:pPr>
    </w:p>
    <w:p w:rsidR="007C647D" w:rsidRPr="0049696F" w:rsidRDefault="007C647D" w:rsidP="0049696F">
      <w:pPr>
        <w:spacing w:after="0" w:line="240" w:lineRule="auto"/>
        <w:ind w:firstLine="709"/>
        <w:jc w:val="both"/>
        <w:rPr>
          <w:rFonts w:ascii="Times New Roman" w:hAnsi="Times New Roman"/>
          <w:sz w:val="28"/>
          <w:szCs w:val="28"/>
        </w:rPr>
      </w:pPr>
    </w:p>
    <w:p w:rsidR="00C3255D" w:rsidRPr="0049696F" w:rsidRDefault="00C3255D" w:rsidP="0049696F">
      <w:pPr>
        <w:spacing w:after="0" w:line="240" w:lineRule="auto"/>
        <w:jc w:val="both"/>
        <w:rPr>
          <w:rFonts w:ascii="Times New Roman" w:hAnsi="Times New Roman"/>
          <w:sz w:val="28"/>
          <w:szCs w:val="28"/>
        </w:rPr>
      </w:pPr>
      <w:r w:rsidRPr="0049696F">
        <w:rPr>
          <w:rFonts w:ascii="Times New Roman" w:hAnsi="Times New Roman"/>
          <w:sz w:val="28"/>
          <w:szCs w:val="28"/>
        </w:rPr>
        <w:t>Премьер-министр</w:t>
      </w:r>
    </w:p>
    <w:p w:rsidR="00C3255D" w:rsidRPr="0049696F" w:rsidRDefault="00C3255D" w:rsidP="0049696F">
      <w:pPr>
        <w:spacing w:after="0" w:line="240" w:lineRule="auto"/>
        <w:jc w:val="both"/>
        <w:rPr>
          <w:rFonts w:ascii="Times New Roman" w:hAnsi="Times New Roman"/>
          <w:sz w:val="28"/>
          <w:szCs w:val="28"/>
        </w:rPr>
      </w:pPr>
      <w:r w:rsidRPr="0049696F">
        <w:rPr>
          <w:rFonts w:ascii="Times New Roman" w:hAnsi="Times New Roman"/>
          <w:sz w:val="28"/>
          <w:szCs w:val="28"/>
        </w:rPr>
        <w:t>Республики Татарстан</w:t>
      </w:r>
      <w:r w:rsidRPr="0049696F">
        <w:rPr>
          <w:rFonts w:ascii="Times New Roman" w:hAnsi="Times New Roman"/>
          <w:sz w:val="28"/>
          <w:szCs w:val="28"/>
        </w:rPr>
        <w:tab/>
      </w:r>
      <w:r w:rsidRPr="0049696F">
        <w:rPr>
          <w:rFonts w:ascii="Times New Roman" w:hAnsi="Times New Roman"/>
          <w:sz w:val="28"/>
          <w:szCs w:val="28"/>
        </w:rPr>
        <w:tab/>
      </w:r>
      <w:r w:rsidRPr="0049696F">
        <w:rPr>
          <w:rFonts w:ascii="Times New Roman" w:hAnsi="Times New Roman"/>
          <w:sz w:val="28"/>
          <w:szCs w:val="28"/>
        </w:rPr>
        <w:tab/>
      </w:r>
      <w:r w:rsidRPr="0049696F">
        <w:rPr>
          <w:rFonts w:ascii="Times New Roman" w:hAnsi="Times New Roman"/>
          <w:sz w:val="28"/>
          <w:szCs w:val="28"/>
        </w:rPr>
        <w:tab/>
      </w:r>
      <w:r w:rsidRPr="0049696F">
        <w:rPr>
          <w:rFonts w:ascii="Times New Roman" w:hAnsi="Times New Roman"/>
          <w:sz w:val="28"/>
          <w:szCs w:val="28"/>
        </w:rPr>
        <w:tab/>
      </w:r>
      <w:r w:rsidRPr="0049696F">
        <w:rPr>
          <w:rFonts w:ascii="Times New Roman" w:hAnsi="Times New Roman"/>
          <w:sz w:val="28"/>
          <w:szCs w:val="28"/>
        </w:rPr>
        <w:tab/>
      </w:r>
      <w:r w:rsidRPr="0049696F">
        <w:rPr>
          <w:rFonts w:ascii="Times New Roman" w:hAnsi="Times New Roman"/>
          <w:sz w:val="28"/>
          <w:szCs w:val="28"/>
        </w:rPr>
        <w:tab/>
      </w:r>
      <w:r w:rsidRPr="0049696F">
        <w:rPr>
          <w:rFonts w:ascii="Times New Roman" w:hAnsi="Times New Roman"/>
          <w:sz w:val="28"/>
          <w:szCs w:val="28"/>
        </w:rPr>
        <w:tab/>
        <w:t xml:space="preserve"> </w:t>
      </w:r>
      <w:r w:rsidR="0049696F" w:rsidRPr="0049696F">
        <w:rPr>
          <w:rFonts w:ascii="Times New Roman" w:hAnsi="Times New Roman"/>
          <w:sz w:val="28"/>
          <w:szCs w:val="28"/>
        </w:rPr>
        <w:tab/>
        <w:t xml:space="preserve"> </w:t>
      </w:r>
      <w:proofErr w:type="spellStart"/>
      <w:r w:rsidRPr="0049696F">
        <w:rPr>
          <w:rFonts w:ascii="Times New Roman" w:hAnsi="Times New Roman"/>
          <w:sz w:val="28"/>
          <w:szCs w:val="28"/>
        </w:rPr>
        <w:t>А.В.Песошин</w:t>
      </w:r>
      <w:proofErr w:type="spellEnd"/>
    </w:p>
    <w:p w:rsidR="00996B35" w:rsidRDefault="00996B35" w:rsidP="0049696F">
      <w:pPr>
        <w:tabs>
          <w:tab w:val="left" w:pos="3402"/>
          <w:tab w:val="left" w:pos="5812"/>
        </w:tabs>
        <w:spacing w:after="0" w:line="240" w:lineRule="auto"/>
        <w:ind w:left="5387"/>
        <w:jc w:val="both"/>
        <w:rPr>
          <w:rFonts w:ascii="Times New Roman" w:hAnsi="Times New Roman"/>
          <w:sz w:val="28"/>
          <w:szCs w:val="28"/>
        </w:rPr>
      </w:pPr>
    </w:p>
    <w:p w:rsidR="00996B35" w:rsidRDefault="00996B35" w:rsidP="0049696F">
      <w:pPr>
        <w:tabs>
          <w:tab w:val="left" w:pos="3402"/>
          <w:tab w:val="left" w:pos="5812"/>
        </w:tabs>
        <w:spacing w:after="0" w:line="240" w:lineRule="auto"/>
        <w:ind w:left="5387"/>
        <w:jc w:val="both"/>
        <w:rPr>
          <w:rFonts w:ascii="Times New Roman" w:hAnsi="Times New Roman"/>
          <w:sz w:val="28"/>
          <w:szCs w:val="28"/>
        </w:rPr>
      </w:pPr>
    </w:p>
    <w:p w:rsidR="00996B35" w:rsidRDefault="00996B35" w:rsidP="0049696F">
      <w:pPr>
        <w:tabs>
          <w:tab w:val="left" w:pos="3402"/>
          <w:tab w:val="left" w:pos="5812"/>
        </w:tabs>
        <w:spacing w:after="0" w:line="240" w:lineRule="auto"/>
        <w:ind w:left="5387"/>
        <w:jc w:val="both"/>
        <w:rPr>
          <w:rFonts w:ascii="Times New Roman" w:hAnsi="Times New Roman"/>
          <w:sz w:val="28"/>
          <w:szCs w:val="28"/>
        </w:rPr>
      </w:pPr>
    </w:p>
    <w:p w:rsidR="00996B35" w:rsidRDefault="00996B35" w:rsidP="0049696F">
      <w:pPr>
        <w:tabs>
          <w:tab w:val="left" w:pos="3402"/>
          <w:tab w:val="left" w:pos="5812"/>
        </w:tabs>
        <w:spacing w:after="0" w:line="240" w:lineRule="auto"/>
        <w:ind w:left="5387"/>
        <w:jc w:val="both"/>
        <w:rPr>
          <w:rFonts w:ascii="Times New Roman" w:hAnsi="Times New Roman"/>
          <w:sz w:val="28"/>
          <w:szCs w:val="28"/>
        </w:rPr>
      </w:pPr>
    </w:p>
    <w:p w:rsidR="00996B35" w:rsidRDefault="00996B35" w:rsidP="0049696F">
      <w:pPr>
        <w:tabs>
          <w:tab w:val="left" w:pos="3402"/>
          <w:tab w:val="left" w:pos="5812"/>
        </w:tabs>
        <w:spacing w:after="0" w:line="240" w:lineRule="auto"/>
        <w:ind w:left="5387"/>
        <w:jc w:val="both"/>
        <w:rPr>
          <w:rFonts w:ascii="Times New Roman" w:hAnsi="Times New Roman"/>
          <w:sz w:val="28"/>
          <w:szCs w:val="28"/>
        </w:rPr>
      </w:pPr>
    </w:p>
    <w:p w:rsidR="00996B35" w:rsidRDefault="00996B35" w:rsidP="0049696F">
      <w:pPr>
        <w:tabs>
          <w:tab w:val="left" w:pos="3402"/>
          <w:tab w:val="left" w:pos="5812"/>
        </w:tabs>
        <w:spacing w:after="0" w:line="240" w:lineRule="auto"/>
        <w:ind w:left="5387"/>
        <w:jc w:val="both"/>
        <w:rPr>
          <w:rFonts w:ascii="Times New Roman" w:hAnsi="Times New Roman"/>
          <w:sz w:val="28"/>
          <w:szCs w:val="28"/>
        </w:rPr>
      </w:pPr>
    </w:p>
    <w:p w:rsidR="00996B35" w:rsidRDefault="00996B35" w:rsidP="0049696F">
      <w:pPr>
        <w:tabs>
          <w:tab w:val="left" w:pos="3402"/>
          <w:tab w:val="left" w:pos="5812"/>
        </w:tabs>
        <w:spacing w:after="0" w:line="240" w:lineRule="auto"/>
        <w:ind w:left="5387"/>
        <w:jc w:val="both"/>
        <w:rPr>
          <w:rFonts w:ascii="Times New Roman" w:hAnsi="Times New Roman"/>
          <w:sz w:val="28"/>
          <w:szCs w:val="28"/>
        </w:rPr>
      </w:pPr>
    </w:p>
    <w:p w:rsidR="0049696F" w:rsidRPr="0049696F" w:rsidRDefault="0049696F" w:rsidP="0049696F">
      <w:pPr>
        <w:tabs>
          <w:tab w:val="left" w:pos="3402"/>
          <w:tab w:val="left" w:pos="5812"/>
        </w:tabs>
        <w:spacing w:after="0" w:line="240" w:lineRule="auto"/>
        <w:ind w:left="5387"/>
        <w:jc w:val="both"/>
        <w:rPr>
          <w:rFonts w:ascii="Times New Roman" w:hAnsi="Times New Roman"/>
          <w:sz w:val="28"/>
          <w:szCs w:val="28"/>
        </w:rPr>
      </w:pPr>
      <w:r w:rsidRPr="0049696F">
        <w:rPr>
          <w:rFonts w:ascii="Times New Roman" w:hAnsi="Times New Roman"/>
          <w:sz w:val="28"/>
          <w:szCs w:val="28"/>
        </w:rPr>
        <w:t>Утвержден</w:t>
      </w:r>
    </w:p>
    <w:p w:rsidR="0049696F" w:rsidRPr="0049696F" w:rsidRDefault="0049696F" w:rsidP="00306AB7">
      <w:pPr>
        <w:tabs>
          <w:tab w:val="left" w:pos="3402"/>
          <w:tab w:val="left" w:pos="5812"/>
        </w:tabs>
        <w:spacing w:after="0" w:line="240" w:lineRule="auto"/>
        <w:ind w:left="5387"/>
        <w:jc w:val="both"/>
        <w:rPr>
          <w:rFonts w:ascii="Times New Roman" w:hAnsi="Times New Roman"/>
          <w:sz w:val="28"/>
          <w:szCs w:val="28"/>
        </w:rPr>
      </w:pPr>
      <w:r w:rsidRPr="0049696F">
        <w:rPr>
          <w:rFonts w:ascii="Times New Roman" w:hAnsi="Times New Roman"/>
          <w:sz w:val="28"/>
          <w:szCs w:val="28"/>
        </w:rPr>
        <w:t xml:space="preserve">постановлением Кабинета Министров Республики Татарстан </w:t>
      </w:r>
    </w:p>
    <w:p w:rsidR="0049696F" w:rsidRPr="0049696F" w:rsidRDefault="0049696F" w:rsidP="0049696F">
      <w:pPr>
        <w:tabs>
          <w:tab w:val="left" w:pos="3402"/>
          <w:tab w:val="left" w:pos="5812"/>
        </w:tabs>
        <w:spacing w:after="0" w:line="240" w:lineRule="auto"/>
        <w:ind w:left="5387"/>
        <w:jc w:val="both"/>
        <w:rPr>
          <w:rFonts w:ascii="Times New Roman" w:hAnsi="Times New Roman"/>
          <w:sz w:val="28"/>
          <w:szCs w:val="28"/>
        </w:rPr>
      </w:pPr>
      <w:r w:rsidRPr="0049696F">
        <w:rPr>
          <w:rFonts w:ascii="Times New Roman" w:hAnsi="Times New Roman"/>
          <w:sz w:val="28"/>
          <w:szCs w:val="28"/>
        </w:rPr>
        <w:t>от ______________ №____________</w:t>
      </w:r>
    </w:p>
    <w:p w:rsidR="0049696F" w:rsidRPr="0049696F" w:rsidRDefault="0049696F" w:rsidP="0049696F">
      <w:pPr>
        <w:spacing w:after="0" w:line="240" w:lineRule="auto"/>
        <w:ind w:left="5387"/>
        <w:jc w:val="both"/>
        <w:rPr>
          <w:rFonts w:ascii="Times New Roman" w:hAnsi="Times New Roman"/>
          <w:sz w:val="28"/>
          <w:szCs w:val="28"/>
        </w:rPr>
      </w:pPr>
    </w:p>
    <w:p w:rsidR="0049696F" w:rsidRPr="0049696F" w:rsidRDefault="0049696F" w:rsidP="0049696F">
      <w:pPr>
        <w:spacing w:after="0" w:line="240" w:lineRule="auto"/>
        <w:ind w:firstLine="709"/>
        <w:jc w:val="both"/>
        <w:rPr>
          <w:rFonts w:ascii="Times New Roman" w:hAnsi="Times New Roman"/>
          <w:sz w:val="28"/>
          <w:szCs w:val="28"/>
        </w:rPr>
      </w:pPr>
    </w:p>
    <w:p w:rsidR="007C647D" w:rsidRDefault="0049696F" w:rsidP="005F6359">
      <w:pPr>
        <w:spacing w:after="0" w:line="240" w:lineRule="auto"/>
        <w:ind w:firstLine="709"/>
        <w:jc w:val="center"/>
        <w:rPr>
          <w:rFonts w:ascii="Times New Roman" w:hAnsi="Times New Roman"/>
          <w:sz w:val="28"/>
          <w:szCs w:val="28"/>
        </w:rPr>
      </w:pPr>
      <w:r w:rsidRPr="0049696F">
        <w:rPr>
          <w:rFonts w:ascii="Times New Roman" w:hAnsi="Times New Roman"/>
          <w:b/>
          <w:bCs/>
          <w:sz w:val="28"/>
          <w:szCs w:val="28"/>
        </w:rPr>
        <w:br/>
      </w:r>
      <w:r w:rsidR="007C647D" w:rsidRPr="00083E48">
        <w:rPr>
          <w:rFonts w:ascii="Times New Roman" w:hAnsi="Times New Roman"/>
          <w:sz w:val="28"/>
          <w:szCs w:val="28"/>
        </w:rPr>
        <w:t>П</w:t>
      </w:r>
      <w:r w:rsidR="00996B35">
        <w:rPr>
          <w:rFonts w:ascii="Times New Roman" w:hAnsi="Times New Roman"/>
          <w:sz w:val="28"/>
          <w:szCs w:val="28"/>
        </w:rPr>
        <w:t>орядок</w:t>
      </w:r>
    </w:p>
    <w:p w:rsidR="0049696F" w:rsidRPr="0063019A" w:rsidRDefault="007C647D" w:rsidP="005F6359">
      <w:pPr>
        <w:spacing w:after="0" w:line="240" w:lineRule="auto"/>
        <w:ind w:firstLine="709"/>
        <w:jc w:val="center"/>
        <w:rPr>
          <w:rFonts w:ascii="Times New Roman" w:hAnsi="Times New Roman"/>
          <w:bCs/>
          <w:sz w:val="28"/>
          <w:szCs w:val="28"/>
        </w:rPr>
      </w:pPr>
      <w:r w:rsidRPr="00083E48">
        <w:rPr>
          <w:rFonts w:ascii="Times New Roman" w:hAnsi="Times New Roman"/>
          <w:sz w:val="28"/>
          <w:szCs w:val="28"/>
        </w:rPr>
        <w:t xml:space="preserve">проведения оценки последствий принятия решения о реконструкции, модернизации, об изменении назначения или о ликвидации </w:t>
      </w:r>
      <w:r w:rsidRPr="004E5E7C">
        <w:rPr>
          <w:rFonts w:ascii="Times New Roman" w:hAnsi="Times New Roman"/>
          <w:sz w:val="28"/>
          <w:szCs w:val="28"/>
        </w:rPr>
        <w:t>объекта социальной инфраструктуры для детей</w:t>
      </w:r>
      <w:r w:rsidRPr="00083E48">
        <w:rPr>
          <w:rFonts w:ascii="Times New Roman" w:hAnsi="Times New Roman"/>
          <w:sz w:val="28"/>
          <w:szCs w:val="28"/>
        </w:rPr>
        <w:t xml:space="preserve">, </w:t>
      </w:r>
      <w:r>
        <w:rPr>
          <w:rFonts w:ascii="Times New Roman" w:hAnsi="Times New Roman"/>
          <w:sz w:val="28"/>
          <w:szCs w:val="28"/>
        </w:rPr>
        <w:t>являющегося государственной собственностью</w:t>
      </w:r>
      <w:r w:rsidRPr="00083E48">
        <w:rPr>
          <w:rFonts w:ascii="Times New Roman" w:hAnsi="Times New Roman"/>
          <w:sz w:val="28"/>
          <w:szCs w:val="28"/>
        </w:rPr>
        <w:t xml:space="preserve"> Республики </w:t>
      </w:r>
      <w:r>
        <w:rPr>
          <w:rFonts w:ascii="Times New Roman" w:hAnsi="Times New Roman"/>
          <w:sz w:val="28"/>
          <w:szCs w:val="28"/>
        </w:rPr>
        <w:t>Татарстан, или</w:t>
      </w:r>
      <w:r w:rsidRPr="00083E48">
        <w:rPr>
          <w:rFonts w:ascii="Times New Roman" w:hAnsi="Times New Roman"/>
          <w:sz w:val="28"/>
          <w:szCs w:val="28"/>
        </w:rPr>
        <w:t xml:space="preserve"> муниципальной </w:t>
      </w:r>
      <w:r>
        <w:rPr>
          <w:rFonts w:ascii="Times New Roman" w:hAnsi="Times New Roman"/>
          <w:sz w:val="28"/>
          <w:szCs w:val="28"/>
        </w:rPr>
        <w:t>собственностью</w:t>
      </w:r>
      <w:r w:rsidR="0043718F">
        <w:rPr>
          <w:rFonts w:ascii="Times New Roman" w:hAnsi="Times New Roman"/>
          <w:sz w:val="28"/>
          <w:szCs w:val="28"/>
        </w:rPr>
        <w:t xml:space="preserve">, </w:t>
      </w:r>
      <w:r w:rsidR="0043718F" w:rsidRPr="003F260E">
        <w:rPr>
          <w:rFonts w:ascii="Times New Roman" w:hAnsi="Times New Roman"/>
          <w:color w:val="000000" w:themeColor="text1"/>
          <w:sz w:val="28"/>
          <w:szCs w:val="28"/>
        </w:rPr>
        <w:t>заключения договора аренды, договора безвозмездного пользования объекта социальной инфраструктуры для детей, закрепленного за организацией</w:t>
      </w:r>
      <w:r w:rsidR="0043718F">
        <w:rPr>
          <w:rFonts w:ascii="Times New Roman" w:hAnsi="Times New Roman"/>
          <w:color w:val="000000" w:themeColor="text1"/>
          <w:sz w:val="28"/>
          <w:szCs w:val="28"/>
        </w:rPr>
        <w:t>, являющейся собственностью</w:t>
      </w:r>
      <w:r w:rsidR="0043718F" w:rsidRPr="003F260E">
        <w:rPr>
          <w:rFonts w:ascii="Times New Roman" w:hAnsi="Times New Roman"/>
          <w:color w:val="000000" w:themeColor="text1"/>
          <w:sz w:val="28"/>
          <w:szCs w:val="28"/>
        </w:rPr>
        <w:t xml:space="preserve"> </w:t>
      </w:r>
      <w:r w:rsidR="0043718F">
        <w:rPr>
          <w:rFonts w:ascii="Times New Roman" w:hAnsi="Times New Roman"/>
          <w:color w:val="000000" w:themeColor="text1"/>
          <w:sz w:val="28"/>
          <w:szCs w:val="28"/>
        </w:rPr>
        <w:t>Республики Татарстан или муниципальной собственностью</w:t>
      </w:r>
    </w:p>
    <w:p w:rsidR="0049696F" w:rsidRDefault="0049696F" w:rsidP="00DA459B">
      <w:pPr>
        <w:spacing w:after="0" w:line="240" w:lineRule="auto"/>
        <w:ind w:firstLine="709"/>
        <w:jc w:val="center"/>
        <w:rPr>
          <w:rFonts w:ascii="Times New Roman" w:hAnsi="Times New Roman"/>
          <w:sz w:val="28"/>
          <w:szCs w:val="28"/>
        </w:rPr>
      </w:pPr>
    </w:p>
    <w:p w:rsidR="00DA459B" w:rsidRPr="0049696F" w:rsidRDefault="00DA459B" w:rsidP="00DA459B">
      <w:pPr>
        <w:spacing w:after="0" w:line="240" w:lineRule="auto"/>
        <w:ind w:firstLine="709"/>
        <w:jc w:val="center"/>
        <w:rPr>
          <w:rFonts w:ascii="Times New Roman" w:hAnsi="Times New Roman"/>
          <w:sz w:val="28"/>
          <w:szCs w:val="28"/>
        </w:rPr>
      </w:pPr>
    </w:p>
    <w:p w:rsidR="00232A62" w:rsidRDefault="00DA459B" w:rsidP="0049696F">
      <w:pPr>
        <w:spacing w:after="0" w:line="240" w:lineRule="auto"/>
        <w:ind w:firstLine="709"/>
        <w:jc w:val="both"/>
        <w:rPr>
          <w:rFonts w:ascii="Times New Roman" w:hAnsi="Times New Roman"/>
          <w:sz w:val="28"/>
          <w:szCs w:val="28"/>
        </w:rPr>
      </w:pPr>
      <w:r w:rsidRPr="00DA459B">
        <w:rPr>
          <w:rFonts w:ascii="Times New Roman" w:hAnsi="Times New Roman"/>
          <w:sz w:val="28"/>
          <w:szCs w:val="28"/>
        </w:rPr>
        <w:t xml:space="preserve">1. </w:t>
      </w:r>
      <w:proofErr w:type="gramStart"/>
      <w:r w:rsidRPr="00B15401">
        <w:rPr>
          <w:rFonts w:ascii="Times New Roman" w:hAnsi="Times New Roman"/>
          <w:sz w:val="28"/>
          <w:szCs w:val="28"/>
        </w:rPr>
        <w:t>Настоящи</w:t>
      </w:r>
      <w:r w:rsidR="00B15401" w:rsidRPr="00B15401">
        <w:rPr>
          <w:rFonts w:ascii="Times New Roman" w:hAnsi="Times New Roman"/>
          <w:sz w:val="28"/>
          <w:szCs w:val="28"/>
        </w:rPr>
        <w:t>й</w:t>
      </w:r>
      <w:r w:rsidRPr="00B15401">
        <w:rPr>
          <w:rFonts w:ascii="Times New Roman" w:hAnsi="Times New Roman"/>
          <w:sz w:val="28"/>
          <w:szCs w:val="28"/>
        </w:rPr>
        <w:t xml:space="preserve"> </w:t>
      </w:r>
      <w:r w:rsidR="00B15401" w:rsidRPr="00B15401">
        <w:rPr>
          <w:rFonts w:ascii="Times New Roman" w:hAnsi="Times New Roman"/>
          <w:sz w:val="28"/>
          <w:szCs w:val="28"/>
        </w:rPr>
        <w:t>Порядок</w:t>
      </w:r>
      <w:r w:rsidRPr="00B15401">
        <w:rPr>
          <w:rFonts w:ascii="Times New Roman" w:hAnsi="Times New Roman"/>
          <w:sz w:val="28"/>
          <w:szCs w:val="28"/>
        </w:rPr>
        <w:t xml:space="preserve"> </w:t>
      </w:r>
      <w:r w:rsidR="00B15401" w:rsidRPr="00B15401">
        <w:rPr>
          <w:rFonts w:ascii="Times New Roman" w:hAnsi="Times New Roman"/>
          <w:sz w:val="28"/>
          <w:szCs w:val="28"/>
        </w:rPr>
        <w:t xml:space="preserve">разработан в соответствии с пунктом 2 статьи 13 Федерального закона </w:t>
      </w:r>
      <w:r w:rsidR="00B15401" w:rsidRPr="00DA459B">
        <w:rPr>
          <w:rFonts w:ascii="Times New Roman" w:hAnsi="Times New Roman"/>
          <w:color w:val="000000" w:themeColor="text1"/>
          <w:sz w:val="28"/>
          <w:szCs w:val="28"/>
        </w:rPr>
        <w:t xml:space="preserve">от 24 июля 1998 года № 124-ФЗ </w:t>
      </w:r>
      <w:r w:rsidR="00B15401">
        <w:rPr>
          <w:rFonts w:ascii="Times New Roman" w:hAnsi="Times New Roman"/>
          <w:sz w:val="28"/>
          <w:szCs w:val="28"/>
        </w:rPr>
        <w:t>«</w:t>
      </w:r>
      <w:r w:rsidR="00B15401" w:rsidRPr="00B15401">
        <w:rPr>
          <w:rFonts w:ascii="Times New Roman" w:hAnsi="Times New Roman"/>
          <w:sz w:val="28"/>
          <w:szCs w:val="28"/>
        </w:rPr>
        <w:t>Об основных гарантиях прав ребенка в Российской Федерации</w:t>
      </w:r>
      <w:r w:rsidR="00B15401">
        <w:rPr>
          <w:rFonts w:ascii="Times New Roman" w:hAnsi="Times New Roman"/>
          <w:sz w:val="28"/>
          <w:szCs w:val="28"/>
        </w:rPr>
        <w:t>»</w:t>
      </w:r>
      <w:r w:rsidR="00B15401" w:rsidRPr="00B15401">
        <w:rPr>
          <w:rFonts w:ascii="Times New Roman" w:hAnsi="Times New Roman"/>
          <w:sz w:val="28"/>
          <w:szCs w:val="28"/>
        </w:rPr>
        <w:t xml:space="preserve"> и регламентирует процедуру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собственностью Республики </w:t>
      </w:r>
      <w:r w:rsidR="00B15401">
        <w:rPr>
          <w:rFonts w:ascii="Times New Roman" w:hAnsi="Times New Roman"/>
          <w:sz w:val="28"/>
          <w:szCs w:val="28"/>
        </w:rPr>
        <w:t>Татарстан</w:t>
      </w:r>
      <w:r w:rsidR="00B15401" w:rsidRPr="00B15401">
        <w:rPr>
          <w:rFonts w:ascii="Times New Roman" w:hAnsi="Times New Roman"/>
          <w:sz w:val="28"/>
          <w:szCs w:val="28"/>
        </w:rPr>
        <w:t xml:space="preserve"> или муниципальной собственностью</w:t>
      </w:r>
      <w:r w:rsidR="00292808">
        <w:rPr>
          <w:rFonts w:ascii="Times New Roman" w:hAnsi="Times New Roman"/>
          <w:sz w:val="28"/>
          <w:szCs w:val="28"/>
        </w:rPr>
        <w:t>,</w:t>
      </w:r>
      <w:r w:rsidR="00292808" w:rsidRPr="00292808">
        <w:rPr>
          <w:rFonts w:ascii="Times New Roman" w:hAnsi="Times New Roman"/>
          <w:color w:val="000000" w:themeColor="text1"/>
          <w:sz w:val="28"/>
          <w:szCs w:val="28"/>
        </w:rPr>
        <w:t xml:space="preserve"> </w:t>
      </w:r>
      <w:r w:rsidR="00292808" w:rsidRPr="003F260E">
        <w:rPr>
          <w:rFonts w:ascii="Times New Roman" w:hAnsi="Times New Roman"/>
          <w:color w:val="000000" w:themeColor="text1"/>
          <w:sz w:val="28"/>
          <w:szCs w:val="28"/>
        </w:rPr>
        <w:t>заключения договора аренды, договора</w:t>
      </w:r>
      <w:proofErr w:type="gramEnd"/>
      <w:r w:rsidR="00292808" w:rsidRPr="003F260E">
        <w:rPr>
          <w:rFonts w:ascii="Times New Roman" w:hAnsi="Times New Roman"/>
          <w:color w:val="000000" w:themeColor="text1"/>
          <w:sz w:val="28"/>
          <w:szCs w:val="28"/>
        </w:rPr>
        <w:t xml:space="preserve"> безвозмездного пользования объекта социальной инфраструктуры для детей, закрепленного за организацией</w:t>
      </w:r>
      <w:r w:rsidR="00292808">
        <w:rPr>
          <w:rFonts w:ascii="Times New Roman" w:hAnsi="Times New Roman"/>
          <w:color w:val="000000" w:themeColor="text1"/>
          <w:sz w:val="28"/>
          <w:szCs w:val="28"/>
        </w:rPr>
        <w:t>, являющейся собственностью</w:t>
      </w:r>
      <w:r w:rsidR="00292808" w:rsidRPr="003F260E">
        <w:rPr>
          <w:rFonts w:ascii="Times New Roman" w:hAnsi="Times New Roman"/>
          <w:color w:val="000000" w:themeColor="text1"/>
          <w:sz w:val="28"/>
          <w:szCs w:val="28"/>
        </w:rPr>
        <w:t xml:space="preserve"> </w:t>
      </w:r>
      <w:r w:rsidR="00292808">
        <w:rPr>
          <w:rFonts w:ascii="Times New Roman" w:hAnsi="Times New Roman"/>
          <w:color w:val="000000" w:themeColor="text1"/>
          <w:sz w:val="28"/>
          <w:szCs w:val="28"/>
        </w:rPr>
        <w:t>Республики Татарстан или муниципальной собственностью</w:t>
      </w:r>
      <w:r w:rsidR="00A435B4">
        <w:rPr>
          <w:rFonts w:ascii="Times New Roman" w:hAnsi="Times New Roman"/>
          <w:sz w:val="28"/>
          <w:szCs w:val="28"/>
        </w:rPr>
        <w:t xml:space="preserve"> </w:t>
      </w:r>
      <w:r w:rsidR="00B15401" w:rsidRPr="00B15401">
        <w:rPr>
          <w:rFonts w:ascii="Times New Roman" w:hAnsi="Times New Roman"/>
          <w:sz w:val="28"/>
          <w:szCs w:val="28"/>
        </w:rPr>
        <w:t>(далее</w:t>
      </w:r>
      <w:r w:rsidR="00B01B72">
        <w:rPr>
          <w:rFonts w:ascii="Times New Roman" w:hAnsi="Times New Roman"/>
          <w:sz w:val="28"/>
          <w:szCs w:val="28"/>
        </w:rPr>
        <w:t xml:space="preserve"> –</w:t>
      </w:r>
      <w:r w:rsidR="00B15401" w:rsidRPr="00B15401">
        <w:rPr>
          <w:rFonts w:ascii="Times New Roman" w:hAnsi="Times New Roman"/>
          <w:sz w:val="28"/>
          <w:szCs w:val="28"/>
        </w:rPr>
        <w:t xml:space="preserve"> экспертная оценка).</w:t>
      </w:r>
      <w:r w:rsidRPr="00B15401">
        <w:rPr>
          <w:rFonts w:ascii="Times New Roman" w:hAnsi="Times New Roman"/>
          <w:sz w:val="28"/>
          <w:szCs w:val="28"/>
        </w:rPr>
        <w:t xml:space="preserve"> </w:t>
      </w:r>
    </w:p>
    <w:p w:rsidR="00B01B72" w:rsidRPr="00B01B72" w:rsidRDefault="00B01B72" w:rsidP="00B01B72">
      <w:pPr>
        <w:pStyle w:val="s1"/>
        <w:spacing w:before="0" w:beforeAutospacing="0" w:after="0" w:afterAutospacing="0"/>
        <w:ind w:firstLine="709"/>
        <w:jc w:val="both"/>
        <w:rPr>
          <w:sz w:val="28"/>
          <w:szCs w:val="28"/>
        </w:rPr>
      </w:pPr>
      <w:r w:rsidRPr="00B01B72">
        <w:rPr>
          <w:sz w:val="28"/>
          <w:szCs w:val="28"/>
        </w:rPr>
        <w:t xml:space="preserve">2. Объектом социальной инфраструктуры для детей является находящееся в государственной собственности Республики </w:t>
      </w:r>
      <w:r>
        <w:rPr>
          <w:sz w:val="28"/>
          <w:szCs w:val="28"/>
        </w:rPr>
        <w:t>Татарстан</w:t>
      </w:r>
      <w:r w:rsidRPr="00B01B72">
        <w:rPr>
          <w:sz w:val="28"/>
          <w:szCs w:val="28"/>
        </w:rPr>
        <w:t xml:space="preserve"> или муниципальной собственности здание, строение, сооружение, необходимое для жизнеобеспечения детей (далее </w:t>
      </w:r>
      <w:r>
        <w:rPr>
          <w:sz w:val="28"/>
          <w:szCs w:val="28"/>
        </w:rPr>
        <w:t>–</w:t>
      </w:r>
      <w:r w:rsidRPr="00B01B72">
        <w:rPr>
          <w:sz w:val="28"/>
          <w:szCs w:val="28"/>
        </w:rPr>
        <w:t xml:space="preserve"> объект социальной инфраструктуры для детей).</w:t>
      </w:r>
    </w:p>
    <w:p w:rsidR="00B01B72" w:rsidRPr="00B01B72" w:rsidRDefault="00B01B72" w:rsidP="00B01B72">
      <w:pPr>
        <w:pStyle w:val="s1"/>
        <w:spacing w:before="0" w:beforeAutospacing="0" w:after="0" w:afterAutospacing="0"/>
        <w:ind w:firstLine="709"/>
        <w:jc w:val="both"/>
        <w:rPr>
          <w:sz w:val="28"/>
          <w:szCs w:val="28"/>
        </w:rPr>
      </w:pPr>
      <w:r w:rsidRPr="00B01B72">
        <w:rPr>
          <w:sz w:val="28"/>
          <w:szCs w:val="28"/>
        </w:rPr>
        <w:t xml:space="preserve">3. </w:t>
      </w:r>
      <w:proofErr w:type="gramStart"/>
      <w:r w:rsidRPr="00B01B72">
        <w:rPr>
          <w:sz w:val="28"/>
          <w:szCs w:val="28"/>
        </w:rPr>
        <w:t xml:space="preserve">Оценку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собственностью Республики </w:t>
      </w:r>
      <w:r>
        <w:rPr>
          <w:sz w:val="28"/>
          <w:szCs w:val="28"/>
        </w:rPr>
        <w:t>Татарстан</w:t>
      </w:r>
      <w:r w:rsidRPr="00B01B72">
        <w:rPr>
          <w:sz w:val="28"/>
          <w:szCs w:val="28"/>
        </w:rPr>
        <w:t xml:space="preserve">, </w:t>
      </w:r>
      <w:r w:rsidR="00070586">
        <w:rPr>
          <w:sz w:val="28"/>
          <w:szCs w:val="28"/>
        </w:rPr>
        <w:t>заключени</w:t>
      </w:r>
      <w:r w:rsidR="00D721D9">
        <w:rPr>
          <w:sz w:val="28"/>
          <w:szCs w:val="28"/>
        </w:rPr>
        <w:t>и</w:t>
      </w:r>
      <w:r w:rsidR="00070586">
        <w:rPr>
          <w:sz w:val="28"/>
          <w:szCs w:val="28"/>
        </w:rPr>
        <w:t xml:space="preserve"> </w:t>
      </w:r>
      <w:r w:rsidR="00070586" w:rsidRPr="003F260E">
        <w:rPr>
          <w:color w:val="000000" w:themeColor="text1"/>
          <w:sz w:val="28"/>
          <w:szCs w:val="28"/>
        </w:rPr>
        <w:t>договора аренды, договора безвозмездного пользования объекта социальной инфраструктуры для детей, закрепленного за организацией</w:t>
      </w:r>
      <w:r w:rsidR="00070586">
        <w:rPr>
          <w:color w:val="000000" w:themeColor="text1"/>
          <w:sz w:val="28"/>
          <w:szCs w:val="28"/>
        </w:rPr>
        <w:t>, являющейся собственностью</w:t>
      </w:r>
      <w:r w:rsidR="00070586" w:rsidRPr="003F260E">
        <w:rPr>
          <w:color w:val="000000" w:themeColor="text1"/>
          <w:sz w:val="28"/>
          <w:szCs w:val="28"/>
        </w:rPr>
        <w:t xml:space="preserve"> </w:t>
      </w:r>
      <w:r w:rsidR="00070586">
        <w:rPr>
          <w:color w:val="000000" w:themeColor="text1"/>
          <w:sz w:val="28"/>
          <w:szCs w:val="28"/>
        </w:rPr>
        <w:t xml:space="preserve">Республики Татарстан, </w:t>
      </w:r>
      <w:r w:rsidRPr="00B01B72">
        <w:rPr>
          <w:sz w:val="28"/>
          <w:szCs w:val="28"/>
        </w:rPr>
        <w:t xml:space="preserve">осуществляет </w:t>
      </w:r>
      <w:r w:rsidR="00070586">
        <w:rPr>
          <w:sz w:val="28"/>
          <w:szCs w:val="28"/>
        </w:rPr>
        <w:t>к</w:t>
      </w:r>
      <w:r w:rsidRPr="00B01B72">
        <w:rPr>
          <w:sz w:val="28"/>
          <w:szCs w:val="28"/>
        </w:rPr>
        <w:t>омиссия по оценке последствий принятия решения о реконструкции, модернизации, об изменении назначения или о ликвидации объекта социальной инфраструктуры</w:t>
      </w:r>
      <w:proofErr w:type="gramEnd"/>
      <w:r w:rsidRPr="00B01B72">
        <w:rPr>
          <w:sz w:val="28"/>
          <w:szCs w:val="28"/>
        </w:rPr>
        <w:t xml:space="preserve"> </w:t>
      </w:r>
      <w:proofErr w:type="gramStart"/>
      <w:r w:rsidRPr="00B01B72">
        <w:rPr>
          <w:sz w:val="28"/>
          <w:szCs w:val="28"/>
        </w:rPr>
        <w:t xml:space="preserve">для детей, являющегося государственной собственностью Республики </w:t>
      </w:r>
      <w:r>
        <w:rPr>
          <w:sz w:val="28"/>
          <w:szCs w:val="28"/>
        </w:rPr>
        <w:t>Татар</w:t>
      </w:r>
      <w:r w:rsidR="006F68D0">
        <w:rPr>
          <w:sz w:val="28"/>
          <w:szCs w:val="28"/>
        </w:rPr>
        <w:t>стан</w:t>
      </w:r>
      <w:r w:rsidR="0043718F">
        <w:rPr>
          <w:sz w:val="28"/>
          <w:szCs w:val="28"/>
        </w:rPr>
        <w:t xml:space="preserve">, </w:t>
      </w:r>
      <w:r>
        <w:rPr>
          <w:sz w:val="28"/>
          <w:szCs w:val="28"/>
        </w:rPr>
        <w:t xml:space="preserve"> </w:t>
      </w:r>
      <w:r w:rsidR="0043718F" w:rsidRPr="003F260E">
        <w:rPr>
          <w:color w:val="000000" w:themeColor="text1"/>
          <w:sz w:val="28"/>
          <w:szCs w:val="28"/>
        </w:rPr>
        <w:t>заключения договора аренды, договора безвозмездного пользования объекта социальной инфраструктуры для детей, закрепленного за организацией</w:t>
      </w:r>
      <w:r w:rsidR="0043718F">
        <w:rPr>
          <w:color w:val="000000" w:themeColor="text1"/>
          <w:sz w:val="28"/>
          <w:szCs w:val="28"/>
        </w:rPr>
        <w:t>, являющейся собственностью</w:t>
      </w:r>
      <w:r w:rsidR="0043718F" w:rsidRPr="003F260E">
        <w:rPr>
          <w:color w:val="000000" w:themeColor="text1"/>
          <w:sz w:val="28"/>
          <w:szCs w:val="28"/>
        </w:rPr>
        <w:t xml:space="preserve"> </w:t>
      </w:r>
      <w:r w:rsidR="0043718F">
        <w:rPr>
          <w:color w:val="000000" w:themeColor="text1"/>
          <w:sz w:val="28"/>
          <w:szCs w:val="28"/>
        </w:rPr>
        <w:t>Республики Татарстан или муниципальной собственностью, создаваемая исполнительным орган</w:t>
      </w:r>
      <w:r w:rsidR="00070586">
        <w:rPr>
          <w:color w:val="000000" w:themeColor="text1"/>
          <w:sz w:val="28"/>
          <w:szCs w:val="28"/>
        </w:rPr>
        <w:t>ом</w:t>
      </w:r>
      <w:r w:rsidR="0043718F">
        <w:rPr>
          <w:color w:val="000000" w:themeColor="text1"/>
          <w:sz w:val="28"/>
          <w:szCs w:val="28"/>
        </w:rPr>
        <w:t xml:space="preserve"> государственной власти, осуществляющим функции и полномочия учредителя организаций, образующих социальную инфраструктуру для детей</w:t>
      </w:r>
      <w:r>
        <w:rPr>
          <w:sz w:val="28"/>
          <w:szCs w:val="28"/>
        </w:rPr>
        <w:t xml:space="preserve"> </w:t>
      </w:r>
      <w:r w:rsidRPr="00B01B72">
        <w:rPr>
          <w:sz w:val="28"/>
          <w:szCs w:val="28"/>
        </w:rPr>
        <w:t xml:space="preserve">(далее </w:t>
      </w:r>
      <w:r w:rsidR="0043718F">
        <w:rPr>
          <w:sz w:val="28"/>
          <w:szCs w:val="28"/>
        </w:rPr>
        <w:t xml:space="preserve">соответственно </w:t>
      </w:r>
      <w:r>
        <w:rPr>
          <w:sz w:val="28"/>
          <w:szCs w:val="28"/>
        </w:rPr>
        <w:t>–</w:t>
      </w:r>
      <w:r w:rsidRPr="00B01B72">
        <w:rPr>
          <w:sz w:val="28"/>
          <w:szCs w:val="28"/>
        </w:rPr>
        <w:t xml:space="preserve"> </w:t>
      </w:r>
      <w:r w:rsidR="00F94FDD">
        <w:rPr>
          <w:sz w:val="28"/>
          <w:szCs w:val="28"/>
        </w:rPr>
        <w:t>решение</w:t>
      </w:r>
      <w:r w:rsidR="00F35F85">
        <w:rPr>
          <w:sz w:val="28"/>
          <w:szCs w:val="28"/>
        </w:rPr>
        <w:t xml:space="preserve"> об использовании </w:t>
      </w:r>
      <w:r w:rsidR="0002798E">
        <w:rPr>
          <w:sz w:val="28"/>
          <w:szCs w:val="28"/>
        </w:rPr>
        <w:t>объекта социальной инфраструктуры</w:t>
      </w:r>
      <w:r w:rsidR="00F94FDD">
        <w:rPr>
          <w:sz w:val="28"/>
          <w:szCs w:val="28"/>
        </w:rPr>
        <w:t xml:space="preserve">, </w:t>
      </w:r>
      <w:r w:rsidR="0043718F">
        <w:rPr>
          <w:sz w:val="28"/>
          <w:szCs w:val="28"/>
        </w:rPr>
        <w:t>комиссия, уполномоченный орган</w:t>
      </w:r>
      <w:r w:rsidR="00F94FDD">
        <w:rPr>
          <w:sz w:val="28"/>
          <w:szCs w:val="28"/>
        </w:rPr>
        <w:t xml:space="preserve"> Республики Татарстан</w:t>
      </w:r>
      <w:r w:rsidR="00070586">
        <w:rPr>
          <w:sz w:val="28"/>
          <w:szCs w:val="28"/>
        </w:rPr>
        <w:t>).</w:t>
      </w:r>
      <w:proofErr w:type="gramEnd"/>
      <w:r w:rsidR="00070586">
        <w:rPr>
          <w:sz w:val="28"/>
          <w:szCs w:val="28"/>
        </w:rPr>
        <w:t xml:space="preserve"> О</w:t>
      </w:r>
      <w:r w:rsidRPr="00B01B72">
        <w:rPr>
          <w:sz w:val="28"/>
          <w:szCs w:val="28"/>
        </w:rPr>
        <w:t xml:space="preserve">ценку последствий принятия решения </w:t>
      </w:r>
      <w:r w:rsidR="0002798E">
        <w:rPr>
          <w:sz w:val="28"/>
          <w:szCs w:val="28"/>
        </w:rPr>
        <w:t xml:space="preserve">об использовании объекта социальной инфраструктуры осуществляет комиссия, </w:t>
      </w:r>
      <w:r w:rsidR="00070586">
        <w:rPr>
          <w:color w:val="000000" w:themeColor="text1"/>
          <w:sz w:val="28"/>
          <w:szCs w:val="28"/>
        </w:rPr>
        <w:t>создаваемая органом местного самоуправления, осуществляющим функции и полномочия учредителя организаций, образующих социальную инфраструктуру для детей</w:t>
      </w:r>
      <w:r w:rsidR="00070586">
        <w:rPr>
          <w:sz w:val="28"/>
          <w:szCs w:val="28"/>
        </w:rPr>
        <w:t xml:space="preserve"> </w:t>
      </w:r>
      <w:r w:rsidRPr="00B01B72">
        <w:rPr>
          <w:sz w:val="28"/>
          <w:szCs w:val="28"/>
        </w:rPr>
        <w:t xml:space="preserve">(далее </w:t>
      </w:r>
      <w:r w:rsidR="00F94FDD">
        <w:rPr>
          <w:sz w:val="28"/>
          <w:szCs w:val="28"/>
        </w:rPr>
        <w:t xml:space="preserve">соответственно </w:t>
      </w:r>
      <w:r>
        <w:rPr>
          <w:sz w:val="28"/>
          <w:szCs w:val="28"/>
        </w:rPr>
        <w:t>–</w:t>
      </w:r>
      <w:r w:rsidRPr="00B01B72">
        <w:rPr>
          <w:sz w:val="28"/>
          <w:szCs w:val="28"/>
        </w:rPr>
        <w:t xml:space="preserve"> муниципальная комиссия</w:t>
      </w:r>
      <w:r w:rsidR="00F94FDD">
        <w:rPr>
          <w:sz w:val="28"/>
          <w:szCs w:val="28"/>
        </w:rPr>
        <w:t>, муниципальный уполномоченный орган</w:t>
      </w:r>
      <w:r w:rsidRPr="00B01B72">
        <w:rPr>
          <w:sz w:val="28"/>
          <w:szCs w:val="28"/>
        </w:rPr>
        <w:t>)</w:t>
      </w:r>
      <w:r w:rsidR="00F94FDD">
        <w:rPr>
          <w:sz w:val="28"/>
          <w:szCs w:val="28"/>
        </w:rPr>
        <w:t xml:space="preserve">. </w:t>
      </w:r>
      <w:proofErr w:type="gramStart"/>
      <w:r w:rsidR="00F94FDD">
        <w:rPr>
          <w:sz w:val="28"/>
          <w:szCs w:val="28"/>
        </w:rPr>
        <w:t>Оценку последствий</w:t>
      </w:r>
      <w:r w:rsidRPr="00B01B72">
        <w:rPr>
          <w:sz w:val="28"/>
          <w:szCs w:val="28"/>
        </w:rPr>
        <w:t xml:space="preserve"> </w:t>
      </w:r>
      <w:r w:rsidR="00F94FDD">
        <w:rPr>
          <w:sz w:val="28"/>
          <w:szCs w:val="28"/>
        </w:rPr>
        <w:t xml:space="preserve">принятия решения </w:t>
      </w:r>
      <w:r w:rsidR="0002798E">
        <w:rPr>
          <w:sz w:val="28"/>
          <w:szCs w:val="28"/>
        </w:rPr>
        <w:t xml:space="preserve">об использовании объекта социальной инфраструктуры </w:t>
      </w:r>
      <w:r w:rsidR="00F94FDD">
        <w:rPr>
          <w:sz w:val="28"/>
          <w:szCs w:val="28"/>
        </w:rPr>
        <w:t xml:space="preserve">соответствующие комиссии </w:t>
      </w:r>
      <w:r w:rsidR="0002798E">
        <w:rPr>
          <w:sz w:val="28"/>
          <w:szCs w:val="28"/>
        </w:rPr>
        <w:t xml:space="preserve">осуществляют </w:t>
      </w:r>
      <w:r w:rsidRPr="00B01B72">
        <w:rPr>
          <w:sz w:val="28"/>
          <w:szCs w:val="28"/>
        </w:rPr>
        <w:t>на основании обращения орган</w:t>
      </w:r>
      <w:r w:rsidR="0002798E">
        <w:rPr>
          <w:sz w:val="28"/>
          <w:szCs w:val="28"/>
        </w:rPr>
        <w:t>из</w:t>
      </w:r>
      <w:r w:rsidRPr="00B01B72">
        <w:rPr>
          <w:sz w:val="28"/>
          <w:szCs w:val="28"/>
        </w:rPr>
        <w:t>а</w:t>
      </w:r>
      <w:r w:rsidR="0002798E">
        <w:rPr>
          <w:sz w:val="28"/>
          <w:szCs w:val="28"/>
        </w:rPr>
        <w:t>ции, являющейся собственностью Республики Татарстан, или муниципальной собственностью, или по инициативе соответственно уполномоченного органа</w:t>
      </w:r>
      <w:r w:rsidRPr="00B01B72">
        <w:rPr>
          <w:sz w:val="28"/>
          <w:szCs w:val="28"/>
        </w:rPr>
        <w:t xml:space="preserve"> </w:t>
      </w:r>
      <w:r w:rsidR="00314D11">
        <w:rPr>
          <w:sz w:val="28"/>
          <w:szCs w:val="28"/>
        </w:rPr>
        <w:t xml:space="preserve">Республики Татарстан, </w:t>
      </w:r>
      <w:r w:rsidRPr="00B01B72">
        <w:rPr>
          <w:sz w:val="28"/>
          <w:szCs w:val="28"/>
        </w:rPr>
        <w:t>либо муниципальн</w:t>
      </w:r>
      <w:r w:rsidR="0002798E">
        <w:rPr>
          <w:sz w:val="28"/>
          <w:szCs w:val="28"/>
        </w:rPr>
        <w:t xml:space="preserve">ого </w:t>
      </w:r>
      <w:r w:rsidRPr="00B01B72">
        <w:rPr>
          <w:sz w:val="28"/>
          <w:szCs w:val="28"/>
        </w:rPr>
        <w:t>уполномоченн</w:t>
      </w:r>
      <w:r w:rsidR="00D721D9">
        <w:rPr>
          <w:sz w:val="28"/>
          <w:szCs w:val="28"/>
        </w:rPr>
        <w:t>ого</w:t>
      </w:r>
      <w:r w:rsidRPr="00B01B72">
        <w:rPr>
          <w:sz w:val="28"/>
          <w:szCs w:val="28"/>
        </w:rPr>
        <w:t xml:space="preserve"> орган</w:t>
      </w:r>
      <w:r w:rsidR="00D721D9">
        <w:rPr>
          <w:sz w:val="28"/>
          <w:szCs w:val="28"/>
        </w:rPr>
        <w:t>а</w:t>
      </w:r>
      <w:r w:rsidRPr="00B01B72">
        <w:rPr>
          <w:sz w:val="28"/>
          <w:szCs w:val="28"/>
        </w:rPr>
        <w:t>).</w:t>
      </w:r>
      <w:proofErr w:type="gramEnd"/>
    </w:p>
    <w:p w:rsidR="00B01B72" w:rsidRPr="00B01B72" w:rsidRDefault="00B01B72" w:rsidP="00B01B72">
      <w:pPr>
        <w:pStyle w:val="s1"/>
        <w:spacing w:before="0" w:beforeAutospacing="0" w:after="0" w:afterAutospacing="0"/>
        <w:ind w:firstLine="709"/>
        <w:jc w:val="both"/>
        <w:rPr>
          <w:sz w:val="28"/>
          <w:szCs w:val="28"/>
        </w:rPr>
      </w:pPr>
      <w:r w:rsidRPr="00B01B72">
        <w:rPr>
          <w:sz w:val="28"/>
          <w:szCs w:val="28"/>
        </w:rPr>
        <w:t xml:space="preserve">Решение о реконструкции, модернизации, об изменении назначения или о ликвидации объекта социальной инфраструктуры для детей принимается </w:t>
      </w:r>
      <w:r w:rsidR="00314D11">
        <w:rPr>
          <w:sz w:val="28"/>
          <w:szCs w:val="28"/>
        </w:rPr>
        <w:t xml:space="preserve">уполномоченным органом Республики Татарстан или муниципальным уполномоченным органом </w:t>
      </w:r>
      <w:r w:rsidRPr="00B01B72">
        <w:rPr>
          <w:sz w:val="28"/>
          <w:szCs w:val="28"/>
        </w:rPr>
        <w:t>на основании положительного заключения комиссии (муниципальной комиссии).</w:t>
      </w:r>
    </w:p>
    <w:p w:rsidR="00D721D9" w:rsidRPr="00566227" w:rsidRDefault="00B01B72" w:rsidP="00D721D9">
      <w:pPr>
        <w:pStyle w:val="s1"/>
        <w:spacing w:before="0" w:beforeAutospacing="0" w:after="0" w:afterAutospacing="0"/>
        <w:ind w:firstLine="709"/>
        <w:jc w:val="both"/>
        <w:rPr>
          <w:color w:val="000000" w:themeColor="text1"/>
          <w:sz w:val="28"/>
          <w:szCs w:val="28"/>
        </w:rPr>
      </w:pPr>
      <w:r w:rsidRPr="00566227">
        <w:rPr>
          <w:color w:val="000000" w:themeColor="text1"/>
          <w:sz w:val="28"/>
          <w:szCs w:val="28"/>
        </w:rPr>
        <w:t xml:space="preserve">4. </w:t>
      </w:r>
      <w:r w:rsidR="00D721D9" w:rsidRPr="00566227">
        <w:rPr>
          <w:color w:val="000000" w:themeColor="text1"/>
          <w:sz w:val="28"/>
          <w:szCs w:val="28"/>
        </w:rPr>
        <w:t> Последствия решения об использовании объекта социальной инфраструктуры оцениваются по следующим критериям:</w:t>
      </w:r>
    </w:p>
    <w:p w:rsidR="00D721D9" w:rsidRPr="00566227" w:rsidRDefault="00D721D9" w:rsidP="00D721D9">
      <w:pPr>
        <w:pStyle w:val="s1"/>
        <w:spacing w:before="0" w:beforeAutospacing="0" w:after="0" w:afterAutospacing="0"/>
        <w:ind w:firstLine="709"/>
        <w:jc w:val="both"/>
        <w:rPr>
          <w:color w:val="000000" w:themeColor="text1"/>
          <w:sz w:val="28"/>
          <w:szCs w:val="28"/>
        </w:rPr>
      </w:pPr>
      <w:proofErr w:type="gramStart"/>
      <w:r w:rsidRPr="00566227">
        <w:rPr>
          <w:color w:val="000000" w:themeColor="text1"/>
          <w:sz w:val="28"/>
          <w:szCs w:val="28"/>
        </w:rPr>
        <w:t>а) обеспечение продолжения оказания социальных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предоставляемых с использованием объекта социальной инфраструктуры, предлагаемого к реконструкции, модернизации, изменению назначения или ликвидации, а также к передаче его в аренду, безвозмездное пользование;</w:t>
      </w:r>
      <w:proofErr w:type="gramEnd"/>
    </w:p>
    <w:p w:rsidR="00D721D9" w:rsidRPr="00566227" w:rsidRDefault="00D721D9" w:rsidP="00D721D9">
      <w:pPr>
        <w:pStyle w:val="s1"/>
        <w:spacing w:before="0" w:beforeAutospacing="0" w:after="0" w:afterAutospacing="0"/>
        <w:ind w:firstLine="709"/>
        <w:jc w:val="both"/>
        <w:rPr>
          <w:color w:val="000000" w:themeColor="text1"/>
          <w:sz w:val="28"/>
          <w:szCs w:val="28"/>
        </w:rPr>
      </w:pPr>
      <w:proofErr w:type="gramStart"/>
      <w:r w:rsidRPr="00566227">
        <w:rPr>
          <w:color w:val="000000" w:themeColor="text1"/>
          <w:sz w:val="28"/>
          <w:szCs w:val="28"/>
        </w:rPr>
        <w:t>б) обеспечение оказания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в объеме, не менее чем объем таких услуг, предоставляемых с использованием объекта социальной инфраструктуры, предлагаемого к реконструкции, модернизации, изменению назначения или ликвидации, а также к передаче в аренду, безвозмездное пользование, до</w:t>
      </w:r>
      <w:proofErr w:type="gramEnd"/>
      <w:r w:rsidRPr="00566227">
        <w:rPr>
          <w:color w:val="000000" w:themeColor="text1"/>
          <w:sz w:val="28"/>
          <w:szCs w:val="28"/>
        </w:rPr>
        <w:t xml:space="preserve"> принятия соответствующего решения.</w:t>
      </w:r>
    </w:p>
    <w:p w:rsidR="00B01B72" w:rsidRPr="00B01B72" w:rsidRDefault="00B01B72" w:rsidP="00B01B72">
      <w:pPr>
        <w:pStyle w:val="s1"/>
        <w:spacing w:before="0" w:beforeAutospacing="0" w:after="0" w:afterAutospacing="0"/>
        <w:ind w:firstLine="709"/>
        <w:jc w:val="both"/>
        <w:rPr>
          <w:sz w:val="28"/>
          <w:szCs w:val="28"/>
        </w:rPr>
      </w:pPr>
      <w:r>
        <w:rPr>
          <w:sz w:val="28"/>
          <w:szCs w:val="28"/>
        </w:rPr>
        <w:t>5.</w:t>
      </w:r>
      <w:r w:rsidRPr="00B01B72">
        <w:rPr>
          <w:sz w:val="28"/>
          <w:szCs w:val="28"/>
        </w:rPr>
        <w:t xml:space="preserve"> Для решения вопроса </w:t>
      </w:r>
      <w:r w:rsidR="00566227">
        <w:rPr>
          <w:sz w:val="28"/>
          <w:szCs w:val="28"/>
        </w:rPr>
        <w:t>об использовании объекта социальной инфраструктуры</w:t>
      </w:r>
      <w:r w:rsidR="00566227" w:rsidRPr="00B01B72">
        <w:rPr>
          <w:sz w:val="28"/>
          <w:szCs w:val="28"/>
        </w:rPr>
        <w:t xml:space="preserve"> </w:t>
      </w:r>
      <w:r w:rsidRPr="00B01B72">
        <w:rPr>
          <w:sz w:val="28"/>
          <w:szCs w:val="28"/>
        </w:rPr>
        <w:t xml:space="preserve">государственная организация или муниципальная организация, за которой закреплен объект социальной инфраструктуры для детей (далее </w:t>
      </w:r>
      <w:r>
        <w:rPr>
          <w:sz w:val="28"/>
          <w:szCs w:val="28"/>
        </w:rPr>
        <w:t>–</w:t>
      </w:r>
      <w:r w:rsidRPr="00B01B72">
        <w:rPr>
          <w:sz w:val="28"/>
          <w:szCs w:val="28"/>
        </w:rPr>
        <w:t xml:space="preserve"> </w:t>
      </w:r>
      <w:r w:rsidR="00566227">
        <w:rPr>
          <w:sz w:val="28"/>
          <w:szCs w:val="28"/>
        </w:rPr>
        <w:t>з</w:t>
      </w:r>
      <w:r w:rsidRPr="00B01B72">
        <w:rPr>
          <w:sz w:val="28"/>
          <w:szCs w:val="28"/>
        </w:rPr>
        <w:t xml:space="preserve">аявитель), направляет в уполномоченный орган </w:t>
      </w:r>
      <w:r w:rsidR="00566227">
        <w:rPr>
          <w:sz w:val="28"/>
          <w:szCs w:val="28"/>
        </w:rPr>
        <w:t xml:space="preserve">Республики Татарстан </w:t>
      </w:r>
      <w:r w:rsidRPr="00B01B72">
        <w:rPr>
          <w:sz w:val="28"/>
          <w:szCs w:val="28"/>
        </w:rPr>
        <w:t>(муниципальный уполномоченный орган) письменное заявление о проведении экспертной оценки, которое должно содержать:</w:t>
      </w:r>
    </w:p>
    <w:p w:rsidR="00B01B72" w:rsidRPr="00B01B72" w:rsidRDefault="00B01B72" w:rsidP="00B01B72">
      <w:pPr>
        <w:pStyle w:val="s1"/>
        <w:spacing w:before="0" w:beforeAutospacing="0" w:after="0" w:afterAutospacing="0"/>
        <w:ind w:firstLine="709"/>
        <w:jc w:val="both"/>
        <w:rPr>
          <w:sz w:val="28"/>
          <w:szCs w:val="28"/>
        </w:rPr>
      </w:pPr>
      <w:r w:rsidRPr="00B01B72">
        <w:rPr>
          <w:sz w:val="28"/>
          <w:szCs w:val="28"/>
        </w:rPr>
        <w:t>а) полное наименование объекта социальной инфраструктуры для детей, адрес его местонахождения, указание на предназначение и фактическую эксплуатацию объекта социальной инфраструктуры для детей по состоянию на день подачи заявления (в том числе сведения о закреплении на праве оперативного управления, передаче во временное пользование по договору аренды, безвозмездного пользования и т.д.);</w:t>
      </w:r>
    </w:p>
    <w:p w:rsidR="00B01B72" w:rsidRPr="00B01B72" w:rsidRDefault="00B01B72" w:rsidP="00B01B72">
      <w:pPr>
        <w:pStyle w:val="s1"/>
        <w:spacing w:before="0" w:beforeAutospacing="0" w:after="0" w:afterAutospacing="0"/>
        <w:ind w:firstLine="709"/>
        <w:jc w:val="both"/>
        <w:rPr>
          <w:sz w:val="28"/>
          <w:szCs w:val="28"/>
        </w:rPr>
      </w:pPr>
      <w:r w:rsidRPr="00B01B72">
        <w:rPr>
          <w:sz w:val="28"/>
          <w:szCs w:val="28"/>
        </w:rPr>
        <w:t xml:space="preserve">б) обоснование необходимости и (или) целесообразности принятия решения </w:t>
      </w:r>
      <w:r w:rsidR="00566227">
        <w:rPr>
          <w:sz w:val="28"/>
          <w:szCs w:val="28"/>
        </w:rPr>
        <w:t>об использовании объекта социальной инфраструктуры</w:t>
      </w:r>
      <w:r w:rsidR="00566227" w:rsidRPr="00B01B72">
        <w:rPr>
          <w:sz w:val="28"/>
          <w:szCs w:val="28"/>
        </w:rPr>
        <w:t xml:space="preserve"> </w:t>
      </w:r>
      <w:r w:rsidR="006F68D0" w:rsidRPr="00B01B72">
        <w:rPr>
          <w:sz w:val="28"/>
          <w:szCs w:val="28"/>
        </w:rPr>
        <w:t>для детей, закрепленного за государственной организацией или муниципальной организацией</w:t>
      </w:r>
      <w:r w:rsidRPr="00B01B72">
        <w:rPr>
          <w:sz w:val="28"/>
          <w:szCs w:val="28"/>
        </w:rPr>
        <w:t>;</w:t>
      </w:r>
    </w:p>
    <w:p w:rsidR="00B01B72" w:rsidRPr="00B01B72" w:rsidRDefault="00B01B72" w:rsidP="00B01B72">
      <w:pPr>
        <w:pStyle w:val="s1"/>
        <w:spacing w:before="0" w:beforeAutospacing="0" w:after="0" w:afterAutospacing="0"/>
        <w:ind w:firstLine="709"/>
        <w:jc w:val="both"/>
        <w:rPr>
          <w:sz w:val="28"/>
          <w:szCs w:val="28"/>
        </w:rPr>
      </w:pPr>
      <w:proofErr w:type="gramStart"/>
      <w:r w:rsidRPr="00B01B72">
        <w:rPr>
          <w:sz w:val="28"/>
          <w:szCs w:val="28"/>
        </w:rPr>
        <w:t>в) обоснование возможности надлежащего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после реконструкции, модернизации, изменения назначения или ликвидации соответствующего объекта социальной инфраструктуры для детей</w:t>
      </w:r>
      <w:r w:rsidR="006F68D0">
        <w:rPr>
          <w:sz w:val="28"/>
          <w:szCs w:val="28"/>
        </w:rPr>
        <w:t xml:space="preserve">, </w:t>
      </w:r>
      <w:r w:rsidR="006F68D0" w:rsidRPr="00B01B72">
        <w:rPr>
          <w:sz w:val="28"/>
          <w:szCs w:val="28"/>
        </w:rPr>
        <w:t>заключения договора аренды</w:t>
      </w:r>
      <w:r w:rsidR="006F68D0">
        <w:rPr>
          <w:sz w:val="28"/>
          <w:szCs w:val="28"/>
        </w:rPr>
        <w:t xml:space="preserve">, </w:t>
      </w:r>
      <w:r w:rsidR="006F68D0" w:rsidRPr="006F68D0">
        <w:rPr>
          <w:sz w:val="28"/>
          <w:szCs w:val="28"/>
        </w:rPr>
        <w:t xml:space="preserve">договора безвозмездного пользования </w:t>
      </w:r>
      <w:r w:rsidR="006F68D0" w:rsidRPr="00B01B72">
        <w:rPr>
          <w:sz w:val="28"/>
          <w:szCs w:val="28"/>
        </w:rPr>
        <w:t>объекта социальной инфраструктуры для детей, закрепленного за государственной организацией или муниципальной организацией</w:t>
      </w:r>
      <w:r w:rsidRPr="00B01B72">
        <w:rPr>
          <w:sz w:val="28"/>
          <w:szCs w:val="28"/>
        </w:rPr>
        <w:t>;</w:t>
      </w:r>
      <w:proofErr w:type="gramEnd"/>
    </w:p>
    <w:p w:rsidR="00B01B72" w:rsidRPr="00B01B72" w:rsidRDefault="00B01B72" w:rsidP="00B01B72">
      <w:pPr>
        <w:pStyle w:val="s1"/>
        <w:spacing w:before="0" w:beforeAutospacing="0" w:after="0" w:afterAutospacing="0"/>
        <w:ind w:firstLine="709"/>
        <w:jc w:val="both"/>
        <w:rPr>
          <w:sz w:val="28"/>
          <w:szCs w:val="28"/>
        </w:rPr>
      </w:pPr>
      <w:r w:rsidRPr="00B01B72">
        <w:rPr>
          <w:sz w:val="28"/>
          <w:szCs w:val="28"/>
        </w:rPr>
        <w:t xml:space="preserve">г) предложения о </w:t>
      </w:r>
      <w:proofErr w:type="gramStart"/>
      <w:r w:rsidRPr="00B01B72">
        <w:rPr>
          <w:sz w:val="28"/>
          <w:szCs w:val="28"/>
        </w:rPr>
        <w:t>мерах</w:t>
      </w:r>
      <w:proofErr w:type="gramEnd"/>
      <w:r w:rsidRPr="00B01B72">
        <w:rPr>
          <w:sz w:val="28"/>
          <w:szCs w:val="28"/>
        </w:rPr>
        <w:t>, которые возможно и (или) предполагается предпринять для соблюдения установленных законодательством прав несовершеннолетних на обеспечение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w:t>
      </w:r>
    </w:p>
    <w:p w:rsidR="00B01B72" w:rsidRPr="00B01B72" w:rsidRDefault="006F68D0" w:rsidP="00B01B72">
      <w:pPr>
        <w:pStyle w:val="s1"/>
        <w:spacing w:before="0" w:beforeAutospacing="0" w:after="0" w:afterAutospacing="0"/>
        <w:ind w:firstLine="709"/>
        <w:jc w:val="both"/>
        <w:rPr>
          <w:sz w:val="28"/>
          <w:szCs w:val="28"/>
        </w:rPr>
      </w:pPr>
      <w:r>
        <w:rPr>
          <w:sz w:val="28"/>
          <w:szCs w:val="28"/>
        </w:rPr>
        <w:t xml:space="preserve">6. </w:t>
      </w:r>
      <w:r w:rsidR="00B01B72" w:rsidRPr="00B01B72">
        <w:rPr>
          <w:sz w:val="28"/>
          <w:szCs w:val="28"/>
        </w:rPr>
        <w:t xml:space="preserve">К заявлению, указанному в </w:t>
      </w:r>
      <w:proofErr w:type="gramStart"/>
      <w:r w:rsidR="00B01B72" w:rsidRPr="006F68D0">
        <w:rPr>
          <w:sz w:val="28"/>
          <w:szCs w:val="28"/>
        </w:rPr>
        <w:t>пункте</w:t>
      </w:r>
      <w:proofErr w:type="gramEnd"/>
      <w:r w:rsidR="00B01B72" w:rsidRPr="006F68D0">
        <w:rPr>
          <w:sz w:val="28"/>
          <w:szCs w:val="28"/>
        </w:rPr>
        <w:t xml:space="preserve"> </w:t>
      </w:r>
      <w:r>
        <w:rPr>
          <w:sz w:val="28"/>
          <w:szCs w:val="28"/>
        </w:rPr>
        <w:t>5</w:t>
      </w:r>
      <w:r w:rsidR="00B01B72" w:rsidRPr="00B01B72">
        <w:rPr>
          <w:sz w:val="28"/>
          <w:szCs w:val="28"/>
        </w:rPr>
        <w:t xml:space="preserve"> настоящего Порядка, прилагаются следующие документы:</w:t>
      </w:r>
    </w:p>
    <w:p w:rsidR="00B01B72" w:rsidRPr="00B01B72" w:rsidRDefault="00B01B72" w:rsidP="00B01B72">
      <w:pPr>
        <w:pStyle w:val="s1"/>
        <w:spacing w:before="0" w:beforeAutospacing="0" w:after="0" w:afterAutospacing="0"/>
        <w:ind w:firstLine="709"/>
        <w:jc w:val="both"/>
        <w:rPr>
          <w:sz w:val="28"/>
          <w:szCs w:val="28"/>
        </w:rPr>
      </w:pPr>
      <w:r w:rsidRPr="00B01B72">
        <w:rPr>
          <w:sz w:val="28"/>
          <w:szCs w:val="28"/>
        </w:rPr>
        <w:t>а) копии правоустанавливающих документов на соответствующий объект социальной инфраструктуры для детей (свидетельство о государственной регистрации права собственности, договор купли-продажи, дарения, разрешение на ввод объекта в эксплуатацию и т.д.);</w:t>
      </w:r>
    </w:p>
    <w:p w:rsidR="00B01B72" w:rsidRPr="00B01B72" w:rsidRDefault="00B01B72" w:rsidP="00B01B72">
      <w:pPr>
        <w:pStyle w:val="s1"/>
        <w:spacing w:before="0" w:beforeAutospacing="0" w:after="0" w:afterAutospacing="0"/>
        <w:ind w:firstLine="709"/>
        <w:jc w:val="both"/>
        <w:rPr>
          <w:sz w:val="28"/>
          <w:szCs w:val="28"/>
        </w:rPr>
      </w:pPr>
      <w:r w:rsidRPr="00B01B72">
        <w:rPr>
          <w:sz w:val="28"/>
          <w:szCs w:val="28"/>
        </w:rPr>
        <w:t>б) копии правоустанавливающих документов на соответствующий объект социальной инфраструктуры для детей, подтверждающих закрепление его за государственной организацией или муниципальной организацией на праве оперативного управления, передачу во временное пользование по договору аренды, безвозмездное пользование или иное (при наличии);</w:t>
      </w:r>
    </w:p>
    <w:p w:rsidR="00B01B72" w:rsidRPr="00B01B72" w:rsidRDefault="00B01B72" w:rsidP="00B01B72">
      <w:pPr>
        <w:pStyle w:val="s1"/>
        <w:spacing w:before="0" w:beforeAutospacing="0" w:after="0" w:afterAutospacing="0"/>
        <w:ind w:firstLine="709"/>
        <w:jc w:val="both"/>
        <w:rPr>
          <w:sz w:val="28"/>
          <w:szCs w:val="28"/>
        </w:rPr>
      </w:pPr>
      <w:r w:rsidRPr="00B01B72">
        <w:rPr>
          <w:sz w:val="28"/>
          <w:szCs w:val="28"/>
        </w:rPr>
        <w:t>в) копия технического паспорта объекта социальной инфраструктуры для детей;</w:t>
      </w:r>
    </w:p>
    <w:p w:rsidR="00B01B72" w:rsidRPr="00B01B72" w:rsidRDefault="00B01B72" w:rsidP="00B01B72">
      <w:pPr>
        <w:pStyle w:val="s1"/>
        <w:spacing w:before="0" w:beforeAutospacing="0" w:after="0" w:afterAutospacing="0"/>
        <w:ind w:firstLine="709"/>
        <w:jc w:val="both"/>
        <w:rPr>
          <w:sz w:val="28"/>
          <w:szCs w:val="28"/>
        </w:rPr>
      </w:pPr>
      <w:r w:rsidRPr="00B01B72">
        <w:rPr>
          <w:sz w:val="28"/>
          <w:szCs w:val="28"/>
        </w:rPr>
        <w:t>г) документы, подтверждающие необходимость и целесообразность принятия соответствующего решения о реконструкции, модернизации, об изменении назначения или о ликвидации объекта социальной инфраструктуры для детей (при наличии).</w:t>
      </w:r>
    </w:p>
    <w:p w:rsidR="00B01B72" w:rsidRPr="00B01B72" w:rsidRDefault="00B01B72" w:rsidP="00B01B72">
      <w:pPr>
        <w:pStyle w:val="s1"/>
        <w:spacing w:before="0" w:beforeAutospacing="0" w:after="0" w:afterAutospacing="0"/>
        <w:ind w:firstLine="709"/>
        <w:jc w:val="both"/>
        <w:rPr>
          <w:sz w:val="28"/>
          <w:szCs w:val="28"/>
        </w:rPr>
      </w:pPr>
      <w:r w:rsidRPr="00B01B72">
        <w:rPr>
          <w:sz w:val="28"/>
          <w:szCs w:val="28"/>
        </w:rPr>
        <w:t xml:space="preserve">К документам, подлежащим представлению заявителем лично, относятся документы, предусмотренные </w:t>
      </w:r>
      <w:r w:rsidRPr="006F68D0">
        <w:rPr>
          <w:sz w:val="28"/>
          <w:szCs w:val="28"/>
        </w:rPr>
        <w:t>частью 6 статьи 7</w:t>
      </w:r>
      <w:r w:rsidRPr="00B01B72">
        <w:rPr>
          <w:sz w:val="28"/>
          <w:szCs w:val="28"/>
        </w:rPr>
        <w:t xml:space="preserve"> Федерального закона </w:t>
      </w:r>
      <w:r w:rsidR="006F68D0">
        <w:rPr>
          <w:sz w:val="28"/>
          <w:szCs w:val="28"/>
        </w:rPr>
        <w:t>«</w:t>
      </w:r>
      <w:r w:rsidRPr="00B01B72">
        <w:rPr>
          <w:sz w:val="28"/>
          <w:szCs w:val="28"/>
        </w:rPr>
        <w:t>Об организации предоставления государственных и муниципальных услуг</w:t>
      </w:r>
      <w:r w:rsidR="006F68D0">
        <w:rPr>
          <w:sz w:val="28"/>
          <w:szCs w:val="28"/>
        </w:rPr>
        <w:t>»</w:t>
      </w:r>
      <w:r w:rsidRPr="00B01B72">
        <w:rPr>
          <w:sz w:val="28"/>
          <w:szCs w:val="28"/>
        </w:rPr>
        <w:t xml:space="preserve"> применительно к документам, указанным в </w:t>
      </w:r>
      <w:r w:rsidRPr="006F68D0">
        <w:rPr>
          <w:sz w:val="28"/>
          <w:szCs w:val="28"/>
        </w:rPr>
        <w:t xml:space="preserve">пункте </w:t>
      </w:r>
      <w:r w:rsidR="006F68D0">
        <w:rPr>
          <w:sz w:val="28"/>
          <w:szCs w:val="28"/>
        </w:rPr>
        <w:t>6</w:t>
      </w:r>
      <w:r w:rsidRPr="00B01B72">
        <w:rPr>
          <w:sz w:val="28"/>
          <w:szCs w:val="28"/>
        </w:rPr>
        <w:t xml:space="preserve"> настоящего Порядка (далее </w:t>
      </w:r>
      <w:r w:rsidR="006F68D0">
        <w:rPr>
          <w:sz w:val="28"/>
          <w:szCs w:val="28"/>
        </w:rPr>
        <w:t>–</w:t>
      </w:r>
      <w:r w:rsidRPr="00B01B72">
        <w:rPr>
          <w:sz w:val="28"/>
          <w:szCs w:val="28"/>
        </w:rPr>
        <w:t xml:space="preserve"> документы, подлежащие представлению заявителем лично). Документы, подлежащие представлению заявителем лично, представляются им в уполномоченный орган</w:t>
      </w:r>
      <w:r w:rsidR="00566227">
        <w:rPr>
          <w:sz w:val="28"/>
          <w:szCs w:val="28"/>
        </w:rPr>
        <w:t xml:space="preserve"> Республики Татарстан</w:t>
      </w:r>
      <w:r w:rsidRPr="00B01B72">
        <w:rPr>
          <w:sz w:val="28"/>
          <w:szCs w:val="28"/>
        </w:rPr>
        <w:t xml:space="preserve"> (муниципальный уполномоченный орган) в форме документов на бумажных носителях с учетом требований настоящего Порядка.</w:t>
      </w:r>
    </w:p>
    <w:p w:rsidR="00B01B72" w:rsidRPr="00B01B72" w:rsidRDefault="00566227" w:rsidP="00B01B72">
      <w:pPr>
        <w:pStyle w:val="s1"/>
        <w:spacing w:before="0" w:beforeAutospacing="0" w:after="0" w:afterAutospacing="0"/>
        <w:ind w:firstLine="709"/>
        <w:jc w:val="both"/>
        <w:rPr>
          <w:sz w:val="28"/>
          <w:szCs w:val="28"/>
        </w:rPr>
      </w:pPr>
      <w:proofErr w:type="gramStart"/>
      <w:r>
        <w:rPr>
          <w:sz w:val="28"/>
          <w:szCs w:val="28"/>
        </w:rPr>
        <w:t>У</w:t>
      </w:r>
      <w:r w:rsidR="00B01B72" w:rsidRPr="00B01B72">
        <w:rPr>
          <w:sz w:val="28"/>
          <w:szCs w:val="28"/>
        </w:rPr>
        <w:t>полномоченный орган</w:t>
      </w:r>
      <w:r>
        <w:rPr>
          <w:sz w:val="28"/>
          <w:szCs w:val="28"/>
        </w:rPr>
        <w:t xml:space="preserve"> Республики Татарстан</w:t>
      </w:r>
      <w:r w:rsidR="00B01B72" w:rsidRPr="00B01B72">
        <w:rPr>
          <w:sz w:val="28"/>
          <w:szCs w:val="28"/>
        </w:rPr>
        <w:t xml:space="preserve"> (муниципальный уполномоченный орган) запрашивает необходимые документы, указанные в </w:t>
      </w:r>
      <w:r w:rsidR="00B01B72" w:rsidRPr="006F68D0">
        <w:rPr>
          <w:sz w:val="28"/>
          <w:szCs w:val="28"/>
        </w:rPr>
        <w:t xml:space="preserve">пункте </w:t>
      </w:r>
      <w:r w:rsidR="006F68D0">
        <w:rPr>
          <w:sz w:val="28"/>
          <w:szCs w:val="28"/>
        </w:rPr>
        <w:t xml:space="preserve">6 </w:t>
      </w:r>
      <w:r w:rsidR="00B01B72" w:rsidRPr="00B01B72">
        <w:rPr>
          <w:sz w:val="28"/>
          <w:szCs w:val="28"/>
        </w:rPr>
        <w:t>настоящего Порядка, находящиеся в распоряжении государственных органов, органов местного самоуправления, подведомственных им организаций, в случае, если указанные документы не представлены заявителем лично.</w:t>
      </w:r>
      <w:proofErr w:type="gramEnd"/>
    </w:p>
    <w:p w:rsidR="00B01B72" w:rsidRPr="00B01B72" w:rsidRDefault="00B01B72" w:rsidP="00B01B72">
      <w:pPr>
        <w:pStyle w:val="s1"/>
        <w:spacing w:before="0" w:beforeAutospacing="0" w:after="0" w:afterAutospacing="0"/>
        <w:ind w:firstLine="709"/>
        <w:jc w:val="both"/>
        <w:rPr>
          <w:sz w:val="28"/>
          <w:szCs w:val="28"/>
        </w:rPr>
      </w:pPr>
      <w:r w:rsidRPr="00B01B72">
        <w:rPr>
          <w:sz w:val="28"/>
          <w:szCs w:val="28"/>
        </w:rPr>
        <w:t xml:space="preserve">Заявитель имеет право представить все необходимые документы, указанные в </w:t>
      </w:r>
      <w:proofErr w:type="gramStart"/>
      <w:r w:rsidRPr="006F68D0">
        <w:rPr>
          <w:sz w:val="28"/>
          <w:szCs w:val="28"/>
        </w:rPr>
        <w:t>пункте</w:t>
      </w:r>
      <w:proofErr w:type="gramEnd"/>
      <w:r w:rsidRPr="006F68D0">
        <w:rPr>
          <w:sz w:val="28"/>
          <w:szCs w:val="28"/>
        </w:rPr>
        <w:t xml:space="preserve"> </w:t>
      </w:r>
      <w:r w:rsidR="006F68D0">
        <w:rPr>
          <w:sz w:val="28"/>
          <w:szCs w:val="28"/>
        </w:rPr>
        <w:t>6</w:t>
      </w:r>
      <w:r w:rsidRPr="00B01B72">
        <w:rPr>
          <w:sz w:val="28"/>
          <w:szCs w:val="28"/>
        </w:rPr>
        <w:t xml:space="preserve"> настоящего Порядка, по собственной инициативе.</w:t>
      </w:r>
    </w:p>
    <w:p w:rsidR="00B01B72" w:rsidRPr="00B01B72" w:rsidRDefault="006F68D0" w:rsidP="00B01B72">
      <w:pPr>
        <w:pStyle w:val="s1"/>
        <w:spacing w:before="0" w:beforeAutospacing="0" w:after="0" w:afterAutospacing="0"/>
        <w:ind w:firstLine="709"/>
        <w:jc w:val="both"/>
        <w:rPr>
          <w:sz w:val="28"/>
          <w:szCs w:val="28"/>
        </w:rPr>
      </w:pPr>
      <w:r>
        <w:rPr>
          <w:sz w:val="28"/>
          <w:szCs w:val="28"/>
        </w:rPr>
        <w:t>7</w:t>
      </w:r>
      <w:r w:rsidR="00B01B72" w:rsidRPr="00B01B72">
        <w:rPr>
          <w:sz w:val="28"/>
          <w:szCs w:val="28"/>
        </w:rPr>
        <w:t xml:space="preserve">. Заявление и документы, не соответствующие требованиям, установленным </w:t>
      </w:r>
      <w:r w:rsidR="00B01B72" w:rsidRPr="006F68D0">
        <w:rPr>
          <w:sz w:val="28"/>
          <w:szCs w:val="28"/>
        </w:rPr>
        <w:t xml:space="preserve">пунктами </w:t>
      </w:r>
      <w:r>
        <w:rPr>
          <w:sz w:val="28"/>
          <w:szCs w:val="28"/>
        </w:rPr>
        <w:t>5</w:t>
      </w:r>
      <w:r w:rsidR="00B01B72" w:rsidRPr="00B01B72">
        <w:rPr>
          <w:sz w:val="28"/>
          <w:szCs w:val="28"/>
        </w:rPr>
        <w:t xml:space="preserve">, </w:t>
      </w:r>
      <w:r>
        <w:rPr>
          <w:sz w:val="28"/>
          <w:szCs w:val="28"/>
        </w:rPr>
        <w:t>6</w:t>
      </w:r>
      <w:r w:rsidR="00B01B72" w:rsidRPr="00B01B72">
        <w:rPr>
          <w:sz w:val="28"/>
          <w:szCs w:val="28"/>
        </w:rPr>
        <w:t xml:space="preserve"> настоящ</w:t>
      </w:r>
      <w:r w:rsidR="00566227">
        <w:rPr>
          <w:sz w:val="28"/>
          <w:szCs w:val="28"/>
        </w:rPr>
        <w:t>его Порядка, подлежат возврату з</w:t>
      </w:r>
      <w:r w:rsidR="00B01B72" w:rsidRPr="00B01B72">
        <w:rPr>
          <w:sz w:val="28"/>
          <w:szCs w:val="28"/>
        </w:rPr>
        <w:t>аявителю в течение 3 рабочих дней со дня поступления с указанием причин возврата.</w:t>
      </w:r>
    </w:p>
    <w:p w:rsidR="00B01B72" w:rsidRPr="00B01B72" w:rsidRDefault="00B01B72" w:rsidP="00B01B72">
      <w:pPr>
        <w:pStyle w:val="s1"/>
        <w:spacing w:before="0" w:beforeAutospacing="0" w:after="0" w:afterAutospacing="0"/>
        <w:ind w:firstLine="709"/>
        <w:jc w:val="both"/>
        <w:rPr>
          <w:sz w:val="28"/>
          <w:szCs w:val="28"/>
        </w:rPr>
      </w:pPr>
      <w:r w:rsidRPr="00B01B72">
        <w:rPr>
          <w:sz w:val="28"/>
          <w:szCs w:val="28"/>
        </w:rPr>
        <w:t xml:space="preserve">После устранения нарушений, послуживших причиной возврата заявления и документов, </w:t>
      </w:r>
      <w:r w:rsidR="00566227">
        <w:rPr>
          <w:sz w:val="28"/>
          <w:szCs w:val="28"/>
        </w:rPr>
        <w:t>з</w:t>
      </w:r>
      <w:r w:rsidRPr="00B01B72">
        <w:rPr>
          <w:sz w:val="28"/>
          <w:szCs w:val="28"/>
        </w:rPr>
        <w:t xml:space="preserve">аявитель имеет право повторно обратиться в уполномоченный орган </w:t>
      </w:r>
      <w:r w:rsidR="00566227">
        <w:rPr>
          <w:sz w:val="28"/>
          <w:szCs w:val="28"/>
        </w:rPr>
        <w:t xml:space="preserve">Республики Татарстан </w:t>
      </w:r>
      <w:r w:rsidRPr="00B01B72">
        <w:rPr>
          <w:sz w:val="28"/>
          <w:szCs w:val="28"/>
        </w:rPr>
        <w:t xml:space="preserve">(муниципальный уполномоченный орган) с заявлением о </w:t>
      </w:r>
      <w:proofErr w:type="gramStart"/>
      <w:r w:rsidRPr="00B01B72">
        <w:rPr>
          <w:sz w:val="28"/>
          <w:szCs w:val="28"/>
        </w:rPr>
        <w:t>проведении</w:t>
      </w:r>
      <w:proofErr w:type="gramEnd"/>
      <w:r w:rsidRPr="00B01B72">
        <w:rPr>
          <w:sz w:val="28"/>
          <w:szCs w:val="28"/>
        </w:rPr>
        <w:t xml:space="preserve"> экспертной оценки.</w:t>
      </w:r>
    </w:p>
    <w:p w:rsidR="00B01B72" w:rsidRPr="00B01B72" w:rsidRDefault="006F68D0" w:rsidP="00B01B72">
      <w:pPr>
        <w:pStyle w:val="s1"/>
        <w:spacing w:before="0" w:beforeAutospacing="0" w:after="0" w:afterAutospacing="0"/>
        <w:ind w:firstLine="709"/>
        <w:jc w:val="both"/>
        <w:rPr>
          <w:sz w:val="28"/>
          <w:szCs w:val="28"/>
        </w:rPr>
      </w:pPr>
      <w:r>
        <w:rPr>
          <w:sz w:val="28"/>
          <w:szCs w:val="28"/>
        </w:rPr>
        <w:t>8</w:t>
      </w:r>
      <w:r w:rsidR="00B01B72" w:rsidRPr="00B01B72">
        <w:rPr>
          <w:sz w:val="28"/>
          <w:szCs w:val="28"/>
        </w:rPr>
        <w:t xml:space="preserve">. Заявление и документы, соответствующие требованиям, установленным </w:t>
      </w:r>
      <w:r w:rsidR="00B01B72" w:rsidRPr="006F68D0">
        <w:rPr>
          <w:sz w:val="28"/>
          <w:szCs w:val="28"/>
        </w:rPr>
        <w:t xml:space="preserve">пунктами </w:t>
      </w:r>
      <w:r>
        <w:rPr>
          <w:sz w:val="28"/>
          <w:szCs w:val="28"/>
        </w:rPr>
        <w:t>5</w:t>
      </w:r>
      <w:r w:rsidR="00B01B72" w:rsidRPr="00B01B72">
        <w:rPr>
          <w:sz w:val="28"/>
          <w:szCs w:val="28"/>
        </w:rPr>
        <w:t xml:space="preserve">, </w:t>
      </w:r>
      <w:r>
        <w:rPr>
          <w:sz w:val="28"/>
          <w:szCs w:val="28"/>
        </w:rPr>
        <w:t>6</w:t>
      </w:r>
      <w:r w:rsidR="00B01B72" w:rsidRPr="00B01B72">
        <w:rPr>
          <w:sz w:val="28"/>
          <w:szCs w:val="28"/>
        </w:rPr>
        <w:t xml:space="preserve"> настоящего Порядка, в течение 3 рабочих дней со дня их поступления направляются уполномоченным органом </w:t>
      </w:r>
      <w:r w:rsidR="00566227">
        <w:rPr>
          <w:sz w:val="28"/>
          <w:szCs w:val="28"/>
        </w:rPr>
        <w:t xml:space="preserve">Республики Татарстан </w:t>
      </w:r>
      <w:r w:rsidR="00B01B72" w:rsidRPr="00B01B72">
        <w:rPr>
          <w:sz w:val="28"/>
          <w:szCs w:val="28"/>
        </w:rPr>
        <w:t>(муниципальным уполномоченным органом) для рассмотрения и подготовки соответствующего заключения в республиканскую комиссию (муниципальную комиссию).</w:t>
      </w:r>
    </w:p>
    <w:p w:rsidR="00B01B72" w:rsidRPr="00B01B72" w:rsidRDefault="00F802BF" w:rsidP="00B01B72">
      <w:pPr>
        <w:pStyle w:val="s1"/>
        <w:spacing w:before="0" w:beforeAutospacing="0" w:after="0" w:afterAutospacing="0"/>
        <w:ind w:firstLine="709"/>
        <w:jc w:val="both"/>
        <w:rPr>
          <w:sz w:val="28"/>
          <w:szCs w:val="28"/>
        </w:rPr>
      </w:pPr>
      <w:r>
        <w:rPr>
          <w:sz w:val="28"/>
          <w:szCs w:val="28"/>
        </w:rPr>
        <w:t>9</w:t>
      </w:r>
      <w:r w:rsidR="00B01B72" w:rsidRPr="00B01B72">
        <w:rPr>
          <w:sz w:val="28"/>
          <w:szCs w:val="28"/>
        </w:rPr>
        <w:t>. Экспертная оценка проводится на основании следующих критериев:</w:t>
      </w:r>
    </w:p>
    <w:p w:rsidR="00B01B72" w:rsidRPr="00B01B72" w:rsidRDefault="00B01B72" w:rsidP="00B01B72">
      <w:pPr>
        <w:pStyle w:val="s1"/>
        <w:spacing w:before="0" w:beforeAutospacing="0" w:after="0" w:afterAutospacing="0"/>
        <w:ind w:firstLine="709"/>
        <w:jc w:val="both"/>
        <w:rPr>
          <w:sz w:val="28"/>
          <w:szCs w:val="28"/>
        </w:rPr>
      </w:pPr>
      <w:r w:rsidRPr="00B01B72">
        <w:rPr>
          <w:sz w:val="28"/>
          <w:szCs w:val="28"/>
        </w:rPr>
        <w:t xml:space="preserve">а) обеспечение соответствия объекта социальной инфраструктуры для детей нормативным требованиям в </w:t>
      </w:r>
      <w:proofErr w:type="gramStart"/>
      <w:r w:rsidRPr="00B01B72">
        <w:rPr>
          <w:sz w:val="28"/>
          <w:szCs w:val="28"/>
        </w:rPr>
        <w:t>результате</w:t>
      </w:r>
      <w:proofErr w:type="gramEnd"/>
      <w:r w:rsidRPr="00B01B72">
        <w:rPr>
          <w:sz w:val="28"/>
          <w:szCs w:val="28"/>
        </w:rPr>
        <w:t xml:space="preserve"> выполнения решения </w:t>
      </w:r>
      <w:r w:rsidR="00566227">
        <w:rPr>
          <w:sz w:val="28"/>
          <w:szCs w:val="28"/>
        </w:rPr>
        <w:t>об использовании объекта социальной инфраструктуры</w:t>
      </w:r>
      <w:r w:rsidRPr="00B01B72">
        <w:rPr>
          <w:sz w:val="28"/>
          <w:szCs w:val="28"/>
        </w:rPr>
        <w:t>;</w:t>
      </w:r>
    </w:p>
    <w:p w:rsidR="00B01B72" w:rsidRPr="00B01B72" w:rsidRDefault="00B01B72" w:rsidP="00B01B72">
      <w:pPr>
        <w:pStyle w:val="s1"/>
        <w:spacing w:before="0" w:beforeAutospacing="0" w:after="0" w:afterAutospacing="0"/>
        <w:ind w:firstLine="709"/>
        <w:jc w:val="both"/>
        <w:rPr>
          <w:sz w:val="28"/>
          <w:szCs w:val="28"/>
        </w:rPr>
      </w:pPr>
      <w:r w:rsidRPr="00B01B72">
        <w:rPr>
          <w:sz w:val="28"/>
          <w:szCs w:val="28"/>
        </w:rPr>
        <w:t xml:space="preserve">б) обеспечение соответствия объекта социальной инфраструктуры для детей требованиям стандартов качества предоставления государственных или муниципальных услуг в </w:t>
      </w:r>
      <w:proofErr w:type="gramStart"/>
      <w:r w:rsidRPr="00B01B72">
        <w:rPr>
          <w:sz w:val="28"/>
          <w:szCs w:val="28"/>
        </w:rPr>
        <w:t>результате</w:t>
      </w:r>
      <w:proofErr w:type="gramEnd"/>
      <w:r w:rsidRPr="00B01B72">
        <w:rPr>
          <w:sz w:val="28"/>
          <w:szCs w:val="28"/>
        </w:rPr>
        <w:t xml:space="preserve"> выполнения решения </w:t>
      </w:r>
      <w:r w:rsidR="00566227">
        <w:rPr>
          <w:sz w:val="28"/>
          <w:szCs w:val="28"/>
        </w:rPr>
        <w:t>об использовании объекта социальной инфраструктуры</w:t>
      </w:r>
      <w:r w:rsidRPr="00B01B72">
        <w:rPr>
          <w:sz w:val="28"/>
          <w:szCs w:val="28"/>
        </w:rPr>
        <w:t>;</w:t>
      </w:r>
    </w:p>
    <w:p w:rsidR="00B01B72" w:rsidRPr="00B01B72" w:rsidRDefault="00B01B72" w:rsidP="00B01B72">
      <w:pPr>
        <w:pStyle w:val="s1"/>
        <w:spacing w:before="0" w:beforeAutospacing="0" w:after="0" w:afterAutospacing="0"/>
        <w:ind w:firstLine="709"/>
        <w:jc w:val="both"/>
        <w:rPr>
          <w:sz w:val="28"/>
          <w:szCs w:val="28"/>
        </w:rPr>
      </w:pPr>
      <w:r w:rsidRPr="00B01B72">
        <w:rPr>
          <w:sz w:val="28"/>
          <w:szCs w:val="28"/>
        </w:rPr>
        <w:t xml:space="preserve">в) сохранение действующего уровня доступности государственных или муниципальных услуг, оказываемых с использованием объекта социальной инфраструктуры для детей, в результате выполнения решения </w:t>
      </w:r>
      <w:r w:rsidR="00566227">
        <w:rPr>
          <w:sz w:val="28"/>
          <w:szCs w:val="28"/>
        </w:rPr>
        <w:t>об использовании объекта социальной инфраструктуры</w:t>
      </w:r>
      <w:r w:rsidRPr="00B01B72">
        <w:rPr>
          <w:sz w:val="28"/>
          <w:szCs w:val="28"/>
        </w:rPr>
        <w:t>.</w:t>
      </w:r>
    </w:p>
    <w:p w:rsidR="00B01B72" w:rsidRPr="00B01B72" w:rsidRDefault="00F802BF" w:rsidP="00B01B72">
      <w:pPr>
        <w:pStyle w:val="s1"/>
        <w:spacing w:before="0" w:beforeAutospacing="0" w:after="0" w:afterAutospacing="0"/>
        <w:ind w:firstLine="709"/>
        <w:jc w:val="both"/>
        <w:rPr>
          <w:sz w:val="28"/>
          <w:szCs w:val="28"/>
        </w:rPr>
      </w:pPr>
      <w:r>
        <w:rPr>
          <w:sz w:val="28"/>
          <w:szCs w:val="28"/>
        </w:rPr>
        <w:t>10</w:t>
      </w:r>
      <w:r w:rsidR="00B01B72" w:rsidRPr="00B01B72">
        <w:rPr>
          <w:sz w:val="28"/>
          <w:szCs w:val="28"/>
        </w:rPr>
        <w:t>. При проведении экспертной оценки республиканская комиссия (муниципальная комиссия) вправе:</w:t>
      </w:r>
    </w:p>
    <w:p w:rsidR="00B01B72" w:rsidRPr="00B01B72" w:rsidRDefault="00B01B72" w:rsidP="00B01B72">
      <w:pPr>
        <w:pStyle w:val="s1"/>
        <w:spacing w:before="0" w:beforeAutospacing="0" w:after="0" w:afterAutospacing="0"/>
        <w:ind w:firstLine="709"/>
        <w:jc w:val="both"/>
        <w:rPr>
          <w:sz w:val="28"/>
          <w:szCs w:val="28"/>
        </w:rPr>
      </w:pPr>
      <w:r w:rsidRPr="00B01B72">
        <w:rPr>
          <w:sz w:val="28"/>
          <w:szCs w:val="28"/>
        </w:rPr>
        <w:t>а) направлять запросы в государственные органы, органы местного самоуправления, учреждения и организации;</w:t>
      </w:r>
    </w:p>
    <w:p w:rsidR="00B01B72" w:rsidRPr="00B01B72" w:rsidRDefault="00B01B72" w:rsidP="00B01B72">
      <w:pPr>
        <w:pStyle w:val="s1"/>
        <w:spacing w:before="0" w:beforeAutospacing="0" w:after="0" w:afterAutospacing="0"/>
        <w:ind w:firstLine="709"/>
        <w:jc w:val="both"/>
        <w:rPr>
          <w:sz w:val="28"/>
          <w:szCs w:val="28"/>
        </w:rPr>
      </w:pPr>
      <w:r w:rsidRPr="00B01B72">
        <w:rPr>
          <w:sz w:val="28"/>
          <w:szCs w:val="28"/>
        </w:rPr>
        <w:t xml:space="preserve">б) осуществлять иные действия в </w:t>
      </w:r>
      <w:proofErr w:type="gramStart"/>
      <w:r w:rsidRPr="00B01B72">
        <w:rPr>
          <w:sz w:val="28"/>
          <w:szCs w:val="28"/>
        </w:rPr>
        <w:t>соответствии</w:t>
      </w:r>
      <w:proofErr w:type="gramEnd"/>
      <w:r w:rsidRPr="00B01B72">
        <w:rPr>
          <w:sz w:val="28"/>
          <w:szCs w:val="28"/>
        </w:rPr>
        <w:t xml:space="preserve"> с законодательством, необходимые для принятия мотивированного, документально и нормативно обоснованного решения.</w:t>
      </w:r>
    </w:p>
    <w:p w:rsidR="00B01B72" w:rsidRPr="00B01B72" w:rsidRDefault="00F802BF" w:rsidP="00B01B72">
      <w:pPr>
        <w:pStyle w:val="s1"/>
        <w:spacing w:before="0" w:beforeAutospacing="0" w:after="0" w:afterAutospacing="0"/>
        <w:ind w:firstLine="709"/>
        <w:jc w:val="both"/>
        <w:rPr>
          <w:sz w:val="28"/>
          <w:szCs w:val="28"/>
        </w:rPr>
      </w:pPr>
      <w:r>
        <w:rPr>
          <w:sz w:val="28"/>
          <w:szCs w:val="28"/>
        </w:rPr>
        <w:t>11</w:t>
      </w:r>
      <w:r w:rsidR="00B01B72" w:rsidRPr="00B01B72">
        <w:rPr>
          <w:sz w:val="28"/>
          <w:szCs w:val="28"/>
        </w:rPr>
        <w:t xml:space="preserve">. </w:t>
      </w:r>
      <w:r w:rsidR="00566227">
        <w:rPr>
          <w:sz w:val="28"/>
          <w:szCs w:val="28"/>
        </w:rPr>
        <w:t>К</w:t>
      </w:r>
      <w:r w:rsidR="00B01B72" w:rsidRPr="00B01B72">
        <w:rPr>
          <w:sz w:val="28"/>
          <w:szCs w:val="28"/>
        </w:rPr>
        <w:t xml:space="preserve">омиссия (муниципальная комиссия) рассматривает письменное заявление и приложенные к нему документы, и в течение 30 дней со дня их поступления готовит заключение о </w:t>
      </w:r>
      <w:proofErr w:type="gramStart"/>
      <w:r w:rsidR="00B01B72" w:rsidRPr="00B01B72">
        <w:rPr>
          <w:sz w:val="28"/>
          <w:szCs w:val="28"/>
        </w:rPr>
        <w:t>последствиях</w:t>
      </w:r>
      <w:proofErr w:type="gramEnd"/>
      <w:r w:rsidR="00B01B72" w:rsidRPr="00B01B72">
        <w:rPr>
          <w:sz w:val="28"/>
          <w:szCs w:val="28"/>
        </w:rPr>
        <w:t xml:space="preserve"> принятия решения </w:t>
      </w:r>
      <w:r w:rsidR="00566227">
        <w:rPr>
          <w:sz w:val="28"/>
          <w:szCs w:val="28"/>
        </w:rPr>
        <w:t>об использовании объекта социальной инфраструктуры</w:t>
      </w:r>
      <w:r w:rsidR="00B01B72" w:rsidRPr="00B01B72">
        <w:rPr>
          <w:sz w:val="28"/>
          <w:szCs w:val="28"/>
        </w:rPr>
        <w:t xml:space="preserve"> (далее </w:t>
      </w:r>
      <w:r>
        <w:rPr>
          <w:sz w:val="28"/>
          <w:szCs w:val="28"/>
        </w:rPr>
        <w:t>–</w:t>
      </w:r>
      <w:r w:rsidR="00B01B72" w:rsidRPr="00B01B72">
        <w:rPr>
          <w:sz w:val="28"/>
          <w:szCs w:val="28"/>
        </w:rPr>
        <w:t xml:space="preserve"> заключение</w:t>
      </w:r>
      <w:r>
        <w:rPr>
          <w:sz w:val="28"/>
          <w:szCs w:val="28"/>
        </w:rPr>
        <w:t>)</w:t>
      </w:r>
      <w:r w:rsidR="00B01B72" w:rsidRPr="00B01B72">
        <w:rPr>
          <w:sz w:val="28"/>
          <w:szCs w:val="28"/>
        </w:rPr>
        <w:t>.</w:t>
      </w:r>
    </w:p>
    <w:p w:rsidR="00B01B72" w:rsidRPr="00B01B72" w:rsidRDefault="00F802BF" w:rsidP="00B01B72">
      <w:pPr>
        <w:pStyle w:val="s1"/>
        <w:spacing w:before="0" w:beforeAutospacing="0" w:after="0" w:afterAutospacing="0"/>
        <w:ind w:firstLine="709"/>
        <w:jc w:val="both"/>
        <w:rPr>
          <w:sz w:val="28"/>
          <w:szCs w:val="28"/>
        </w:rPr>
      </w:pPr>
      <w:r>
        <w:rPr>
          <w:sz w:val="28"/>
          <w:szCs w:val="28"/>
        </w:rPr>
        <w:t>12</w:t>
      </w:r>
      <w:r w:rsidR="00B01B72" w:rsidRPr="00B01B72">
        <w:rPr>
          <w:sz w:val="28"/>
          <w:szCs w:val="28"/>
        </w:rPr>
        <w:t>. Заключение подписывается всеми членами комиссии (муниципальной комиссии), участвовавшими в заседании, и утверждается ее председателем. Особые мнения членов комиссии (муниципальной комиссии) прилагаются к заключению.</w:t>
      </w:r>
    </w:p>
    <w:p w:rsidR="00B01B72" w:rsidRPr="00B01B72" w:rsidRDefault="00F802BF" w:rsidP="00B01B72">
      <w:pPr>
        <w:pStyle w:val="s1"/>
        <w:spacing w:before="0" w:beforeAutospacing="0" w:after="0" w:afterAutospacing="0"/>
        <w:ind w:firstLine="709"/>
        <w:jc w:val="both"/>
        <w:rPr>
          <w:sz w:val="28"/>
          <w:szCs w:val="28"/>
        </w:rPr>
      </w:pPr>
      <w:r>
        <w:rPr>
          <w:sz w:val="28"/>
          <w:szCs w:val="28"/>
        </w:rPr>
        <w:t>13</w:t>
      </w:r>
      <w:r w:rsidR="00B01B72" w:rsidRPr="00B01B72">
        <w:rPr>
          <w:sz w:val="28"/>
          <w:szCs w:val="28"/>
        </w:rPr>
        <w:t xml:space="preserve">. Заключение (положительное или отрицательное) по итогам экспертной оценки в течение 5 дней со дня его подписания </w:t>
      </w:r>
      <w:r w:rsidR="0006336C">
        <w:rPr>
          <w:sz w:val="28"/>
          <w:szCs w:val="28"/>
        </w:rPr>
        <w:t>передается</w:t>
      </w:r>
      <w:r w:rsidR="00B01B72" w:rsidRPr="00B01B72">
        <w:rPr>
          <w:sz w:val="28"/>
          <w:szCs w:val="28"/>
        </w:rPr>
        <w:t xml:space="preserve"> в уполномоченный орган </w:t>
      </w:r>
      <w:r w:rsidR="0006336C">
        <w:rPr>
          <w:sz w:val="28"/>
          <w:szCs w:val="28"/>
        </w:rPr>
        <w:t xml:space="preserve"> Республики Татарстан </w:t>
      </w:r>
      <w:r w:rsidR="00B01B72" w:rsidRPr="00B01B72">
        <w:rPr>
          <w:sz w:val="28"/>
          <w:szCs w:val="28"/>
        </w:rPr>
        <w:t>(муниципальный уполномоченный орган).</w:t>
      </w:r>
    </w:p>
    <w:p w:rsidR="00DA459B" w:rsidRPr="00B01B72" w:rsidRDefault="00DA459B" w:rsidP="00DA459B">
      <w:pPr>
        <w:pStyle w:val="s1"/>
        <w:spacing w:before="0" w:beforeAutospacing="0" w:after="0" w:afterAutospacing="0"/>
        <w:ind w:firstLine="709"/>
        <w:jc w:val="both"/>
        <w:rPr>
          <w:sz w:val="28"/>
          <w:szCs w:val="28"/>
        </w:rPr>
      </w:pPr>
    </w:p>
    <w:p w:rsidR="003B1DB6" w:rsidRPr="00B01B72" w:rsidRDefault="003B1DB6" w:rsidP="00DA459B">
      <w:pPr>
        <w:pStyle w:val="s1"/>
        <w:spacing w:before="0" w:beforeAutospacing="0" w:after="0" w:afterAutospacing="0"/>
        <w:ind w:firstLine="709"/>
        <w:jc w:val="both"/>
        <w:rPr>
          <w:sz w:val="28"/>
          <w:szCs w:val="28"/>
        </w:rPr>
      </w:pPr>
    </w:p>
    <w:p w:rsidR="003B1DB6" w:rsidRPr="00B01B72" w:rsidRDefault="003B1DB6" w:rsidP="00DA459B">
      <w:pPr>
        <w:pStyle w:val="s1"/>
        <w:spacing w:before="0" w:beforeAutospacing="0" w:after="0" w:afterAutospacing="0"/>
        <w:ind w:firstLine="709"/>
        <w:jc w:val="both"/>
        <w:rPr>
          <w:sz w:val="28"/>
          <w:szCs w:val="28"/>
        </w:rPr>
      </w:pPr>
    </w:p>
    <w:p w:rsidR="003B1DB6" w:rsidRDefault="003B1DB6" w:rsidP="00DA459B">
      <w:pPr>
        <w:pStyle w:val="s1"/>
        <w:spacing w:before="0" w:beforeAutospacing="0" w:after="0" w:afterAutospacing="0"/>
        <w:ind w:firstLine="709"/>
        <w:jc w:val="both"/>
        <w:rPr>
          <w:color w:val="000000" w:themeColor="text1"/>
          <w:sz w:val="28"/>
          <w:szCs w:val="28"/>
        </w:rPr>
      </w:pPr>
    </w:p>
    <w:p w:rsidR="0006336C" w:rsidRDefault="0006336C" w:rsidP="00DA459B">
      <w:pPr>
        <w:pStyle w:val="s1"/>
        <w:spacing w:before="0" w:beforeAutospacing="0" w:after="0" w:afterAutospacing="0"/>
        <w:ind w:firstLine="709"/>
        <w:jc w:val="both"/>
        <w:rPr>
          <w:color w:val="000000" w:themeColor="text1"/>
          <w:sz w:val="28"/>
          <w:szCs w:val="28"/>
        </w:rPr>
      </w:pPr>
    </w:p>
    <w:p w:rsidR="0006336C" w:rsidRDefault="0006336C" w:rsidP="00DA459B">
      <w:pPr>
        <w:pStyle w:val="s1"/>
        <w:spacing w:before="0" w:beforeAutospacing="0" w:after="0" w:afterAutospacing="0"/>
        <w:ind w:firstLine="709"/>
        <w:jc w:val="both"/>
        <w:rPr>
          <w:color w:val="000000" w:themeColor="text1"/>
          <w:sz w:val="28"/>
          <w:szCs w:val="28"/>
        </w:rPr>
      </w:pPr>
    </w:p>
    <w:p w:rsidR="0006336C" w:rsidRDefault="0006336C" w:rsidP="00DA459B">
      <w:pPr>
        <w:pStyle w:val="s1"/>
        <w:spacing w:before="0" w:beforeAutospacing="0" w:after="0" w:afterAutospacing="0"/>
        <w:ind w:firstLine="709"/>
        <w:jc w:val="both"/>
        <w:rPr>
          <w:color w:val="000000" w:themeColor="text1"/>
          <w:sz w:val="28"/>
          <w:szCs w:val="28"/>
        </w:rPr>
      </w:pPr>
    </w:p>
    <w:p w:rsidR="0006336C" w:rsidRDefault="0006336C" w:rsidP="00DA459B">
      <w:pPr>
        <w:pStyle w:val="s1"/>
        <w:spacing w:before="0" w:beforeAutospacing="0" w:after="0" w:afterAutospacing="0"/>
        <w:ind w:firstLine="709"/>
        <w:jc w:val="both"/>
        <w:rPr>
          <w:color w:val="000000" w:themeColor="text1"/>
          <w:sz w:val="28"/>
          <w:szCs w:val="28"/>
        </w:rPr>
      </w:pPr>
    </w:p>
    <w:p w:rsidR="0006336C" w:rsidRDefault="0006336C" w:rsidP="00DA459B">
      <w:pPr>
        <w:pStyle w:val="s1"/>
        <w:spacing w:before="0" w:beforeAutospacing="0" w:after="0" w:afterAutospacing="0"/>
        <w:ind w:firstLine="709"/>
        <w:jc w:val="both"/>
        <w:rPr>
          <w:color w:val="000000" w:themeColor="text1"/>
          <w:sz w:val="28"/>
          <w:szCs w:val="28"/>
        </w:rPr>
      </w:pPr>
    </w:p>
    <w:p w:rsidR="0006336C" w:rsidRDefault="0006336C" w:rsidP="00DA459B">
      <w:pPr>
        <w:pStyle w:val="s1"/>
        <w:spacing w:before="0" w:beforeAutospacing="0" w:after="0" w:afterAutospacing="0"/>
        <w:ind w:firstLine="709"/>
        <w:jc w:val="both"/>
        <w:rPr>
          <w:color w:val="000000" w:themeColor="text1"/>
          <w:sz w:val="28"/>
          <w:szCs w:val="28"/>
        </w:rPr>
      </w:pPr>
    </w:p>
    <w:p w:rsidR="0006336C" w:rsidRDefault="0006336C" w:rsidP="00DA459B">
      <w:pPr>
        <w:pStyle w:val="s1"/>
        <w:spacing w:before="0" w:beforeAutospacing="0" w:after="0" w:afterAutospacing="0"/>
        <w:ind w:firstLine="709"/>
        <w:jc w:val="both"/>
        <w:rPr>
          <w:color w:val="000000" w:themeColor="text1"/>
          <w:sz w:val="28"/>
          <w:szCs w:val="28"/>
        </w:rPr>
      </w:pPr>
    </w:p>
    <w:p w:rsidR="0006336C" w:rsidRDefault="0006336C" w:rsidP="00DA459B">
      <w:pPr>
        <w:pStyle w:val="s1"/>
        <w:spacing w:before="0" w:beforeAutospacing="0" w:after="0" w:afterAutospacing="0"/>
        <w:ind w:firstLine="709"/>
        <w:jc w:val="both"/>
        <w:rPr>
          <w:color w:val="000000" w:themeColor="text1"/>
          <w:sz w:val="28"/>
          <w:szCs w:val="28"/>
        </w:rPr>
      </w:pPr>
    </w:p>
    <w:p w:rsidR="0006336C" w:rsidRDefault="0006336C" w:rsidP="00DA459B">
      <w:pPr>
        <w:pStyle w:val="s1"/>
        <w:spacing w:before="0" w:beforeAutospacing="0" w:after="0" w:afterAutospacing="0"/>
        <w:ind w:firstLine="709"/>
        <w:jc w:val="both"/>
        <w:rPr>
          <w:color w:val="000000" w:themeColor="text1"/>
          <w:sz w:val="28"/>
          <w:szCs w:val="28"/>
        </w:rPr>
      </w:pPr>
    </w:p>
    <w:p w:rsidR="0006336C" w:rsidRDefault="0006336C" w:rsidP="00DA459B">
      <w:pPr>
        <w:pStyle w:val="s1"/>
        <w:spacing w:before="0" w:beforeAutospacing="0" w:after="0" w:afterAutospacing="0"/>
        <w:ind w:firstLine="709"/>
        <w:jc w:val="both"/>
        <w:rPr>
          <w:color w:val="000000" w:themeColor="text1"/>
          <w:sz w:val="28"/>
          <w:szCs w:val="28"/>
        </w:rPr>
      </w:pPr>
    </w:p>
    <w:p w:rsidR="0006336C" w:rsidRDefault="0006336C" w:rsidP="00DA459B">
      <w:pPr>
        <w:pStyle w:val="s1"/>
        <w:spacing w:before="0" w:beforeAutospacing="0" w:after="0" w:afterAutospacing="0"/>
        <w:ind w:firstLine="709"/>
        <w:jc w:val="both"/>
        <w:rPr>
          <w:color w:val="000000" w:themeColor="text1"/>
          <w:sz w:val="28"/>
          <w:szCs w:val="28"/>
        </w:rPr>
      </w:pPr>
    </w:p>
    <w:p w:rsidR="0006336C" w:rsidRDefault="0006336C" w:rsidP="00DA459B">
      <w:pPr>
        <w:pStyle w:val="s1"/>
        <w:spacing w:before="0" w:beforeAutospacing="0" w:after="0" w:afterAutospacing="0"/>
        <w:ind w:firstLine="709"/>
        <w:jc w:val="both"/>
        <w:rPr>
          <w:color w:val="000000" w:themeColor="text1"/>
          <w:sz w:val="28"/>
          <w:szCs w:val="28"/>
        </w:rPr>
      </w:pPr>
    </w:p>
    <w:p w:rsidR="0006336C" w:rsidRDefault="0006336C" w:rsidP="00DA459B">
      <w:pPr>
        <w:pStyle w:val="s1"/>
        <w:spacing w:before="0" w:beforeAutospacing="0" w:after="0" w:afterAutospacing="0"/>
        <w:ind w:firstLine="709"/>
        <w:jc w:val="both"/>
        <w:rPr>
          <w:color w:val="000000" w:themeColor="text1"/>
          <w:sz w:val="28"/>
          <w:szCs w:val="28"/>
        </w:rPr>
      </w:pPr>
    </w:p>
    <w:p w:rsidR="0006336C" w:rsidRDefault="0006336C" w:rsidP="00DA459B">
      <w:pPr>
        <w:pStyle w:val="s1"/>
        <w:spacing w:before="0" w:beforeAutospacing="0" w:after="0" w:afterAutospacing="0"/>
        <w:ind w:firstLine="709"/>
        <w:jc w:val="both"/>
        <w:rPr>
          <w:color w:val="000000" w:themeColor="text1"/>
          <w:sz w:val="28"/>
          <w:szCs w:val="28"/>
        </w:rPr>
      </w:pPr>
    </w:p>
    <w:p w:rsidR="0006336C" w:rsidRDefault="0006336C" w:rsidP="00DA459B">
      <w:pPr>
        <w:pStyle w:val="s1"/>
        <w:spacing w:before="0" w:beforeAutospacing="0" w:after="0" w:afterAutospacing="0"/>
        <w:ind w:firstLine="709"/>
        <w:jc w:val="both"/>
        <w:rPr>
          <w:color w:val="000000" w:themeColor="text1"/>
          <w:sz w:val="28"/>
          <w:szCs w:val="28"/>
        </w:rPr>
      </w:pPr>
    </w:p>
    <w:p w:rsidR="0006336C" w:rsidRDefault="0006336C" w:rsidP="00DA459B">
      <w:pPr>
        <w:pStyle w:val="s1"/>
        <w:spacing w:before="0" w:beforeAutospacing="0" w:after="0" w:afterAutospacing="0"/>
        <w:ind w:firstLine="709"/>
        <w:jc w:val="both"/>
        <w:rPr>
          <w:color w:val="000000" w:themeColor="text1"/>
          <w:sz w:val="28"/>
          <w:szCs w:val="28"/>
        </w:rPr>
      </w:pPr>
    </w:p>
    <w:p w:rsidR="0006336C" w:rsidRDefault="0006336C" w:rsidP="00DA459B">
      <w:pPr>
        <w:pStyle w:val="s1"/>
        <w:spacing w:before="0" w:beforeAutospacing="0" w:after="0" w:afterAutospacing="0"/>
        <w:ind w:firstLine="709"/>
        <w:jc w:val="both"/>
        <w:rPr>
          <w:color w:val="000000" w:themeColor="text1"/>
          <w:sz w:val="28"/>
          <w:szCs w:val="28"/>
        </w:rPr>
      </w:pPr>
    </w:p>
    <w:p w:rsidR="0006336C" w:rsidRDefault="0006336C" w:rsidP="00DA459B">
      <w:pPr>
        <w:pStyle w:val="s1"/>
        <w:spacing w:before="0" w:beforeAutospacing="0" w:after="0" w:afterAutospacing="0"/>
        <w:ind w:firstLine="709"/>
        <w:jc w:val="both"/>
        <w:rPr>
          <w:color w:val="000000" w:themeColor="text1"/>
          <w:sz w:val="28"/>
          <w:szCs w:val="28"/>
        </w:rPr>
      </w:pPr>
    </w:p>
    <w:p w:rsidR="0006336C" w:rsidRDefault="0006336C" w:rsidP="00DA459B">
      <w:pPr>
        <w:pStyle w:val="s1"/>
        <w:spacing w:before="0" w:beforeAutospacing="0" w:after="0" w:afterAutospacing="0"/>
        <w:ind w:firstLine="709"/>
        <w:jc w:val="both"/>
        <w:rPr>
          <w:color w:val="000000" w:themeColor="text1"/>
          <w:sz w:val="28"/>
          <w:szCs w:val="28"/>
        </w:rPr>
      </w:pPr>
    </w:p>
    <w:p w:rsidR="0006336C" w:rsidRDefault="0006336C" w:rsidP="00DA459B">
      <w:pPr>
        <w:pStyle w:val="s1"/>
        <w:spacing w:before="0" w:beforeAutospacing="0" w:after="0" w:afterAutospacing="0"/>
        <w:ind w:firstLine="709"/>
        <w:jc w:val="both"/>
        <w:rPr>
          <w:color w:val="000000" w:themeColor="text1"/>
          <w:sz w:val="28"/>
          <w:szCs w:val="28"/>
        </w:rPr>
      </w:pPr>
    </w:p>
    <w:p w:rsidR="0006336C" w:rsidRDefault="0006336C" w:rsidP="00DA459B">
      <w:pPr>
        <w:pStyle w:val="s1"/>
        <w:spacing w:before="0" w:beforeAutospacing="0" w:after="0" w:afterAutospacing="0"/>
        <w:ind w:firstLine="709"/>
        <w:jc w:val="both"/>
        <w:rPr>
          <w:color w:val="000000" w:themeColor="text1"/>
          <w:sz w:val="28"/>
          <w:szCs w:val="28"/>
        </w:rPr>
      </w:pPr>
    </w:p>
    <w:p w:rsidR="0006336C" w:rsidRDefault="0006336C" w:rsidP="00DA459B">
      <w:pPr>
        <w:pStyle w:val="s1"/>
        <w:spacing w:before="0" w:beforeAutospacing="0" w:after="0" w:afterAutospacing="0"/>
        <w:ind w:firstLine="709"/>
        <w:jc w:val="both"/>
        <w:rPr>
          <w:color w:val="000000" w:themeColor="text1"/>
          <w:sz w:val="28"/>
          <w:szCs w:val="28"/>
        </w:rPr>
      </w:pPr>
    </w:p>
    <w:p w:rsidR="0006336C" w:rsidRDefault="0006336C" w:rsidP="00DA459B">
      <w:pPr>
        <w:pStyle w:val="s1"/>
        <w:spacing w:before="0" w:beforeAutospacing="0" w:after="0" w:afterAutospacing="0"/>
        <w:ind w:firstLine="709"/>
        <w:jc w:val="both"/>
        <w:rPr>
          <w:color w:val="000000" w:themeColor="text1"/>
          <w:sz w:val="28"/>
          <w:szCs w:val="28"/>
        </w:rPr>
      </w:pPr>
    </w:p>
    <w:p w:rsidR="0006336C" w:rsidRDefault="0006336C" w:rsidP="00DA459B">
      <w:pPr>
        <w:pStyle w:val="s1"/>
        <w:spacing w:before="0" w:beforeAutospacing="0" w:after="0" w:afterAutospacing="0"/>
        <w:ind w:firstLine="709"/>
        <w:jc w:val="both"/>
        <w:rPr>
          <w:color w:val="000000" w:themeColor="text1"/>
          <w:sz w:val="28"/>
          <w:szCs w:val="28"/>
        </w:rPr>
      </w:pPr>
    </w:p>
    <w:p w:rsidR="0006336C" w:rsidRDefault="0006336C" w:rsidP="00DA459B">
      <w:pPr>
        <w:pStyle w:val="s1"/>
        <w:spacing w:before="0" w:beforeAutospacing="0" w:after="0" w:afterAutospacing="0"/>
        <w:ind w:firstLine="709"/>
        <w:jc w:val="both"/>
        <w:rPr>
          <w:color w:val="000000" w:themeColor="text1"/>
          <w:sz w:val="28"/>
          <w:szCs w:val="28"/>
        </w:rPr>
      </w:pPr>
    </w:p>
    <w:p w:rsidR="0006336C" w:rsidRDefault="0006336C" w:rsidP="00DA459B">
      <w:pPr>
        <w:pStyle w:val="s1"/>
        <w:spacing w:before="0" w:beforeAutospacing="0" w:after="0" w:afterAutospacing="0"/>
        <w:ind w:firstLine="709"/>
        <w:jc w:val="both"/>
        <w:rPr>
          <w:color w:val="000000" w:themeColor="text1"/>
          <w:sz w:val="28"/>
          <w:szCs w:val="28"/>
        </w:rPr>
      </w:pPr>
    </w:p>
    <w:p w:rsidR="0006336C" w:rsidRDefault="0006336C" w:rsidP="00DA459B">
      <w:pPr>
        <w:pStyle w:val="s1"/>
        <w:spacing w:before="0" w:beforeAutospacing="0" w:after="0" w:afterAutospacing="0"/>
        <w:ind w:firstLine="709"/>
        <w:jc w:val="both"/>
        <w:rPr>
          <w:color w:val="000000" w:themeColor="text1"/>
          <w:sz w:val="28"/>
          <w:szCs w:val="28"/>
        </w:rPr>
      </w:pPr>
    </w:p>
    <w:p w:rsidR="0006336C" w:rsidRDefault="0006336C" w:rsidP="00DA459B">
      <w:pPr>
        <w:pStyle w:val="s1"/>
        <w:spacing w:before="0" w:beforeAutospacing="0" w:after="0" w:afterAutospacing="0"/>
        <w:ind w:firstLine="709"/>
        <w:jc w:val="both"/>
        <w:rPr>
          <w:color w:val="000000" w:themeColor="text1"/>
          <w:sz w:val="28"/>
          <w:szCs w:val="28"/>
        </w:rPr>
      </w:pPr>
    </w:p>
    <w:p w:rsidR="0006336C" w:rsidRDefault="0006336C" w:rsidP="00DA459B">
      <w:pPr>
        <w:pStyle w:val="s1"/>
        <w:spacing w:before="0" w:beforeAutospacing="0" w:after="0" w:afterAutospacing="0"/>
        <w:ind w:firstLine="709"/>
        <w:jc w:val="both"/>
        <w:rPr>
          <w:color w:val="000000" w:themeColor="text1"/>
          <w:sz w:val="28"/>
          <w:szCs w:val="28"/>
        </w:rPr>
      </w:pPr>
    </w:p>
    <w:p w:rsidR="0006336C" w:rsidRDefault="0006336C" w:rsidP="00DA459B">
      <w:pPr>
        <w:pStyle w:val="s1"/>
        <w:spacing w:before="0" w:beforeAutospacing="0" w:after="0" w:afterAutospacing="0"/>
        <w:ind w:firstLine="709"/>
        <w:jc w:val="both"/>
        <w:rPr>
          <w:color w:val="000000" w:themeColor="text1"/>
          <w:sz w:val="28"/>
          <w:szCs w:val="28"/>
        </w:rPr>
      </w:pPr>
    </w:p>
    <w:p w:rsidR="0006336C" w:rsidRDefault="0006336C" w:rsidP="00DA459B">
      <w:pPr>
        <w:pStyle w:val="s1"/>
        <w:spacing w:before="0" w:beforeAutospacing="0" w:after="0" w:afterAutospacing="0"/>
        <w:ind w:firstLine="709"/>
        <w:jc w:val="both"/>
        <w:rPr>
          <w:color w:val="000000" w:themeColor="text1"/>
          <w:sz w:val="28"/>
          <w:szCs w:val="28"/>
        </w:rPr>
      </w:pPr>
    </w:p>
    <w:p w:rsidR="0006336C" w:rsidRDefault="0006336C" w:rsidP="00DA459B">
      <w:pPr>
        <w:pStyle w:val="s1"/>
        <w:spacing w:before="0" w:beforeAutospacing="0" w:after="0" w:afterAutospacing="0"/>
        <w:ind w:firstLine="709"/>
        <w:jc w:val="both"/>
        <w:rPr>
          <w:color w:val="000000" w:themeColor="text1"/>
          <w:sz w:val="28"/>
          <w:szCs w:val="28"/>
        </w:rPr>
      </w:pPr>
    </w:p>
    <w:p w:rsidR="0006336C" w:rsidRDefault="0006336C" w:rsidP="00DA459B">
      <w:pPr>
        <w:pStyle w:val="s1"/>
        <w:spacing w:before="0" w:beforeAutospacing="0" w:after="0" w:afterAutospacing="0"/>
        <w:ind w:firstLine="709"/>
        <w:jc w:val="both"/>
        <w:rPr>
          <w:color w:val="000000" w:themeColor="text1"/>
          <w:sz w:val="28"/>
          <w:szCs w:val="28"/>
        </w:rPr>
      </w:pPr>
    </w:p>
    <w:p w:rsidR="0006336C" w:rsidRDefault="0006336C" w:rsidP="00DA459B">
      <w:pPr>
        <w:pStyle w:val="s1"/>
        <w:spacing w:before="0" w:beforeAutospacing="0" w:after="0" w:afterAutospacing="0"/>
        <w:ind w:firstLine="709"/>
        <w:jc w:val="both"/>
        <w:rPr>
          <w:color w:val="000000" w:themeColor="text1"/>
          <w:sz w:val="28"/>
          <w:szCs w:val="28"/>
        </w:rPr>
      </w:pPr>
    </w:p>
    <w:p w:rsidR="0006336C" w:rsidRDefault="0006336C" w:rsidP="00DA459B">
      <w:pPr>
        <w:pStyle w:val="s1"/>
        <w:spacing w:before="0" w:beforeAutospacing="0" w:after="0" w:afterAutospacing="0"/>
        <w:ind w:firstLine="709"/>
        <w:jc w:val="both"/>
        <w:rPr>
          <w:color w:val="000000" w:themeColor="text1"/>
          <w:sz w:val="28"/>
          <w:szCs w:val="28"/>
        </w:rPr>
      </w:pPr>
    </w:p>
    <w:p w:rsidR="007F4C35" w:rsidRDefault="007F4C35" w:rsidP="00DA459B">
      <w:pPr>
        <w:pStyle w:val="s1"/>
        <w:spacing w:before="0" w:beforeAutospacing="0" w:after="0" w:afterAutospacing="0"/>
        <w:ind w:firstLine="709"/>
        <w:jc w:val="both"/>
        <w:rPr>
          <w:color w:val="000000" w:themeColor="text1"/>
          <w:sz w:val="28"/>
          <w:szCs w:val="28"/>
        </w:rPr>
      </w:pPr>
    </w:p>
    <w:p w:rsidR="0006336C" w:rsidRDefault="0006336C" w:rsidP="00DA459B">
      <w:pPr>
        <w:pStyle w:val="s1"/>
        <w:spacing w:before="0" w:beforeAutospacing="0" w:after="0" w:afterAutospacing="0"/>
        <w:ind w:firstLine="709"/>
        <w:jc w:val="both"/>
        <w:rPr>
          <w:color w:val="000000" w:themeColor="text1"/>
          <w:sz w:val="28"/>
          <w:szCs w:val="28"/>
        </w:rPr>
      </w:pPr>
    </w:p>
    <w:p w:rsidR="003B1DB6" w:rsidRDefault="003B1DB6" w:rsidP="00DA459B">
      <w:pPr>
        <w:pStyle w:val="s1"/>
        <w:spacing w:before="0" w:beforeAutospacing="0" w:after="0" w:afterAutospacing="0"/>
        <w:ind w:firstLine="709"/>
        <w:jc w:val="both"/>
        <w:rPr>
          <w:color w:val="000000" w:themeColor="text1"/>
          <w:sz w:val="28"/>
          <w:szCs w:val="28"/>
        </w:rPr>
      </w:pPr>
    </w:p>
    <w:p w:rsidR="009B451D" w:rsidRPr="009B451D" w:rsidRDefault="00F802BF" w:rsidP="009B451D">
      <w:pPr>
        <w:spacing w:after="0" w:line="240" w:lineRule="auto"/>
        <w:ind w:left="5812"/>
        <w:jc w:val="both"/>
        <w:rPr>
          <w:rFonts w:ascii="Times New Roman" w:hAnsi="Times New Roman"/>
          <w:sz w:val="28"/>
          <w:szCs w:val="28"/>
        </w:rPr>
      </w:pPr>
      <w:r>
        <w:rPr>
          <w:rFonts w:ascii="Times New Roman" w:hAnsi="Times New Roman"/>
          <w:sz w:val="28"/>
          <w:szCs w:val="28"/>
        </w:rPr>
        <w:t>Утвержден</w:t>
      </w:r>
    </w:p>
    <w:p w:rsidR="009B451D" w:rsidRPr="009B451D" w:rsidRDefault="009B451D" w:rsidP="009B451D">
      <w:pPr>
        <w:spacing w:after="0" w:line="240" w:lineRule="auto"/>
        <w:ind w:left="5812"/>
        <w:jc w:val="both"/>
        <w:rPr>
          <w:rFonts w:ascii="Times New Roman" w:hAnsi="Times New Roman"/>
          <w:sz w:val="28"/>
          <w:szCs w:val="28"/>
        </w:rPr>
      </w:pPr>
      <w:r w:rsidRPr="009B451D">
        <w:rPr>
          <w:rFonts w:ascii="Times New Roman" w:hAnsi="Times New Roman"/>
          <w:sz w:val="28"/>
          <w:szCs w:val="28"/>
        </w:rPr>
        <w:t xml:space="preserve">постановлением Кабинета Министров Республики Татарстан </w:t>
      </w:r>
    </w:p>
    <w:p w:rsidR="00BF103D" w:rsidRDefault="009B451D" w:rsidP="009B451D">
      <w:pPr>
        <w:spacing w:after="0" w:line="240" w:lineRule="auto"/>
        <w:ind w:left="5812"/>
        <w:jc w:val="both"/>
        <w:rPr>
          <w:rFonts w:ascii="Times New Roman" w:hAnsi="Times New Roman"/>
          <w:sz w:val="28"/>
          <w:szCs w:val="28"/>
        </w:rPr>
      </w:pPr>
      <w:r w:rsidRPr="009B451D">
        <w:rPr>
          <w:rFonts w:ascii="Times New Roman" w:hAnsi="Times New Roman"/>
          <w:sz w:val="28"/>
          <w:szCs w:val="28"/>
        </w:rPr>
        <w:t>от ______________ №____________</w:t>
      </w:r>
    </w:p>
    <w:p w:rsidR="009B451D" w:rsidRDefault="009B451D" w:rsidP="009B451D">
      <w:pPr>
        <w:spacing w:after="0" w:line="240" w:lineRule="auto"/>
        <w:jc w:val="both"/>
        <w:rPr>
          <w:rFonts w:ascii="Times New Roman" w:hAnsi="Times New Roman"/>
          <w:sz w:val="28"/>
          <w:szCs w:val="28"/>
        </w:rPr>
      </w:pPr>
    </w:p>
    <w:p w:rsidR="009B451D" w:rsidRDefault="009B451D" w:rsidP="009B451D">
      <w:pPr>
        <w:spacing w:after="0" w:line="240" w:lineRule="auto"/>
        <w:jc w:val="both"/>
        <w:rPr>
          <w:rFonts w:ascii="Times New Roman" w:hAnsi="Times New Roman"/>
          <w:sz w:val="28"/>
          <w:szCs w:val="28"/>
        </w:rPr>
      </w:pPr>
    </w:p>
    <w:p w:rsidR="009B451D" w:rsidRPr="009B451D" w:rsidRDefault="00F802BF" w:rsidP="009B451D">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Порядок</w:t>
      </w:r>
    </w:p>
    <w:p w:rsidR="009B451D" w:rsidRPr="009B451D" w:rsidRDefault="009B451D" w:rsidP="009B451D">
      <w:pPr>
        <w:spacing w:after="0" w:line="240" w:lineRule="auto"/>
        <w:jc w:val="center"/>
        <w:rPr>
          <w:rFonts w:ascii="Times New Roman" w:hAnsi="Times New Roman"/>
          <w:color w:val="000000" w:themeColor="text1"/>
          <w:sz w:val="28"/>
          <w:szCs w:val="28"/>
        </w:rPr>
      </w:pPr>
      <w:r w:rsidRPr="009B451D">
        <w:rPr>
          <w:rFonts w:ascii="Times New Roman" w:hAnsi="Times New Roman"/>
          <w:color w:val="000000" w:themeColor="text1"/>
          <w:sz w:val="28"/>
          <w:szCs w:val="28"/>
        </w:rPr>
        <w:t>проведения оценки последствий принятия решения о реорганизации или ликвидации государственных организаций Республики Татарстан, муниципальных организаций, образующих социальную инфраструктуру для детей</w:t>
      </w:r>
    </w:p>
    <w:p w:rsidR="009B451D" w:rsidRDefault="009B451D" w:rsidP="009B451D">
      <w:pPr>
        <w:spacing w:after="0" w:line="240" w:lineRule="auto"/>
        <w:rPr>
          <w:rFonts w:ascii="Times New Roman" w:hAnsi="Times New Roman"/>
          <w:sz w:val="28"/>
          <w:szCs w:val="28"/>
        </w:rPr>
      </w:pPr>
    </w:p>
    <w:p w:rsidR="00F802BF" w:rsidRPr="00F802BF" w:rsidRDefault="00F802BF" w:rsidP="00F802BF">
      <w:pPr>
        <w:pStyle w:val="s1"/>
        <w:spacing w:before="0" w:beforeAutospacing="0" w:after="0" w:afterAutospacing="0"/>
        <w:ind w:firstLine="709"/>
        <w:jc w:val="both"/>
        <w:rPr>
          <w:sz w:val="28"/>
          <w:szCs w:val="28"/>
        </w:rPr>
      </w:pPr>
      <w:r w:rsidRPr="00F802BF">
        <w:rPr>
          <w:sz w:val="28"/>
          <w:szCs w:val="28"/>
        </w:rPr>
        <w:t xml:space="preserve">1. </w:t>
      </w:r>
      <w:proofErr w:type="gramStart"/>
      <w:r w:rsidRPr="00F802BF">
        <w:rPr>
          <w:sz w:val="28"/>
          <w:szCs w:val="28"/>
        </w:rPr>
        <w:t xml:space="preserve">Настоящий Порядок разработан в соответствии с пунктом 2 статьи 13 Федерального закона </w:t>
      </w:r>
      <w:r>
        <w:rPr>
          <w:sz w:val="28"/>
          <w:szCs w:val="28"/>
        </w:rPr>
        <w:t>«</w:t>
      </w:r>
      <w:r w:rsidRPr="00F802BF">
        <w:rPr>
          <w:sz w:val="28"/>
          <w:szCs w:val="28"/>
        </w:rPr>
        <w:t>Об основных гарантиях прав ребенка в Российской Федерации</w:t>
      </w:r>
      <w:r>
        <w:rPr>
          <w:sz w:val="28"/>
          <w:szCs w:val="28"/>
        </w:rPr>
        <w:t>»</w:t>
      </w:r>
      <w:r w:rsidRPr="00F802BF">
        <w:rPr>
          <w:sz w:val="28"/>
          <w:szCs w:val="28"/>
        </w:rPr>
        <w:t xml:space="preserve"> и регламентирует процедуру проведения оценки последствий принятия решения о реорганизации или ликвидации государственной организации Республики </w:t>
      </w:r>
      <w:r w:rsidR="000F08FC">
        <w:rPr>
          <w:sz w:val="28"/>
          <w:szCs w:val="28"/>
        </w:rPr>
        <w:t>Татар</w:t>
      </w:r>
      <w:r w:rsidRPr="00F802BF">
        <w:rPr>
          <w:sz w:val="28"/>
          <w:szCs w:val="28"/>
        </w:rPr>
        <w:t xml:space="preserve">стан, муниципальной организации, образующих социальную инфраструктуру для детей (далее </w:t>
      </w:r>
      <w:r>
        <w:rPr>
          <w:sz w:val="28"/>
          <w:szCs w:val="28"/>
        </w:rPr>
        <w:t>–</w:t>
      </w:r>
      <w:r w:rsidRPr="00F802BF">
        <w:rPr>
          <w:sz w:val="28"/>
          <w:szCs w:val="28"/>
        </w:rPr>
        <w:t xml:space="preserve"> экспертная оценка).</w:t>
      </w:r>
      <w:proofErr w:type="gramEnd"/>
    </w:p>
    <w:p w:rsidR="00F802BF" w:rsidRPr="00F802BF" w:rsidRDefault="00F802BF" w:rsidP="00F802BF">
      <w:pPr>
        <w:pStyle w:val="s1"/>
        <w:spacing w:before="0" w:beforeAutospacing="0" w:after="0" w:afterAutospacing="0"/>
        <w:ind w:firstLine="709"/>
        <w:jc w:val="both"/>
        <w:rPr>
          <w:sz w:val="28"/>
          <w:szCs w:val="28"/>
        </w:rPr>
      </w:pPr>
      <w:r w:rsidRPr="00F802BF">
        <w:rPr>
          <w:sz w:val="28"/>
          <w:szCs w:val="28"/>
        </w:rPr>
        <w:t xml:space="preserve">2. </w:t>
      </w:r>
      <w:proofErr w:type="gramStart"/>
      <w:r w:rsidRPr="00F802BF">
        <w:rPr>
          <w:sz w:val="28"/>
          <w:szCs w:val="28"/>
        </w:rPr>
        <w:t xml:space="preserve">Решение о реорганизации или ликвидации государственной организации Республики </w:t>
      </w:r>
      <w:r>
        <w:rPr>
          <w:sz w:val="28"/>
          <w:szCs w:val="28"/>
        </w:rPr>
        <w:t>Татар</w:t>
      </w:r>
      <w:r w:rsidRPr="00F802BF">
        <w:rPr>
          <w:sz w:val="28"/>
          <w:szCs w:val="28"/>
        </w:rPr>
        <w:t xml:space="preserve">стан, образующей социальную инфраструктуру для детей (далее </w:t>
      </w:r>
      <w:r>
        <w:rPr>
          <w:sz w:val="28"/>
          <w:szCs w:val="28"/>
        </w:rPr>
        <w:t>–</w:t>
      </w:r>
      <w:r w:rsidRPr="00F802BF">
        <w:rPr>
          <w:sz w:val="28"/>
          <w:szCs w:val="28"/>
        </w:rPr>
        <w:t xml:space="preserve"> государственная организация), принимается при наличии положительного заключения Комиссии 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собственностью Республики </w:t>
      </w:r>
      <w:r>
        <w:rPr>
          <w:sz w:val="28"/>
          <w:szCs w:val="28"/>
        </w:rPr>
        <w:t>Татар</w:t>
      </w:r>
      <w:r w:rsidRPr="00F802BF">
        <w:rPr>
          <w:sz w:val="28"/>
          <w:szCs w:val="28"/>
        </w:rPr>
        <w:t xml:space="preserve">стан, а также о реорганизации или ликвидации государственных организаций Республики </w:t>
      </w:r>
      <w:r>
        <w:rPr>
          <w:sz w:val="28"/>
          <w:szCs w:val="28"/>
        </w:rPr>
        <w:t>Татар</w:t>
      </w:r>
      <w:r w:rsidRPr="00F802BF">
        <w:rPr>
          <w:sz w:val="28"/>
          <w:szCs w:val="28"/>
        </w:rPr>
        <w:t>стан, образующих социальную инфраструктуру</w:t>
      </w:r>
      <w:proofErr w:type="gramEnd"/>
      <w:r w:rsidRPr="00F802BF">
        <w:rPr>
          <w:sz w:val="28"/>
          <w:szCs w:val="28"/>
        </w:rPr>
        <w:t xml:space="preserve"> для детей (далее </w:t>
      </w:r>
      <w:r>
        <w:rPr>
          <w:sz w:val="28"/>
          <w:szCs w:val="28"/>
        </w:rPr>
        <w:t>–</w:t>
      </w:r>
      <w:r w:rsidRPr="00F802BF">
        <w:rPr>
          <w:sz w:val="28"/>
          <w:szCs w:val="28"/>
        </w:rPr>
        <w:t xml:space="preserve"> республиканская комиссия), на основании обращения республиканского органа исполнительной власти, осуществляющего полномочия и функции учредителя государственной организации (далее </w:t>
      </w:r>
      <w:r>
        <w:rPr>
          <w:sz w:val="28"/>
          <w:szCs w:val="28"/>
        </w:rPr>
        <w:t>–</w:t>
      </w:r>
      <w:r w:rsidR="0006336C">
        <w:rPr>
          <w:sz w:val="28"/>
          <w:szCs w:val="28"/>
        </w:rPr>
        <w:t xml:space="preserve"> </w:t>
      </w:r>
      <w:r w:rsidRPr="00F802BF">
        <w:rPr>
          <w:sz w:val="28"/>
          <w:szCs w:val="28"/>
        </w:rPr>
        <w:t>уполномоченный орган</w:t>
      </w:r>
      <w:r w:rsidR="0006336C">
        <w:rPr>
          <w:sz w:val="28"/>
          <w:szCs w:val="28"/>
        </w:rPr>
        <w:t xml:space="preserve"> Республики Татарстан</w:t>
      </w:r>
      <w:r w:rsidRPr="00F802BF">
        <w:rPr>
          <w:sz w:val="28"/>
          <w:szCs w:val="28"/>
        </w:rPr>
        <w:t>).</w:t>
      </w:r>
    </w:p>
    <w:p w:rsidR="00F802BF" w:rsidRPr="00F802BF" w:rsidRDefault="00F802BF" w:rsidP="00F802BF">
      <w:pPr>
        <w:pStyle w:val="s1"/>
        <w:spacing w:before="0" w:beforeAutospacing="0" w:after="0" w:afterAutospacing="0"/>
        <w:ind w:firstLine="709"/>
        <w:jc w:val="both"/>
        <w:rPr>
          <w:sz w:val="28"/>
          <w:szCs w:val="28"/>
        </w:rPr>
      </w:pPr>
      <w:proofErr w:type="gramStart"/>
      <w:r w:rsidRPr="00F802BF">
        <w:rPr>
          <w:sz w:val="28"/>
          <w:szCs w:val="28"/>
        </w:rPr>
        <w:t>Решение о реорганизации или ликвидации муниципальной организации, образующей социальную инфраструктуру для детей (далее</w:t>
      </w:r>
      <w:r>
        <w:rPr>
          <w:sz w:val="28"/>
          <w:szCs w:val="28"/>
        </w:rPr>
        <w:t xml:space="preserve"> –</w:t>
      </w:r>
      <w:r w:rsidRPr="00F802BF">
        <w:rPr>
          <w:sz w:val="28"/>
          <w:szCs w:val="28"/>
        </w:rPr>
        <w:t xml:space="preserve"> муниципальная организация), принимается при наличии положительного заключения комиссии 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а также о реорганизации или ликвидации муниципальных организаций, образующих социальную инфраструктуру для детей (далее </w:t>
      </w:r>
      <w:r>
        <w:rPr>
          <w:sz w:val="28"/>
          <w:szCs w:val="28"/>
        </w:rPr>
        <w:t>–</w:t>
      </w:r>
      <w:r w:rsidRPr="00F802BF">
        <w:rPr>
          <w:sz w:val="28"/>
          <w:szCs w:val="28"/>
        </w:rPr>
        <w:t xml:space="preserve"> муниципальная комиссия), на</w:t>
      </w:r>
      <w:proofErr w:type="gramEnd"/>
      <w:r w:rsidRPr="00F802BF">
        <w:rPr>
          <w:sz w:val="28"/>
          <w:szCs w:val="28"/>
        </w:rPr>
        <w:t xml:space="preserve"> </w:t>
      </w:r>
      <w:proofErr w:type="gramStart"/>
      <w:r w:rsidRPr="00F802BF">
        <w:rPr>
          <w:sz w:val="28"/>
          <w:szCs w:val="28"/>
        </w:rPr>
        <w:t>основании</w:t>
      </w:r>
      <w:proofErr w:type="gramEnd"/>
      <w:r w:rsidRPr="00F802BF">
        <w:rPr>
          <w:sz w:val="28"/>
          <w:szCs w:val="28"/>
        </w:rPr>
        <w:t xml:space="preserve"> обращения органа местного самоуправления Республики </w:t>
      </w:r>
      <w:r>
        <w:rPr>
          <w:sz w:val="28"/>
          <w:szCs w:val="28"/>
        </w:rPr>
        <w:t>Татар</w:t>
      </w:r>
      <w:r w:rsidRPr="00F802BF">
        <w:rPr>
          <w:sz w:val="28"/>
          <w:szCs w:val="28"/>
        </w:rPr>
        <w:t xml:space="preserve">стан, осуществляющего полномочия и функции учредителя муниципальной организации (далее </w:t>
      </w:r>
      <w:r>
        <w:rPr>
          <w:sz w:val="28"/>
          <w:szCs w:val="28"/>
        </w:rPr>
        <w:t>–</w:t>
      </w:r>
      <w:r w:rsidRPr="00F802BF">
        <w:rPr>
          <w:sz w:val="28"/>
          <w:szCs w:val="28"/>
        </w:rPr>
        <w:t xml:space="preserve"> муниципальный уполномоченный орган).</w:t>
      </w:r>
    </w:p>
    <w:p w:rsidR="00F802BF" w:rsidRPr="00F802BF" w:rsidRDefault="00F802BF" w:rsidP="00F802BF">
      <w:pPr>
        <w:pStyle w:val="s1"/>
        <w:spacing w:before="0" w:beforeAutospacing="0" w:after="0" w:afterAutospacing="0"/>
        <w:ind w:firstLine="709"/>
        <w:jc w:val="both"/>
        <w:rPr>
          <w:sz w:val="28"/>
          <w:szCs w:val="28"/>
        </w:rPr>
      </w:pPr>
      <w:r w:rsidRPr="00F802BF">
        <w:rPr>
          <w:sz w:val="28"/>
          <w:szCs w:val="28"/>
        </w:rPr>
        <w:t xml:space="preserve">3. </w:t>
      </w:r>
      <w:proofErr w:type="gramStart"/>
      <w:r w:rsidRPr="00F802BF">
        <w:rPr>
          <w:sz w:val="28"/>
          <w:szCs w:val="28"/>
        </w:rPr>
        <w:t xml:space="preserve">Для проведения оценки последствий принятия решения о реорганизации или ликвидации государственных организаций (муниципальных организаций) уполномоченный орган </w:t>
      </w:r>
      <w:r w:rsidR="0006336C">
        <w:rPr>
          <w:sz w:val="28"/>
          <w:szCs w:val="28"/>
        </w:rPr>
        <w:t>Республики Татарстан</w:t>
      </w:r>
      <w:r w:rsidR="0006336C" w:rsidRPr="00F802BF">
        <w:rPr>
          <w:sz w:val="28"/>
          <w:szCs w:val="28"/>
        </w:rPr>
        <w:t xml:space="preserve"> </w:t>
      </w:r>
      <w:r w:rsidRPr="00F802BF">
        <w:rPr>
          <w:sz w:val="28"/>
          <w:szCs w:val="28"/>
        </w:rPr>
        <w:t>(муниципальный уполномоченный орган) до принятия соответствующего решения представляет в республиканскую комиссию (муниципальную комиссию) предложение о реорганизации или ликвидации государственной организации (муниципальной организации) с приложением необходимых документов, перечень которых устанавливается республиканским уполномоченным органом (муниципальным уполномоченным органом).</w:t>
      </w:r>
      <w:proofErr w:type="gramEnd"/>
    </w:p>
    <w:p w:rsidR="00F802BF" w:rsidRPr="00F802BF" w:rsidRDefault="00F802BF" w:rsidP="00F802BF">
      <w:pPr>
        <w:pStyle w:val="s1"/>
        <w:spacing w:before="0" w:beforeAutospacing="0" w:after="0" w:afterAutospacing="0"/>
        <w:ind w:firstLine="709"/>
        <w:jc w:val="both"/>
        <w:rPr>
          <w:sz w:val="28"/>
          <w:szCs w:val="28"/>
        </w:rPr>
      </w:pPr>
      <w:r w:rsidRPr="00F802BF">
        <w:rPr>
          <w:sz w:val="28"/>
          <w:szCs w:val="28"/>
        </w:rPr>
        <w:t>4. Последствия реорганизации или ликвидации государственной организации (муниципальной организации) оценивается республиканской комиссией (муниципальной комиссией) по следующим критериям:</w:t>
      </w:r>
    </w:p>
    <w:p w:rsidR="00F802BF" w:rsidRPr="00F802BF" w:rsidRDefault="00F802BF" w:rsidP="00F802BF">
      <w:pPr>
        <w:pStyle w:val="s1"/>
        <w:spacing w:before="0" w:beforeAutospacing="0" w:after="0" w:afterAutospacing="0"/>
        <w:ind w:firstLine="709"/>
        <w:jc w:val="both"/>
        <w:rPr>
          <w:sz w:val="28"/>
          <w:szCs w:val="28"/>
        </w:rPr>
      </w:pPr>
      <w:proofErr w:type="gramStart"/>
      <w:r w:rsidRPr="00F802BF">
        <w:rPr>
          <w:sz w:val="28"/>
          <w:szCs w:val="28"/>
        </w:rPr>
        <w:t>а) обеспечение продолжения оказания социальных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предоставляемых государственной организацией (муниципальной организацией), предлагаемой к реорганизации или ликвидации;</w:t>
      </w:r>
      <w:proofErr w:type="gramEnd"/>
    </w:p>
    <w:p w:rsidR="00F802BF" w:rsidRPr="00F802BF" w:rsidRDefault="00F802BF" w:rsidP="00F802BF">
      <w:pPr>
        <w:pStyle w:val="s1"/>
        <w:spacing w:before="0" w:beforeAutospacing="0" w:after="0" w:afterAutospacing="0"/>
        <w:ind w:firstLine="709"/>
        <w:jc w:val="both"/>
        <w:rPr>
          <w:sz w:val="28"/>
          <w:szCs w:val="28"/>
        </w:rPr>
      </w:pPr>
      <w:proofErr w:type="gramStart"/>
      <w:r w:rsidRPr="00F802BF">
        <w:rPr>
          <w:sz w:val="28"/>
          <w:szCs w:val="28"/>
        </w:rPr>
        <w:t>б) обеспечение оказания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в объеме не менее объема таких услуг, предоставляемых государственной организацией (муниципальной организацией), предлагаемой к реорганизации или ликвидации, до принятия соответствующего решения;</w:t>
      </w:r>
      <w:proofErr w:type="gramEnd"/>
    </w:p>
    <w:p w:rsidR="00F802BF" w:rsidRPr="00F802BF" w:rsidRDefault="00F802BF" w:rsidP="00F802BF">
      <w:pPr>
        <w:pStyle w:val="s1"/>
        <w:spacing w:before="0" w:beforeAutospacing="0" w:after="0" w:afterAutospacing="0"/>
        <w:ind w:firstLine="709"/>
        <w:jc w:val="both"/>
        <w:rPr>
          <w:sz w:val="28"/>
          <w:szCs w:val="28"/>
        </w:rPr>
      </w:pPr>
      <w:r w:rsidRPr="00F802BF">
        <w:rPr>
          <w:sz w:val="28"/>
          <w:szCs w:val="28"/>
        </w:rPr>
        <w:t>в) обеспечение продолжения осуществления видов деятельности, реализовывавшихся только государственной организацией (муниципальной организацией), предлагаемой к реорганизации или ликвидации.</w:t>
      </w:r>
    </w:p>
    <w:p w:rsidR="00F802BF" w:rsidRPr="00F802BF" w:rsidRDefault="0006336C" w:rsidP="00F802BF">
      <w:pPr>
        <w:pStyle w:val="s1"/>
        <w:spacing w:before="0" w:beforeAutospacing="0" w:after="0" w:afterAutospacing="0"/>
        <w:ind w:firstLine="709"/>
        <w:jc w:val="both"/>
        <w:rPr>
          <w:sz w:val="28"/>
          <w:szCs w:val="28"/>
        </w:rPr>
      </w:pPr>
      <w:r>
        <w:rPr>
          <w:sz w:val="28"/>
          <w:szCs w:val="28"/>
        </w:rPr>
        <w:t>5</w:t>
      </w:r>
      <w:r w:rsidR="00F802BF" w:rsidRPr="00F802BF">
        <w:rPr>
          <w:sz w:val="28"/>
          <w:szCs w:val="28"/>
        </w:rPr>
        <w:t>. При проведении экспертной оценки республиканская комиссия (муниципальная комиссия) вправе:</w:t>
      </w:r>
    </w:p>
    <w:p w:rsidR="00F802BF" w:rsidRPr="00F802BF" w:rsidRDefault="00F802BF" w:rsidP="00F802BF">
      <w:pPr>
        <w:pStyle w:val="s1"/>
        <w:spacing w:before="0" w:beforeAutospacing="0" w:after="0" w:afterAutospacing="0"/>
        <w:ind w:firstLine="709"/>
        <w:jc w:val="both"/>
        <w:rPr>
          <w:sz w:val="28"/>
          <w:szCs w:val="28"/>
        </w:rPr>
      </w:pPr>
      <w:r w:rsidRPr="00F802BF">
        <w:rPr>
          <w:sz w:val="28"/>
          <w:szCs w:val="28"/>
        </w:rPr>
        <w:t xml:space="preserve">а) направлять запросы в государственные органы, органы </w:t>
      </w:r>
      <w:proofErr w:type="gramStart"/>
      <w:r w:rsidRPr="00F802BF">
        <w:rPr>
          <w:sz w:val="28"/>
          <w:szCs w:val="28"/>
        </w:rPr>
        <w:t>местною</w:t>
      </w:r>
      <w:proofErr w:type="gramEnd"/>
      <w:r w:rsidRPr="00F802BF">
        <w:rPr>
          <w:sz w:val="28"/>
          <w:szCs w:val="28"/>
        </w:rPr>
        <w:t xml:space="preserve"> самоуправления, учреждения и организации;</w:t>
      </w:r>
    </w:p>
    <w:p w:rsidR="00F802BF" w:rsidRPr="00F802BF" w:rsidRDefault="00F802BF" w:rsidP="00F802BF">
      <w:pPr>
        <w:pStyle w:val="s1"/>
        <w:spacing w:before="0" w:beforeAutospacing="0" w:after="0" w:afterAutospacing="0"/>
        <w:ind w:firstLine="709"/>
        <w:jc w:val="both"/>
        <w:rPr>
          <w:sz w:val="28"/>
          <w:szCs w:val="28"/>
        </w:rPr>
      </w:pPr>
      <w:r w:rsidRPr="00F802BF">
        <w:rPr>
          <w:sz w:val="28"/>
          <w:szCs w:val="28"/>
        </w:rPr>
        <w:t xml:space="preserve">б) осуществлять иные действия в </w:t>
      </w:r>
      <w:proofErr w:type="gramStart"/>
      <w:r w:rsidRPr="00F802BF">
        <w:rPr>
          <w:sz w:val="28"/>
          <w:szCs w:val="28"/>
        </w:rPr>
        <w:t>соответствии</w:t>
      </w:r>
      <w:proofErr w:type="gramEnd"/>
      <w:r w:rsidRPr="00F802BF">
        <w:rPr>
          <w:sz w:val="28"/>
          <w:szCs w:val="28"/>
        </w:rPr>
        <w:t xml:space="preserve"> с законодательством, необходимые для принятия мотивированного, документально и нормативно обоснованного решения.</w:t>
      </w:r>
    </w:p>
    <w:p w:rsidR="00F802BF" w:rsidRPr="00F802BF" w:rsidRDefault="0006336C" w:rsidP="00F802BF">
      <w:pPr>
        <w:pStyle w:val="s1"/>
        <w:spacing w:before="0" w:beforeAutospacing="0" w:after="0" w:afterAutospacing="0"/>
        <w:ind w:firstLine="709"/>
        <w:jc w:val="both"/>
        <w:rPr>
          <w:sz w:val="28"/>
          <w:szCs w:val="28"/>
        </w:rPr>
      </w:pPr>
      <w:r>
        <w:rPr>
          <w:sz w:val="28"/>
          <w:szCs w:val="28"/>
        </w:rPr>
        <w:t>6</w:t>
      </w:r>
      <w:r w:rsidR="00F802BF" w:rsidRPr="00F802BF">
        <w:rPr>
          <w:sz w:val="28"/>
          <w:szCs w:val="28"/>
        </w:rPr>
        <w:t xml:space="preserve">. Республиканская комиссия (муниципальная комиссия) рассматривает предложения о реорганизации или ликвидации государственной организации (муниципальной организации) и приложенные к предложению документы и в течение 30 дней со дня их поступления готовит заключение об оценке последствий принятия решения о реорганизации или ликвидации государственной организации (муниципальной организации) (далее </w:t>
      </w:r>
      <w:r w:rsidR="00F802BF">
        <w:rPr>
          <w:sz w:val="28"/>
          <w:szCs w:val="28"/>
        </w:rPr>
        <w:t>–</w:t>
      </w:r>
      <w:r w:rsidR="00F802BF" w:rsidRPr="00F802BF">
        <w:rPr>
          <w:sz w:val="28"/>
          <w:szCs w:val="28"/>
        </w:rPr>
        <w:t xml:space="preserve"> заключение).</w:t>
      </w:r>
    </w:p>
    <w:p w:rsidR="00F802BF" w:rsidRPr="00F802BF" w:rsidRDefault="0006336C" w:rsidP="00F802BF">
      <w:pPr>
        <w:pStyle w:val="s1"/>
        <w:spacing w:before="0" w:beforeAutospacing="0" w:after="0" w:afterAutospacing="0"/>
        <w:ind w:firstLine="709"/>
        <w:jc w:val="both"/>
        <w:rPr>
          <w:sz w:val="28"/>
          <w:szCs w:val="28"/>
        </w:rPr>
      </w:pPr>
      <w:r>
        <w:rPr>
          <w:sz w:val="28"/>
          <w:szCs w:val="28"/>
        </w:rPr>
        <w:t>7</w:t>
      </w:r>
      <w:r w:rsidR="00F802BF" w:rsidRPr="00F802BF">
        <w:rPr>
          <w:sz w:val="28"/>
          <w:szCs w:val="28"/>
        </w:rPr>
        <w:t>. Заключение подписывается всеми членами республиканской комиссии (муниципальной комиссии), участвовавшими в заседании, и утверждается ее председателем. Особые мнения членов республиканской комиссии (муниципальной комиссии) прилагаются к заключению.</w:t>
      </w:r>
    </w:p>
    <w:p w:rsidR="009B451D" w:rsidRDefault="0006336C" w:rsidP="00F802BF">
      <w:pPr>
        <w:pStyle w:val="s1"/>
        <w:spacing w:before="0" w:beforeAutospacing="0" w:after="0" w:afterAutospacing="0"/>
        <w:ind w:firstLine="709"/>
        <w:jc w:val="both"/>
        <w:rPr>
          <w:sz w:val="28"/>
          <w:szCs w:val="28"/>
        </w:rPr>
      </w:pPr>
      <w:r>
        <w:rPr>
          <w:sz w:val="28"/>
          <w:szCs w:val="28"/>
        </w:rPr>
        <w:t>8</w:t>
      </w:r>
      <w:r w:rsidR="00F802BF" w:rsidRPr="00F802BF">
        <w:rPr>
          <w:sz w:val="28"/>
          <w:szCs w:val="28"/>
        </w:rPr>
        <w:t xml:space="preserve">. Заключение (положительное или отрицательное) по итогам экспертной оценки в течение 5 дней со дня его подписания направляется в уполномоченный орган </w:t>
      </w:r>
      <w:r>
        <w:rPr>
          <w:sz w:val="28"/>
          <w:szCs w:val="28"/>
        </w:rPr>
        <w:t>Республики Татарстан</w:t>
      </w:r>
      <w:r w:rsidRPr="00F802BF">
        <w:rPr>
          <w:sz w:val="28"/>
          <w:szCs w:val="28"/>
        </w:rPr>
        <w:t xml:space="preserve"> </w:t>
      </w:r>
      <w:r w:rsidR="00F802BF" w:rsidRPr="00F802BF">
        <w:rPr>
          <w:sz w:val="28"/>
          <w:szCs w:val="28"/>
        </w:rPr>
        <w:t>(муниципальный уполномоченный орган).</w:t>
      </w:r>
    </w:p>
    <w:p w:rsidR="008B594F" w:rsidRDefault="008B594F" w:rsidP="009B451D">
      <w:pPr>
        <w:spacing w:after="0" w:line="240" w:lineRule="auto"/>
        <w:ind w:left="5812"/>
        <w:jc w:val="both"/>
        <w:rPr>
          <w:rFonts w:ascii="Times New Roman" w:hAnsi="Times New Roman"/>
          <w:sz w:val="28"/>
          <w:szCs w:val="28"/>
        </w:rPr>
      </w:pPr>
    </w:p>
    <w:p w:rsidR="008B594F" w:rsidRDefault="008B594F" w:rsidP="009B451D">
      <w:pPr>
        <w:spacing w:after="0" w:line="240" w:lineRule="auto"/>
        <w:ind w:left="5812"/>
        <w:jc w:val="both"/>
        <w:rPr>
          <w:rFonts w:ascii="Times New Roman" w:hAnsi="Times New Roman"/>
          <w:sz w:val="28"/>
          <w:szCs w:val="28"/>
        </w:rPr>
      </w:pPr>
    </w:p>
    <w:p w:rsidR="008B594F" w:rsidRDefault="008B594F" w:rsidP="009B451D">
      <w:pPr>
        <w:spacing w:after="0" w:line="240" w:lineRule="auto"/>
        <w:ind w:left="5812"/>
        <w:jc w:val="both"/>
        <w:rPr>
          <w:rFonts w:ascii="Times New Roman" w:hAnsi="Times New Roman"/>
          <w:sz w:val="28"/>
          <w:szCs w:val="28"/>
        </w:rPr>
      </w:pPr>
    </w:p>
    <w:p w:rsidR="009B451D" w:rsidRPr="009B451D" w:rsidRDefault="009B451D" w:rsidP="009B451D">
      <w:pPr>
        <w:spacing w:after="0" w:line="240" w:lineRule="auto"/>
        <w:ind w:left="5812"/>
        <w:jc w:val="both"/>
        <w:rPr>
          <w:rFonts w:ascii="Times New Roman" w:hAnsi="Times New Roman"/>
          <w:sz w:val="28"/>
          <w:szCs w:val="28"/>
        </w:rPr>
      </w:pPr>
      <w:r w:rsidRPr="009B451D">
        <w:rPr>
          <w:rFonts w:ascii="Times New Roman" w:hAnsi="Times New Roman"/>
          <w:sz w:val="28"/>
          <w:szCs w:val="28"/>
        </w:rPr>
        <w:t>Утвержден</w:t>
      </w:r>
    </w:p>
    <w:p w:rsidR="009B451D" w:rsidRPr="009B451D" w:rsidRDefault="009B451D" w:rsidP="009B451D">
      <w:pPr>
        <w:spacing w:after="0" w:line="240" w:lineRule="auto"/>
        <w:ind w:left="5812"/>
        <w:jc w:val="both"/>
        <w:rPr>
          <w:rFonts w:ascii="Times New Roman" w:hAnsi="Times New Roman"/>
          <w:sz w:val="28"/>
          <w:szCs w:val="28"/>
        </w:rPr>
      </w:pPr>
      <w:r w:rsidRPr="009B451D">
        <w:rPr>
          <w:rFonts w:ascii="Times New Roman" w:hAnsi="Times New Roman"/>
          <w:sz w:val="28"/>
          <w:szCs w:val="28"/>
        </w:rPr>
        <w:t xml:space="preserve">постановлением Кабинета Министров Республики Татарстан </w:t>
      </w:r>
    </w:p>
    <w:p w:rsidR="009B451D" w:rsidRDefault="009B451D" w:rsidP="009B451D">
      <w:pPr>
        <w:spacing w:after="0" w:line="240" w:lineRule="auto"/>
        <w:ind w:left="5812"/>
        <w:rPr>
          <w:rFonts w:ascii="Times New Roman" w:hAnsi="Times New Roman"/>
          <w:sz w:val="28"/>
          <w:szCs w:val="28"/>
        </w:rPr>
      </w:pPr>
      <w:r w:rsidRPr="009B451D">
        <w:rPr>
          <w:rFonts w:ascii="Times New Roman" w:hAnsi="Times New Roman"/>
          <w:sz w:val="28"/>
          <w:szCs w:val="28"/>
        </w:rPr>
        <w:t>от ______________ №____________</w:t>
      </w:r>
    </w:p>
    <w:p w:rsidR="009B451D" w:rsidRDefault="009B451D" w:rsidP="009B451D">
      <w:pPr>
        <w:spacing w:after="0" w:line="240" w:lineRule="auto"/>
        <w:rPr>
          <w:rFonts w:ascii="Times New Roman" w:hAnsi="Times New Roman"/>
          <w:sz w:val="28"/>
          <w:szCs w:val="28"/>
        </w:rPr>
      </w:pPr>
    </w:p>
    <w:p w:rsidR="00F802BF" w:rsidRPr="00F802BF" w:rsidRDefault="00F802BF" w:rsidP="00F802BF">
      <w:pPr>
        <w:spacing w:after="0" w:line="240" w:lineRule="auto"/>
        <w:jc w:val="center"/>
        <w:rPr>
          <w:rFonts w:ascii="Times New Roman" w:hAnsi="Times New Roman"/>
          <w:color w:val="000000" w:themeColor="text1"/>
          <w:sz w:val="28"/>
          <w:szCs w:val="28"/>
        </w:rPr>
      </w:pPr>
      <w:r w:rsidRPr="00F802BF">
        <w:rPr>
          <w:rFonts w:ascii="Times New Roman" w:hAnsi="Times New Roman"/>
          <w:color w:val="000000" w:themeColor="text1"/>
          <w:sz w:val="28"/>
          <w:szCs w:val="28"/>
        </w:rPr>
        <w:t>Порядок</w:t>
      </w:r>
    </w:p>
    <w:p w:rsidR="009B451D" w:rsidRDefault="007F4C35" w:rsidP="007F4C35">
      <w:pPr>
        <w:spacing w:after="0" w:line="240" w:lineRule="auto"/>
        <w:jc w:val="center"/>
        <w:rPr>
          <w:rFonts w:ascii="Times New Roman" w:hAnsi="Times New Roman"/>
          <w:color w:val="000000" w:themeColor="text1"/>
          <w:sz w:val="28"/>
          <w:szCs w:val="28"/>
        </w:rPr>
      </w:pPr>
      <w:r w:rsidRPr="007F4C35">
        <w:rPr>
          <w:rFonts w:ascii="Times New Roman" w:hAnsi="Times New Roman"/>
          <w:color w:val="000000" w:themeColor="text1"/>
          <w:sz w:val="28"/>
          <w:szCs w:val="28"/>
        </w:rPr>
        <w:t>создания комиссии по оценке последствий принятия решения о реорганизации или ликвидации государственных организаций Республики Татарстан, муниципальных организаций, образующих социальную инфраструктуру для детей, и подготовки указанной комиссией за</w:t>
      </w:r>
      <w:r>
        <w:rPr>
          <w:rFonts w:ascii="Times New Roman" w:hAnsi="Times New Roman"/>
          <w:color w:val="000000" w:themeColor="text1"/>
          <w:sz w:val="28"/>
          <w:szCs w:val="28"/>
        </w:rPr>
        <w:t>ключений</w:t>
      </w:r>
    </w:p>
    <w:p w:rsidR="007F4C35" w:rsidRDefault="007F4C35" w:rsidP="007F4C35">
      <w:pPr>
        <w:spacing w:after="0" w:line="240" w:lineRule="auto"/>
        <w:jc w:val="center"/>
        <w:rPr>
          <w:rFonts w:ascii="Times New Roman" w:hAnsi="Times New Roman"/>
          <w:sz w:val="28"/>
          <w:szCs w:val="28"/>
        </w:rPr>
      </w:pPr>
    </w:p>
    <w:p w:rsidR="00AA28BD" w:rsidRPr="00AA28BD" w:rsidRDefault="00AA28BD" w:rsidP="00AA28BD">
      <w:pPr>
        <w:pStyle w:val="s1"/>
        <w:spacing w:before="0" w:beforeAutospacing="0" w:after="0" w:afterAutospacing="0"/>
        <w:ind w:firstLine="709"/>
        <w:jc w:val="both"/>
        <w:rPr>
          <w:sz w:val="28"/>
          <w:szCs w:val="28"/>
        </w:rPr>
      </w:pPr>
      <w:r w:rsidRPr="00AA28BD">
        <w:rPr>
          <w:sz w:val="28"/>
          <w:szCs w:val="28"/>
        </w:rPr>
        <w:t xml:space="preserve">1. Настоящий Порядок регламентирует процедуру создания комиссии по оценке последствий принятия решения о реорганизации или ликвидации государственной организации Республики </w:t>
      </w:r>
      <w:r>
        <w:rPr>
          <w:sz w:val="28"/>
          <w:szCs w:val="28"/>
        </w:rPr>
        <w:t>Татарстан</w:t>
      </w:r>
      <w:r w:rsidRPr="00AA28BD">
        <w:rPr>
          <w:sz w:val="28"/>
          <w:szCs w:val="28"/>
        </w:rPr>
        <w:t xml:space="preserve">, образующей социальную инфраструктуру для детей (далее </w:t>
      </w:r>
      <w:r>
        <w:rPr>
          <w:sz w:val="28"/>
          <w:szCs w:val="28"/>
        </w:rPr>
        <w:t>–</w:t>
      </w:r>
      <w:r w:rsidRPr="00AA28BD">
        <w:rPr>
          <w:sz w:val="28"/>
          <w:szCs w:val="28"/>
        </w:rPr>
        <w:t xml:space="preserve"> республиканская комиссия), и соответствующей муниципальной комиссии (далее </w:t>
      </w:r>
      <w:r>
        <w:rPr>
          <w:sz w:val="28"/>
          <w:szCs w:val="28"/>
        </w:rPr>
        <w:t>–</w:t>
      </w:r>
      <w:r w:rsidRPr="00AA28BD">
        <w:rPr>
          <w:sz w:val="28"/>
          <w:szCs w:val="28"/>
        </w:rPr>
        <w:t xml:space="preserve"> муниципальная комиссия), а также процедуру подготовки указанными комиссиями заключений.</w:t>
      </w:r>
    </w:p>
    <w:p w:rsidR="00AA28BD" w:rsidRPr="00AA28BD" w:rsidRDefault="006E201C" w:rsidP="00AA28BD">
      <w:pPr>
        <w:pStyle w:val="s1"/>
        <w:spacing w:before="0" w:beforeAutospacing="0" w:after="0" w:afterAutospacing="0"/>
        <w:ind w:firstLine="709"/>
        <w:jc w:val="both"/>
        <w:rPr>
          <w:sz w:val="28"/>
          <w:szCs w:val="28"/>
        </w:rPr>
      </w:pPr>
      <w:r>
        <w:rPr>
          <w:sz w:val="28"/>
          <w:szCs w:val="28"/>
        </w:rPr>
        <w:t>2</w:t>
      </w:r>
      <w:r w:rsidR="00AA28BD" w:rsidRPr="000F08FC">
        <w:rPr>
          <w:sz w:val="28"/>
          <w:szCs w:val="28"/>
        </w:rPr>
        <w:t xml:space="preserve">. Состав республиканской комиссии утверждается постановлением </w:t>
      </w:r>
      <w:r w:rsidR="003F260E" w:rsidRPr="000F08FC">
        <w:rPr>
          <w:sz w:val="28"/>
          <w:szCs w:val="28"/>
        </w:rPr>
        <w:t>Кабинета Министров</w:t>
      </w:r>
      <w:r w:rsidR="00AA28BD" w:rsidRPr="000F08FC">
        <w:rPr>
          <w:sz w:val="28"/>
          <w:szCs w:val="28"/>
        </w:rPr>
        <w:t xml:space="preserve"> Республики Татарстан.</w:t>
      </w:r>
    </w:p>
    <w:p w:rsidR="00AA28BD" w:rsidRPr="00AA28BD" w:rsidRDefault="006E201C" w:rsidP="00AA28BD">
      <w:pPr>
        <w:pStyle w:val="s1"/>
        <w:spacing w:before="0" w:beforeAutospacing="0" w:after="0" w:afterAutospacing="0"/>
        <w:ind w:firstLine="709"/>
        <w:jc w:val="both"/>
        <w:rPr>
          <w:sz w:val="28"/>
          <w:szCs w:val="28"/>
        </w:rPr>
      </w:pPr>
      <w:r>
        <w:rPr>
          <w:sz w:val="28"/>
          <w:szCs w:val="28"/>
        </w:rPr>
        <w:t>3</w:t>
      </w:r>
      <w:r w:rsidR="00AA28BD" w:rsidRPr="00AA28BD">
        <w:rPr>
          <w:sz w:val="28"/>
          <w:szCs w:val="28"/>
        </w:rPr>
        <w:t>. Состав муниципальной комиссии утверждается муниципальным правовым актом органа местного самоуправления.</w:t>
      </w:r>
    </w:p>
    <w:p w:rsidR="00AA28BD" w:rsidRPr="00AA28BD" w:rsidRDefault="006E201C" w:rsidP="00AA28BD">
      <w:pPr>
        <w:pStyle w:val="s1"/>
        <w:spacing w:before="0" w:beforeAutospacing="0" w:after="0" w:afterAutospacing="0"/>
        <w:ind w:firstLine="709"/>
        <w:jc w:val="both"/>
        <w:rPr>
          <w:sz w:val="28"/>
          <w:szCs w:val="28"/>
        </w:rPr>
      </w:pPr>
      <w:r>
        <w:rPr>
          <w:sz w:val="28"/>
          <w:szCs w:val="28"/>
        </w:rPr>
        <w:t>4</w:t>
      </w:r>
      <w:r w:rsidR="00AA28BD" w:rsidRPr="00AA28BD">
        <w:rPr>
          <w:sz w:val="28"/>
          <w:szCs w:val="28"/>
        </w:rPr>
        <w:t>. Заседания республиканской комиссии (муниципальной комиссии) проводятся по мере необходимости.</w:t>
      </w:r>
    </w:p>
    <w:p w:rsidR="00AA28BD" w:rsidRPr="00AA28BD" w:rsidRDefault="006E201C" w:rsidP="00AA28BD">
      <w:pPr>
        <w:pStyle w:val="s1"/>
        <w:spacing w:before="0" w:beforeAutospacing="0" w:after="0" w:afterAutospacing="0"/>
        <w:ind w:firstLine="709"/>
        <w:jc w:val="both"/>
        <w:rPr>
          <w:sz w:val="28"/>
          <w:szCs w:val="28"/>
        </w:rPr>
      </w:pPr>
      <w:r>
        <w:rPr>
          <w:sz w:val="28"/>
          <w:szCs w:val="28"/>
        </w:rPr>
        <w:t>5</w:t>
      </w:r>
      <w:r w:rsidR="00AA28BD" w:rsidRPr="00AA28BD">
        <w:rPr>
          <w:sz w:val="28"/>
          <w:szCs w:val="28"/>
        </w:rPr>
        <w:t xml:space="preserve">. </w:t>
      </w:r>
      <w:proofErr w:type="gramStart"/>
      <w:r w:rsidR="00AA28BD" w:rsidRPr="00AA28BD">
        <w:rPr>
          <w:sz w:val="28"/>
          <w:szCs w:val="28"/>
        </w:rPr>
        <w:t xml:space="preserve">Республиканская комиссия (муниципальная комиссия) в процессе своей деятельности изучает представленные документы, обобщает выводы специалистов, принимает решение по итогам оценки последствий принятия решения о реорганизации или ликвидации государственной организации Республики </w:t>
      </w:r>
      <w:r w:rsidR="003F260E">
        <w:rPr>
          <w:sz w:val="28"/>
          <w:szCs w:val="28"/>
        </w:rPr>
        <w:t>Татарстан</w:t>
      </w:r>
      <w:r w:rsidR="00AA28BD" w:rsidRPr="00AA28BD">
        <w:rPr>
          <w:sz w:val="28"/>
          <w:szCs w:val="28"/>
        </w:rPr>
        <w:t>, муниципальной организации, образующих социальную инфраструктуру для детей.</w:t>
      </w:r>
      <w:proofErr w:type="gramEnd"/>
    </w:p>
    <w:p w:rsidR="00AA28BD" w:rsidRPr="00AA28BD" w:rsidRDefault="006E201C" w:rsidP="00AA28BD">
      <w:pPr>
        <w:pStyle w:val="s1"/>
        <w:spacing w:before="0" w:beforeAutospacing="0" w:after="0" w:afterAutospacing="0"/>
        <w:ind w:firstLine="709"/>
        <w:jc w:val="both"/>
        <w:rPr>
          <w:sz w:val="28"/>
          <w:szCs w:val="28"/>
        </w:rPr>
      </w:pPr>
      <w:r>
        <w:rPr>
          <w:sz w:val="28"/>
          <w:szCs w:val="28"/>
        </w:rPr>
        <w:t>6</w:t>
      </w:r>
      <w:r w:rsidR="00AA28BD" w:rsidRPr="00AA28BD">
        <w:rPr>
          <w:sz w:val="28"/>
          <w:szCs w:val="28"/>
        </w:rPr>
        <w:t xml:space="preserve">. По результатам рассмотрения документов республиканская комиссия (муниципальная комиссия) принимает решение, которое оформляется в </w:t>
      </w:r>
      <w:proofErr w:type="gramStart"/>
      <w:r w:rsidR="00AA28BD" w:rsidRPr="00AA28BD">
        <w:rPr>
          <w:sz w:val="28"/>
          <w:szCs w:val="28"/>
        </w:rPr>
        <w:t>виде</w:t>
      </w:r>
      <w:proofErr w:type="gramEnd"/>
      <w:r w:rsidR="00AA28BD" w:rsidRPr="00AA28BD">
        <w:rPr>
          <w:sz w:val="28"/>
          <w:szCs w:val="28"/>
        </w:rPr>
        <w:t xml:space="preserve"> заключения (положительного или отрицательного). Заключение подписывается всеми членами республиканской комиссии (муниципальной комиссии), участвовавшими в заседании, и утверждается ее председателем. Особые мнения членов республиканской комиссии (муниципальной комиссии) прилагаются к заключению.</w:t>
      </w:r>
    </w:p>
    <w:p w:rsidR="00AA28BD" w:rsidRPr="00AA28BD" w:rsidRDefault="006E201C" w:rsidP="00AA28BD">
      <w:pPr>
        <w:pStyle w:val="s1"/>
        <w:spacing w:before="0" w:beforeAutospacing="0" w:after="0" w:afterAutospacing="0"/>
        <w:ind w:firstLine="709"/>
        <w:jc w:val="both"/>
        <w:rPr>
          <w:sz w:val="28"/>
          <w:szCs w:val="28"/>
        </w:rPr>
      </w:pPr>
      <w:r>
        <w:rPr>
          <w:sz w:val="28"/>
          <w:szCs w:val="28"/>
        </w:rPr>
        <w:t>7</w:t>
      </w:r>
      <w:r w:rsidR="00AA28BD" w:rsidRPr="00AA28BD">
        <w:rPr>
          <w:sz w:val="28"/>
          <w:szCs w:val="28"/>
        </w:rPr>
        <w:t xml:space="preserve">. Руководство деятельностью республиканской комиссии (муниципальной комиссии) осуществляет ее председатель (в его отсутствие </w:t>
      </w:r>
      <w:r>
        <w:rPr>
          <w:sz w:val="28"/>
          <w:szCs w:val="28"/>
        </w:rPr>
        <w:t>–</w:t>
      </w:r>
      <w:r w:rsidR="00AA28BD" w:rsidRPr="00AA28BD">
        <w:rPr>
          <w:sz w:val="28"/>
          <w:szCs w:val="28"/>
        </w:rPr>
        <w:t xml:space="preserve"> заместитель председателя).</w:t>
      </w:r>
    </w:p>
    <w:p w:rsidR="00AA28BD" w:rsidRPr="00AA28BD" w:rsidRDefault="006E201C" w:rsidP="00AA28BD">
      <w:pPr>
        <w:pStyle w:val="s1"/>
        <w:spacing w:before="0" w:beforeAutospacing="0" w:after="0" w:afterAutospacing="0"/>
        <w:ind w:firstLine="709"/>
        <w:jc w:val="both"/>
        <w:rPr>
          <w:sz w:val="28"/>
          <w:szCs w:val="28"/>
        </w:rPr>
      </w:pPr>
      <w:r>
        <w:rPr>
          <w:sz w:val="28"/>
          <w:szCs w:val="28"/>
        </w:rPr>
        <w:t>8</w:t>
      </w:r>
      <w:r w:rsidR="00AA28BD" w:rsidRPr="00AA28BD">
        <w:rPr>
          <w:sz w:val="28"/>
          <w:szCs w:val="28"/>
        </w:rPr>
        <w:t xml:space="preserve">. Председатель республиканской комиссии (муниципальной комиссии) планирует деятельность комиссии, ведет заседания комиссии, </w:t>
      </w:r>
      <w:proofErr w:type="gramStart"/>
      <w:r w:rsidR="00AA28BD" w:rsidRPr="00AA28BD">
        <w:rPr>
          <w:sz w:val="28"/>
          <w:szCs w:val="28"/>
        </w:rPr>
        <w:t>обеспечивает и контролирует</w:t>
      </w:r>
      <w:proofErr w:type="gramEnd"/>
      <w:r w:rsidR="00AA28BD" w:rsidRPr="00AA28BD">
        <w:rPr>
          <w:sz w:val="28"/>
          <w:szCs w:val="28"/>
        </w:rPr>
        <w:t xml:space="preserve"> выполнение принятых решений комиссии, несет персональную ответственность за невыполнение или ненадлежащее выполнение возложенных на председателя функций и задач.</w:t>
      </w:r>
    </w:p>
    <w:p w:rsidR="00AA28BD" w:rsidRPr="00AA28BD" w:rsidRDefault="006E201C" w:rsidP="00AA28BD">
      <w:pPr>
        <w:pStyle w:val="s1"/>
        <w:spacing w:before="0" w:beforeAutospacing="0" w:after="0" w:afterAutospacing="0"/>
        <w:ind w:firstLine="709"/>
        <w:jc w:val="both"/>
        <w:rPr>
          <w:sz w:val="28"/>
          <w:szCs w:val="28"/>
        </w:rPr>
      </w:pPr>
      <w:r>
        <w:rPr>
          <w:sz w:val="28"/>
          <w:szCs w:val="28"/>
        </w:rPr>
        <w:t>9</w:t>
      </w:r>
      <w:r w:rsidR="00AA28BD" w:rsidRPr="00AA28BD">
        <w:rPr>
          <w:sz w:val="28"/>
          <w:szCs w:val="28"/>
        </w:rPr>
        <w:t>. Решение республиканской комиссии (муниципальной комиссии) принимается простым большинством голосов. При равном количестве голосов решающим является голос председателя (в его отсутствие заместителя председателя).</w:t>
      </w:r>
    </w:p>
    <w:p w:rsidR="00AA28BD" w:rsidRPr="00AA28BD" w:rsidRDefault="00AA28BD" w:rsidP="00AA28BD">
      <w:pPr>
        <w:pStyle w:val="s1"/>
        <w:spacing w:before="0" w:beforeAutospacing="0" w:after="0" w:afterAutospacing="0"/>
        <w:ind w:firstLine="709"/>
        <w:jc w:val="both"/>
        <w:rPr>
          <w:sz w:val="28"/>
          <w:szCs w:val="28"/>
        </w:rPr>
      </w:pPr>
      <w:r w:rsidRPr="00AA28BD">
        <w:rPr>
          <w:sz w:val="28"/>
          <w:szCs w:val="28"/>
        </w:rPr>
        <w:t>1</w:t>
      </w:r>
      <w:r w:rsidR="006E201C">
        <w:rPr>
          <w:sz w:val="28"/>
          <w:szCs w:val="28"/>
        </w:rPr>
        <w:t>0</w:t>
      </w:r>
      <w:r w:rsidRPr="00AA28BD">
        <w:rPr>
          <w:sz w:val="28"/>
          <w:szCs w:val="28"/>
        </w:rPr>
        <w:t>. Заседание республиканской комиссии (муниципальной комиссии) является правомочным, если на нем присутствовало не менее 2/3 членов комиссии от их общего состава.</w:t>
      </w:r>
    </w:p>
    <w:p w:rsidR="00AA28BD" w:rsidRPr="00AA28BD" w:rsidRDefault="00AA28BD" w:rsidP="00AA28BD">
      <w:pPr>
        <w:pStyle w:val="s1"/>
        <w:spacing w:before="0" w:beforeAutospacing="0" w:after="0" w:afterAutospacing="0"/>
        <w:ind w:firstLine="709"/>
        <w:jc w:val="both"/>
        <w:rPr>
          <w:sz w:val="28"/>
          <w:szCs w:val="28"/>
        </w:rPr>
      </w:pPr>
      <w:r w:rsidRPr="00AA28BD">
        <w:rPr>
          <w:sz w:val="28"/>
          <w:szCs w:val="28"/>
        </w:rPr>
        <w:t>1</w:t>
      </w:r>
      <w:r w:rsidR="007F4C35">
        <w:rPr>
          <w:sz w:val="28"/>
          <w:szCs w:val="28"/>
        </w:rPr>
        <w:t>1</w:t>
      </w:r>
      <w:r w:rsidRPr="00AA28BD">
        <w:rPr>
          <w:sz w:val="28"/>
          <w:szCs w:val="28"/>
        </w:rPr>
        <w:t xml:space="preserve">. В заключении об оценке последствий принятия решения о реорганизации или ликвидации государственной организации Республики </w:t>
      </w:r>
      <w:r w:rsidR="003F260E">
        <w:rPr>
          <w:sz w:val="28"/>
          <w:szCs w:val="28"/>
        </w:rPr>
        <w:t>Татарстан</w:t>
      </w:r>
      <w:r w:rsidRPr="00AA28BD">
        <w:rPr>
          <w:sz w:val="28"/>
          <w:szCs w:val="28"/>
        </w:rPr>
        <w:t>, муниципальной организации, образующих социальную инфраструктуру для детей, указываются:</w:t>
      </w:r>
    </w:p>
    <w:p w:rsidR="00AA28BD" w:rsidRPr="00AA28BD" w:rsidRDefault="00AA28BD" w:rsidP="00AA28BD">
      <w:pPr>
        <w:pStyle w:val="s1"/>
        <w:spacing w:before="0" w:beforeAutospacing="0" w:after="0" w:afterAutospacing="0"/>
        <w:ind w:firstLine="709"/>
        <w:jc w:val="both"/>
        <w:rPr>
          <w:sz w:val="28"/>
          <w:szCs w:val="28"/>
        </w:rPr>
      </w:pPr>
      <w:r w:rsidRPr="00AA28BD">
        <w:rPr>
          <w:sz w:val="28"/>
          <w:szCs w:val="28"/>
        </w:rPr>
        <w:t xml:space="preserve">а) наименования государственной организации Республики </w:t>
      </w:r>
      <w:r w:rsidR="003F260E">
        <w:rPr>
          <w:sz w:val="28"/>
          <w:szCs w:val="28"/>
        </w:rPr>
        <w:t>Татарстан</w:t>
      </w:r>
      <w:r w:rsidRPr="00AA28BD">
        <w:rPr>
          <w:sz w:val="28"/>
          <w:szCs w:val="28"/>
        </w:rPr>
        <w:t>, муниципальной организации, образующих социальную инфраструктуру для детей, предлагаемых к реорганизации или ликвидации;</w:t>
      </w:r>
    </w:p>
    <w:p w:rsidR="00AA28BD" w:rsidRPr="00AA28BD" w:rsidRDefault="00AA28BD" w:rsidP="00AA28BD">
      <w:pPr>
        <w:pStyle w:val="s1"/>
        <w:spacing w:before="0" w:beforeAutospacing="0" w:after="0" w:afterAutospacing="0"/>
        <w:ind w:firstLine="709"/>
        <w:jc w:val="both"/>
        <w:rPr>
          <w:sz w:val="28"/>
          <w:szCs w:val="28"/>
        </w:rPr>
      </w:pPr>
      <w:proofErr w:type="gramStart"/>
      <w:r w:rsidRPr="00AA28BD">
        <w:rPr>
          <w:sz w:val="28"/>
          <w:szCs w:val="28"/>
        </w:rPr>
        <w:t xml:space="preserve">б) предложение республиканского органа исполнительной власти или органа местного самоуправления, осуществляющего функции и полномочия учредителя государственной организации Республики </w:t>
      </w:r>
      <w:proofErr w:type="spellStart"/>
      <w:r w:rsidR="003F260E">
        <w:rPr>
          <w:sz w:val="28"/>
          <w:szCs w:val="28"/>
        </w:rPr>
        <w:t>Татасртан</w:t>
      </w:r>
      <w:proofErr w:type="spellEnd"/>
      <w:r w:rsidRPr="00AA28BD">
        <w:rPr>
          <w:sz w:val="28"/>
          <w:szCs w:val="28"/>
        </w:rPr>
        <w:t xml:space="preserve">, муниципальной организации, образующих социальную инфраструктуру для детей, о реорганизации или ликвидации государственной организации Республики </w:t>
      </w:r>
      <w:r w:rsidR="003F260E">
        <w:rPr>
          <w:sz w:val="28"/>
          <w:szCs w:val="28"/>
        </w:rPr>
        <w:t>Татарстан</w:t>
      </w:r>
      <w:r w:rsidRPr="00AA28BD">
        <w:rPr>
          <w:sz w:val="28"/>
          <w:szCs w:val="28"/>
        </w:rPr>
        <w:t>, муниципальной организации, образующих социальную инфраструктуру для детей, которое выносилось на заседание республиканской комиссии (муниципальной комиссии);</w:t>
      </w:r>
      <w:proofErr w:type="gramEnd"/>
    </w:p>
    <w:p w:rsidR="00AA28BD" w:rsidRPr="00AA28BD" w:rsidRDefault="00AA28BD" w:rsidP="00AA28BD">
      <w:pPr>
        <w:pStyle w:val="s1"/>
        <w:spacing w:before="0" w:beforeAutospacing="0" w:after="0" w:afterAutospacing="0"/>
        <w:ind w:firstLine="709"/>
        <w:jc w:val="both"/>
        <w:rPr>
          <w:sz w:val="28"/>
          <w:szCs w:val="28"/>
        </w:rPr>
      </w:pPr>
      <w:r w:rsidRPr="00AA28BD">
        <w:rPr>
          <w:sz w:val="28"/>
          <w:szCs w:val="28"/>
        </w:rPr>
        <w:t xml:space="preserve">в) значения всех критериев, на основании которых оцениваются последствия реорганизации или ликвидации государственной организации Республики </w:t>
      </w:r>
      <w:r w:rsidR="003F260E">
        <w:rPr>
          <w:sz w:val="28"/>
          <w:szCs w:val="28"/>
        </w:rPr>
        <w:t>Татарстан</w:t>
      </w:r>
      <w:r w:rsidRPr="00AA28BD">
        <w:rPr>
          <w:sz w:val="28"/>
          <w:szCs w:val="28"/>
        </w:rPr>
        <w:t>, муниципальной организации, образующих социальную инфраструктуру для детей;</w:t>
      </w:r>
    </w:p>
    <w:p w:rsidR="00AA28BD" w:rsidRPr="00AA28BD" w:rsidRDefault="00AA28BD" w:rsidP="00AA28BD">
      <w:pPr>
        <w:pStyle w:val="s1"/>
        <w:spacing w:before="0" w:beforeAutospacing="0" w:after="0" w:afterAutospacing="0"/>
        <w:ind w:firstLine="709"/>
        <w:jc w:val="both"/>
        <w:rPr>
          <w:sz w:val="28"/>
          <w:szCs w:val="28"/>
        </w:rPr>
      </w:pPr>
      <w:r w:rsidRPr="00AA28BD">
        <w:rPr>
          <w:sz w:val="28"/>
          <w:szCs w:val="28"/>
        </w:rPr>
        <w:t>г) решение республиканской комиссии (муниципальной комиссии).</w:t>
      </w:r>
    </w:p>
    <w:p w:rsidR="00AA28BD" w:rsidRPr="00AA28BD" w:rsidRDefault="00AA28BD" w:rsidP="00AA28BD">
      <w:pPr>
        <w:pStyle w:val="s1"/>
        <w:spacing w:before="0" w:beforeAutospacing="0" w:after="0" w:afterAutospacing="0"/>
        <w:ind w:firstLine="709"/>
        <w:jc w:val="both"/>
        <w:rPr>
          <w:sz w:val="28"/>
          <w:szCs w:val="28"/>
        </w:rPr>
      </w:pPr>
      <w:r w:rsidRPr="00AA28BD">
        <w:rPr>
          <w:sz w:val="28"/>
          <w:szCs w:val="28"/>
        </w:rPr>
        <w:t>1</w:t>
      </w:r>
      <w:r w:rsidR="007F4C35">
        <w:rPr>
          <w:sz w:val="28"/>
          <w:szCs w:val="28"/>
        </w:rPr>
        <w:t>2</w:t>
      </w:r>
      <w:r w:rsidRPr="00AA28BD">
        <w:rPr>
          <w:sz w:val="28"/>
          <w:szCs w:val="28"/>
        </w:rPr>
        <w:t xml:space="preserve">. </w:t>
      </w:r>
      <w:proofErr w:type="gramStart"/>
      <w:r w:rsidRPr="00AA28BD">
        <w:rPr>
          <w:sz w:val="28"/>
          <w:szCs w:val="28"/>
        </w:rPr>
        <w:t xml:space="preserve">Республиканская комиссия (муниципальная комиссия) дает отрицательное заключение (о невозможности принятия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собственностью Республики </w:t>
      </w:r>
      <w:r w:rsidR="000F08FC">
        <w:rPr>
          <w:sz w:val="28"/>
          <w:szCs w:val="28"/>
        </w:rPr>
        <w:t>Татарстан</w:t>
      </w:r>
      <w:r w:rsidRPr="00AA28BD">
        <w:rPr>
          <w:sz w:val="28"/>
          <w:szCs w:val="28"/>
        </w:rPr>
        <w:t xml:space="preserve"> или муниципальной собственностью) в случае, если по итогам проведенного анализа не достигнуто хотя бы одно из значений критериев, установленных органом исполнительной власти Республики </w:t>
      </w:r>
      <w:r w:rsidR="000F08FC">
        <w:rPr>
          <w:sz w:val="28"/>
          <w:szCs w:val="28"/>
        </w:rPr>
        <w:t>Татарстан</w:t>
      </w:r>
      <w:r w:rsidRPr="00AA28BD">
        <w:rPr>
          <w:sz w:val="28"/>
          <w:szCs w:val="28"/>
        </w:rPr>
        <w:t xml:space="preserve"> или органом местного самоуправления, осуществляющим функции</w:t>
      </w:r>
      <w:proofErr w:type="gramEnd"/>
      <w:r w:rsidRPr="00AA28BD">
        <w:rPr>
          <w:sz w:val="28"/>
          <w:szCs w:val="28"/>
        </w:rPr>
        <w:t xml:space="preserve"> и полномочия учредителя государственной организации Республики </w:t>
      </w:r>
      <w:r w:rsidR="000F08FC">
        <w:rPr>
          <w:sz w:val="28"/>
          <w:szCs w:val="28"/>
        </w:rPr>
        <w:t>Татарстан</w:t>
      </w:r>
      <w:r w:rsidRPr="00AA28BD">
        <w:rPr>
          <w:sz w:val="28"/>
          <w:szCs w:val="28"/>
        </w:rPr>
        <w:t xml:space="preserve"> (муниципальной организации), за которой на соответствующем вещном праве закреплен указанный объект социальной инфраструктуры для детей, являющийся государств</w:t>
      </w:r>
      <w:r w:rsidR="000F08FC">
        <w:rPr>
          <w:sz w:val="28"/>
          <w:szCs w:val="28"/>
        </w:rPr>
        <w:t>енной собственностью Республики Татарстан</w:t>
      </w:r>
      <w:r w:rsidRPr="00AA28BD">
        <w:rPr>
          <w:sz w:val="28"/>
          <w:szCs w:val="28"/>
        </w:rPr>
        <w:t xml:space="preserve"> или муниципальной собственностью.</w:t>
      </w:r>
    </w:p>
    <w:p w:rsidR="00AA28BD" w:rsidRPr="00AA28BD" w:rsidRDefault="00AA28BD" w:rsidP="00AA28BD">
      <w:pPr>
        <w:pStyle w:val="s1"/>
        <w:spacing w:before="0" w:beforeAutospacing="0" w:after="0" w:afterAutospacing="0"/>
        <w:ind w:firstLine="709"/>
        <w:jc w:val="both"/>
        <w:rPr>
          <w:sz w:val="28"/>
          <w:szCs w:val="28"/>
        </w:rPr>
      </w:pPr>
      <w:proofErr w:type="gramStart"/>
      <w:r w:rsidRPr="00AA28BD">
        <w:rPr>
          <w:sz w:val="28"/>
          <w:szCs w:val="28"/>
        </w:rPr>
        <w:t xml:space="preserve">Республиканская комиссия (муниципальная комиссия) дает отрицательное заключение (о невозможности принятия решения о реорганизации или ликвидации государственной организации Республики </w:t>
      </w:r>
      <w:r w:rsidR="000F08FC">
        <w:rPr>
          <w:sz w:val="28"/>
          <w:szCs w:val="28"/>
        </w:rPr>
        <w:t>Татар</w:t>
      </w:r>
      <w:r w:rsidRPr="00AA28BD">
        <w:rPr>
          <w:sz w:val="28"/>
          <w:szCs w:val="28"/>
        </w:rPr>
        <w:t xml:space="preserve">стан, муниципальной организации, образующих социальную инфраструктуру для детей) в случае, если по итогам проведенного анализа не достигнуто хотя бы одно из значений критериев, установленных органом исполнительной власти Республики </w:t>
      </w:r>
      <w:r w:rsidR="000F08FC">
        <w:rPr>
          <w:sz w:val="28"/>
          <w:szCs w:val="28"/>
        </w:rPr>
        <w:t>Татар</w:t>
      </w:r>
      <w:r w:rsidRPr="00AA28BD">
        <w:rPr>
          <w:sz w:val="28"/>
          <w:szCs w:val="28"/>
        </w:rPr>
        <w:t xml:space="preserve">стан или органом местного самоуправления, осуществляющим функции и полномочия учредителя государственной организации Республики </w:t>
      </w:r>
      <w:r w:rsidR="000F08FC">
        <w:rPr>
          <w:sz w:val="28"/>
          <w:szCs w:val="28"/>
        </w:rPr>
        <w:t>Татар</w:t>
      </w:r>
      <w:r w:rsidRPr="00AA28BD">
        <w:rPr>
          <w:sz w:val="28"/>
          <w:szCs w:val="28"/>
        </w:rPr>
        <w:t>стан</w:t>
      </w:r>
      <w:proofErr w:type="gramEnd"/>
      <w:r w:rsidRPr="00AA28BD">
        <w:rPr>
          <w:sz w:val="28"/>
          <w:szCs w:val="28"/>
        </w:rPr>
        <w:t xml:space="preserve"> или муниципальной организации, образующих социальную инфраструктуру для детей.</w:t>
      </w:r>
    </w:p>
    <w:p w:rsidR="00AA28BD" w:rsidRPr="00AA28BD" w:rsidRDefault="00AA28BD" w:rsidP="00AA28BD">
      <w:pPr>
        <w:pStyle w:val="s1"/>
        <w:spacing w:before="0" w:beforeAutospacing="0" w:after="0" w:afterAutospacing="0"/>
        <w:ind w:firstLine="709"/>
        <w:jc w:val="both"/>
        <w:rPr>
          <w:sz w:val="28"/>
          <w:szCs w:val="28"/>
        </w:rPr>
      </w:pPr>
      <w:r w:rsidRPr="00AA28BD">
        <w:rPr>
          <w:sz w:val="28"/>
          <w:szCs w:val="28"/>
        </w:rPr>
        <w:t>1</w:t>
      </w:r>
      <w:r w:rsidR="007F4C35">
        <w:rPr>
          <w:sz w:val="28"/>
          <w:szCs w:val="28"/>
        </w:rPr>
        <w:t>3</w:t>
      </w:r>
      <w:r w:rsidRPr="00AA28BD">
        <w:rPr>
          <w:sz w:val="28"/>
          <w:szCs w:val="28"/>
        </w:rPr>
        <w:t xml:space="preserve">. </w:t>
      </w:r>
      <w:proofErr w:type="gramStart"/>
      <w:r w:rsidRPr="00AA28BD">
        <w:rPr>
          <w:sz w:val="28"/>
          <w:szCs w:val="28"/>
        </w:rPr>
        <w:t xml:space="preserve">Республиканская комиссия (муниципальная комиссия) дает положительное заключение (о возможности принятия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собственностью Республики </w:t>
      </w:r>
      <w:r w:rsidR="000F08FC">
        <w:rPr>
          <w:sz w:val="28"/>
          <w:szCs w:val="28"/>
        </w:rPr>
        <w:t>Татар</w:t>
      </w:r>
      <w:r w:rsidRPr="00AA28BD">
        <w:rPr>
          <w:sz w:val="28"/>
          <w:szCs w:val="28"/>
        </w:rPr>
        <w:t xml:space="preserve">стан или муниципальной собственностью) в случае, если по итогам проведенного анализа достигнуты все значения критериев, установленные органом исполнительной власти Республики </w:t>
      </w:r>
      <w:r w:rsidR="000F08FC">
        <w:rPr>
          <w:sz w:val="28"/>
          <w:szCs w:val="28"/>
        </w:rPr>
        <w:t>Татар</w:t>
      </w:r>
      <w:r w:rsidRPr="00AA28BD">
        <w:rPr>
          <w:sz w:val="28"/>
          <w:szCs w:val="28"/>
        </w:rPr>
        <w:t>стан или органом местного самоуправления, осуществляющим функции и полномочия учредителя государственной</w:t>
      </w:r>
      <w:proofErr w:type="gramEnd"/>
      <w:r w:rsidRPr="00AA28BD">
        <w:rPr>
          <w:sz w:val="28"/>
          <w:szCs w:val="28"/>
        </w:rPr>
        <w:t xml:space="preserve"> организации Республики </w:t>
      </w:r>
      <w:r w:rsidR="000F08FC">
        <w:rPr>
          <w:sz w:val="28"/>
          <w:szCs w:val="28"/>
        </w:rPr>
        <w:t>Татар</w:t>
      </w:r>
      <w:r w:rsidRPr="00AA28BD">
        <w:rPr>
          <w:sz w:val="28"/>
          <w:szCs w:val="28"/>
        </w:rPr>
        <w:t xml:space="preserve">стан (муниципальной организации), за которой на соответствующем вещном праве закреплен указанный объект социальной инфраструктуры для детей, являющийся государственной собственностью Республики </w:t>
      </w:r>
      <w:r w:rsidR="000F08FC">
        <w:rPr>
          <w:sz w:val="28"/>
          <w:szCs w:val="28"/>
        </w:rPr>
        <w:t>Татар</w:t>
      </w:r>
      <w:r w:rsidRPr="00AA28BD">
        <w:rPr>
          <w:sz w:val="28"/>
          <w:szCs w:val="28"/>
        </w:rPr>
        <w:t>стан или муниципальной собственностью.</w:t>
      </w:r>
    </w:p>
    <w:p w:rsidR="00AA28BD" w:rsidRPr="00AA28BD" w:rsidRDefault="00AA28BD" w:rsidP="00AA28BD">
      <w:pPr>
        <w:pStyle w:val="s1"/>
        <w:spacing w:before="0" w:beforeAutospacing="0" w:after="0" w:afterAutospacing="0"/>
        <w:ind w:firstLine="709"/>
        <w:jc w:val="both"/>
        <w:rPr>
          <w:sz w:val="28"/>
          <w:szCs w:val="28"/>
        </w:rPr>
      </w:pPr>
      <w:proofErr w:type="gramStart"/>
      <w:r w:rsidRPr="00AA28BD">
        <w:rPr>
          <w:sz w:val="28"/>
          <w:szCs w:val="28"/>
        </w:rPr>
        <w:t xml:space="preserve">Республиканская комиссия (муниципальная комиссия) дает положительное заключение (о возможности принятия решения о реорганизации или ликвидации государственной организации Республики </w:t>
      </w:r>
      <w:r w:rsidR="000F08FC">
        <w:rPr>
          <w:sz w:val="28"/>
          <w:szCs w:val="28"/>
        </w:rPr>
        <w:t>Татар</w:t>
      </w:r>
      <w:r w:rsidRPr="00AA28BD">
        <w:rPr>
          <w:sz w:val="28"/>
          <w:szCs w:val="28"/>
        </w:rPr>
        <w:t xml:space="preserve">стан, муниципальной организации, образующих социальную инфраструктуру для детей) в случае, если по итогам проведенного анализа достигнуты вес значения критериев, установленные органом исполнительной власти Республики </w:t>
      </w:r>
      <w:r w:rsidR="000F08FC">
        <w:rPr>
          <w:sz w:val="28"/>
          <w:szCs w:val="28"/>
        </w:rPr>
        <w:t>Татар</w:t>
      </w:r>
      <w:r w:rsidRPr="00AA28BD">
        <w:rPr>
          <w:sz w:val="28"/>
          <w:szCs w:val="28"/>
        </w:rPr>
        <w:t xml:space="preserve">стан или органом местного самоуправления, осуществляющим функции и полномочия учредителя государственной организации Республики </w:t>
      </w:r>
      <w:r w:rsidR="000F08FC">
        <w:rPr>
          <w:sz w:val="28"/>
          <w:szCs w:val="28"/>
        </w:rPr>
        <w:t>Татар</w:t>
      </w:r>
      <w:r w:rsidRPr="00AA28BD">
        <w:rPr>
          <w:sz w:val="28"/>
          <w:szCs w:val="28"/>
        </w:rPr>
        <w:t>стан или муниципальной организации, образующих</w:t>
      </w:r>
      <w:proofErr w:type="gramEnd"/>
      <w:r w:rsidRPr="00AA28BD">
        <w:rPr>
          <w:sz w:val="28"/>
          <w:szCs w:val="28"/>
        </w:rPr>
        <w:t xml:space="preserve"> социальную инфраструктуру для детей.</w:t>
      </w:r>
    </w:p>
    <w:p w:rsidR="009B451D" w:rsidRPr="009B451D" w:rsidRDefault="009B451D" w:rsidP="009B451D">
      <w:pPr>
        <w:pStyle w:val="s1"/>
        <w:spacing w:before="0" w:beforeAutospacing="0" w:after="0" w:afterAutospacing="0"/>
        <w:ind w:firstLine="709"/>
        <w:jc w:val="both"/>
        <w:rPr>
          <w:color w:val="000000" w:themeColor="text1"/>
          <w:sz w:val="28"/>
          <w:szCs w:val="28"/>
        </w:rPr>
      </w:pPr>
    </w:p>
    <w:p w:rsidR="009B451D" w:rsidRPr="0049696F" w:rsidRDefault="009B451D" w:rsidP="009B451D">
      <w:pPr>
        <w:spacing w:after="0" w:line="240" w:lineRule="auto"/>
        <w:rPr>
          <w:rFonts w:ascii="Times New Roman" w:hAnsi="Times New Roman"/>
          <w:sz w:val="28"/>
          <w:szCs w:val="28"/>
        </w:rPr>
      </w:pPr>
    </w:p>
    <w:sectPr w:rsidR="009B451D" w:rsidRPr="0049696F" w:rsidSect="00996B35">
      <w:pgSz w:w="11906" w:h="16838"/>
      <w:pgMar w:top="1134" w:right="567"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0F80" w:rsidRDefault="008B0F80" w:rsidP="0049696F">
      <w:pPr>
        <w:spacing w:after="0" w:line="240" w:lineRule="auto"/>
      </w:pPr>
      <w:r>
        <w:separator/>
      </w:r>
    </w:p>
  </w:endnote>
  <w:endnote w:type="continuationSeparator" w:id="0">
    <w:p w:rsidR="008B0F80" w:rsidRDefault="008B0F80" w:rsidP="004969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0F80" w:rsidRDefault="008B0F80" w:rsidP="0049696F">
      <w:pPr>
        <w:spacing w:after="0" w:line="240" w:lineRule="auto"/>
      </w:pPr>
      <w:r>
        <w:separator/>
      </w:r>
    </w:p>
  </w:footnote>
  <w:footnote w:type="continuationSeparator" w:id="0">
    <w:p w:rsidR="008B0F80" w:rsidRDefault="008B0F80" w:rsidP="004969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C642CD"/>
    <w:multiLevelType w:val="hybridMultilevel"/>
    <w:tmpl w:val="C72C6AD0"/>
    <w:lvl w:ilvl="0" w:tplc="11B80262">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
    <w:nsid w:val="62FB15F6"/>
    <w:multiLevelType w:val="hybridMultilevel"/>
    <w:tmpl w:val="85CA23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01A"/>
    <w:rsid w:val="00001303"/>
    <w:rsid w:val="0000262B"/>
    <w:rsid w:val="000031A1"/>
    <w:rsid w:val="00006992"/>
    <w:rsid w:val="00006BC2"/>
    <w:rsid w:val="00006FCF"/>
    <w:rsid w:val="00007123"/>
    <w:rsid w:val="0001231A"/>
    <w:rsid w:val="00012355"/>
    <w:rsid w:val="00014772"/>
    <w:rsid w:val="000174C2"/>
    <w:rsid w:val="00017B89"/>
    <w:rsid w:val="00020091"/>
    <w:rsid w:val="00020B52"/>
    <w:rsid w:val="000234C0"/>
    <w:rsid w:val="0002798E"/>
    <w:rsid w:val="0003612B"/>
    <w:rsid w:val="00050CCE"/>
    <w:rsid w:val="00050F9C"/>
    <w:rsid w:val="000521CC"/>
    <w:rsid w:val="00055551"/>
    <w:rsid w:val="00060C5D"/>
    <w:rsid w:val="00062A79"/>
    <w:rsid w:val="0006336C"/>
    <w:rsid w:val="00063548"/>
    <w:rsid w:val="00066856"/>
    <w:rsid w:val="00067251"/>
    <w:rsid w:val="00070586"/>
    <w:rsid w:val="000705F6"/>
    <w:rsid w:val="00070C7A"/>
    <w:rsid w:val="0007245D"/>
    <w:rsid w:val="00075BDA"/>
    <w:rsid w:val="00077B4D"/>
    <w:rsid w:val="00083E48"/>
    <w:rsid w:val="00083E9E"/>
    <w:rsid w:val="00085FAF"/>
    <w:rsid w:val="0008760D"/>
    <w:rsid w:val="0008786B"/>
    <w:rsid w:val="00091A1D"/>
    <w:rsid w:val="000938E8"/>
    <w:rsid w:val="00096E53"/>
    <w:rsid w:val="0009794A"/>
    <w:rsid w:val="000A0385"/>
    <w:rsid w:val="000A0835"/>
    <w:rsid w:val="000A1344"/>
    <w:rsid w:val="000A38F2"/>
    <w:rsid w:val="000A6AC2"/>
    <w:rsid w:val="000B0BB1"/>
    <w:rsid w:val="000B0C7E"/>
    <w:rsid w:val="000B2035"/>
    <w:rsid w:val="000B25DA"/>
    <w:rsid w:val="000B333A"/>
    <w:rsid w:val="000B3DF9"/>
    <w:rsid w:val="000B461D"/>
    <w:rsid w:val="000B4E86"/>
    <w:rsid w:val="000B57FF"/>
    <w:rsid w:val="000B79D1"/>
    <w:rsid w:val="000D3751"/>
    <w:rsid w:val="000D3784"/>
    <w:rsid w:val="000D3A21"/>
    <w:rsid w:val="000D4F1C"/>
    <w:rsid w:val="000D59CD"/>
    <w:rsid w:val="000D5A79"/>
    <w:rsid w:val="000F026C"/>
    <w:rsid w:val="000F08FC"/>
    <w:rsid w:val="000F1BA7"/>
    <w:rsid w:val="000F3127"/>
    <w:rsid w:val="000F3AF3"/>
    <w:rsid w:val="000F4E52"/>
    <w:rsid w:val="00101E95"/>
    <w:rsid w:val="00106AEA"/>
    <w:rsid w:val="0011578A"/>
    <w:rsid w:val="00115865"/>
    <w:rsid w:val="00116A5C"/>
    <w:rsid w:val="00124178"/>
    <w:rsid w:val="0012662E"/>
    <w:rsid w:val="00126F50"/>
    <w:rsid w:val="00127B67"/>
    <w:rsid w:val="0013115B"/>
    <w:rsid w:val="0013286C"/>
    <w:rsid w:val="001333F3"/>
    <w:rsid w:val="0013424F"/>
    <w:rsid w:val="00135B37"/>
    <w:rsid w:val="00137F4D"/>
    <w:rsid w:val="00140E22"/>
    <w:rsid w:val="00142A7A"/>
    <w:rsid w:val="0014347C"/>
    <w:rsid w:val="00145EC0"/>
    <w:rsid w:val="00150C1D"/>
    <w:rsid w:val="00152EED"/>
    <w:rsid w:val="00153172"/>
    <w:rsid w:val="0015418A"/>
    <w:rsid w:val="001566A3"/>
    <w:rsid w:val="001577F4"/>
    <w:rsid w:val="00160F62"/>
    <w:rsid w:val="00161A25"/>
    <w:rsid w:val="00163826"/>
    <w:rsid w:val="00164C9B"/>
    <w:rsid w:val="001651B2"/>
    <w:rsid w:val="00170B8D"/>
    <w:rsid w:val="00171CDE"/>
    <w:rsid w:val="00176707"/>
    <w:rsid w:val="0018043A"/>
    <w:rsid w:val="001824C9"/>
    <w:rsid w:val="0018326C"/>
    <w:rsid w:val="00184C78"/>
    <w:rsid w:val="001862E5"/>
    <w:rsid w:val="00186D23"/>
    <w:rsid w:val="00187D85"/>
    <w:rsid w:val="001908CB"/>
    <w:rsid w:val="0019444A"/>
    <w:rsid w:val="00196C57"/>
    <w:rsid w:val="001A11E1"/>
    <w:rsid w:val="001A4972"/>
    <w:rsid w:val="001A55D0"/>
    <w:rsid w:val="001B0471"/>
    <w:rsid w:val="001B343B"/>
    <w:rsid w:val="001B37C3"/>
    <w:rsid w:val="001B4156"/>
    <w:rsid w:val="001B6DAA"/>
    <w:rsid w:val="001C47DE"/>
    <w:rsid w:val="001C7575"/>
    <w:rsid w:val="001C7AA0"/>
    <w:rsid w:val="001D0535"/>
    <w:rsid w:val="001D2283"/>
    <w:rsid w:val="001D3EEC"/>
    <w:rsid w:val="001D5426"/>
    <w:rsid w:val="001D548C"/>
    <w:rsid w:val="001D6564"/>
    <w:rsid w:val="001E181C"/>
    <w:rsid w:val="001E1985"/>
    <w:rsid w:val="001E1FE9"/>
    <w:rsid w:val="001E3EE2"/>
    <w:rsid w:val="001E4627"/>
    <w:rsid w:val="001F005D"/>
    <w:rsid w:val="001F06BB"/>
    <w:rsid w:val="001F3759"/>
    <w:rsid w:val="001F3863"/>
    <w:rsid w:val="001F7AAB"/>
    <w:rsid w:val="002004F7"/>
    <w:rsid w:val="00202BD6"/>
    <w:rsid w:val="002037EF"/>
    <w:rsid w:val="002055B0"/>
    <w:rsid w:val="00206163"/>
    <w:rsid w:val="00210D60"/>
    <w:rsid w:val="00213039"/>
    <w:rsid w:val="00215510"/>
    <w:rsid w:val="0021628D"/>
    <w:rsid w:val="0021700E"/>
    <w:rsid w:val="00217233"/>
    <w:rsid w:val="00217BCC"/>
    <w:rsid w:val="00217F19"/>
    <w:rsid w:val="00220FF5"/>
    <w:rsid w:val="00221561"/>
    <w:rsid w:val="00222363"/>
    <w:rsid w:val="00222F33"/>
    <w:rsid w:val="00223C4D"/>
    <w:rsid w:val="00224EE4"/>
    <w:rsid w:val="00232A62"/>
    <w:rsid w:val="002332DD"/>
    <w:rsid w:val="0023589A"/>
    <w:rsid w:val="002372BD"/>
    <w:rsid w:val="00237A1B"/>
    <w:rsid w:val="0024332C"/>
    <w:rsid w:val="00246DE2"/>
    <w:rsid w:val="002535E5"/>
    <w:rsid w:val="0025542E"/>
    <w:rsid w:val="0025657A"/>
    <w:rsid w:val="0026081B"/>
    <w:rsid w:val="00261D42"/>
    <w:rsid w:val="00261E05"/>
    <w:rsid w:val="00270165"/>
    <w:rsid w:val="00275116"/>
    <w:rsid w:val="002865AC"/>
    <w:rsid w:val="0028697F"/>
    <w:rsid w:val="002919C4"/>
    <w:rsid w:val="00292808"/>
    <w:rsid w:val="00297954"/>
    <w:rsid w:val="002A0177"/>
    <w:rsid w:val="002B1257"/>
    <w:rsid w:val="002B69D7"/>
    <w:rsid w:val="002C06A1"/>
    <w:rsid w:val="002C10D9"/>
    <w:rsid w:val="002C1248"/>
    <w:rsid w:val="002C18C5"/>
    <w:rsid w:val="002C46BC"/>
    <w:rsid w:val="002C4B19"/>
    <w:rsid w:val="002C6BB9"/>
    <w:rsid w:val="002C7DD3"/>
    <w:rsid w:val="002D15C8"/>
    <w:rsid w:val="002D2558"/>
    <w:rsid w:val="002D3BE9"/>
    <w:rsid w:val="002D754D"/>
    <w:rsid w:val="002D7C1D"/>
    <w:rsid w:val="002E0FAD"/>
    <w:rsid w:val="002E12FD"/>
    <w:rsid w:val="002F163C"/>
    <w:rsid w:val="002F6CB7"/>
    <w:rsid w:val="00302B9F"/>
    <w:rsid w:val="00306AB7"/>
    <w:rsid w:val="00313199"/>
    <w:rsid w:val="00314D11"/>
    <w:rsid w:val="0032428C"/>
    <w:rsid w:val="003276AC"/>
    <w:rsid w:val="003340B8"/>
    <w:rsid w:val="00335A49"/>
    <w:rsid w:val="0033629B"/>
    <w:rsid w:val="0033699C"/>
    <w:rsid w:val="00336BA3"/>
    <w:rsid w:val="0033712A"/>
    <w:rsid w:val="00343821"/>
    <w:rsid w:val="003460C1"/>
    <w:rsid w:val="0034741A"/>
    <w:rsid w:val="003500F0"/>
    <w:rsid w:val="003508E3"/>
    <w:rsid w:val="00351C50"/>
    <w:rsid w:val="003528C1"/>
    <w:rsid w:val="00352CD9"/>
    <w:rsid w:val="00352EE1"/>
    <w:rsid w:val="00354842"/>
    <w:rsid w:val="00360A26"/>
    <w:rsid w:val="00361199"/>
    <w:rsid w:val="00362C9B"/>
    <w:rsid w:val="0036412D"/>
    <w:rsid w:val="00372AEE"/>
    <w:rsid w:val="00374E67"/>
    <w:rsid w:val="00376C13"/>
    <w:rsid w:val="003771BA"/>
    <w:rsid w:val="0038014F"/>
    <w:rsid w:val="0038210A"/>
    <w:rsid w:val="00385414"/>
    <w:rsid w:val="00387BFB"/>
    <w:rsid w:val="00392AD5"/>
    <w:rsid w:val="0039472D"/>
    <w:rsid w:val="003A23E2"/>
    <w:rsid w:val="003A35CD"/>
    <w:rsid w:val="003B1DB6"/>
    <w:rsid w:val="003B1E85"/>
    <w:rsid w:val="003B418E"/>
    <w:rsid w:val="003B5E84"/>
    <w:rsid w:val="003B76ED"/>
    <w:rsid w:val="003D37D2"/>
    <w:rsid w:val="003D55DC"/>
    <w:rsid w:val="003D7780"/>
    <w:rsid w:val="003E38C2"/>
    <w:rsid w:val="003E6FC1"/>
    <w:rsid w:val="003F0B70"/>
    <w:rsid w:val="003F260E"/>
    <w:rsid w:val="003F4B76"/>
    <w:rsid w:val="003F553B"/>
    <w:rsid w:val="0040058E"/>
    <w:rsid w:val="00401992"/>
    <w:rsid w:val="00402676"/>
    <w:rsid w:val="0040645C"/>
    <w:rsid w:val="0041205D"/>
    <w:rsid w:val="0041393A"/>
    <w:rsid w:val="00415287"/>
    <w:rsid w:val="0041731A"/>
    <w:rsid w:val="00417BD0"/>
    <w:rsid w:val="0042036A"/>
    <w:rsid w:val="00421412"/>
    <w:rsid w:val="004246ED"/>
    <w:rsid w:val="00427A96"/>
    <w:rsid w:val="004365E1"/>
    <w:rsid w:val="00436EED"/>
    <w:rsid w:val="00437049"/>
    <w:rsid w:val="0043718F"/>
    <w:rsid w:val="004411EB"/>
    <w:rsid w:val="00445D2D"/>
    <w:rsid w:val="00446BBA"/>
    <w:rsid w:val="004475D3"/>
    <w:rsid w:val="00455D25"/>
    <w:rsid w:val="00456F60"/>
    <w:rsid w:val="0046056E"/>
    <w:rsid w:val="0046163D"/>
    <w:rsid w:val="004627BA"/>
    <w:rsid w:val="0046514E"/>
    <w:rsid w:val="004663ED"/>
    <w:rsid w:val="00466D66"/>
    <w:rsid w:val="00467558"/>
    <w:rsid w:val="004945CC"/>
    <w:rsid w:val="0049696F"/>
    <w:rsid w:val="00496AE8"/>
    <w:rsid w:val="00497EC0"/>
    <w:rsid w:val="004A1C3A"/>
    <w:rsid w:val="004A41A2"/>
    <w:rsid w:val="004A6378"/>
    <w:rsid w:val="004B312E"/>
    <w:rsid w:val="004B3464"/>
    <w:rsid w:val="004B5A4A"/>
    <w:rsid w:val="004B6633"/>
    <w:rsid w:val="004B7374"/>
    <w:rsid w:val="004B7F38"/>
    <w:rsid w:val="004C557A"/>
    <w:rsid w:val="004C764E"/>
    <w:rsid w:val="004E102B"/>
    <w:rsid w:val="004E14A6"/>
    <w:rsid w:val="004E1A92"/>
    <w:rsid w:val="004E2012"/>
    <w:rsid w:val="004E42CF"/>
    <w:rsid w:val="004E5E7C"/>
    <w:rsid w:val="004E7D77"/>
    <w:rsid w:val="004F00BD"/>
    <w:rsid w:val="004F0912"/>
    <w:rsid w:val="004F13F6"/>
    <w:rsid w:val="004F4AD5"/>
    <w:rsid w:val="004F5924"/>
    <w:rsid w:val="00506276"/>
    <w:rsid w:val="0050724D"/>
    <w:rsid w:val="00512916"/>
    <w:rsid w:val="00513340"/>
    <w:rsid w:val="0051349E"/>
    <w:rsid w:val="0051550B"/>
    <w:rsid w:val="00516E29"/>
    <w:rsid w:val="0052356C"/>
    <w:rsid w:val="005250CE"/>
    <w:rsid w:val="005303E0"/>
    <w:rsid w:val="00534680"/>
    <w:rsid w:val="00544CA8"/>
    <w:rsid w:val="0054746B"/>
    <w:rsid w:val="005516D8"/>
    <w:rsid w:val="00551D7E"/>
    <w:rsid w:val="00553830"/>
    <w:rsid w:val="0055534F"/>
    <w:rsid w:val="00556192"/>
    <w:rsid w:val="0056110E"/>
    <w:rsid w:val="00561B47"/>
    <w:rsid w:val="00562FB2"/>
    <w:rsid w:val="00564F3A"/>
    <w:rsid w:val="00565C61"/>
    <w:rsid w:val="00566227"/>
    <w:rsid w:val="00567480"/>
    <w:rsid w:val="0056767B"/>
    <w:rsid w:val="00570028"/>
    <w:rsid w:val="00570838"/>
    <w:rsid w:val="00571A84"/>
    <w:rsid w:val="0057278D"/>
    <w:rsid w:val="00575739"/>
    <w:rsid w:val="00576082"/>
    <w:rsid w:val="005803E4"/>
    <w:rsid w:val="00590A4C"/>
    <w:rsid w:val="00593B87"/>
    <w:rsid w:val="00597E0F"/>
    <w:rsid w:val="005A0B20"/>
    <w:rsid w:val="005A0C56"/>
    <w:rsid w:val="005A0F60"/>
    <w:rsid w:val="005A3D9E"/>
    <w:rsid w:val="005A45D9"/>
    <w:rsid w:val="005B421B"/>
    <w:rsid w:val="005B7B41"/>
    <w:rsid w:val="005C4BBA"/>
    <w:rsid w:val="005C6F56"/>
    <w:rsid w:val="005D0F42"/>
    <w:rsid w:val="005D2810"/>
    <w:rsid w:val="005D4B32"/>
    <w:rsid w:val="005D68E1"/>
    <w:rsid w:val="005E070E"/>
    <w:rsid w:val="005E13F0"/>
    <w:rsid w:val="005E313C"/>
    <w:rsid w:val="005E6382"/>
    <w:rsid w:val="005E6A62"/>
    <w:rsid w:val="005E7056"/>
    <w:rsid w:val="005E7915"/>
    <w:rsid w:val="005F234B"/>
    <w:rsid w:val="005F6359"/>
    <w:rsid w:val="00604FCE"/>
    <w:rsid w:val="006071D4"/>
    <w:rsid w:val="0060758D"/>
    <w:rsid w:val="00612DA5"/>
    <w:rsid w:val="006149A0"/>
    <w:rsid w:val="006205CC"/>
    <w:rsid w:val="00621552"/>
    <w:rsid w:val="006215E6"/>
    <w:rsid w:val="00623143"/>
    <w:rsid w:val="0062323A"/>
    <w:rsid w:val="00625690"/>
    <w:rsid w:val="0062716B"/>
    <w:rsid w:val="006271DC"/>
    <w:rsid w:val="0063019A"/>
    <w:rsid w:val="00630EC0"/>
    <w:rsid w:val="00633449"/>
    <w:rsid w:val="00635601"/>
    <w:rsid w:val="0063590F"/>
    <w:rsid w:val="00640615"/>
    <w:rsid w:val="006409E6"/>
    <w:rsid w:val="00641B35"/>
    <w:rsid w:val="00644C18"/>
    <w:rsid w:val="0064510A"/>
    <w:rsid w:val="00645F06"/>
    <w:rsid w:val="00646AAB"/>
    <w:rsid w:val="006516C9"/>
    <w:rsid w:val="00651F9D"/>
    <w:rsid w:val="00653FB2"/>
    <w:rsid w:val="00660AD6"/>
    <w:rsid w:val="00662812"/>
    <w:rsid w:val="00666B12"/>
    <w:rsid w:val="006701F6"/>
    <w:rsid w:val="00672D9E"/>
    <w:rsid w:val="006753F1"/>
    <w:rsid w:val="00676D76"/>
    <w:rsid w:val="006777C1"/>
    <w:rsid w:val="0068369E"/>
    <w:rsid w:val="00686A3A"/>
    <w:rsid w:val="00687653"/>
    <w:rsid w:val="0069362C"/>
    <w:rsid w:val="006947A9"/>
    <w:rsid w:val="00694FCE"/>
    <w:rsid w:val="006A06DD"/>
    <w:rsid w:val="006A1AA5"/>
    <w:rsid w:val="006A50C9"/>
    <w:rsid w:val="006A655B"/>
    <w:rsid w:val="006B3C84"/>
    <w:rsid w:val="006B4CCB"/>
    <w:rsid w:val="006B5162"/>
    <w:rsid w:val="006B773D"/>
    <w:rsid w:val="006C201B"/>
    <w:rsid w:val="006C4FB2"/>
    <w:rsid w:val="006C5AC5"/>
    <w:rsid w:val="006D054E"/>
    <w:rsid w:val="006D12CB"/>
    <w:rsid w:val="006D297A"/>
    <w:rsid w:val="006D4787"/>
    <w:rsid w:val="006D530C"/>
    <w:rsid w:val="006E04B7"/>
    <w:rsid w:val="006E201C"/>
    <w:rsid w:val="006E530D"/>
    <w:rsid w:val="006E748E"/>
    <w:rsid w:val="006F68D0"/>
    <w:rsid w:val="006F6B2A"/>
    <w:rsid w:val="006F72A0"/>
    <w:rsid w:val="00703337"/>
    <w:rsid w:val="00704FF3"/>
    <w:rsid w:val="00706A5F"/>
    <w:rsid w:val="00711540"/>
    <w:rsid w:val="007163BB"/>
    <w:rsid w:val="0072298B"/>
    <w:rsid w:val="00722DEF"/>
    <w:rsid w:val="00724FFF"/>
    <w:rsid w:val="007256E2"/>
    <w:rsid w:val="00726404"/>
    <w:rsid w:val="00726742"/>
    <w:rsid w:val="007273B9"/>
    <w:rsid w:val="00730E8D"/>
    <w:rsid w:val="00732B22"/>
    <w:rsid w:val="0073415E"/>
    <w:rsid w:val="00735CC6"/>
    <w:rsid w:val="00740D68"/>
    <w:rsid w:val="00742E13"/>
    <w:rsid w:val="00744286"/>
    <w:rsid w:val="00744FAB"/>
    <w:rsid w:val="00753973"/>
    <w:rsid w:val="007577A5"/>
    <w:rsid w:val="007619A0"/>
    <w:rsid w:val="00762DB6"/>
    <w:rsid w:val="00766EDC"/>
    <w:rsid w:val="00767853"/>
    <w:rsid w:val="00773C50"/>
    <w:rsid w:val="007765FD"/>
    <w:rsid w:val="0078346C"/>
    <w:rsid w:val="00783872"/>
    <w:rsid w:val="00784057"/>
    <w:rsid w:val="00787180"/>
    <w:rsid w:val="007928D6"/>
    <w:rsid w:val="00793426"/>
    <w:rsid w:val="00796080"/>
    <w:rsid w:val="007A46A4"/>
    <w:rsid w:val="007A5211"/>
    <w:rsid w:val="007B31AA"/>
    <w:rsid w:val="007B4908"/>
    <w:rsid w:val="007B52DF"/>
    <w:rsid w:val="007B5F2A"/>
    <w:rsid w:val="007B6B14"/>
    <w:rsid w:val="007B7778"/>
    <w:rsid w:val="007C0C11"/>
    <w:rsid w:val="007C552C"/>
    <w:rsid w:val="007C647D"/>
    <w:rsid w:val="007D279F"/>
    <w:rsid w:val="007D7305"/>
    <w:rsid w:val="007E0FA9"/>
    <w:rsid w:val="007E1085"/>
    <w:rsid w:val="007E2A3F"/>
    <w:rsid w:val="007E2D25"/>
    <w:rsid w:val="007E55B9"/>
    <w:rsid w:val="007F15C1"/>
    <w:rsid w:val="007F15D4"/>
    <w:rsid w:val="007F4C35"/>
    <w:rsid w:val="008030A4"/>
    <w:rsid w:val="00805611"/>
    <w:rsid w:val="0080634F"/>
    <w:rsid w:val="00811569"/>
    <w:rsid w:val="00813B0D"/>
    <w:rsid w:val="00815835"/>
    <w:rsid w:val="00816A9C"/>
    <w:rsid w:val="0083139C"/>
    <w:rsid w:val="00831525"/>
    <w:rsid w:val="00840DA9"/>
    <w:rsid w:val="00845569"/>
    <w:rsid w:val="00846999"/>
    <w:rsid w:val="00846A57"/>
    <w:rsid w:val="008477F0"/>
    <w:rsid w:val="00850284"/>
    <w:rsid w:val="008522CE"/>
    <w:rsid w:val="0085455F"/>
    <w:rsid w:val="008554C1"/>
    <w:rsid w:val="0085583B"/>
    <w:rsid w:val="00860DC6"/>
    <w:rsid w:val="00863608"/>
    <w:rsid w:val="00865DC3"/>
    <w:rsid w:val="00866FED"/>
    <w:rsid w:val="00872C12"/>
    <w:rsid w:val="00883D7A"/>
    <w:rsid w:val="0089154A"/>
    <w:rsid w:val="00893301"/>
    <w:rsid w:val="00895CD6"/>
    <w:rsid w:val="00896F28"/>
    <w:rsid w:val="008A3345"/>
    <w:rsid w:val="008A40F9"/>
    <w:rsid w:val="008B0F80"/>
    <w:rsid w:val="008B4565"/>
    <w:rsid w:val="008B594F"/>
    <w:rsid w:val="008B6DB5"/>
    <w:rsid w:val="008C671C"/>
    <w:rsid w:val="008D13F0"/>
    <w:rsid w:val="008D39F6"/>
    <w:rsid w:val="008E07A4"/>
    <w:rsid w:val="008E1D93"/>
    <w:rsid w:val="008E2E5B"/>
    <w:rsid w:val="008E42FE"/>
    <w:rsid w:val="008E516C"/>
    <w:rsid w:val="008E6302"/>
    <w:rsid w:val="008F1CC6"/>
    <w:rsid w:val="008F2535"/>
    <w:rsid w:val="008F269E"/>
    <w:rsid w:val="008F2E9C"/>
    <w:rsid w:val="008F3F50"/>
    <w:rsid w:val="0090130C"/>
    <w:rsid w:val="009049E0"/>
    <w:rsid w:val="00904E39"/>
    <w:rsid w:val="0090735E"/>
    <w:rsid w:val="0090761D"/>
    <w:rsid w:val="00910AFB"/>
    <w:rsid w:val="009119C3"/>
    <w:rsid w:val="00912A03"/>
    <w:rsid w:val="0091778C"/>
    <w:rsid w:val="009213BE"/>
    <w:rsid w:val="00921E21"/>
    <w:rsid w:val="0092295D"/>
    <w:rsid w:val="00927155"/>
    <w:rsid w:val="00927FAB"/>
    <w:rsid w:val="00931072"/>
    <w:rsid w:val="00931197"/>
    <w:rsid w:val="00931BB8"/>
    <w:rsid w:val="00932ED4"/>
    <w:rsid w:val="0093613F"/>
    <w:rsid w:val="00936D91"/>
    <w:rsid w:val="00940459"/>
    <w:rsid w:val="0094530B"/>
    <w:rsid w:val="00947293"/>
    <w:rsid w:val="009503FC"/>
    <w:rsid w:val="00950A9F"/>
    <w:rsid w:val="00950AE8"/>
    <w:rsid w:val="009546C8"/>
    <w:rsid w:val="00954C28"/>
    <w:rsid w:val="00956F75"/>
    <w:rsid w:val="00960535"/>
    <w:rsid w:val="00960BE0"/>
    <w:rsid w:val="00961124"/>
    <w:rsid w:val="0096375D"/>
    <w:rsid w:val="00965176"/>
    <w:rsid w:val="0097116D"/>
    <w:rsid w:val="009735CE"/>
    <w:rsid w:val="00975EA8"/>
    <w:rsid w:val="00977636"/>
    <w:rsid w:val="009828D0"/>
    <w:rsid w:val="00983F20"/>
    <w:rsid w:val="00984674"/>
    <w:rsid w:val="00987C1A"/>
    <w:rsid w:val="00992552"/>
    <w:rsid w:val="0099292F"/>
    <w:rsid w:val="0099517F"/>
    <w:rsid w:val="00996399"/>
    <w:rsid w:val="00996B35"/>
    <w:rsid w:val="009A018C"/>
    <w:rsid w:val="009A0B64"/>
    <w:rsid w:val="009A0CCB"/>
    <w:rsid w:val="009A230B"/>
    <w:rsid w:val="009A3761"/>
    <w:rsid w:val="009A73A3"/>
    <w:rsid w:val="009B025F"/>
    <w:rsid w:val="009B133C"/>
    <w:rsid w:val="009B2C5A"/>
    <w:rsid w:val="009B451D"/>
    <w:rsid w:val="009B4803"/>
    <w:rsid w:val="009B5B58"/>
    <w:rsid w:val="009B6289"/>
    <w:rsid w:val="009B671F"/>
    <w:rsid w:val="009C21FC"/>
    <w:rsid w:val="009C3136"/>
    <w:rsid w:val="009C6C71"/>
    <w:rsid w:val="009D0B99"/>
    <w:rsid w:val="009D368C"/>
    <w:rsid w:val="009D4801"/>
    <w:rsid w:val="009E687A"/>
    <w:rsid w:val="009F1B2F"/>
    <w:rsid w:val="009F3F5B"/>
    <w:rsid w:val="009F5F27"/>
    <w:rsid w:val="009F6DFF"/>
    <w:rsid w:val="00A016B8"/>
    <w:rsid w:val="00A027CF"/>
    <w:rsid w:val="00A043A8"/>
    <w:rsid w:val="00A04D1E"/>
    <w:rsid w:val="00A0712E"/>
    <w:rsid w:val="00A0775E"/>
    <w:rsid w:val="00A07CF1"/>
    <w:rsid w:val="00A12301"/>
    <w:rsid w:val="00A13394"/>
    <w:rsid w:val="00A13E00"/>
    <w:rsid w:val="00A1617B"/>
    <w:rsid w:val="00A21A50"/>
    <w:rsid w:val="00A222FA"/>
    <w:rsid w:val="00A22468"/>
    <w:rsid w:val="00A232DA"/>
    <w:rsid w:val="00A259F8"/>
    <w:rsid w:val="00A276F0"/>
    <w:rsid w:val="00A30510"/>
    <w:rsid w:val="00A33178"/>
    <w:rsid w:val="00A343D6"/>
    <w:rsid w:val="00A354D2"/>
    <w:rsid w:val="00A3655B"/>
    <w:rsid w:val="00A40E28"/>
    <w:rsid w:val="00A42254"/>
    <w:rsid w:val="00A435B4"/>
    <w:rsid w:val="00A44BE4"/>
    <w:rsid w:val="00A46C47"/>
    <w:rsid w:val="00A51323"/>
    <w:rsid w:val="00A5201B"/>
    <w:rsid w:val="00A53495"/>
    <w:rsid w:val="00A61C2D"/>
    <w:rsid w:val="00A642B8"/>
    <w:rsid w:val="00A67834"/>
    <w:rsid w:val="00A67E9B"/>
    <w:rsid w:val="00A7036C"/>
    <w:rsid w:val="00A73BD0"/>
    <w:rsid w:val="00A73ED8"/>
    <w:rsid w:val="00A77BC6"/>
    <w:rsid w:val="00A81153"/>
    <w:rsid w:val="00A811A8"/>
    <w:rsid w:val="00A82574"/>
    <w:rsid w:val="00A83A72"/>
    <w:rsid w:val="00A86D53"/>
    <w:rsid w:val="00A90231"/>
    <w:rsid w:val="00A90E67"/>
    <w:rsid w:val="00AA2003"/>
    <w:rsid w:val="00AA2046"/>
    <w:rsid w:val="00AA28BD"/>
    <w:rsid w:val="00AA2A76"/>
    <w:rsid w:val="00AA72F7"/>
    <w:rsid w:val="00AB0C61"/>
    <w:rsid w:val="00AB141B"/>
    <w:rsid w:val="00AB5958"/>
    <w:rsid w:val="00AC114C"/>
    <w:rsid w:val="00AC11C5"/>
    <w:rsid w:val="00AC248C"/>
    <w:rsid w:val="00AC5BA0"/>
    <w:rsid w:val="00AC5F7D"/>
    <w:rsid w:val="00AC601A"/>
    <w:rsid w:val="00AD434F"/>
    <w:rsid w:val="00AD5061"/>
    <w:rsid w:val="00AE235B"/>
    <w:rsid w:val="00AE2BC4"/>
    <w:rsid w:val="00AE2E31"/>
    <w:rsid w:val="00AE508B"/>
    <w:rsid w:val="00AF22A3"/>
    <w:rsid w:val="00AF3A74"/>
    <w:rsid w:val="00AF456B"/>
    <w:rsid w:val="00AF56E1"/>
    <w:rsid w:val="00AF7218"/>
    <w:rsid w:val="00B014DD"/>
    <w:rsid w:val="00B01B72"/>
    <w:rsid w:val="00B024B5"/>
    <w:rsid w:val="00B04BDA"/>
    <w:rsid w:val="00B04E99"/>
    <w:rsid w:val="00B05FA5"/>
    <w:rsid w:val="00B0752B"/>
    <w:rsid w:val="00B07783"/>
    <w:rsid w:val="00B15401"/>
    <w:rsid w:val="00B1639D"/>
    <w:rsid w:val="00B17175"/>
    <w:rsid w:val="00B178F4"/>
    <w:rsid w:val="00B20AB9"/>
    <w:rsid w:val="00B219B0"/>
    <w:rsid w:val="00B252F1"/>
    <w:rsid w:val="00B26A6A"/>
    <w:rsid w:val="00B325CA"/>
    <w:rsid w:val="00B33492"/>
    <w:rsid w:val="00B351F7"/>
    <w:rsid w:val="00B35522"/>
    <w:rsid w:val="00B36B75"/>
    <w:rsid w:val="00B371C4"/>
    <w:rsid w:val="00B44D49"/>
    <w:rsid w:val="00B45A49"/>
    <w:rsid w:val="00B46620"/>
    <w:rsid w:val="00B466C7"/>
    <w:rsid w:val="00B47570"/>
    <w:rsid w:val="00B47A40"/>
    <w:rsid w:val="00B519EC"/>
    <w:rsid w:val="00B57A7E"/>
    <w:rsid w:val="00B613A0"/>
    <w:rsid w:val="00B61908"/>
    <w:rsid w:val="00B61F75"/>
    <w:rsid w:val="00B62FC8"/>
    <w:rsid w:val="00B63C56"/>
    <w:rsid w:val="00B744E2"/>
    <w:rsid w:val="00B76E07"/>
    <w:rsid w:val="00B76EC6"/>
    <w:rsid w:val="00B77105"/>
    <w:rsid w:val="00B92BA9"/>
    <w:rsid w:val="00B943DB"/>
    <w:rsid w:val="00BA3F54"/>
    <w:rsid w:val="00BA4EC7"/>
    <w:rsid w:val="00BA6570"/>
    <w:rsid w:val="00BB3C4D"/>
    <w:rsid w:val="00BC3F1A"/>
    <w:rsid w:val="00BD045B"/>
    <w:rsid w:val="00BD19F2"/>
    <w:rsid w:val="00BD597A"/>
    <w:rsid w:val="00BD6977"/>
    <w:rsid w:val="00BD6C0C"/>
    <w:rsid w:val="00BD7489"/>
    <w:rsid w:val="00BE734A"/>
    <w:rsid w:val="00BF103D"/>
    <w:rsid w:val="00C03E22"/>
    <w:rsid w:val="00C04E4D"/>
    <w:rsid w:val="00C06CAD"/>
    <w:rsid w:val="00C17691"/>
    <w:rsid w:val="00C17FBC"/>
    <w:rsid w:val="00C22021"/>
    <w:rsid w:val="00C236E3"/>
    <w:rsid w:val="00C23869"/>
    <w:rsid w:val="00C3255D"/>
    <w:rsid w:val="00C32834"/>
    <w:rsid w:val="00C33BCC"/>
    <w:rsid w:val="00C3489E"/>
    <w:rsid w:val="00C34AA5"/>
    <w:rsid w:val="00C4034A"/>
    <w:rsid w:val="00C45103"/>
    <w:rsid w:val="00C51842"/>
    <w:rsid w:val="00C52FE4"/>
    <w:rsid w:val="00C55DE6"/>
    <w:rsid w:val="00C63403"/>
    <w:rsid w:val="00C66918"/>
    <w:rsid w:val="00C71914"/>
    <w:rsid w:val="00C73E6C"/>
    <w:rsid w:val="00C74D73"/>
    <w:rsid w:val="00C818E8"/>
    <w:rsid w:val="00C83318"/>
    <w:rsid w:val="00C866FE"/>
    <w:rsid w:val="00C86B05"/>
    <w:rsid w:val="00C90162"/>
    <w:rsid w:val="00C94DB4"/>
    <w:rsid w:val="00C96707"/>
    <w:rsid w:val="00CA0AA4"/>
    <w:rsid w:val="00CA0D0E"/>
    <w:rsid w:val="00CA35FE"/>
    <w:rsid w:val="00CA6346"/>
    <w:rsid w:val="00CB066B"/>
    <w:rsid w:val="00CB0949"/>
    <w:rsid w:val="00CB2580"/>
    <w:rsid w:val="00CC2F1F"/>
    <w:rsid w:val="00CC509E"/>
    <w:rsid w:val="00CC5A20"/>
    <w:rsid w:val="00CC6522"/>
    <w:rsid w:val="00CC7D7E"/>
    <w:rsid w:val="00CD34FD"/>
    <w:rsid w:val="00CD3B9F"/>
    <w:rsid w:val="00CD3F11"/>
    <w:rsid w:val="00CD73BF"/>
    <w:rsid w:val="00CE65F7"/>
    <w:rsid w:val="00CE6E18"/>
    <w:rsid w:val="00CE752C"/>
    <w:rsid w:val="00CE7AAB"/>
    <w:rsid w:val="00CF5B43"/>
    <w:rsid w:val="00CF5D03"/>
    <w:rsid w:val="00D002A1"/>
    <w:rsid w:val="00D015C7"/>
    <w:rsid w:val="00D017BD"/>
    <w:rsid w:val="00D02260"/>
    <w:rsid w:val="00D03C49"/>
    <w:rsid w:val="00D0676B"/>
    <w:rsid w:val="00D06AFD"/>
    <w:rsid w:val="00D07035"/>
    <w:rsid w:val="00D136B8"/>
    <w:rsid w:val="00D1438E"/>
    <w:rsid w:val="00D1600A"/>
    <w:rsid w:val="00D20EC4"/>
    <w:rsid w:val="00D26CA1"/>
    <w:rsid w:val="00D323DA"/>
    <w:rsid w:val="00D35E45"/>
    <w:rsid w:val="00D36068"/>
    <w:rsid w:val="00D36E70"/>
    <w:rsid w:val="00D37C6C"/>
    <w:rsid w:val="00D4059B"/>
    <w:rsid w:val="00D43724"/>
    <w:rsid w:val="00D47970"/>
    <w:rsid w:val="00D50E47"/>
    <w:rsid w:val="00D517AB"/>
    <w:rsid w:val="00D520D1"/>
    <w:rsid w:val="00D530DF"/>
    <w:rsid w:val="00D53247"/>
    <w:rsid w:val="00D53E8A"/>
    <w:rsid w:val="00D553D9"/>
    <w:rsid w:val="00D57836"/>
    <w:rsid w:val="00D62E97"/>
    <w:rsid w:val="00D65ADD"/>
    <w:rsid w:val="00D660E4"/>
    <w:rsid w:val="00D662DE"/>
    <w:rsid w:val="00D67215"/>
    <w:rsid w:val="00D721D9"/>
    <w:rsid w:val="00D723AF"/>
    <w:rsid w:val="00D723D9"/>
    <w:rsid w:val="00D73782"/>
    <w:rsid w:val="00D74C6E"/>
    <w:rsid w:val="00D76325"/>
    <w:rsid w:val="00D838D1"/>
    <w:rsid w:val="00D87DC8"/>
    <w:rsid w:val="00D94BDC"/>
    <w:rsid w:val="00D95817"/>
    <w:rsid w:val="00D95F3D"/>
    <w:rsid w:val="00DA0675"/>
    <w:rsid w:val="00DA288D"/>
    <w:rsid w:val="00DA3B2A"/>
    <w:rsid w:val="00DA459B"/>
    <w:rsid w:val="00DA6B65"/>
    <w:rsid w:val="00DA6CF4"/>
    <w:rsid w:val="00DB658D"/>
    <w:rsid w:val="00DB7C64"/>
    <w:rsid w:val="00DC23D2"/>
    <w:rsid w:val="00DC2983"/>
    <w:rsid w:val="00DC3A22"/>
    <w:rsid w:val="00DC411A"/>
    <w:rsid w:val="00DC54D5"/>
    <w:rsid w:val="00DC6CD8"/>
    <w:rsid w:val="00DD0372"/>
    <w:rsid w:val="00DD0AC0"/>
    <w:rsid w:val="00DD3D35"/>
    <w:rsid w:val="00DD45F7"/>
    <w:rsid w:val="00DD74EB"/>
    <w:rsid w:val="00DE0C65"/>
    <w:rsid w:val="00DE13E7"/>
    <w:rsid w:val="00DE1D7F"/>
    <w:rsid w:val="00DE210E"/>
    <w:rsid w:val="00DE3B04"/>
    <w:rsid w:val="00DE52A6"/>
    <w:rsid w:val="00E05F5C"/>
    <w:rsid w:val="00E06C32"/>
    <w:rsid w:val="00E06F4A"/>
    <w:rsid w:val="00E10469"/>
    <w:rsid w:val="00E22984"/>
    <w:rsid w:val="00E229AD"/>
    <w:rsid w:val="00E229C9"/>
    <w:rsid w:val="00E23435"/>
    <w:rsid w:val="00E243FD"/>
    <w:rsid w:val="00E302D3"/>
    <w:rsid w:val="00E31567"/>
    <w:rsid w:val="00E355A2"/>
    <w:rsid w:val="00E3587D"/>
    <w:rsid w:val="00E36EAC"/>
    <w:rsid w:val="00E373F7"/>
    <w:rsid w:val="00E37EBF"/>
    <w:rsid w:val="00E4217A"/>
    <w:rsid w:val="00E43829"/>
    <w:rsid w:val="00E444BB"/>
    <w:rsid w:val="00E46981"/>
    <w:rsid w:val="00E602B2"/>
    <w:rsid w:val="00E6345D"/>
    <w:rsid w:val="00E67DFB"/>
    <w:rsid w:val="00E7367E"/>
    <w:rsid w:val="00E77E0C"/>
    <w:rsid w:val="00E8092D"/>
    <w:rsid w:val="00E835BF"/>
    <w:rsid w:val="00E87820"/>
    <w:rsid w:val="00E92866"/>
    <w:rsid w:val="00E934C1"/>
    <w:rsid w:val="00E9786E"/>
    <w:rsid w:val="00EA1DA4"/>
    <w:rsid w:val="00EA2B04"/>
    <w:rsid w:val="00EA528A"/>
    <w:rsid w:val="00EA7D3B"/>
    <w:rsid w:val="00EB3709"/>
    <w:rsid w:val="00EB5258"/>
    <w:rsid w:val="00EC01F0"/>
    <w:rsid w:val="00EC0AB6"/>
    <w:rsid w:val="00EC3ADD"/>
    <w:rsid w:val="00EC43C1"/>
    <w:rsid w:val="00EC7BFA"/>
    <w:rsid w:val="00ED0ED2"/>
    <w:rsid w:val="00ED4A09"/>
    <w:rsid w:val="00ED4A41"/>
    <w:rsid w:val="00ED77E2"/>
    <w:rsid w:val="00ED7B0D"/>
    <w:rsid w:val="00EE05F1"/>
    <w:rsid w:val="00EE11CF"/>
    <w:rsid w:val="00EF0CDC"/>
    <w:rsid w:val="00EF546E"/>
    <w:rsid w:val="00EF6D25"/>
    <w:rsid w:val="00F00AF5"/>
    <w:rsid w:val="00F01764"/>
    <w:rsid w:val="00F0269A"/>
    <w:rsid w:val="00F02AC6"/>
    <w:rsid w:val="00F04EEB"/>
    <w:rsid w:val="00F05662"/>
    <w:rsid w:val="00F059EB"/>
    <w:rsid w:val="00F0662A"/>
    <w:rsid w:val="00F079F8"/>
    <w:rsid w:val="00F112CB"/>
    <w:rsid w:val="00F15B52"/>
    <w:rsid w:val="00F15FC0"/>
    <w:rsid w:val="00F21B1A"/>
    <w:rsid w:val="00F23A72"/>
    <w:rsid w:val="00F23F37"/>
    <w:rsid w:val="00F242F5"/>
    <w:rsid w:val="00F3307D"/>
    <w:rsid w:val="00F335B8"/>
    <w:rsid w:val="00F35C52"/>
    <w:rsid w:val="00F35F85"/>
    <w:rsid w:val="00F42092"/>
    <w:rsid w:val="00F43C40"/>
    <w:rsid w:val="00F43FA5"/>
    <w:rsid w:val="00F451FA"/>
    <w:rsid w:val="00F47943"/>
    <w:rsid w:val="00F5057B"/>
    <w:rsid w:val="00F6091A"/>
    <w:rsid w:val="00F60C54"/>
    <w:rsid w:val="00F633A4"/>
    <w:rsid w:val="00F6496C"/>
    <w:rsid w:val="00F7199B"/>
    <w:rsid w:val="00F720B2"/>
    <w:rsid w:val="00F72D45"/>
    <w:rsid w:val="00F73618"/>
    <w:rsid w:val="00F7429C"/>
    <w:rsid w:val="00F74B0C"/>
    <w:rsid w:val="00F7527D"/>
    <w:rsid w:val="00F76208"/>
    <w:rsid w:val="00F768CB"/>
    <w:rsid w:val="00F802BF"/>
    <w:rsid w:val="00F81617"/>
    <w:rsid w:val="00F81E30"/>
    <w:rsid w:val="00F85B6A"/>
    <w:rsid w:val="00F92802"/>
    <w:rsid w:val="00F93B34"/>
    <w:rsid w:val="00F94FDD"/>
    <w:rsid w:val="00FA1441"/>
    <w:rsid w:val="00FA3F0F"/>
    <w:rsid w:val="00FA4853"/>
    <w:rsid w:val="00FA5F5F"/>
    <w:rsid w:val="00FA6C11"/>
    <w:rsid w:val="00FB5E41"/>
    <w:rsid w:val="00FC0AFF"/>
    <w:rsid w:val="00FC6AED"/>
    <w:rsid w:val="00FD1A95"/>
    <w:rsid w:val="00FD1BD5"/>
    <w:rsid w:val="00FD4A0F"/>
    <w:rsid w:val="00FD4E2F"/>
    <w:rsid w:val="00FD55CF"/>
    <w:rsid w:val="00FD5E61"/>
    <w:rsid w:val="00FE0443"/>
    <w:rsid w:val="00FE1BA6"/>
    <w:rsid w:val="00FE4C87"/>
    <w:rsid w:val="00FE5D68"/>
    <w:rsid w:val="00FF105B"/>
    <w:rsid w:val="00FF15E0"/>
    <w:rsid w:val="00FF38F6"/>
    <w:rsid w:val="00FF6319"/>
    <w:rsid w:val="00FF71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13F0"/>
    <w:rPr>
      <w:rFonts w:ascii="Calibri" w:eastAsia="Calibri" w:hAnsi="Calibri" w:cs="Times New Roman"/>
    </w:rPr>
  </w:style>
  <w:style w:type="paragraph" w:styleId="1">
    <w:name w:val="heading 1"/>
    <w:basedOn w:val="a"/>
    <w:next w:val="a"/>
    <w:link w:val="10"/>
    <w:uiPriority w:val="99"/>
    <w:qFormat/>
    <w:rsid w:val="002C46BC"/>
    <w:pPr>
      <w:autoSpaceDE w:val="0"/>
      <w:autoSpaceDN w:val="0"/>
      <w:adjustRightInd w:val="0"/>
      <w:spacing w:before="108" w:after="108" w:line="240" w:lineRule="auto"/>
      <w:jc w:val="center"/>
      <w:outlineLvl w:val="0"/>
    </w:pPr>
    <w:rPr>
      <w:rFonts w:ascii="Arial" w:eastAsiaTheme="minorHAnsi" w:hAnsi="Arial" w:cs="Arial"/>
      <w:b/>
      <w:bCs/>
      <w:color w:val="26282F"/>
      <w:sz w:val="24"/>
      <w:szCs w:val="24"/>
    </w:rPr>
  </w:style>
  <w:style w:type="paragraph" w:styleId="3">
    <w:name w:val="heading 3"/>
    <w:basedOn w:val="a"/>
    <w:next w:val="a"/>
    <w:link w:val="30"/>
    <w:uiPriority w:val="9"/>
    <w:semiHidden/>
    <w:unhideWhenUsed/>
    <w:qFormat/>
    <w:rsid w:val="0049696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A35C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A35CD"/>
    <w:rPr>
      <w:rFonts w:ascii="Tahoma" w:eastAsia="Calibri" w:hAnsi="Tahoma" w:cs="Tahoma"/>
      <w:sz w:val="16"/>
      <w:szCs w:val="16"/>
    </w:rPr>
  </w:style>
  <w:style w:type="paragraph" w:styleId="a5">
    <w:name w:val="List Paragraph"/>
    <w:basedOn w:val="a"/>
    <w:uiPriority w:val="34"/>
    <w:qFormat/>
    <w:rsid w:val="00D95F3D"/>
    <w:pPr>
      <w:ind w:left="720"/>
      <w:contextualSpacing/>
    </w:pPr>
  </w:style>
  <w:style w:type="paragraph" w:customStyle="1" w:styleId="Style6">
    <w:name w:val="Style6"/>
    <w:basedOn w:val="a"/>
    <w:uiPriority w:val="99"/>
    <w:rsid w:val="002C6BB9"/>
    <w:pPr>
      <w:widowControl w:val="0"/>
      <w:autoSpaceDE w:val="0"/>
      <w:autoSpaceDN w:val="0"/>
      <w:adjustRightInd w:val="0"/>
      <w:spacing w:after="0" w:line="319" w:lineRule="exact"/>
    </w:pPr>
    <w:rPr>
      <w:rFonts w:ascii="Times New Roman" w:eastAsia="Times New Roman" w:hAnsi="Times New Roman"/>
      <w:sz w:val="24"/>
      <w:szCs w:val="24"/>
      <w:lang w:eastAsia="ru-RU"/>
    </w:rPr>
  </w:style>
  <w:style w:type="paragraph" w:customStyle="1" w:styleId="Style19">
    <w:name w:val="Style19"/>
    <w:basedOn w:val="a"/>
    <w:uiPriority w:val="99"/>
    <w:rsid w:val="002C6BB9"/>
    <w:pPr>
      <w:widowControl w:val="0"/>
      <w:autoSpaceDE w:val="0"/>
      <w:autoSpaceDN w:val="0"/>
      <w:adjustRightInd w:val="0"/>
      <w:spacing w:after="0" w:line="322" w:lineRule="exact"/>
      <w:ind w:firstLine="706"/>
      <w:jc w:val="both"/>
    </w:pPr>
    <w:rPr>
      <w:rFonts w:ascii="Times New Roman" w:eastAsia="Times New Roman" w:hAnsi="Times New Roman"/>
      <w:sz w:val="24"/>
      <w:szCs w:val="24"/>
      <w:lang w:eastAsia="ru-RU"/>
    </w:rPr>
  </w:style>
  <w:style w:type="character" w:customStyle="1" w:styleId="FontStyle29">
    <w:name w:val="Font Style29"/>
    <w:uiPriority w:val="99"/>
    <w:rsid w:val="002C6BB9"/>
    <w:rPr>
      <w:rFonts w:ascii="Times New Roman" w:hAnsi="Times New Roman" w:cs="Times New Roman"/>
      <w:sz w:val="26"/>
      <w:szCs w:val="26"/>
    </w:rPr>
  </w:style>
  <w:style w:type="paragraph" w:customStyle="1" w:styleId="ConsPlusNormal">
    <w:name w:val="ConsPlusNormal"/>
    <w:rsid w:val="00313199"/>
    <w:pPr>
      <w:autoSpaceDE w:val="0"/>
      <w:autoSpaceDN w:val="0"/>
      <w:adjustRightInd w:val="0"/>
      <w:spacing w:after="0" w:line="240" w:lineRule="auto"/>
    </w:pPr>
    <w:rPr>
      <w:rFonts w:ascii="Times New Roman" w:hAnsi="Times New Roman" w:cs="Times New Roman"/>
      <w:sz w:val="28"/>
      <w:szCs w:val="28"/>
    </w:rPr>
  </w:style>
  <w:style w:type="character" w:customStyle="1" w:styleId="10">
    <w:name w:val="Заголовок 1 Знак"/>
    <w:basedOn w:val="a0"/>
    <w:link w:val="1"/>
    <w:uiPriority w:val="99"/>
    <w:rsid w:val="002C46BC"/>
    <w:rPr>
      <w:rFonts w:ascii="Arial" w:hAnsi="Arial" w:cs="Arial"/>
      <w:b/>
      <w:bCs/>
      <w:color w:val="26282F"/>
      <w:sz w:val="24"/>
      <w:szCs w:val="24"/>
    </w:rPr>
  </w:style>
  <w:style w:type="table" w:styleId="a6">
    <w:name w:val="Table Grid"/>
    <w:basedOn w:val="a1"/>
    <w:uiPriority w:val="59"/>
    <w:rsid w:val="000F31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49696F"/>
    <w:rPr>
      <w:rFonts w:asciiTheme="majorHAnsi" w:eastAsiaTheme="majorEastAsia" w:hAnsiTheme="majorHAnsi" w:cstheme="majorBidi"/>
      <w:b/>
      <w:bCs/>
      <w:color w:val="4F81BD" w:themeColor="accent1"/>
    </w:rPr>
  </w:style>
  <w:style w:type="character" w:styleId="a7">
    <w:name w:val="Hyperlink"/>
    <w:basedOn w:val="a0"/>
    <w:uiPriority w:val="99"/>
    <w:unhideWhenUsed/>
    <w:rsid w:val="0049696F"/>
    <w:rPr>
      <w:color w:val="0000FF" w:themeColor="hyperlink"/>
      <w:u w:val="single"/>
    </w:rPr>
  </w:style>
  <w:style w:type="paragraph" w:styleId="a8">
    <w:name w:val="footnote text"/>
    <w:basedOn w:val="a"/>
    <w:link w:val="a9"/>
    <w:uiPriority w:val="99"/>
    <w:semiHidden/>
    <w:unhideWhenUsed/>
    <w:rsid w:val="0049696F"/>
    <w:pPr>
      <w:spacing w:after="0" w:line="240" w:lineRule="auto"/>
    </w:pPr>
    <w:rPr>
      <w:sz w:val="20"/>
      <w:szCs w:val="20"/>
    </w:rPr>
  </w:style>
  <w:style w:type="character" w:customStyle="1" w:styleId="a9">
    <w:name w:val="Текст сноски Знак"/>
    <w:basedOn w:val="a0"/>
    <w:link w:val="a8"/>
    <w:uiPriority w:val="99"/>
    <w:semiHidden/>
    <w:rsid w:val="0049696F"/>
    <w:rPr>
      <w:rFonts w:ascii="Calibri" w:eastAsia="Calibri" w:hAnsi="Calibri" w:cs="Times New Roman"/>
      <w:sz w:val="20"/>
      <w:szCs w:val="20"/>
    </w:rPr>
  </w:style>
  <w:style w:type="character" w:styleId="aa">
    <w:name w:val="footnote reference"/>
    <w:basedOn w:val="a0"/>
    <w:uiPriority w:val="99"/>
    <w:semiHidden/>
    <w:unhideWhenUsed/>
    <w:rsid w:val="0049696F"/>
    <w:rPr>
      <w:vertAlign w:val="superscript"/>
    </w:rPr>
  </w:style>
  <w:style w:type="paragraph" w:customStyle="1" w:styleId="s1">
    <w:name w:val="s_1"/>
    <w:basedOn w:val="a"/>
    <w:rsid w:val="00DA459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3">
    <w:name w:val="s_3"/>
    <w:basedOn w:val="a"/>
    <w:rsid w:val="00B01B72"/>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13F0"/>
    <w:rPr>
      <w:rFonts w:ascii="Calibri" w:eastAsia="Calibri" w:hAnsi="Calibri" w:cs="Times New Roman"/>
    </w:rPr>
  </w:style>
  <w:style w:type="paragraph" w:styleId="1">
    <w:name w:val="heading 1"/>
    <w:basedOn w:val="a"/>
    <w:next w:val="a"/>
    <w:link w:val="10"/>
    <w:uiPriority w:val="99"/>
    <w:qFormat/>
    <w:rsid w:val="002C46BC"/>
    <w:pPr>
      <w:autoSpaceDE w:val="0"/>
      <w:autoSpaceDN w:val="0"/>
      <w:adjustRightInd w:val="0"/>
      <w:spacing w:before="108" w:after="108" w:line="240" w:lineRule="auto"/>
      <w:jc w:val="center"/>
      <w:outlineLvl w:val="0"/>
    </w:pPr>
    <w:rPr>
      <w:rFonts w:ascii="Arial" w:eastAsiaTheme="minorHAnsi" w:hAnsi="Arial" w:cs="Arial"/>
      <w:b/>
      <w:bCs/>
      <w:color w:val="26282F"/>
      <w:sz w:val="24"/>
      <w:szCs w:val="24"/>
    </w:rPr>
  </w:style>
  <w:style w:type="paragraph" w:styleId="3">
    <w:name w:val="heading 3"/>
    <w:basedOn w:val="a"/>
    <w:next w:val="a"/>
    <w:link w:val="30"/>
    <w:uiPriority w:val="9"/>
    <w:semiHidden/>
    <w:unhideWhenUsed/>
    <w:qFormat/>
    <w:rsid w:val="0049696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A35C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A35CD"/>
    <w:rPr>
      <w:rFonts w:ascii="Tahoma" w:eastAsia="Calibri" w:hAnsi="Tahoma" w:cs="Tahoma"/>
      <w:sz w:val="16"/>
      <w:szCs w:val="16"/>
    </w:rPr>
  </w:style>
  <w:style w:type="paragraph" w:styleId="a5">
    <w:name w:val="List Paragraph"/>
    <w:basedOn w:val="a"/>
    <w:uiPriority w:val="34"/>
    <w:qFormat/>
    <w:rsid w:val="00D95F3D"/>
    <w:pPr>
      <w:ind w:left="720"/>
      <w:contextualSpacing/>
    </w:pPr>
  </w:style>
  <w:style w:type="paragraph" w:customStyle="1" w:styleId="Style6">
    <w:name w:val="Style6"/>
    <w:basedOn w:val="a"/>
    <w:uiPriority w:val="99"/>
    <w:rsid w:val="002C6BB9"/>
    <w:pPr>
      <w:widowControl w:val="0"/>
      <w:autoSpaceDE w:val="0"/>
      <w:autoSpaceDN w:val="0"/>
      <w:adjustRightInd w:val="0"/>
      <w:spacing w:after="0" w:line="319" w:lineRule="exact"/>
    </w:pPr>
    <w:rPr>
      <w:rFonts w:ascii="Times New Roman" w:eastAsia="Times New Roman" w:hAnsi="Times New Roman"/>
      <w:sz w:val="24"/>
      <w:szCs w:val="24"/>
      <w:lang w:eastAsia="ru-RU"/>
    </w:rPr>
  </w:style>
  <w:style w:type="paragraph" w:customStyle="1" w:styleId="Style19">
    <w:name w:val="Style19"/>
    <w:basedOn w:val="a"/>
    <w:uiPriority w:val="99"/>
    <w:rsid w:val="002C6BB9"/>
    <w:pPr>
      <w:widowControl w:val="0"/>
      <w:autoSpaceDE w:val="0"/>
      <w:autoSpaceDN w:val="0"/>
      <w:adjustRightInd w:val="0"/>
      <w:spacing w:after="0" w:line="322" w:lineRule="exact"/>
      <w:ind w:firstLine="706"/>
      <w:jc w:val="both"/>
    </w:pPr>
    <w:rPr>
      <w:rFonts w:ascii="Times New Roman" w:eastAsia="Times New Roman" w:hAnsi="Times New Roman"/>
      <w:sz w:val="24"/>
      <w:szCs w:val="24"/>
      <w:lang w:eastAsia="ru-RU"/>
    </w:rPr>
  </w:style>
  <w:style w:type="character" w:customStyle="1" w:styleId="FontStyle29">
    <w:name w:val="Font Style29"/>
    <w:uiPriority w:val="99"/>
    <w:rsid w:val="002C6BB9"/>
    <w:rPr>
      <w:rFonts w:ascii="Times New Roman" w:hAnsi="Times New Roman" w:cs="Times New Roman"/>
      <w:sz w:val="26"/>
      <w:szCs w:val="26"/>
    </w:rPr>
  </w:style>
  <w:style w:type="paragraph" w:customStyle="1" w:styleId="ConsPlusNormal">
    <w:name w:val="ConsPlusNormal"/>
    <w:rsid w:val="00313199"/>
    <w:pPr>
      <w:autoSpaceDE w:val="0"/>
      <w:autoSpaceDN w:val="0"/>
      <w:adjustRightInd w:val="0"/>
      <w:spacing w:after="0" w:line="240" w:lineRule="auto"/>
    </w:pPr>
    <w:rPr>
      <w:rFonts w:ascii="Times New Roman" w:hAnsi="Times New Roman" w:cs="Times New Roman"/>
      <w:sz w:val="28"/>
      <w:szCs w:val="28"/>
    </w:rPr>
  </w:style>
  <w:style w:type="character" w:customStyle="1" w:styleId="10">
    <w:name w:val="Заголовок 1 Знак"/>
    <w:basedOn w:val="a0"/>
    <w:link w:val="1"/>
    <w:uiPriority w:val="99"/>
    <w:rsid w:val="002C46BC"/>
    <w:rPr>
      <w:rFonts w:ascii="Arial" w:hAnsi="Arial" w:cs="Arial"/>
      <w:b/>
      <w:bCs/>
      <w:color w:val="26282F"/>
      <w:sz w:val="24"/>
      <w:szCs w:val="24"/>
    </w:rPr>
  </w:style>
  <w:style w:type="table" w:styleId="a6">
    <w:name w:val="Table Grid"/>
    <w:basedOn w:val="a1"/>
    <w:uiPriority w:val="59"/>
    <w:rsid w:val="000F31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49696F"/>
    <w:rPr>
      <w:rFonts w:asciiTheme="majorHAnsi" w:eastAsiaTheme="majorEastAsia" w:hAnsiTheme="majorHAnsi" w:cstheme="majorBidi"/>
      <w:b/>
      <w:bCs/>
      <w:color w:val="4F81BD" w:themeColor="accent1"/>
    </w:rPr>
  </w:style>
  <w:style w:type="character" w:styleId="a7">
    <w:name w:val="Hyperlink"/>
    <w:basedOn w:val="a0"/>
    <w:uiPriority w:val="99"/>
    <w:unhideWhenUsed/>
    <w:rsid w:val="0049696F"/>
    <w:rPr>
      <w:color w:val="0000FF" w:themeColor="hyperlink"/>
      <w:u w:val="single"/>
    </w:rPr>
  </w:style>
  <w:style w:type="paragraph" w:styleId="a8">
    <w:name w:val="footnote text"/>
    <w:basedOn w:val="a"/>
    <w:link w:val="a9"/>
    <w:uiPriority w:val="99"/>
    <w:semiHidden/>
    <w:unhideWhenUsed/>
    <w:rsid w:val="0049696F"/>
    <w:pPr>
      <w:spacing w:after="0" w:line="240" w:lineRule="auto"/>
    </w:pPr>
    <w:rPr>
      <w:sz w:val="20"/>
      <w:szCs w:val="20"/>
    </w:rPr>
  </w:style>
  <w:style w:type="character" w:customStyle="1" w:styleId="a9">
    <w:name w:val="Текст сноски Знак"/>
    <w:basedOn w:val="a0"/>
    <w:link w:val="a8"/>
    <w:uiPriority w:val="99"/>
    <w:semiHidden/>
    <w:rsid w:val="0049696F"/>
    <w:rPr>
      <w:rFonts w:ascii="Calibri" w:eastAsia="Calibri" w:hAnsi="Calibri" w:cs="Times New Roman"/>
      <w:sz w:val="20"/>
      <w:szCs w:val="20"/>
    </w:rPr>
  </w:style>
  <w:style w:type="character" w:styleId="aa">
    <w:name w:val="footnote reference"/>
    <w:basedOn w:val="a0"/>
    <w:uiPriority w:val="99"/>
    <w:semiHidden/>
    <w:unhideWhenUsed/>
    <w:rsid w:val="0049696F"/>
    <w:rPr>
      <w:vertAlign w:val="superscript"/>
    </w:rPr>
  </w:style>
  <w:style w:type="paragraph" w:customStyle="1" w:styleId="s1">
    <w:name w:val="s_1"/>
    <w:basedOn w:val="a"/>
    <w:rsid w:val="00DA459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3">
    <w:name w:val="s_3"/>
    <w:basedOn w:val="a"/>
    <w:rsid w:val="00B01B72"/>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928808">
      <w:bodyDiv w:val="1"/>
      <w:marLeft w:val="0"/>
      <w:marRight w:val="0"/>
      <w:marTop w:val="0"/>
      <w:marBottom w:val="0"/>
      <w:divBdr>
        <w:top w:val="none" w:sz="0" w:space="0" w:color="auto"/>
        <w:left w:val="none" w:sz="0" w:space="0" w:color="auto"/>
        <w:bottom w:val="none" w:sz="0" w:space="0" w:color="auto"/>
        <w:right w:val="none" w:sz="0" w:space="0" w:color="auto"/>
      </w:divBdr>
    </w:div>
    <w:div w:id="288635314">
      <w:bodyDiv w:val="1"/>
      <w:marLeft w:val="0"/>
      <w:marRight w:val="0"/>
      <w:marTop w:val="0"/>
      <w:marBottom w:val="0"/>
      <w:divBdr>
        <w:top w:val="none" w:sz="0" w:space="0" w:color="auto"/>
        <w:left w:val="none" w:sz="0" w:space="0" w:color="auto"/>
        <w:bottom w:val="none" w:sz="0" w:space="0" w:color="auto"/>
        <w:right w:val="none" w:sz="0" w:space="0" w:color="auto"/>
      </w:divBdr>
    </w:div>
    <w:div w:id="322467811">
      <w:bodyDiv w:val="1"/>
      <w:marLeft w:val="0"/>
      <w:marRight w:val="0"/>
      <w:marTop w:val="0"/>
      <w:marBottom w:val="0"/>
      <w:divBdr>
        <w:top w:val="none" w:sz="0" w:space="0" w:color="auto"/>
        <w:left w:val="none" w:sz="0" w:space="0" w:color="auto"/>
        <w:bottom w:val="none" w:sz="0" w:space="0" w:color="auto"/>
        <w:right w:val="none" w:sz="0" w:space="0" w:color="auto"/>
      </w:divBdr>
    </w:div>
    <w:div w:id="426508663">
      <w:bodyDiv w:val="1"/>
      <w:marLeft w:val="0"/>
      <w:marRight w:val="0"/>
      <w:marTop w:val="0"/>
      <w:marBottom w:val="0"/>
      <w:divBdr>
        <w:top w:val="none" w:sz="0" w:space="0" w:color="auto"/>
        <w:left w:val="none" w:sz="0" w:space="0" w:color="auto"/>
        <w:bottom w:val="none" w:sz="0" w:space="0" w:color="auto"/>
        <w:right w:val="none" w:sz="0" w:space="0" w:color="auto"/>
      </w:divBdr>
      <w:divsChild>
        <w:div w:id="1984263164">
          <w:marLeft w:val="0"/>
          <w:marRight w:val="0"/>
          <w:marTop w:val="0"/>
          <w:marBottom w:val="0"/>
          <w:divBdr>
            <w:top w:val="none" w:sz="0" w:space="0" w:color="auto"/>
            <w:left w:val="none" w:sz="0" w:space="0" w:color="auto"/>
            <w:bottom w:val="none" w:sz="0" w:space="0" w:color="auto"/>
            <w:right w:val="none" w:sz="0" w:space="0" w:color="auto"/>
          </w:divBdr>
        </w:div>
        <w:div w:id="760219208">
          <w:marLeft w:val="0"/>
          <w:marRight w:val="0"/>
          <w:marTop w:val="0"/>
          <w:marBottom w:val="0"/>
          <w:divBdr>
            <w:top w:val="none" w:sz="0" w:space="0" w:color="auto"/>
            <w:left w:val="none" w:sz="0" w:space="0" w:color="auto"/>
            <w:bottom w:val="none" w:sz="0" w:space="0" w:color="auto"/>
            <w:right w:val="none" w:sz="0" w:space="0" w:color="auto"/>
          </w:divBdr>
        </w:div>
        <w:div w:id="2032104286">
          <w:marLeft w:val="0"/>
          <w:marRight w:val="0"/>
          <w:marTop w:val="0"/>
          <w:marBottom w:val="0"/>
          <w:divBdr>
            <w:top w:val="none" w:sz="0" w:space="0" w:color="auto"/>
            <w:left w:val="none" w:sz="0" w:space="0" w:color="auto"/>
            <w:bottom w:val="none" w:sz="0" w:space="0" w:color="auto"/>
            <w:right w:val="none" w:sz="0" w:space="0" w:color="auto"/>
          </w:divBdr>
        </w:div>
        <w:div w:id="282663371">
          <w:marLeft w:val="0"/>
          <w:marRight w:val="0"/>
          <w:marTop w:val="0"/>
          <w:marBottom w:val="0"/>
          <w:divBdr>
            <w:top w:val="none" w:sz="0" w:space="0" w:color="auto"/>
            <w:left w:val="none" w:sz="0" w:space="0" w:color="auto"/>
            <w:bottom w:val="none" w:sz="0" w:space="0" w:color="auto"/>
            <w:right w:val="none" w:sz="0" w:space="0" w:color="auto"/>
          </w:divBdr>
        </w:div>
        <w:div w:id="432357176">
          <w:marLeft w:val="0"/>
          <w:marRight w:val="0"/>
          <w:marTop w:val="0"/>
          <w:marBottom w:val="0"/>
          <w:divBdr>
            <w:top w:val="none" w:sz="0" w:space="0" w:color="auto"/>
            <w:left w:val="none" w:sz="0" w:space="0" w:color="auto"/>
            <w:bottom w:val="none" w:sz="0" w:space="0" w:color="auto"/>
            <w:right w:val="none" w:sz="0" w:space="0" w:color="auto"/>
          </w:divBdr>
        </w:div>
        <w:div w:id="1874339815">
          <w:marLeft w:val="0"/>
          <w:marRight w:val="0"/>
          <w:marTop w:val="0"/>
          <w:marBottom w:val="0"/>
          <w:divBdr>
            <w:top w:val="none" w:sz="0" w:space="0" w:color="auto"/>
            <w:left w:val="none" w:sz="0" w:space="0" w:color="auto"/>
            <w:bottom w:val="none" w:sz="0" w:space="0" w:color="auto"/>
            <w:right w:val="none" w:sz="0" w:space="0" w:color="auto"/>
          </w:divBdr>
        </w:div>
        <w:div w:id="1428035435">
          <w:marLeft w:val="0"/>
          <w:marRight w:val="0"/>
          <w:marTop w:val="0"/>
          <w:marBottom w:val="0"/>
          <w:divBdr>
            <w:top w:val="none" w:sz="0" w:space="0" w:color="auto"/>
            <w:left w:val="none" w:sz="0" w:space="0" w:color="auto"/>
            <w:bottom w:val="none" w:sz="0" w:space="0" w:color="auto"/>
            <w:right w:val="none" w:sz="0" w:space="0" w:color="auto"/>
          </w:divBdr>
        </w:div>
        <w:div w:id="1689329686">
          <w:marLeft w:val="0"/>
          <w:marRight w:val="0"/>
          <w:marTop w:val="0"/>
          <w:marBottom w:val="0"/>
          <w:divBdr>
            <w:top w:val="none" w:sz="0" w:space="0" w:color="auto"/>
            <w:left w:val="none" w:sz="0" w:space="0" w:color="auto"/>
            <w:bottom w:val="none" w:sz="0" w:space="0" w:color="auto"/>
            <w:right w:val="none" w:sz="0" w:space="0" w:color="auto"/>
          </w:divBdr>
        </w:div>
        <w:div w:id="278225527">
          <w:marLeft w:val="0"/>
          <w:marRight w:val="0"/>
          <w:marTop w:val="0"/>
          <w:marBottom w:val="0"/>
          <w:divBdr>
            <w:top w:val="none" w:sz="0" w:space="0" w:color="auto"/>
            <w:left w:val="none" w:sz="0" w:space="0" w:color="auto"/>
            <w:bottom w:val="none" w:sz="0" w:space="0" w:color="auto"/>
            <w:right w:val="none" w:sz="0" w:space="0" w:color="auto"/>
          </w:divBdr>
        </w:div>
      </w:divsChild>
    </w:div>
    <w:div w:id="445001264">
      <w:bodyDiv w:val="1"/>
      <w:marLeft w:val="0"/>
      <w:marRight w:val="0"/>
      <w:marTop w:val="0"/>
      <w:marBottom w:val="0"/>
      <w:divBdr>
        <w:top w:val="none" w:sz="0" w:space="0" w:color="auto"/>
        <w:left w:val="none" w:sz="0" w:space="0" w:color="auto"/>
        <w:bottom w:val="none" w:sz="0" w:space="0" w:color="auto"/>
        <w:right w:val="none" w:sz="0" w:space="0" w:color="auto"/>
      </w:divBdr>
      <w:divsChild>
        <w:div w:id="114376016">
          <w:marLeft w:val="0"/>
          <w:marRight w:val="0"/>
          <w:marTop w:val="0"/>
          <w:marBottom w:val="0"/>
          <w:divBdr>
            <w:top w:val="none" w:sz="0" w:space="0" w:color="auto"/>
            <w:left w:val="none" w:sz="0" w:space="0" w:color="auto"/>
            <w:bottom w:val="none" w:sz="0" w:space="0" w:color="auto"/>
            <w:right w:val="none" w:sz="0" w:space="0" w:color="auto"/>
          </w:divBdr>
          <w:divsChild>
            <w:div w:id="629632895">
              <w:marLeft w:val="0"/>
              <w:marRight w:val="0"/>
              <w:marTop w:val="0"/>
              <w:marBottom w:val="0"/>
              <w:divBdr>
                <w:top w:val="none" w:sz="0" w:space="0" w:color="auto"/>
                <w:left w:val="none" w:sz="0" w:space="0" w:color="auto"/>
                <w:bottom w:val="none" w:sz="0" w:space="0" w:color="auto"/>
                <w:right w:val="none" w:sz="0" w:space="0" w:color="auto"/>
              </w:divBdr>
              <w:divsChild>
                <w:div w:id="17396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745131">
          <w:marLeft w:val="0"/>
          <w:marRight w:val="0"/>
          <w:marTop w:val="0"/>
          <w:marBottom w:val="0"/>
          <w:divBdr>
            <w:top w:val="none" w:sz="0" w:space="0" w:color="auto"/>
            <w:left w:val="none" w:sz="0" w:space="0" w:color="auto"/>
            <w:bottom w:val="none" w:sz="0" w:space="0" w:color="auto"/>
            <w:right w:val="none" w:sz="0" w:space="0" w:color="auto"/>
          </w:divBdr>
          <w:divsChild>
            <w:div w:id="688878007">
              <w:marLeft w:val="0"/>
              <w:marRight w:val="0"/>
              <w:marTop w:val="0"/>
              <w:marBottom w:val="0"/>
              <w:divBdr>
                <w:top w:val="none" w:sz="0" w:space="0" w:color="auto"/>
                <w:left w:val="none" w:sz="0" w:space="0" w:color="auto"/>
                <w:bottom w:val="none" w:sz="0" w:space="0" w:color="auto"/>
                <w:right w:val="none" w:sz="0" w:space="0" w:color="auto"/>
              </w:divBdr>
              <w:divsChild>
                <w:div w:id="117672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857525">
      <w:bodyDiv w:val="1"/>
      <w:marLeft w:val="0"/>
      <w:marRight w:val="0"/>
      <w:marTop w:val="0"/>
      <w:marBottom w:val="0"/>
      <w:divBdr>
        <w:top w:val="none" w:sz="0" w:space="0" w:color="auto"/>
        <w:left w:val="none" w:sz="0" w:space="0" w:color="auto"/>
        <w:bottom w:val="none" w:sz="0" w:space="0" w:color="auto"/>
        <w:right w:val="none" w:sz="0" w:space="0" w:color="auto"/>
      </w:divBdr>
    </w:div>
    <w:div w:id="886647059">
      <w:bodyDiv w:val="1"/>
      <w:marLeft w:val="0"/>
      <w:marRight w:val="0"/>
      <w:marTop w:val="0"/>
      <w:marBottom w:val="0"/>
      <w:divBdr>
        <w:top w:val="none" w:sz="0" w:space="0" w:color="auto"/>
        <w:left w:val="none" w:sz="0" w:space="0" w:color="auto"/>
        <w:bottom w:val="none" w:sz="0" w:space="0" w:color="auto"/>
        <w:right w:val="none" w:sz="0" w:space="0" w:color="auto"/>
      </w:divBdr>
      <w:divsChild>
        <w:div w:id="1502038789">
          <w:marLeft w:val="0"/>
          <w:marRight w:val="0"/>
          <w:marTop w:val="0"/>
          <w:marBottom w:val="0"/>
          <w:divBdr>
            <w:top w:val="none" w:sz="0" w:space="0" w:color="auto"/>
            <w:left w:val="none" w:sz="0" w:space="0" w:color="auto"/>
            <w:bottom w:val="none" w:sz="0" w:space="0" w:color="auto"/>
            <w:right w:val="none" w:sz="0" w:space="0" w:color="auto"/>
          </w:divBdr>
        </w:div>
        <w:div w:id="658534042">
          <w:marLeft w:val="0"/>
          <w:marRight w:val="0"/>
          <w:marTop w:val="0"/>
          <w:marBottom w:val="0"/>
          <w:divBdr>
            <w:top w:val="none" w:sz="0" w:space="0" w:color="auto"/>
            <w:left w:val="none" w:sz="0" w:space="0" w:color="auto"/>
            <w:bottom w:val="none" w:sz="0" w:space="0" w:color="auto"/>
            <w:right w:val="none" w:sz="0" w:space="0" w:color="auto"/>
          </w:divBdr>
        </w:div>
        <w:div w:id="749080015">
          <w:marLeft w:val="0"/>
          <w:marRight w:val="0"/>
          <w:marTop w:val="0"/>
          <w:marBottom w:val="0"/>
          <w:divBdr>
            <w:top w:val="none" w:sz="0" w:space="0" w:color="auto"/>
            <w:left w:val="none" w:sz="0" w:space="0" w:color="auto"/>
            <w:bottom w:val="none" w:sz="0" w:space="0" w:color="auto"/>
            <w:right w:val="none" w:sz="0" w:space="0" w:color="auto"/>
          </w:divBdr>
        </w:div>
        <w:div w:id="1106383869">
          <w:marLeft w:val="0"/>
          <w:marRight w:val="0"/>
          <w:marTop w:val="0"/>
          <w:marBottom w:val="0"/>
          <w:divBdr>
            <w:top w:val="none" w:sz="0" w:space="0" w:color="auto"/>
            <w:left w:val="none" w:sz="0" w:space="0" w:color="auto"/>
            <w:bottom w:val="none" w:sz="0" w:space="0" w:color="auto"/>
            <w:right w:val="none" w:sz="0" w:space="0" w:color="auto"/>
          </w:divBdr>
          <w:divsChild>
            <w:div w:id="1338271616">
              <w:marLeft w:val="0"/>
              <w:marRight w:val="0"/>
              <w:marTop w:val="0"/>
              <w:marBottom w:val="0"/>
              <w:divBdr>
                <w:top w:val="none" w:sz="0" w:space="0" w:color="auto"/>
                <w:left w:val="none" w:sz="0" w:space="0" w:color="auto"/>
                <w:bottom w:val="none" w:sz="0" w:space="0" w:color="auto"/>
                <w:right w:val="none" w:sz="0" w:space="0" w:color="auto"/>
              </w:divBdr>
            </w:div>
            <w:div w:id="774788538">
              <w:marLeft w:val="0"/>
              <w:marRight w:val="0"/>
              <w:marTop w:val="0"/>
              <w:marBottom w:val="0"/>
              <w:divBdr>
                <w:top w:val="none" w:sz="0" w:space="0" w:color="auto"/>
                <w:left w:val="none" w:sz="0" w:space="0" w:color="auto"/>
                <w:bottom w:val="none" w:sz="0" w:space="0" w:color="auto"/>
                <w:right w:val="none" w:sz="0" w:space="0" w:color="auto"/>
              </w:divBdr>
            </w:div>
            <w:div w:id="1632401061">
              <w:marLeft w:val="0"/>
              <w:marRight w:val="0"/>
              <w:marTop w:val="0"/>
              <w:marBottom w:val="0"/>
              <w:divBdr>
                <w:top w:val="none" w:sz="0" w:space="0" w:color="auto"/>
                <w:left w:val="none" w:sz="0" w:space="0" w:color="auto"/>
                <w:bottom w:val="none" w:sz="0" w:space="0" w:color="auto"/>
                <w:right w:val="none" w:sz="0" w:space="0" w:color="auto"/>
              </w:divBdr>
            </w:div>
            <w:div w:id="1314220912">
              <w:marLeft w:val="0"/>
              <w:marRight w:val="0"/>
              <w:marTop w:val="0"/>
              <w:marBottom w:val="0"/>
              <w:divBdr>
                <w:top w:val="none" w:sz="0" w:space="0" w:color="auto"/>
                <w:left w:val="none" w:sz="0" w:space="0" w:color="auto"/>
                <w:bottom w:val="none" w:sz="0" w:space="0" w:color="auto"/>
                <w:right w:val="none" w:sz="0" w:space="0" w:color="auto"/>
              </w:divBdr>
            </w:div>
          </w:divsChild>
        </w:div>
        <w:div w:id="1833526551">
          <w:marLeft w:val="0"/>
          <w:marRight w:val="0"/>
          <w:marTop w:val="0"/>
          <w:marBottom w:val="0"/>
          <w:divBdr>
            <w:top w:val="none" w:sz="0" w:space="0" w:color="auto"/>
            <w:left w:val="none" w:sz="0" w:space="0" w:color="auto"/>
            <w:bottom w:val="none" w:sz="0" w:space="0" w:color="auto"/>
            <w:right w:val="none" w:sz="0" w:space="0" w:color="auto"/>
          </w:divBdr>
        </w:div>
        <w:div w:id="1190291549">
          <w:marLeft w:val="0"/>
          <w:marRight w:val="0"/>
          <w:marTop w:val="0"/>
          <w:marBottom w:val="0"/>
          <w:divBdr>
            <w:top w:val="none" w:sz="0" w:space="0" w:color="auto"/>
            <w:left w:val="none" w:sz="0" w:space="0" w:color="auto"/>
            <w:bottom w:val="none" w:sz="0" w:space="0" w:color="auto"/>
            <w:right w:val="none" w:sz="0" w:space="0" w:color="auto"/>
          </w:divBdr>
        </w:div>
        <w:div w:id="1778673894">
          <w:marLeft w:val="0"/>
          <w:marRight w:val="0"/>
          <w:marTop w:val="0"/>
          <w:marBottom w:val="0"/>
          <w:divBdr>
            <w:top w:val="none" w:sz="0" w:space="0" w:color="auto"/>
            <w:left w:val="none" w:sz="0" w:space="0" w:color="auto"/>
            <w:bottom w:val="none" w:sz="0" w:space="0" w:color="auto"/>
            <w:right w:val="none" w:sz="0" w:space="0" w:color="auto"/>
          </w:divBdr>
        </w:div>
        <w:div w:id="1443380928">
          <w:marLeft w:val="0"/>
          <w:marRight w:val="0"/>
          <w:marTop w:val="0"/>
          <w:marBottom w:val="0"/>
          <w:divBdr>
            <w:top w:val="none" w:sz="0" w:space="0" w:color="auto"/>
            <w:left w:val="none" w:sz="0" w:space="0" w:color="auto"/>
            <w:bottom w:val="none" w:sz="0" w:space="0" w:color="auto"/>
            <w:right w:val="none" w:sz="0" w:space="0" w:color="auto"/>
          </w:divBdr>
          <w:divsChild>
            <w:div w:id="1706254145">
              <w:marLeft w:val="0"/>
              <w:marRight w:val="0"/>
              <w:marTop w:val="0"/>
              <w:marBottom w:val="0"/>
              <w:divBdr>
                <w:top w:val="none" w:sz="0" w:space="0" w:color="auto"/>
                <w:left w:val="none" w:sz="0" w:space="0" w:color="auto"/>
                <w:bottom w:val="none" w:sz="0" w:space="0" w:color="auto"/>
                <w:right w:val="none" w:sz="0" w:space="0" w:color="auto"/>
              </w:divBdr>
            </w:div>
            <w:div w:id="1955361565">
              <w:marLeft w:val="0"/>
              <w:marRight w:val="0"/>
              <w:marTop w:val="0"/>
              <w:marBottom w:val="0"/>
              <w:divBdr>
                <w:top w:val="none" w:sz="0" w:space="0" w:color="auto"/>
                <w:left w:val="none" w:sz="0" w:space="0" w:color="auto"/>
                <w:bottom w:val="none" w:sz="0" w:space="0" w:color="auto"/>
                <w:right w:val="none" w:sz="0" w:space="0" w:color="auto"/>
              </w:divBdr>
            </w:div>
            <w:div w:id="950093661">
              <w:marLeft w:val="0"/>
              <w:marRight w:val="0"/>
              <w:marTop w:val="0"/>
              <w:marBottom w:val="0"/>
              <w:divBdr>
                <w:top w:val="none" w:sz="0" w:space="0" w:color="auto"/>
                <w:left w:val="none" w:sz="0" w:space="0" w:color="auto"/>
                <w:bottom w:val="none" w:sz="0" w:space="0" w:color="auto"/>
                <w:right w:val="none" w:sz="0" w:space="0" w:color="auto"/>
              </w:divBdr>
            </w:div>
          </w:divsChild>
        </w:div>
        <w:div w:id="429665800">
          <w:marLeft w:val="0"/>
          <w:marRight w:val="0"/>
          <w:marTop w:val="0"/>
          <w:marBottom w:val="0"/>
          <w:divBdr>
            <w:top w:val="none" w:sz="0" w:space="0" w:color="auto"/>
            <w:left w:val="none" w:sz="0" w:space="0" w:color="auto"/>
            <w:bottom w:val="none" w:sz="0" w:space="0" w:color="auto"/>
            <w:right w:val="none" w:sz="0" w:space="0" w:color="auto"/>
          </w:divBdr>
          <w:divsChild>
            <w:div w:id="1823040332">
              <w:marLeft w:val="0"/>
              <w:marRight w:val="0"/>
              <w:marTop w:val="0"/>
              <w:marBottom w:val="0"/>
              <w:divBdr>
                <w:top w:val="none" w:sz="0" w:space="0" w:color="auto"/>
                <w:left w:val="none" w:sz="0" w:space="0" w:color="auto"/>
                <w:bottom w:val="none" w:sz="0" w:space="0" w:color="auto"/>
                <w:right w:val="none" w:sz="0" w:space="0" w:color="auto"/>
              </w:divBdr>
            </w:div>
            <w:div w:id="1933470057">
              <w:marLeft w:val="0"/>
              <w:marRight w:val="0"/>
              <w:marTop w:val="0"/>
              <w:marBottom w:val="0"/>
              <w:divBdr>
                <w:top w:val="none" w:sz="0" w:space="0" w:color="auto"/>
                <w:left w:val="none" w:sz="0" w:space="0" w:color="auto"/>
                <w:bottom w:val="none" w:sz="0" w:space="0" w:color="auto"/>
                <w:right w:val="none" w:sz="0" w:space="0" w:color="auto"/>
              </w:divBdr>
            </w:div>
          </w:divsChild>
        </w:div>
        <w:div w:id="1923879774">
          <w:marLeft w:val="0"/>
          <w:marRight w:val="0"/>
          <w:marTop w:val="0"/>
          <w:marBottom w:val="0"/>
          <w:divBdr>
            <w:top w:val="none" w:sz="0" w:space="0" w:color="auto"/>
            <w:left w:val="none" w:sz="0" w:space="0" w:color="auto"/>
            <w:bottom w:val="none" w:sz="0" w:space="0" w:color="auto"/>
            <w:right w:val="none" w:sz="0" w:space="0" w:color="auto"/>
          </w:divBdr>
        </w:div>
        <w:div w:id="187448186">
          <w:marLeft w:val="0"/>
          <w:marRight w:val="0"/>
          <w:marTop w:val="0"/>
          <w:marBottom w:val="0"/>
          <w:divBdr>
            <w:top w:val="none" w:sz="0" w:space="0" w:color="auto"/>
            <w:left w:val="none" w:sz="0" w:space="0" w:color="auto"/>
            <w:bottom w:val="none" w:sz="0" w:space="0" w:color="auto"/>
            <w:right w:val="none" w:sz="0" w:space="0" w:color="auto"/>
          </w:divBdr>
        </w:div>
        <w:div w:id="1306278500">
          <w:marLeft w:val="0"/>
          <w:marRight w:val="0"/>
          <w:marTop w:val="0"/>
          <w:marBottom w:val="0"/>
          <w:divBdr>
            <w:top w:val="none" w:sz="0" w:space="0" w:color="auto"/>
            <w:left w:val="none" w:sz="0" w:space="0" w:color="auto"/>
            <w:bottom w:val="none" w:sz="0" w:space="0" w:color="auto"/>
            <w:right w:val="none" w:sz="0" w:space="0" w:color="auto"/>
          </w:divBdr>
        </w:div>
      </w:divsChild>
    </w:div>
    <w:div w:id="996811495">
      <w:bodyDiv w:val="1"/>
      <w:marLeft w:val="0"/>
      <w:marRight w:val="0"/>
      <w:marTop w:val="0"/>
      <w:marBottom w:val="0"/>
      <w:divBdr>
        <w:top w:val="none" w:sz="0" w:space="0" w:color="auto"/>
        <w:left w:val="none" w:sz="0" w:space="0" w:color="auto"/>
        <w:bottom w:val="none" w:sz="0" w:space="0" w:color="auto"/>
        <w:right w:val="none" w:sz="0" w:space="0" w:color="auto"/>
      </w:divBdr>
    </w:div>
    <w:div w:id="1082605128">
      <w:bodyDiv w:val="1"/>
      <w:marLeft w:val="0"/>
      <w:marRight w:val="0"/>
      <w:marTop w:val="0"/>
      <w:marBottom w:val="0"/>
      <w:divBdr>
        <w:top w:val="none" w:sz="0" w:space="0" w:color="auto"/>
        <w:left w:val="none" w:sz="0" w:space="0" w:color="auto"/>
        <w:bottom w:val="none" w:sz="0" w:space="0" w:color="auto"/>
        <w:right w:val="none" w:sz="0" w:space="0" w:color="auto"/>
      </w:divBdr>
      <w:divsChild>
        <w:div w:id="1673146227">
          <w:marLeft w:val="0"/>
          <w:marRight w:val="0"/>
          <w:marTop w:val="0"/>
          <w:marBottom w:val="0"/>
          <w:divBdr>
            <w:top w:val="none" w:sz="0" w:space="0" w:color="auto"/>
            <w:left w:val="none" w:sz="0" w:space="0" w:color="auto"/>
            <w:bottom w:val="none" w:sz="0" w:space="0" w:color="auto"/>
            <w:right w:val="none" w:sz="0" w:space="0" w:color="auto"/>
          </w:divBdr>
        </w:div>
        <w:div w:id="1692608210">
          <w:marLeft w:val="0"/>
          <w:marRight w:val="0"/>
          <w:marTop w:val="0"/>
          <w:marBottom w:val="0"/>
          <w:divBdr>
            <w:top w:val="none" w:sz="0" w:space="0" w:color="auto"/>
            <w:left w:val="none" w:sz="0" w:space="0" w:color="auto"/>
            <w:bottom w:val="none" w:sz="0" w:space="0" w:color="auto"/>
            <w:right w:val="none" w:sz="0" w:space="0" w:color="auto"/>
          </w:divBdr>
        </w:div>
        <w:div w:id="1513179584">
          <w:marLeft w:val="0"/>
          <w:marRight w:val="0"/>
          <w:marTop w:val="0"/>
          <w:marBottom w:val="0"/>
          <w:divBdr>
            <w:top w:val="none" w:sz="0" w:space="0" w:color="auto"/>
            <w:left w:val="none" w:sz="0" w:space="0" w:color="auto"/>
            <w:bottom w:val="none" w:sz="0" w:space="0" w:color="auto"/>
            <w:right w:val="none" w:sz="0" w:space="0" w:color="auto"/>
          </w:divBdr>
        </w:div>
        <w:div w:id="736783688">
          <w:marLeft w:val="0"/>
          <w:marRight w:val="0"/>
          <w:marTop w:val="0"/>
          <w:marBottom w:val="0"/>
          <w:divBdr>
            <w:top w:val="none" w:sz="0" w:space="0" w:color="auto"/>
            <w:left w:val="none" w:sz="0" w:space="0" w:color="auto"/>
            <w:bottom w:val="none" w:sz="0" w:space="0" w:color="auto"/>
            <w:right w:val="none" w:sz="0" w:space="0" w:color="auto"/>
          </w:divBdr>
          <w:divsChild>
            <w:div w:id="1964800817">
              <w:marLeft w:val="0"/>
              <w:marRight w:val="0"/>
              <w:marTop w:val="0"/>
              <w:marBottom w:val="0"/>
              <w:divBdr>
                <w:top w:val="none" w:sz="0" w:space="0" w:color="auto"/>
                <w:left w:val="none" w:sz="0" w:space="0" w:color="auto"/>
                <w:bottom w:val="none" w:sz="0" w:space="0" w:color="auto"/>
                <w:right w:val="none" w:sz="0" w:space="0" w:color="auto"/>
              </w:divBdr>
            </w:div>
            <w:div w:id="593051865">
              <w:marLeft w:val="0"/>
              <w:marRight w:val="0"/>
              <w:marTop w:val="0"/>
              <w:marBottom w:val="0"/>
              <w:divBdr>
                <w:top w:val="none" w:sz="0" w:space="0" w:color="auto"/>
                <w:left w:val="none" w:sz="0" w:space="0" w:color="auto"/>
                <w:bottom w:val="none" w:sz="0" w:space="0" w:color="auto"/>
                <w:right w:val="none" w:sz="0" w:space="0" w:color="auto"/>
              </w:divBdr>
            </w:div>
            <w:div w:id="1419594485">
              <w:marLeft w:val="0"/>
              <w:marRight w:val="0"/>
              <w:marTop w:val="0"/>
              <w:marBottom w:val="0"/>
              <w:divBdr>
                <w:top w:val="none" w:sz="0" w:space="0" w:color="auto"/>
                <w:left w:val="none" w:sz="0" w:space="0" w:color="auto"/>
                <w:bottom w:val="none" w:sz="0" w:space="0" w:color="auto"/>
                <w:right w:val="none" w:sz="0" w:space="0" w:color="auto"/>
              </w:divBdr>
            </w:div>
            <w:div w:id="761027078">
              <w:marLeft w:val="0"/>
              <w:marRight w:val="0"/>
              <w:marTop w:val="0"/>
              <w:marBottom w:val="0"/>
              <w:divBdr>
                <w:top w:val="none" w:sz="0" w:space="0" w:color="auto"/>
                <w:left w:val="none" w:sz="0" w:space="0" w:color="auto"/>
                <w:bottom w:val="none" w:sz="0" w:space="0" w:color="auto"/>
                <w:right w:val="none" w:sz="0" w:space="0" w:color="auto"/>
              </w:divBdr>
            </w:div>
          </w:divsChild>
        </w:div>
        <w:div w:id="444426959">
          <w:marLeft w:val="0"/>
          <w:marRight w:val="0"/>
          <w:marTop w:val="0"/>
          <w:marBottom w:val="0"/>
          <w:divBdr>
            <w:top w:val="none" w:sz="0" w:space="0" w:color="auto"/>
            <w:left w:val="none" w:sz="0" w:space="0" w:color="auto"/>
            <w:bottom w:val="none" w:sz="0" w:space="0" w:color="auto"/>
            <w:right w:val="none" w:sz="0" w:space="0" w:color="auto"/>
          </w:divBdr>
        </w:div>
        <w:div w:id="888029276">
          <w:marLeft w:val="0"/>
          <w:marRight w:val="0"/>
          <w:marTop w:val="0"/>
          <w:marBottom w:val="0"/>
          <w:divBdr>
            <w:top w:val="none" w:sz="0" w:space="0" w:color="auto"/>
            <w:left w:val="none" w:sz="0" w:space="0" w:color="auto"/>
            <w:bottom w:val="none" w:sz="0" w:space="0" w:color="auto"/>
            <w:right w:val="none" w:sz="0" w:space="0" w:color="auto"/>
          </w:divBdr>
        </w:div>
        <w:div w:id="612447342">
          <w:marLeft w:val="0"/>
          <w:marRight w:val="0"/>
          <w:marTop w:val="0"/>
          <w:marBottom w:val="0"/>
          <w:divBdr>
            <w:top w:val="none" w:sz="0" w:space="0" w:color="auto"/>
            <w:left w:val="none" w:sz="0" w:space="0" w:color="auto"/>
            <w:bottom w:val="none" w:sz="0" w:space="0" w:color="auto"/>
            <w:right w:val="none" w:sz="0" w:space="0" w:color="auto"/>
          </w:divBdr>
        </w:div>
        <w:div w:id="9113605">
          <w:marLeft w:val="0"/>
          <w:marRight w:val="0"/>
          <w:marTop w:val="0"/>
          <w:marBottom w:val="0"/>
          <w:divBdr>
            <w:top w:val="none" w:sz="0" w:space="0" w:color="auto"/>
            <w:left w:val="none" w:sz="0" w:space="0" w:color="auto"/>
            <w:bottom w:val="none" w:sz="0" w:space="0" w:color="auto"/>
            <w:right w:val="none" w:sz="0" w:space="0" w:color="auto"/>
          </w:divBdr>
          <w:divsChild>
            <w:div w:id="75396014">
              <w:marLeft w:val="0"/>
              <w:marRight w:val="0"/>
              <w:marTop w:val="0"/>
              <w:marBottom w:val="0"/>
              <w:divBdr>
                <w:top w:val="none" w:sz="0" w:space="0" w:color="auto"/>
                <w:left w:val="none" w:sz="0" w:space="0" w:color="auto"/>
                <w:bottom w:val="none" w:sz="0" w:space="0" w:color="auto"/>
                <w:right w:val="none" w:sz="0" w:space="0" w:color="auto"/>
              </w:divBdr>
            </w:div>
            <w:div w:id="378867746">
              <w:marLeft w:val="0"/>
              <w:marRight w:val="0"/>
              <w:marTop w:val="0"/>
              <w:marBottom w:val="0"/>
              <w:divBdr>
                <w:top w:val="none" w:sz="0" w:space="0" w:color="auto"/>
                <w:left w:val="none" w:sz="0" w:space="0" w:color="auto"/>
                <w:bottom w:val="none" w:sz="0" w:space="0" w:color="auto"/>
                <w:right w:val="none" w:sz="0" w:space="0" w:color="auto"/>
              </w:divBdr>
            </w:div>
            <w:div w:id="1835027595">
              <w:marLeft w:val="0"/>
              <w:marRight w:val="0"/>
              <w:marTop w:val="0"/>
              <w:marBottom w:val="0"/>
              <w:divBdr>
                <w:top w:val="none" w:sz="0" w:space="0" w:color="auto"/>
                <w:left w:val="none" w:sz="0" w:space="0" w:color="auto"/>
                <w:bottom w:val="none" w:sz="0" w:space="0" w:color="auto"/>
                <w:right w:val="none" w:sz="0" w:space="0" w:color="auto"/>
              </w:divBdr>
            </w:div>
          </w:divsChild>
        </w:div>
        <w:div w:id="595211328">
          <w:marLeft w:val="0"/>
          <w:marRight w:val="0"/>
          <w:marTop w:val="0"/>
          <w:marBottom w:val="0"/>
          <w:divBdr>
            <w:top w:val="none" w:sz="0" w:space="0" w:color="auto"/>
            <w:left w:val="none" w:sz="0" w:space="0" w:color="auto"/>
            <w:bottom w:val="none" w:sz="0" w:space="0" w:color="auto"/>
            <w:right w:val="none" w:sz="0" w:space="0" w:color="auto"/>
          </w:divBdr>
          <w:divsChild>
            <w:div w:id="417143676">
              <w:marLeft w:val="0"/>
              <w:marRight w:val="0"/>
              <w:marTop w:val="0"/>
              <w:marBottom w:val="0"/>
              <w:divBdr>
                <w:top w:val="none" w:sz="0" w:space="0" w:color="auto"/>
                <w:left w:val="none" w:sz="0" w:space="0" w:color="auto"/>
                <w:bottom w:val="none" w:sz="0" w:space="0" w:color="auto"/>
                <w:right w:val="none" w:sz="0" w:space="0" w:color="auto"/>
              </w:divBdr>
            </w:div>
            <w:div w:id="2051146259">
              <w:marLeft w:val="0"/>
              <w:marRight w:val="0"/>
              <w:marTop w:val="0"/>
              <w:marBottom w:val="0"/>
              <w:divBdr>
                <w:top w:val="none" w:sz="0" w:space="0" w:color="auto"/>
                <w:left w:val="none" w:sz="0" w:space="0" w:color="auto"/>
                <w:bottom w:val="none" w:sz="0" w:space="0" w:color="auto"/>
                <w:right w:val="none" w:sz="0" w:space="0" w:color="auto"/>
              </w:divBdr>
            </w:div>
          </w:divsChild>
        </w:div>
        <w:div w:id="417873246">
          <w:marLeft w:val="0"/>
          <w:marRight w:val="0"/>
          <w:marTop w:val="0"/>
          <w:marBottom w:val="0"/>
          <w:divBdr>
            <w:top w:val="none" w:sz="0" w:space="0" w:color="auto"/>
            <w:left w:val="none" w:sz="0" w:space="0" w:color="auto"/>
            <w:bottom w:val="none" w:sz="0" w:space="0" w:color="auto"/>
            <w:right w:val="none" w:sz="0" w:space="0" w:color="auto"/>
          </w:divBdr>
        </w:div>
        <w:div w:id="1215778244">
          <w:marLeft w:val="0"/>
          <w:marRight w:val="0"/>
          <w:marTop w:val="0"/>
          <w:marBottom w:val="0"/>
          <w:divBdr>
            <w:top w:val="none" w:sz="0" w:space="0" w:color="auto"/>
            <w:left w:val="none" w:sz="0" w:space="0" w:color="auto"/>
            <w:bottom w:val="none" w:sz="0" w:space="0" w:color="auto"/>
            <w:right w:val="none" w:sz="0" w:space="0" w:color="auto"/>
          </w:divBdr>
        </w:div>
        <w:div w:id="1837261028">
          <w:marLeft w:val="0"/>
          <w:marRight w:val="0"/>
          <w:marTop w:val="0"/>
          <w:marBottom w:val="0"/>
          <w:divBdr>
            <w:top w:val="none" w:sz="0" w:space="0" w:color="auto"/>
            <w:left w:val="none" w:sz="0" w:space="0" w:color="auto"/>
            <w:bottom w:val="none" w:sz="0" w:space="0" w:color="auto"/>
            <w:right w:val="none" w:sz="0" w:space="0" w:color="auto"/>
          </w:divBdr>
        </w:div>
      </w:divsChild>
    </w:div>
    <w:div w:id="1097600381">
      <w:bodyDiv w:val="1"/>
      <w:marLeft w:val="0"/>
      <w:marRight w:val="0"/>
      <w:marTop w:val="0"/>
      <w:marBottom w:val="0"/>
      <w:divBdr>
        <w:top w:val="none" w:sz="0" w:space="0" w:color="auto"/>
        <w:left w:val="none" w:sz="0" w:space="0" w:color="auto"/>
        <w:bottom w:val="none" w:sz="0" w:space="0" w:color="auto"/>
        <w:right w:val="none" w:sz="0" w:space="0" w:color="auto"/>
      </w:divBdr>
    </w:div>
    <w:div w:id="1292784835">
      <w:bodyDiv w:val="1"/>
      <w:marLeft w:val="0"/>
      <w:marRight w:val="0"/>
      <w:marTop w:val="0"/>
      <w:marBottom w:val="0"/>
      <w:divBdr>
        <w:top w:val="none" w:sz="0" w:space="0" w:color="auto"/>
        <w:left w:val="none" w:sz="0" w:space="0" w:color="auto"/>
        <w:bottom w:val="none" w:sz="0" w:space="0" w:color="auto"/>
        <w:right w:val="none" w:sz="0" w:space="0" w:color="auto"/>
      </w:divBdr>
    </w:div>
    <w:div w:id="1438715756">
      <w:bodyDiv w:val="1"/>
      <w:marLeft w:val="0"/>
      <w:marRight w:val="0"/>
      <w:marTop w:val="0"/>
      <w:marBottom w:val="0"/>
      <w:divBdr>
        <w:top w:val="none" w:sz="0" w:space="0" w:color="auto"/>
        <w:left w:val="none" w:sz="0" w:space="0" w:color="auto"/>
        <w:bottom w:val="none" w:sz="0" w:space="0" w:color="auto"/>
        <w:right w:val="none" w:sz="0" w:space="0" w:color="auto"/>
      </w:divBdr>
      <w:divsChild>
        <w:div w:id="1296330676">
          <w:marLeft w:val="0"/>
          <w:marRight w:val="0"/>
          <w:marTop w:val="0"/>
          <w:marBottom w:val="0"/>
          <w:divBdr>
            <w:top w:val="none" w:sz="0" w:space="0" w:color="auto"/>
            <w:left w:val="none" w:sz="0" w:space="0" w:color="auto"/>
            <w:bottom w:val="none" w:sz="0" w:space="0" w:color="auto"/>
            <w:right w:val="none" w:sz="0" w:space="0" w:color="auto"/>
          </w:divBdr>
        </w:div>
        <w:div w:id="1792019563">
          <w:marLeft w:val="0"/>
          <w:marRight w:val="0"/>
          <w:marTop w:val="0"/>
          <w:marBottom w:val="0"/>
          <w:divBdr>
            <w:top w:val="none" w:sz="0" w:space="0" w:color="auto"/>
            <w:left w:val="none" w:sz="0" w:space="0" w:color="auto"/>
            <w:bottom w:val="none" w:sz="0" w:space="0" w:color="auto"/>
            <w:right w:val="none" w:sz="0" w:space="0" w:color="auto"/>
          </w:divBdr>
        </w:div>
        <w:div w:id="2003657233">
          <w:marLeft w:val="0"/>
          <w:marRight w:val="0"/>
          <w:marTop w:val="0"/>
          <w:marBottom w:val="0"/>
          <w:divBdr>
            <w:top w:val="none" w:sz="0" w:space="0" w:color="auto"/>
            <w:left w:val="none" w:sz="0" w:space="0" w:color="auto"/>
            <w:bottom w:val="none" w:sz="0" w:space="0" w:color="auto"/>
            <w:right w:val="none" w:sz="0" w:space="0" w:color="auto"/>
          </w:divBdr>
        </w:div>
        <w:div w:id="207495142">
          <w:marLeft w:val="0"/>
          <w:marRight w:val="0"/>
          <w:marTop w:val="0"/>
          <w:marBottom w:val="0"/>
          <w:divBdr>
            <w:top w:val="none" w:sz="0" w:space="0" w:color="auto"/>
            <w:left w:val="none" w:sz="0" w:space="0" w:color="auto"/>
            <w:bottom w:val="none" w:sz="0" w:space="0" w:color="auto"/>
            <w:right w:val="none" w:sz="0" w:space="0" w:color="auto"/>
          </w:divBdr>
          <w:divsChild>
            <w:div w:id="1064914697">
              <w:marLeft w:val="0"/>
              <w:marRight w:val="0"/>
              <w:marTop w:val="0"/>
              <w:marBottom w:val="0"/>
              <w:divBdr>
                <w:top w:val="none" w:sz="0" w:space="0" w:color="auto"/>
                <w:left w:val="none" w:sz="0" w:space="0" w:color="auto"/>
                <w:bottom w:val="none" w:sz="0" w:space="0" w:color="auto"/>
                <w:right w:val="none" w:sz="0" w:space="0" w:color="auto"/>
              </w:divBdr>
            </w:div>
            <w:div w:id="639725444">
              <w:marLeft w:val="0"/>
              <w:marRight w:val="0"/>
              <w:marTop w:val="0"/>
              <w:marBottom w:val="0"/>
              <w:divBdr>
                <w:top w:val="none" w:sz="0" w:space="0" w:color="auto"/>
                <w:left w:val="none" w:sz="0" w:space="0" w:color="auto"/>
                <w:bottom w:val="none" w:sz="0" w:space="0" w:color="auto"/>
                <w:right w:val="none" w:sz="0" w:space="0" w:color="auto"/>
              </w:divBdr>
            </w:div>
            <w:div w:id="1144201449">
              <w:marLeft w:val="0"/>
              <w:marRight w:val="0"/>
              <w:marTop w:val="0"/>
              <w:marBottom w:val="0"/>
              <w:divBdr>
                <w:top w:val="none" w:sz="0" w:space="0" w:color="auto"/>
                <w:left w:val="none" w:sz="0" w:space="0" w:color="auto"/>
                <w:bottom w:val="none" w:sz="0" w:space="0" w:color="auto"/>
                <w:right w:val="none" w:sz="0" w:space="0" w:color="auto"/>
              </w:divBdr>
            </w:div>
            <w:div w:id="186254497">
              <w:marLeft w:val="0"/>
              <w:marRight w:val="0"/>
              <w:marTop w:val="0"/>
              <w:marBottom w:val="0"/>
              <w:divBdr>
                <w:top w:val="none" w:sz="0" w:space="0" w:color="auto"/>
                <w:left w:val="none" w:sz="0" w:space="0" w:color="auto"/>
                <w:bottom w:val="none" w:sz="0" w:space="0" w:color="auto"/>
                <w:right w:val="none" w:sz="0" w:space="0" w:color="auto"/>
              </w:divBdr>
            </w:div>
          </w:divsChild>
        </w:div>
        <w:div w:id="1119838071">
          <w:marLeft w:val="0"/>
          <w:marRight w:val="0"/>
          <w:marTop w:val="0"/>
          <w:marBottom w:val="0"/>
          <w:divBdr>
            <w:top w:val="none" w:sz="0" w:space="0" w:color="auto"/>
            <w:left w:val="none" w:sz="0" w:space="0" w:color="auto"/>
            <w:bottom w:val="none" w:sz="0" w:space="0" w:color="auto"/>
            <w:right w:val="none" w:sz="0" w:space="0" w:color="auto"/>
          </w:divBdr>
        </w:div>
        <w:div w:id="48773336">
          <w:marLeft w:val="0"/>
          <w:marRight w:val="0"/>
          <w:marTop w:val="0"/>
          <w:marBottom w:val="0"/>
          <w:divBdr>
            <w:top w:val="none" w:sz="0" w:space="0" w:color="auto"/>
            <w:left w:val="none" w:sz="0" w:space="0" w:color="auto"/>
            <w:bottom w:val="none" w:sz="0" w:space="0" w:color="auto"/>
            <w:right w:val="none" w:sz="0" w:space="0" w:color="auto"/>
          </w:divBdr>
        </w:div>
        <w:div w:id="1103037996">
          <w:marLeft w:val="0"/>
          <w:marRight w:val="0"/>
          <w:marTop w:val="0"/>
          <w:marBottom w:val="0"/>
          <w:divBdr>
            <w:top w:val="none" w:sz="0" w:space="0" w:color="auto"/>
            <w:left w:val="none" w:sz="0" w:space="0" w:color="auto"/>
            <w:bottom w:val="none" w:sz="0" w:space="0" w:color="auto"/>
            <w:right w:val="none" w:sz="0" w:space="0" w:color="auto"/>
          </w:divBdr>
        </w:div>
        <w:div w:id="494417524">
          <w:marLeft w:val="0"/>
          <w:marRight w:val="0"/>
          <w:marTop w:val="0"/>
          <w:marBottom w:val="0"/>
          <w:divBdr>
            <w:top w:val="none" w:sz="0" w:space="0" w:color="auto"/>
            <w:left w:val="none" w:sz="0" w:space="0" w:color="auto"/>
            <w:bottom w:val="none" w:sz="0" w:space="0" w:color="auto"/>
            <w:right w:val="none" w:sz="0" w:space="0" w:color="auto"/>
          </w:divBdr>
          <w:divsChild>
            <w:div w:id="1173760989">
              <w:marLeft w:val="0"/>
              <w:marRight w:val="0"/>
              <w:marTop w:val="0"/>
              <w:marBottom w:val="0"/>
              <w:divBdr>
                <w:top w:val="none" w:sz="0" w:space="0" w:color="auto"/>
                <w:left w:val="none" w:sz="0" w:space="0" w:color="auto"/>
                <w:bottom w:val="none" w:sz="0" w:space="0" w:color="auto"/>
                <w:right w:val="none" w:sz="0" w:space="0" w:color="auto"/>
              </w:divBdr>
            </w:div>
            <w:div w:id="1441223756">
              <w:marLeft w:val="0"/>
              <w:marRight w:val="0"/>
              <w:marTop w:val="0"/>
              <w:marBottom w:val="0"/>
              <w:divBdr>
                <w:top w:val="none" w:sz="0" w:space="0" w:color="auto"/>
                <w:left w:val="none" w:sz="0" w:space="0" w:color="auto"/>
                <w:bottom w:val="none" w:sz="0" w:space="0" w:color="auto"/>
                <w:right w:val="none" w:sz="0" w:space="0" w:color="auto"/>
              </w:divBdr>
            </w:div>
            <w:div w:id="66343115">
              <w:marLeft w:val="0"/>
              <w:marRight w:val="0"/>
              <w:marTop w:val="0"/>
              <w:marBottom w:val="0"/>
              <w:divBdr>
                <w:top w:val="none" w:sz="0" w:space="0" w:color="auto"/>
                <w:left w:val="none" w:sz="0" w:space="0" w:color="auto"/>
                <w:bottom w:val="none" w:sz="0" w:space="0" w:color="auto"/>
                <w:right w:val="none" w:sz="0" w:space="0" w:color="auto"/>
              </w:divBdr>
            </w:div>
          </w:divsChild>
        </w:div>
        <w:div w:id="1142189022">
          <w:marLeft w:val="0"/>
          <w:marRight w:val="0"/>
          <w:marTop w:val="0"/>
          <w:marBottom w:val="0"/>
          <w:divBdr>
            <w:top w:val="none" w:sz="0" w:space="0" w:color="auto"/>
            <w:left w:val="none" w:sz="0" w:space="0" w:color="auto"/>
            <w:bottom w:val="none" w:sz="0" w:space="0" w:color="auto"/>
            <w:right w:val="none" w:sz="0" w:space="0" w:color="auto"/>
          </w:divBdr>
          <w:divsChild>
            <w:div w:id="351108441">
              <w:marLeft w:val="0"/>
              <w:marRight w:val="0"/>
              <w:marTop w:val="0"/>
              <w:marBottom w:val="0"/>
              <w:divBdr>
                <w:top w:val="none" w:sz="0" w:space="0" w:color="auto"/>
                <w:left w:val="none" w:sz="0" w:space="0" w:color="auto"/>
                <w:bottom w:val="none" w:sz="0" w:space="0" w:color="auto"/>
                <w:right w:val="none" w:sz="0" w:space="0" w:color="auto"/>
              </w:divBdr>
            </w:div>
            <w:div w:id="2115202801">
              <w:marLeft w:val="0"/>
              <w:marRight w:val="0"/>
              <w:marTop w:val="0"/>
              <w:marBottom w:val="0"/>
              <w:divBdr>
                <w:top w:val="none" w:sz="0" w:space="0" w:color="auto"/>
                <w:left w:val="none" w:sz="0" w:space="0" w:color="auto"/>
                <w:bottom w:val="none" w:sz="0" w:space="0" w:color="auto"/>
                <w:right w:val="none" w:sz="0" w:space="0" w:color="auto"/>
              </w:divBdr>
            </w:div>
          </w:divsChild>
        </w:div>
        <w:div w:id="1380975051">
          <w:marLeft w:val="0"/>
          <w:marRight w:val="0"/>
          <w:marTop w:val="0"/>
          <w:marBottom w:val="0"/>
          <w:divBdr>
            <w:top w:val="none" w:sz="0" w:space="0" w:color="auto"/>
            <w:left w:val="none" w:sz="0" w:space="0" w:color="auto"/>
            <w:bottom w:val="none" w:sz="0" w:space="0" w:color="auto"/>
            <w:right w:val="none" w:sz="0" w:space="0" w:color="auto"/>
          </w:divBdr>
        </w:div>
        <w:div w:id="1571381343">
          <w:marLeft w:val="0"/>
          <w:marRight w:val="0"/>
          <w:marTop w:val="0"/>
          <w:marBottom w:val="0"/>
          <w:divBdr>
            <w:top w:val="none" w:sz="0" w:space="0" w:color="auto"/>
            <w:left w:val="none" w:sz="0" w:space="0" w:color="auto"/>
            <w:bottom w:val="none" w:sz="0" w:space="0" w:color="auto"/>
            <w:right w:val="none" w:sz="0" w:space="0" w:color="auto"/>
          </w:divBdr>
        </w:div>
        <w:div w:id="890464069">
          <w:marLeft w:val="0"/>
          <w:marRight w:val="0"/>
          <w:marTop w:val="0"/>
          <w:marBottom w:val="0"/>
          <w:divBdr>
            <w:top w:val="none" w:sz="0" w:space="0" w:color="auto"/>
            <w:left w:val="none" w:sz="0" w:space="0" w:color="auto"/>
            <w:bottom w:val="none" w:sz="0" w:space="0" w:color="auto"/>
            <w:right w:val="none" w:sz="0" w:space="0" w:color="auto"/>
          </w:divBdr>
        </w:div>
      </w:divsChild>
    </w:div>
    <w:div w:id="1554391699">
      <w:bodyDiv w:val="1"/>
      <w:marLeft w:val="0"/>
      <w:marRight w:val="0"/>
      <w:marTop w:val="0"/>
      <w:marBottom w:val="0"/>
      <w:divBdr>
        <w:top w:val="none" w:sz="0" w:space="0" w:color="auto"/>
        <w:left w:val="none" w:sz="0" w:space="0" w:color="auto"/>
        <w:bottom w:val="none" w:sz="0" w:space="0" w:color="auto"/>
        <w:right w:val="none" w:sz="0" w:space="0" w:color="auto"/>
      </w:divBdr>
    </w:div>
    <w:div w:id="1649822789">
      <w:bodyDiv w:val="1"/>
      <w:marLeft w:val="0"/>
      <w:marRight w:val="0"/>
      <w:marTop w:val="0"/>
      <w:marBottom w:val="0"/>
      <w:divBdr>
        <w:top w:val="none" w:sz="0" w:space="0" w:color="auto"/>
        <w:left w:val="none" w:sz="0" w:space="0" w:color="auto"/>
        <w:bottom w:val="none" w:sz="0" w:space="0" w:color="auto"/>
        <w:right w:val="none" w:sz="0" w:space="0" w:color="auto"/>
      </w:divBdr>
    </w:div>
    <w:div w:id="1990674710">
      <w:bodyDiv w:val="1"/>
      <w:marLeft w:val="0"/>
      <w:marRight w:val="0"/>
      <w:marTop w:val="0"/>
      <w:marBottom w:val="0"/>
      <w:divBdr>
        <w:top w:val="none" w:sz="0" w:space="0" w:color="auto"/>
        <w:left w:val="none" w:sz="0" w:space="0" w:color="auto"/>
        <w:bottom w:val="none" w:sz="0" w:space="0" w:color="auto"/>
        <w:right w:val="none" w:sz="0" w:space="0" w:color="auto"/>
      </w:divBdr>
      <w:divsChild>
        <w:div w:id="616721301">
          <w:marLeft w:val="0"/>
          <w:marRight w:val="0"/>
          <w:marTop w:val="0"/>
          <w:marBottom w:val="0"/>
          <w:divBdr>
            <w:top w:val="none" w:sz="0" w:space="0" w:color="auto"/>
            <w:left w:val="none" w:sz="0" w:space="0" w:color="auto"/>
            <w:bottom w:val="none" w:sz="0" w:space="0" w:color="auto"/>
            <w:right w:val="none" w:sz="0" w:space="0" w:color="auto"/>
          </w:divBdr>
        </w:div>
        <w:div w:id="1687251352">
          <w:marLeft w:val="0"/>
          <w:marRight w:val="0"/>
          <w:marTop w:val="0"/>
          <w:marBottom w:val="0"/>
          <w:divBdr>
            <w:top w:val="none" w:sz="0" w:space="0" w:color="auto"/>
            <w:left w:val="none" w:sz="0" w:space="0" w:color="auto"/>
            <w:bottom w:val="none" w:sz="0" w:space="0" w:color="auto"/>
            <w:right w:val="none" w:sz="0" w:space="0" w:color="auto"/>
          </w:divBdr>
        </w:div>
        <w:div w:id="321783190">
          <w:marLeft w:val="0"/>
          <w:marRight w:val="0"/>
          <w:marTop w:val="0"/>
          <w:marBottom w:val="0"/>
          <w:divBdr>
            <w:top w:val="none" w:sz="0" w:space="0" w:color="auto"/>
            <w:left w:val="none" w:sz="0" w:space="0" w:color="auto"/>
            <w:bottom w:val="none" w:sz="0" w:space="0" w:color="auto"/>
            <w:right w:val="none" w:sz="0" w:space="0" w:color="auto"/>
          </w:divBdr>
        </w:div>
        <w:div w:id="1746951472">
          <w:marLeft w:val="0"/>
          <w:marRight w:val="0"/>
          <w:marTop w:val="0"/>
          <w:marBottom w:val="0"/>
          <w:divBdr>
            <w:top w:val="none" w:sz="0" w:space="0" w:color="auto"/>
            <w:left w:val="none" w:sz="0" w:space="0" w:color="auto"/>
            <w:bottom w:val="none" w:sz="0" w:space="0" w:color="auto"/>
            <w:right w:val="none" w:sz="0" w:space="0" w:color="auto"/>
          </w:divBdr>
        </w:div>
        <w:div w:id="7576717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43F62D6-1DB2-449E-B48E-BD3167602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580</TotalTime>
  <Pages>1</Pages>
  <Words>3300</Words>
  <Characters>24527</Characters>
  <Application>Microsoft Office Word</Application>
  <DocSecurity>0</DocSecurity>
  <Lines>1066</Lines>
  <Paragraphs>246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Багаутдинова</dc:creator>
  <cp:lastModifiedBy>Пользователь Windows</cp:lastModifiedBy>
  <cp:revision>9</cp:revision>
  <cp:lastPrinted>2022-03-31T12:30:00Z</cp:lastPrinted>
  <dcterms:created xsi:type="dcterms:W3CDTF">2022-03-11T09:57:00Z</dcterms:created>
  <dcterms:modified xsi:type="dcterms:W3CDTF">2022-03-16T14:44:00Z</dcterms:modified>
</cp:coreProperties>
</file>