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F48" w:rsidRDefault="005F7F48" w:rsidP="002E23C1">
      <w:pPr>
        <w:jc w:val="both"/>
        <w:rPr>
          <w:b/>
          <w:sz w:val="28"/>
          <w:szCs w:val="28"/>
        </w:rPr>
      </w:pPr>
    </w:p>
    <w:p w:rsidR="00E6302E" w:rsidRDefault="00E6302E" w:rsidP="002E23C1">
      <w:pPr>
        <w:jc w:val="both"/>
        <w:rPr>
          <w:b/>
          <w:sz w:val="28"/>
          <w:szCs w:val="28"/>
        </w:rPr>
      </w:pPr>
    </w:p>
    <w:p w:rsidR="00F5001C" w:rsidRDefault="00F5001C" w:rsidP="002C7A41">
      <w:pPr>
        <w:tabs>
          <w:tab w:val="left" w:pos="2127"/>
        </w:tabs>
        <w:overflowPunct/>
        <w:autoSpaceDE/>
        <w:autoSpaceDN/>
        <w:adjustRightInd/>
        <w:ind w:right="140"/>
        <w:jc w:val="right"/>
        <w:textAlignment w:val="auto"/>
        <w:rPr>
          <w:rFonts w:eastAsia="Calibri"/>
          <w:color w:val="767171"/>
          <w:sz w:val="28"/>
          <w:szCs w:val="28"/>
          <w:lang w:eastAsia="en-US"/>
        </w:rPr>
      </w:pPr>
    </w:p>
    <w:p w:rsidR="002C7A41" w:rsidRDefault="002C7A41" w:rsidP="002C7A41">
      <w:pPr>
        <w:tabs>
          <w:tab w:val="left" w:pos="2127"/>
        </w:tabs>
        <w:overflowPunct/>
        <w:autoSpaceDE/>
        <w:autoSpaceDN/>
        <w:adjustRightInd/>
        <w:ind w:right="4817"/>
        <w:jc w:val="both"/>
        <w:textAlignment w:val="auto"/>
        <w:rPr>
          <w:rFonts w:eastAsia="Calibri"/>
          <w:sz w:val="28"/>
          <w:szCs w:val="28"/>
          <w:lang w:eastAsia="en-US"/>
        </w:rPr>
      </w:pPr>
    </w:p>
    <w:p w:rsidR="00A43DF7" w:rsidRDefault="00A43DF7" w:rsidP="002C7A41">
      <w:pPr>
        <w:tabs>
          <w:tab w:val="left" w:pos="2127"/>
        </w:tabs>
        <w:overflowPunct/>
        <w:autoSpaceDE/>
        <w:autoSpaceDN/>
        <w:adjustRightInd/>
        <w:ind w:right="4817"/>
        <w:jc w:val="both"/>
        <w:textAlignment w:val="auto"/>
        <w:rPr>
          <w:rFonts w:eastAsia="Calibri"/>
          <w:sz w:val="28"/>
          <w:szCs w:val="28"/>
          <w:lang w:eastAsia="en-US"/>
        </w:rPr>
      </w:pPr>
    </w:p>
    <w:p w:rsidR="00A43DF7" w:rsidRDefault="00A43DF7" w:rsidP="002C7A41">
      <w:pPr>
        <w:tabs>
          <w:tab w:val="left" w:pos="2127"/>
        </w:tabs>
        <w:overflowPunct/>
        <w:autoSpaceDE/>
        <w:autoSpaceDN/>
        <w:adjustRightInd/>
        <w:ind w:right="4817"/>
        <w:jc w:val="both"/>
        <w:textAlignment w:val="auto"/>
        <w:rPr>
          <w:rFonts w:eastAsia="Calibri"/>
          <w:sz w:val="28"/>
          <w:szCs w:val="28"/>
          <w:lang w:eastAsia="en-US"/>
        </w:rPr>
      </w:pPr>
    </w:p>
    <w:p w:rsidR="00A43DF7" w:rsidRDefault="00A43DF7" w:rsidP="002C7A41">
      <w:pPr>
        <w:tabs>
          <w:tab w:val="left" w:pos="2127"/>
        </w:tabs>
        <w:overflowPunct/>
        <w:autoSpaceDE/>
        <w:autoSpaceDN/>
        <w:adjustRightInd/>
        <w:ind w:right="4817"/>
        <w:jc w:val="both"/>
        <w:textAlignment w:val="auto"/>
        <w:rPr>
          <w:rFonts w:eastAsia="Calibri"/>
          <w:sz w:val="28"/>
          <w:szCs w:val="28"/>
          <w:lang w:eastAsia="en-US"/>
        </w:rPr>
      </w:pPr>
    </w:p>
    <w:p w:rsidR="00A43DF7" w:rsidRDefault="00A43DF7" w:rsidP="002C7A41">
      <w:pPr>
        <w:tabs>
          <w:tab w:val="left" w:pos="2127"/>
        </w:tabs>
        <w:overflowPunct/>
        <w:autoSpaceDE/>
        <w:autoSpaceDN/>
        <w:adjustRightInd/>
        <w:ind w:right="4817"/>
        <w:jc w:val="both"/>
        <w:textAlignment w:val="auto"/>
        <w:rPr>
          <w:rFonts w:eastAsia="Calibri"/>
          <w:sz w:val="28"/>
          <w:szCs w:val="28"/>
          <w:lang w:eastAsia="en-US"/>
        </w:rPr>
      </w:pPr>
    </w:p>
    <w:p w:rsidR="00A43DF7" w:rsidRDefault="00A43DF7" w:rsidP="002C7A41">
      <w:pPr>
        <w:tabs>
          <w:tab w:val="left" w:pos="2127"/>
        </w:tabs>
        <w:overflowPunct/>
        <w:autoSpaceDE/>
        <w:autoSpaceDN/>
        <w:adjustRightInd/>
        <w:ind w:right="4817"/>
        <w:jc w:val="both"/>
        <w:textAlignment w:val="auto"/>
        <w:rPr>
          <w:rFonts w:eastAsia="Calibri"/>
          <w:sz w:val="28"/>
          <w:szCs w:val="28"/>
          <w:lang w:eastAsia="en-US"/>
        </w:rPr>
      </w:pPr>
    </w:p>
    <w:p w:rsidR="00A43DF7" w:rsidRDefault="00A43DF7" w:rsidP="002C7A41">
      <w:pPr>
        <w:tabs>
          <w:tab w:val="left" w:pos="2127"/>
        </w:tabs>
        <w:overflowPunct/>
        <w:autoSpaceDE/>
        <w:autoSpaceDN/>
        <w:adjustRightInd/>
        <w:ind w:right="4817"/>
        <w:jc w:val="both"/>
        <w:textAlignment w:val="auto"/>
        <w:rPr>
          <w:rFonts w:eastAsia="Calibri"/>
          <w:sz w:val="28"/>
          <w:szCs w:val="28"/>
          <w:lang w:eastAsia="en-US"/>
        </w:rPr>
      </w:pPr>
    </w:p>
    <w:p w:rsidR="00A43DF7" w:rsidRDefault="00A43DF7" w:rsidP="002C7A41">
      <w:pPr>
        <w:tabs>
          <w:tab w:val="left" w:pos="2127"/>
        </w:tabs>
        <w:overflowPunct/>
        <w:autoSpaceDE/>
        <w:autoSpaceDN/>
        <w:adjustRightInd/>
        <w:ind w:right="4817"/>
        <w:jc w:val="both"/>
        <w:textAlignment w:val="auto"/>
        <w:rPr>
          <w:rFonts w:eastAsia="Calibri"/>
          <w:sz w:val="28"/>
          <w:szCs w:val="28"/>
          <w:lang w:eastAsia="en-US"/>
        </w:rPr>
      </w:pPr>
    </w:p>
    <w:p w:rsidR="00716EE3" w:rsidRDefault="00716EE3" w:rsidP="002C7A41">
      <w:pPr>
        <w:tabs>
          <w:tab w:val="left" w:pos="2127"/>
        </w:tabs>
        <w:overflowPunct/>
        <w:autoSpaceDE/>
        <w:autoSpaceDN/>
        <w:adjustRightInd/>
        <w:ind w:right="4817"/>
        <w:jc w:val="both"/>
        <w:textAlignment w:val="auto"/>
        <w:rPr>
          <w:rFonts w:eastAsia="Calibri"/>
          <w:sz w:val="28"/>
          <w:szCs w:val="28"/>
          <w:lang w:eastAsia="en-US"/>
        </w:rPr>
      </w:pPr>
    </w:p>
    <w:p w:rsidR="0097458F" w:rsidRDefault="0097458F" w:rsidP="002C7A41">
      <w:pPr>
        <w:tabs>
          <w:tab w:val="left" w:pos="2127"/>
        </w:tabs>
        <w:overflowPunct/>
        <w:autoSpaceDE/>
        <w:autoSpaceDN/>
        <w:adjustRightInd/>
        <w:ind w:right="4817"/>
        <w:jc w:val="both"/>
        <w:textAlignment w:val="auto"/>
        <w:rPr>
          <w:rFonts w:eastAsia="Calibri"/>
          <w:sz w:val="28"/>
          <w:szCs w:val="28"/>
          <w:lang w:eastAsia="en-US"/>
        </w:rPr>
      </w:pPr>
    </w:p>
    <w:p w:rsidR="0097458F" w:rsidRDefault="0097458F" w:rsidP="002C7A41">
      <w:pPr>
        <w:tabs>
          <w:tab w:val="left" w:pos="2127"/>
        </w:tabs>
        <w:overflowPunct/>
        <w:autoSpaceDE/>
        <w:autoSpaceDN/>
        <w:adjustRightInd/>
        <w:ind w:right="4817"/>
        <w:jc w:val="both"/>
        <w:textAlignment w:val="auto"/>
        <w:rPr>
          <w:rFonts w:eastAsia="Calibri"/>
          <w:sz w:val="28"/>
          <w:szCs w:val="28"/>
          <w:lang w:eastAsia="en-US"/>
        </w:rPr>
      </w:pPr>
    </w:p>
    <w:p w:rsidR="00716EE3" w:rsidRDefault="00716EE3" w:rsidP="002C7A41">
      <w:pPr>
        <w:tabs>
          <w:tab w:val="left" w:pos="2127"/>
        </w:tabs>
        <w:overflowPunct/>
        <w:autoSpaceDE/>
        <w:autoSpaceDN/>
        <w:adjustRightInd/>
        <w:ind w:right="4817"/>
        <w:jc w:val="both"/>
        <w:textAlignment w:val="auto"/>
        <w:rPr>
          <w:rFonts w:eastAsia="Calibri"/>
          <w:sz w:val="28"/>
          <w:szCs w:val="28"/>
          <w:lang w:eastAsia="en-US"/>
        </w:rPr>
      </w:pPr>
    </w:p>
    <w:p w:rsidR="00716EE3" w:rsidRDefault="00716EE3" w:rsidP="002C7A41">
      <w:pPr>
        <w:tabs>
          <w:tab w:val="left" w:pos="2127"/>
        </w:tabs>
        <w:overflowPunct/>
        <w:autoSpaceDE/>
        <w:autoSpaceDN/>
        <w:adjustRightInd/>
        <w:ind w:right="4817"/>
        <w:jc w:val="both"/>
        <w:textAlignment w:val="auto"/>
        <w:rPr>
          <w:rFonts w:eastAsia="Calibri"/>
          <w:sz w:val="28"/>
          <w:szCs w:val="28"/>
          <w:lang w:eastAsia="en-US"/>
        </w:rPr>
      </w:pPr>
    </w:p>
    <w:p w:rsidR="007450C0" w:rsidRPr="007450C0" w:rsidRDefault="007450C0" w:rsidP="00663ED4">
      <w:pPr>
        <w:tabs>
          <w:tab w:val="left" w:pos="2127"/>
          <w:tab w:val="left" w:pos="7230"/>
        </w:tabs>
        <w:overflowPunct/>
        <w:ind w:right="4961"/>
        <w:jc w:val="both"/>
        <w:textAlignment w:val="auto"/>
        <w:rPr>
          <w:rFonts w:eastAsia="Calibri"/>
          <w:bCs/>
          <w:sz w:val="28"/>
          <w:szCs w:val="28"/>
          <w:lang w:eastAsia="en-US"/>
        </w:rPr>
      </w:pPr>
      <w:r>
        <w:rPr>
          <w:rFonts w:eastAsia="Calibri"/>
          <w:bCs/>
          <w:sz w:val="28"/>
          <w:szCs w:val="28"/>
          <w:lang w:eastAsia="en-US"/>
        </w:rPr>
        <w:t>Об утверждении Порядка р</w:t>
      </w:r>
      <w:r w:rsidRPr="007450C0">
        <w:rPr>
          <w:rFonts w:eastAsia="Calibri"/>
          <w:bCs/>
          <w:sz w:val="28"/>
          <w:szCs w:val="28"/>
          <w:lang w:eastAsia="en-US"/>
        </w:rPr>
        <w:t>азмещения органами местного самоуправления муниципальных образований</w:t>
      </w:r>
      <w:r>
        <w:rPr>
          <w:rFonts w:eastAsia="Calibri"/>
          <w:bCs/>
          <w:sz w:val="28"/>
          <w:szCs w:val="28"/>
          <w:lang w:eastAsia="en-US"/>
        </w:rPr>
        <w:t xml:space="preserve"> Республики Татарстан </w:t>
      </w:r>
      <w:r w:rsidRPr="007450C0">
        <w:rPr>
          <w:rFonts w:eastAsia="Calibri"/>
          <w:bCs/>
          <w:sz w:val="28"/>
          <w:szCs w:val="28"/>
          <w:lang w:eastAsia="en-US"/>
        </w:rPr>
        <w:t>сведений</w:t>
      </w:r>
      <w:r w:rsidR="00257082">
        <w:rPr>
          <w:rFonts w:eastAsia="Calibri"/>
          <w:bCs/>
          <w:sz w:val="28"/>
          <w:szCs w:val="28"/>
          <w:lang w:eastAsia="en-US"/>
        </w:rPr>
        <w:t xml:space="preserve"> о находящихся в их границах </w:t>
      </w:r>
      <w:r w:rsidR="00257082" w:rsidRPr="007450C0">
        <w:rPr>
          <w:rFonts w:eastAsia="Calibri"/>
          <w:bCs/>
          <w:sz w:val="28"/>
          <w:szCs w:val="28"/>
          <w:lang w:eastAsia="en-US"/>
        </w:rPr>
        <w:t>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w:t>
      </w:r>
      <w:r w:rsidR="00257082">
        <w:rPr>
          <w:rFonts w:eastAsia="Calibri"/>
          <w:bCs/>
          <w:sz w:val="28"/>
          <w:szCs w:val="28"/>
          <w:lang w:eastAsia="en-US"/>
        </w:rPr>
        <w:t xml:space="preserve"> </w:t>
      </w:r>
      <w:r w:rsidR="00257082" w:rsidRPr="007450C0">
        <w:rPr>
          <w:rFonts w:eastAsia="Calibri"/>
          <w:bCs/>
          <w:sz w:val="28"/>
          <w:szCs w:val="28"/>
          <w:lang w:eastAsia="en-US"/>
        </w:rPr>
        <w:t>и оздоровления детей</w:t>
      </w:r>
      <w:r w:rsidRPr="007450C0">
        <w:rPr>
          <w:rFonts w:eastAsia="Calibri"/>
          <w:bCs/>
          <w:sz w:val="28"/>
          <w:szCs w:val="28"/>
          <w:lang w:eastAsia="en-US"/>
        </w:rPr>
        <w:t xml:space="preserve"> </w:t>
      </w:r>
    </w:p>
    <w:p w:rsidR="00716EE3" w:rsidRDefault="00716EE3" w:rsidP="00A43DF7">
      <w:pPr>
        <w:tabs>
          <w:tab w:val="left" w:pos="2127"/>
        </w:tabs>
        <w:overflowPunct/>
        <w:spacing w:line="228" w:lineRule="auto"/>
        <w:ind w:firstLine="567"/>
        <w:jc w:val="both"/>
        <w:textAlignment w:val="auto"/>
        <w:rPr>
          <w:rFonts w:eastAsia="Calibri"/>
          <w:sz w:val="28"/>
          <w:szCs w:val="28"/>
        </w:rPr>
      </w:pPr>
    </w:p>
    <w:p w:rsidR="007450C0" w:rsidRPr="00F8311D" w:rsidRDefault="007450C0" w:rsidP="00A43DF7">
      <w:pPr>
        <w:tabs>
          <w:tab w:val="left" w:pos="2127"/>
        </w:tabs>
        <w:overflowPunct/>
        <w:spacing w:line="228" w:lineRule="auto"/>
        <w:ind w:firstLine="567"/>
        <w:jc w:val="both"/>
        <w:textAlignment w:val="auto"/>
        <w:rPr>
          <w:rFonts w:eastAsia="Calibri"/>
          <w:sz w:val="28"/>
          <w:szCs w:val="28"/>
        </w:rPr>
      </w:pPr>
    </w:p>
    <w:p w:rsidR="002C7A41" w:rsidRPr="00A0006D" w:rsidRDefault="00275A8A" w:rsidP="00663ED4">
      <w:pPr>
        <w:tabs>
          <w:tab w:val="left" w:pos="2127"/>
        </w:tabs>
        <w:overflowPunct/>
        <w:ind w:firstLine="709"/>
        <w:jc w:val="both"/>
        <w:textAlignment w:val="auto"/>
        <w:rPr>
          <w:rFonts w:eastAsia="Calibri"/>
          <w:sz w:val="28"/>
          <w:szCs w:val="28"/>
        </w:rPr>
      </w:pPr>
      <w:r>
        <w:rPr>
          <w:sz w:val="28"/>
          <w:szCs w:val="28"/>
        </w:rPr>
        <w:t xml:space="preserve">Руководствуясь </w:t>
      </w:r>
      <w:r w:rsidR="007450C0" w:rsidRPr="007450C0">
        <w:rPr>
          <w:sz w:val="28"/>
          <w:szCs w:val="28"/>
        </w:rPr>
        <w:t>стать</w:t>
      </w:r>
      <w:r w:rsidR="00A508BD">
        <w:rPr>
          <w:sz w:val="28"/>
          <w:szCs w:val="28"/>
        </w:rPr>
        <w:t xml:space="preserve">ей </w:t>
      </w:r>
      <w:r w:rsidR="007450C0" w:rsidRPr="007450C0">
        <w:rPr>
          <w:sz w:val="28"/>
          <w:szCs w:val="28"/>
        </w:rPr>
        <w:t>16 Федерального закона от 29 декабря</w:t>
      </w:r>
      <w:r w:rsidR="00A508BD">
        <w:rPr>
          <w:sz w:val="28"/>
          <w:szCs w:val="28"/>
        </w:rPr>
        <w:t xml:space="preserve"> </w:t>
      </w:r>
      <w:r w:rsidR="007450C0" w:rsidRPr="007450C0">
        <w:rPr>
          <w:sz w:val="28"/>
          <w:szCs w:val="28"/>
        </w:rPr>
        <w:t>2010 года</w:t>
      </w:r>
      <w:r w:rsidR="00A508BD">
        <w:rPr>
          <w:sz w:val="28"/>
          <w:szCs w:val="28"/>
        </w:rPr>
        <w:t xml:space="preserve">             </w:t>
      </w:r>
      <w:r w:rsidR="007450C0" w:rsidRPr="007450C0">
        <w:rPr>
          <w:sz w:val="28"/>
          <w:szCs w:val="28"/>
        </w:rPr>
        <w:t>№ 436-ФЗ «О защите детей от информации, причиняющей вред их здоровью и развитию</w:t>
      </w:r>
      <w:r w:rsidR="00FE53BB">
        <w:rPr>
          <w:sz w:val="28"/>
          <w:szCs w:val="28"/>
        </w:rPr>
        <w:t>»</w:t>
      </w:r>
      <w:r w:rsidR="00D15B0F">
        <w:rPr>
          <w:sz w:val="28"/>
          <w:szCs w:val="28"/>
        </w:rPr>
        <w:t>,</w:t>
      </w:r>
      <w:r w:rsidR="00474CD7">
        <w:rPr>
          <w:sz w:val="28"/>
          <w:szCs w:val="28"/>
        </w:rPr>
        <w:t xml:space="preserve"> </w:t>
      </w:r>
      <w:r w:rsidR="00F26706">
        <w:rPr>
          <w:sz w:val="28"/>
          <w:szCs w:val="28"/>
        </w:rPr>
        <w:t xml:space="preserve">статьей 14 </w:t>
      </w:r>
      <w:r w:rsidR="00F26706" w:rsidRPr="00F26706">
        <w:rPr>
          <w:sz w:val="28"/>
          <w:szCs w:val="28"/>
        </w:rPr>
        <w:t>Федеральн</w:t>
      </w:r>
      <w:r w:rsidR="009C5B82">
        <w:rPr>
          <w:sz w:val="28"/>
          <w:szCs w:val="28"/>
        </w:rPr>
        <w:t xml:space="preserve">ого </w:t>
      </w:r>
      <w:r w:rsidR="00F26706" w:rsidRPr="00F26706">
        <w:rPr>
          <w:sz w:val="28"/>
          <w:szCs w:val="28"/>
        </w:rPr>
        <w:t>закон</w:t>
      </w:r>
      <w:r w:rsidR="009C5B82">
        <w:rPr>
          <w:sz w:val="28"/>
          <w:szCs w:val="28"/>
        </w:rPr>
        <w:t>а</w:t>
      </w:r>
      <w:r w:rsidR="00F26706" w:rsidRPr="00F26706">
        <w:rPr>
          <w:sz w:val="28"/>
          <w:szCs w:val="28"/>
        </w:rPr>
        <w:t xml:space="preserve"> от</w:t>
      </w:r>
      <w:r w:rsidR="009C5B82">
        <w:rPr>
          <w:sz w:val="28"/>
          <w:szCs w:val="28"/>
        </w:rPr>
        <w:t xml:space="preserve"> </w:t>
      </w:r>
      <w:r w:rsidR="00F26706" w:rsidRPr="00F26706">
        <w:rPr>
          <w:sz w:val="28"/>
          <w:szCs w:val="28"/>
        </w:rPr>
        <w:t>9</w:t>
      </w:r>
      <w:r w:rsidR="009C5B82">
        <w:rPr>
          <w:sz w:val="28"/>
          <w:szCs w:val="28"/>
        </w:rPr>
        <w:t xml:space="preserve"> февраля </w:t>
      </w:r>
      <w:r w:rsidR="00F26706" w:rsidRPr="00F26706">
        <w:rPr>
          <w:sz w:val="28"/>
          <w:szCs w:val="28"/>
        </w:rPr>
        <w:t xml:space="preserve">2009 </w:t>
      </w:r>
      <w:r w:rsidR="009C5B82">
        <w:rPr>
          <w:sz w:val="28"/>
          <w:szCs w:val="28"/>
        </w:rPr>
        <w:t xml:space="preserve">года № </w:t>
      </w:r>
      <w:r w:rsidR="00F26706" w:rsidRPr="00F26706">
        <w:rPr>
          <w:sz w:val="28"/>
          <w:szCs w:val="28"/>
        </w:rPr>
        <w:t xml:space="preserve">8-ФЗ </w:t>
      </w:r>
      <w:r w:rsidR="009C5B82">
        <w:rPr>
          <w:sz w:val="28"/>
          <w:szCs w:val="28"/>
        </w:rPr>
        <w:t>«</w:t>
      </w:r>
      <w:r w:rsidR="00F26706" w:rsidRPr="00F26706">
        <w:rPr>
          <w:sz w:val="28"/>
          <w:szCs w:val="28"/>
        </w:rPr>
        <w:t>Об обеспечении доступа к информации о деятельности государственных органов и органов местного самоуправления</w:t>
      </w:r>
      <w:r w:rsidR="009C5B82">
        <w:rPr>
          <w:sz w:val="28"/>
          <w:szCs w:val="28"/>
        </w:rPr>
        <w:t>»</w:t>
      </w:r>
      <w:r w:rsidR="00F26706">
        <w:rPr>
          <w:sz w:val="28"/>
          <w:szCs w:val="28"/>
        </w:rPr>
        <w:t xml:space="preserve">, </w:t>
      </w:r>
      <w:r>
        <w:rPr>
          <w:sz w:val="28"/>
          <w:szCs w:val="28"/>
        </w:rPr>
        <w:t xml:space="preserve">статьей 6 </w:t>
      </w:r>
      <w:r w:rsidRPr="00275A8A">
        <w:rPr>
          <w:sz w:val="28"/>
          <w:szCs w:val="28"/>
        </w:rPr>
        <w:t>Закон</w:t>
      </w:r>
      <w:r>
        <w:rPr>
          <w:sz w:val="28"/>
          <w:szCs w:val="28"/>
        </w:rPr>
        <w:t>а</w:t>
      </w:r>
      <w:r w:rsidRPr="00275A8A">
        <w:rPr>
          <w:sz w:val="28"/>
          <w:szCs w:val="28"/>
        </w:rPr>
        <w:t xml:space="preserve"> Республики Татарстан </w:t>
      </w:r>
      <w:r w:rsidR="001A6EBB">
        <w:rPr>
          <w:sz w:val="28"/>
          <w:szCs w:val="28"/>
        </w:rPr>
        <w:t xml:space="preserve">                 </w:t>
      </w:r>
      <w:r w:rsidRPr="00275A8A">
        <w:rPr>
          <w:sz w:val="28"/>
          <w:szCs w:val="28"/>
        </w:rPr>
        <w:t>от 16</w:t>
      </w:r>
      <w:r w:rsidR="001A6EBB">
        <w:rPr>
          <w:sz w:val="28"/>
          <w:szCs w:val="28"/>
        </w:rPr>
        <w:t xml:space="preserve"> января </w:t>
      </w:r>
      <w:r w:rsidRPr="00275A8A">
        <w:rPr>
          <w:sz w:val="28"/>
          <w:szCs w:val="28"/>
        </w:rPr>
        <w:t>2015</w:t>
      </w:r>
      <w:r>
        <w:rPr>
          <w:sz w:val="28"/>
          <w:szCs w:val="28"/>
        </w:rPr>
        <w:t xml:space="preserve"> </w:t>
      </w:r>
      <w:r w:rsidR="001A6EBB">
        <w:rPr>
          <w:sz w:val="28"/>
          <w:szCs w:val="28"/>
        </w:rPr>
        <w:t xml:space="preserve">года </w:t>
      </w:r>
      <w:r w:rsidRPr="00275A8A">
        <w:rPr>
          <w:sz w:val="28"/>
          <w:szCs w:val="28"/>
        </w:rPr>
        <w:t xml:space="preserve">№ 3-ЗРТ </w:t>
      </w:r>
      <w:r>
        <w:rPr>
          <w:sz w:val="28"/>
          <w:szCs w:val="28"/>
        </w:rPr>
        <w:t>«</w:t>
      </w:r>
      <w:r w:rsidRPr="00275A8A">
        <w:rPr>
          <w:sz w:val="28"/>
          <w:szCs w:val="28"/>
        </w:rPr>
        <w:t>Об обеспечении доступа к информации о деятельности государственных органов Республики Татарстан и органов местного самоуправления в Республике Татарстан</w:t>
      </w:r>
      <w:r>
        <w:rPr>
          <w:sz w:val="28"/>
          <w:szCs w:val="28"/>
        </w:rPr>
        <w:t>»</w:t>
      </w:r>
      <w:r w:rsidR="009C5B82">
        <w:rPr>
          <w:sz w:val="28"/>
          <w:szCs w:val="28"/>
        </w:rPr>
        <w:t xml:space="preserve">, </w:t>
      </w:r>
      <w:r w:rsidR="002C7A41" w:rsidRPr="00A43DF7">
        <w:rPr>
          <w:rFonts w:eastAsia="Calibri"/>
          <w:spacing w:val="-6"/>
          <w:sz w:val="28"/>
          <w:szCs w:val="28"/>
        </w:rPr>
        <w:t xml:space="preserve">Кабинет Министров Республики Татарстан </w:t>
      </w:r>
      <w:r w:rsidR="00A43DF7" w:rsidRPr="00A43DF7">
        <w:rPr>
          <w:rFonts w:eastAsia="Calibri"/>
          <w:spacing w:val="-6"/>
          <w:sz w:val="28"/>
          <w:szCs w:val="28"/>
        </w:rPr>
        <w:t>ПОСТАНОВЛЯЕТ</w:t>
      </w:r>
      <w:r w:rsidR="002C7A41" w:rsidRPr="00F8311D">
        <w:rPr>
          <w:rFonts w:eastAsia="Calibri"/>
          <w:sz w:val="28"/>
          <w:szCs w:val="28"/>
        </w:rPr>
        <w:t>:</w:t>
      </w:r>
    </w:p>
    <w:p w:rsidR="002C7A41" w:rsidRPr="007450C0" w:rsidRDefault="002C7A41" w:rsidP="0097458F">
      <w:pPr>
        <w:tabs>
          <w:tab w:val="left" w:pos="2127"/>
        </w:tabs>
        <w:overflowPunct/>
        <w:ind w:firstLine="709"/>
        <w:jc w:val="both"/>
        <w:textAlignment w:val="auto"/>
        <w:rPr>
          <w:rFonts w:eastAsia="Calibri"/>
          <w:sz w:val="28"/>
          <w:szCs w:val="28"/>
        </w:rPr>
      </w:pPr>
    </w:p>
    <w:p w:rsidR="00663ED4" w:rsidRDefault="002C7A41" w:rsidP="00663ED4">
      <w:pPr>
        <w:tabs>
          <w:tab w:val="left" w:pos="2127"/>
        </w:tabs>
        <w:overflowPunct/>
        <w:ind w:firstLine="709"/>
        <w:jc w:val="both"/>
        <w:textAlignment w:val="auto"/>
        <w:rPr>
          <w:rFonts w:eastAsia="Calibri"/>
          <w:bCs/>
          <w:sz w:val="28"/>
          <w:szCs w:val="28"/>
          <w:lang w:eastAsia="en-US"/>
        </w:rPr>
      </w:pPr>
      <w:r w:rsidRPr="00A0006D">
        <w:rPr>
          <w:rFonts w:eastAsia="Calibri"/>
          <w:sz w:val="28"/>
          <w:szCs w:val="28"/>
        </w:rPr>
        <w:t>1.</w:t>
      </w:r>
      <w:r w:rsidR="00A43DF7">
        <w:rPr>
          <w:rFonts w:eastAsia="Calibri"/>
          <w:sz w:val="28"/>
          <w:szCs w:val="28"/>
        </w:rPr>
        <w:t> </w:t>
      </w:r>
      <w:r w:rsidRPr="00A0006D">
        <w:rPr>
          <w:rFonts w:eastAsia="Calibri"/>
          <w:sz w:val="28"/>
          <w:szCs w:val="28"/>
        </w:rPr>
        <w:t xml:space="preserve">Утвердить прилагаемый </w:t>
      </w:r>
      <w:r w:rsidR="00257082">
        <w:rPr>
          <w:rFonts w:eastAsia="Calibri"/>
          <w:bCs/>
          <w:sz w:val="28"/>
          <w:szCs w:val="28"/>
          <w:lang w:eastAsia="en-US"/>
        </w:rPr>
        <w:t>Порядок р</w:t>
      </w:r>
      <w:r w:rsidR="00257082" w:rsidRPr="007450C0">
        <w:rPr>
          <w:rFonts w:eastAsia="Calibri"/>
          <w:bCs/>
          <w:sz w:val="28"/>
          <w:szCs w:val="28"/>
          <w:lang w:eastAsia="en-US"/>
        </w:rPr>
        <w:t>азмещения органами местного самоуправления муниципальных образований</w:t>
      </w:r>
      <w:r w:rsidR="00257082">
        <w:rPr>
          <w:rFonts w:eastAsia="Calibri"/>
          <w:bCs/>
          <w:sz w:val="28"/>
          <w:szCs w:val="28"/>
          <w:lang w:eastAsia="en-US"/>
        </w:rPr>
        <w:t xml:space="preserve"> Республики Татарстан </w:t>
      </w:r>
      <w:r w:rsidR="00257082" w:rsidRPr="007450C0">
        <w:rPr>
          <w:rFonts w:eastAsia="Calibri"/>
          <w:bCs/>
          <w:sz w:val="28"/>
          <w:szCs w:val="28"/>
          <w:lang w:eastAsia="en-US"/>
        </w:rPr>
        <w:t>сведений</w:t>
      </w:r>
      <w:r w:rsidR="00257082">
        <w:rPr>
          <w:rFonts w:eastAsia="Calibri"/>
          <w:bCs/>
          <w:sz w:val="28"/>
          <w:szCs w:val="28"/>
          <w:lang w:eastAsia="en-US"/>
        </w:rPr>
        <w:t xml:space="preserve"> о находящихся в их границах </w:t>
      </w:r>
      <w:r w:rsidR="00257082" w:rsidRPr="007450C0">
        <w:rPr>
          <w:rFonts w:eastAsia="Calibri"/>
          <w:bCs/>
          <w:sz w:val="28"/>
          <w:szCs w:val="28"/>
          <w:lang w:eastAsia="en-US"/>
        </w:rPr>
        <w:t>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w:t>
      </w:r>
      <w:r w:rsidR="00257082">
        <w:rPr>
          <w:rFonts w:eastAsia="Calibri"/>
          <w:bCs/>
          <w:sz w:val="28"/>
          <w:szCs w:val="28"/>
          <w:lang w:eastAsia="en-US"/>
        </w:rPr>
        <w:t xml:space="preserve"> </w:t>
      </w:r>
      <w:r w:rsidR="00257082" w:rsidRPr="007450C0">
        <w:rPr>
          <w:rFonts w:eastAsia="Calibri"/>
          <w:bCs/>
          <w:sz w:val="28"/>
          <w:szCs w:val="28"/>
          <w:lang w:eastAsia="en-US"/>
        </w:rPr>
        <w:t>и оздоровления детей</w:t>
      </w:r>
      <w:r w:rsidR="00275A8A">
        <w:rPr>
          <w:rFonts w:eastAsia="Calibri"/>
          <w:bCs/>
          <w:sz w:val="28"/>
          <w:szCs w:val="28"/>
          <w:lang w:eastAsia="en-US"/>
        </w:rPr>
        <w:t>.</w:t>
      </w:r>
    </w:p>
    <w:p w:rsidR="009C5B82" w:rsidRDefault="00CE6BD1" w:rsidP="00663ED4">
      <w:pPr>
        <w:tabs>
          <w:tab w:val="left" w:pos="2127"/>
        </w:tabs>
        <w:overflowPunct/>
        <w:ind w:firstLine="709"/>
        <w:jc w:val="both"/>
        <w:textAlignment w:val="auto"/>
        <w:rPr>
          <w:rFonts w:eastAsia="Calibri"/>
          <w:bCs/>
          <w:sz w:val="28"/>
          <w:szCs w:val="28"/>
          <w:lang w:eastAsia="en-US"/>
        </w:rPr>
      </w:pPr>
      <w:r>
        <w:rPr>
          <w:rFonts w:eastAsia="Calibri"/>
          <w:bCs/>
          <w:sz w:val="28"/>
          <w:szCs w:val="28"/>
          <w:lang w:eastAsia="en-US"/>
        </w:rPr>
        <w:t>2. О</w:t>
      </w:r>
      <w:r w:rsidRPr="00CE6BD1">
        <w:rPr>
          <w:rFonts w:eastAsia="Calibri"/>
          <w:bCs/>
          <w:sz w:val="28"/>
          <w:szCs w:val="28"/>
          <w:lang w:eastAsia="en-US"/>
        </w:rPr>
        <w:t>рганам</w:t>
      </w:r>
      <w:r>
        <w:rPr>
          <w:rFonts w:eastAsia="Calibri"/>
          <w:bCs/>
          <w:sz w:val="28"/>
          <w:szCs w:val="28"/>
          <w:lang w:eastAsia="en-US"/>
        </w:rPr>
        <w:t xml:space="preserve"> м</w:t>
      </w:r>
      <w:r w:rsidRPr="00CE6BD1">
        <w:rPr>
          <w:rFonts w:eastAsia="Calibri"/>
          <w:bCs/>
          <w:sz w:val="28"/>
          <w:szCs w:val="28"/>
          <w:lang w:eastAsia="en-US"/>
        </w:rPr>
        <w:t>естного самоуправления муниципальных образований Республики Татарстан</w:t>
      </w:r>
      <w:r>
        <w:rPr>
          <w:rFonts w:eastAsia="Calibri"/>
          <w:bCs/>
          <w:sz w:val="28"/>
          <w:szCs w:val="28"/>
          <w:lang w:eastAsia="en-US"/>
        </w:rPr>
        <w:t xml:space="preserve"> в 30-дневный срок внести соответствующие изменения в нормативные правовые акты, </w:t>
      </w:r>
      <w:r w:rsidR="00373557">
        <w:rPr>
          <w:rFonts w:eastAsia="Calibri"/>
          <w:bCs/>
          <w:sz w:val="28"/>
          <w:szCs w:val="28"/>
          <w:lang w:eastAsia="en-US"/>
        </w:rPr>
        <w:t>определяющие</w:t>
      </w:r>
      <w:r>
        <w:rPr>
          <w:rFonts w:eastAsia="Calibri"/>
          <w:bCs/>
          <w:sz w:val="28"/>
          <w:szCs w:val="28"/>
          <w:lang w:eastAsia="en-US"/>
        </w:rPr>
        <w:t xml:space="preserve"> </w:t>
      </w:r>
      <w:r w:rsidR="003A147D">
        <w:rPr>
          <w:rFonts w:eastAsia="Calibri"/>
          <w:bCs/>
          <w:sz w:val="28"/>
          <w:szCs w:val="28"/>
          <w:lang w:eastAsia="en-US"/>
        </w:rPr>
        <w:t xml:space="preserve">состав сведений </w:t>
      </w:r>
      <w:r w:rsidRPr="00CE6BD1">
        <w:rPr>
          <w:rFonts w:eastAsia="Calibri"/>
          <w:bCs/>
          <w:sz w:val="28"/>
          <w:szCs w:val="28"/>
          <w:lang w:eastAsia="en-US"/>
        </w:rPr>
        <w:t xml:space="preserve">о деятельности </w:t>
      </w:r>
      <w:r>
        <w:rPr>
          <w:rFonts w:eastAsia="Calibri"/>
          <w:bCs/>
          <w:sz w:val="28"/>
          <w:szCs w:val="28"/>
          <w:lang w:eastAsia="en-US"/>
        </w:rPr>
        <w:t>о</w:t>
      </w:r>
      <w:r w:rsidRPr="00CE6BD1">
        <w:rPr>
          <w:rFonts w:eastAsia="Calibri"/>
          <w:bCs/>
          <w:sz w:val="28"/>
          <w:szCs w:val="28"/>
          <w:lang w:eastAsia="en-US"/>
        </w:rPr>
        <w:t>рган</w:t>
      </w:r>
      <w:r>
        <w:rPr>
          <w:rFonts w:eastAsia="Calibri"/>
          <w:bCs/>
          <w:sz w:val="28"/>
          <w:szCs w:val="28"/>
          <w:lang w:eastAsia="en-US"/>
        </w:rPr>
        <w:t xml:space="preserve">а </w:t>
      </w:r>
      <w:r w:rsidRPr="00CE6BD1">
        <w:rPr>
          <w:rFonts w:eastAsia="Calibri"/>
          <w:bCs/>
          <w:sz w:val="28"/>
          <w:szCs w:val="28"/>
          <w:lang w:eastAsia="en-US"/>
        </w:rPr>
        <w:t xml:space="preserve">местного </w:t>
      </w:r>
      <w:r w:rsidRPr="00CE6BD1">
        <w:rPr>
          <w:rFonts w:eastAsia="Calibri"/>
          <w:bCs/>
          <w:sz w:val="28"/>
          <w:szCs w:val="28"/>
          <w:lang w:eastAsia="en-US"/>
        </w:rPr>
        <w:lastRenderedPageBreak/>
        <w:t>самоуправления</w:t>
      </w:r>
      <w:r w:rsidR="003A147D">
        <w:rPr>
          <w:rFonts w:eastAsia="Calibri"/>
          <w:bCs/>
          <w:sz w:val="28"/>
          <w:szCs w:val="28"/>
          <w:lang w:eastAsia="en-US"/>
        </w:rPr>
        <w:t xml:space="preserve"> и порядок их размещения</w:t>
      </w:r>
      <w:r w:rsidRPr="00CE6BD1">
        <w:rPr>
          <w:rFonts w:eastAsia="Calibri"/>
          <w:bCs/>
          <w:sz w:val="28"/>
          <w:szCs w:val="28"/>
          <w:lang w:eastAsia="en-US"/>
        </w:rPr>
        <w:t xml:space="preserve"> в информационно-телекоммуникационной сети </w:t>
      </w:r>
      <w:r>
        <w:rPr>
          <w:rFonts w:eastAsia="Calibri"/>
          <w:bCs/>
          <w:sz w:val="28"/>
          <w:szCs w:val="28"/>
          <w:lang w:eastAsia="en-US"/>
        </w:rPr>
        <w:t>«</w:t>
      </w:r>
      <w:r w:rsidRPr="00CE6BD1">
        <w:rPr>
          <w:rFonts w:eastAsia="Calibri"/>
          <w:bCs/>
          <w:sz w:val="28"/>
          <w:szCs w:val="28"/>
          <w:lang w:eastAsia="en-US"/>
        </w:rPr>
        <w:t>Интернет</w:t>
      </w:r>
      <w:r>
        <w:rPr>
          <w:rFonts w:eastAsia="Calibri"/>
          <w:bCs/>
          <w:sz w:val="28"/>
          <w:szCs w:val="28"/>
          <w:lang w:eastAsia="en-US"/>
        </w:rPr>
        <w:t>».</w:t>
      </w:r>
    </w:p>
    <w:p w:rsidR="002C7A41" w:rsidRPr="00663ED4" w:rsidRDefault="00CE6BD1" w:rsidP="00663ED4">
      <w:pPr>
        <w:tabs>
          <w:tab w:val="left" w:pos="2127"/>
        </w:tabs>
        <w:overflowPunct/>
        <w:ind w:firstLine="709"/>
        <w:jc w:val="both"/>
        <w:textAlignment w:val="auto"/>
        <w:rPr>
          <w:rFonts w:eastAsia="Calibri"/>
          <w:bCs/>
          <w:sz w:val="28"/>
          <w:szCs w:val="28"/>
          <w:lang w:eastAsia="en-US"/>
        </w:rPr>
      </w:pPr>
      <w:r>
        <w:rPr>
          <w:rFonts w:eastAsia="Calibri"/>
          <w:sz w:val="28"/>
          <w:szCs w:val="28"/>
        </w:rPr>
        <w:t>3</w:t>
      </w:r>
      <w:r w:rsidR="002C7A41" w:rsidRPr="00A0006D">
        <w:rPr>
          <w:rFonts w:eastAsia="Calibri"/>
          <w:sz w:val="28"/>
          <w:szCs w:val="28"/>
        </w:rPr>
        <w:t>.</w:t>
      </w:r>
      <w:r w:rsidR="00A43DF7">
        <w:rPr>
          <w:rFonts w:eastAsia="Calibri"/>
          <w:sz w:val="28"/>
          <w:szCs w:val="28"/>
        </w:rPr>
        <w:t> </w:t>
      </w:r>
      <w:r w:rsidR="002C7A41" w:rsidRPr="00A0006D">
        <w:rPr>
          <w:spacing w:val="-6"/>
          <w:sz w:val="28"/>
          <w:szCs w:val="28"/>
        </w:rPr>
        <w:t xml:space="preserve">Контроль за исполнением настоящего постановления возложить на </w:t>
      </w:r>
      <w:r w:rsidR="00FE53BB">
        <w:rPr>
          <w:spacing w:val="-6"/>
          <w:sz w:val="28"/>
          <w:szCs w:val="28"/>
        </w:rPr>
        <w:t>заместителя Премьер-министра Республики Татарстан Л.Р.Фазлееву.</w:t>
      </w:r>
    </w:p>
    <w:p w:rsidR="00F26706" w:rsidRDefault="00F26706" w:rsidP="00663ED4">
      <w:pPr>
        <w:jc w:val="both"/>
        <w:rPr>
          <w:sz w:val="28"/>
          <w:szCs w:val="28"/>
        </w:rPr>
      </w:pPr>
    </w:p>
    <w:p w:rsidR="00F26706" w:rsidRDefault="00F26706" w:rsidP="00663ED4">
      <w:pPr>
        <w:jc w:val="both"/>
        <w:rPr>
          <w:sz w:val="28"/>
          <w:szCs w:val="28"/>
        </w:rPr>
      </w:pPr>
    </w:p>
    <w:p w:rsidR="002C7A41" w:rsidRPr="00A0006D" w:rsidRDefault="002C7A41" w:rsidP="00663ED4">
      <w:pPr>
        <w:jc w:val="both"/>
        <w:rPr>
          <w:sz w:val="28"/>
          <w:szCs w:val="28"/>
        </w:rPr>
      </w:pPr>
      <w:r w:rsidRPr="00A0006D">
        <w:rPr>
          <w:sz w:val="28"/>
          <w:szCs w:val="28"/>
        </w:rPr>
        <w:t xml:space="preserve">Премьер-министр </w:t>
      </w:r>
    </w:p>
    <w:p w:rsidR="00A43DF7" w:rsidRDefault="002C7A41" w:rsidP="00663ED4">
      <w:pPr>
        <w:jc w:val="both"/>
        <w:rPr>
          <w:sz w:val="28"/>
          <w:szCs w:val="28"/>
        </w:rPr>
        <w:sectPr w:rsidR="00A43DF7" w:rsidSect="00A43DF7">
          <w:headerReference w:type="default" r:id="rId8"/>
          <w:pgSz w:w="11906" w:h="16838"/>
          <w:pgMar w:top="1134" w:right="567" w:bottom="1134" w:left="1134" w:header="720" w:footer="930" w:gutter="0"/>
          <w:pgNumType w:start="1"/>
          <w:cols w:space="708"/>
          <w:titlePg/>
          <w:docGrid w:linePitch="360"/>
        </w:sectPr>
      </w:pPr>
      <w:r w:rsidRPr="00A0006D">
        <w:rPr>
          <w:sz w:val="28"/>
          <w:szCs w:val="28"/>
        </w:rPr>
        <w:t xml:space="preserve">Республики Татарстан                                                                                    </w:t>
      </w:r>
      <w:r w:rsidR="00A43DF7">
        <w:rPr>
          <w:sz w:val="28"/>
          <w:szCs w:val="28"/>
        </w:rPr>
        <w:t xml:space="preserve"> </w:t>
      </w:r>
      <w:r w:rsidRPr="00A0006D">
        <w:rPr>
          <w:sz w:val="28"/>
          <w:szCs w:val="28"/>
        </w:rPr>
        <w:t>А.В.Песошин</w:t>
      </w:r>
    </w:p>
    <w:p w:rsidR="002C7A41" w:rsidRDefault="002C7A41" w:rsidP="00663ED4">
      <w:pPr>
        <w:overflowPunct/>
        <w:ind w:left="7229"/>
        <w:textAlignment w:val="auto"/>
        <w:outlineLvl w:val="0"/>
        <w:rPr>
          <w:rFonts w:eastAsia="Calibri"/>
          <w:sz w:val="28"/>
          <w:szCs w:val="28"/>
        </w:rPr>
      </w:pPr>
      <w:r>
        <w:rPr>
          <w:rFonts w:eastAsia="Calibri"/>
          <w:sz w:val="28"/>
          <w:szCs w:val="28"/>
        </w:rPr>
        <w:lastRenderedPageBreak/>
        <w:t xml:space="preserve">Утвержден </w:t>
      </w:r>
    </w:p>
    <w:p w:rsidR="002C7A41" w:rsidRDefault="002C7A41" w:rsidP="00663ED4">
      <w:pPr>
        <w:overflowPunct/>
        <w:ind w:left="7229"/>
        <w:textAlignment w:val="auto"/>
        <w:outlineLvl w:val="0"/>
        <w:rPr>
          <w:rFonts w:eastAsia="Calibri"/>
          <w:sz w:val="28"/>
          <w:szCs w:val="28"/>
        </w:rPr>
      </w:pPr>
      <w:r>
        <w:rPr>
          <w:rFonts w:eastAsia="Calibri"/>
          <w:sz w:val="28"/>
          <w:szCs w:val="28"/>
        </w:rPr>
        <w:t xml:space="preserve">постановлением </w:t>
      </w:r>
    </w:p>
    <w:p w:rsidR="00D7593B" w:rsidRDefault="002C7A41" w:rsidP="00663ED4">
      <w:pPr>
        <w:overflowPunct/>
        <w:ind w:left="7229"/>
        <w:textAlignment w:val="auto"/>
        <w:outlineLvl w:val="0"/>
        <w:rPr>
          <w:rFonts w:eastAsia="Calibri"/>
          <w:sz w:val="28"/>
          <w:szCs w:val="28"/>
        </w:rPr>
      </w:pPr>
      <w:r>
        <w:rPr>
          <w:rFonts w:eastAsia="Calibri"/>
          <w:sz w:val="28"/>
          <w:szCs w:val="28"/>
        </w:rPr>
        <w:t xml:space="preserve">Кабинета Министров </w:t>
      </w:r>
    </w:p>
    <w:p w:rsidR="002C7A41" w:rsidRDefault="002C7A41" w:rsidP="00663ED4">
      <w:pPr>
        <w:overflowPunct/>
        <w:ind w:left="7229"/>
        <w:textAlignment w:val="auto"/>
        <w:outlineLvl w:val="0"/>
        <w:rPr>
          <w:rFonts w:eastAsia="Calibri"/>
          <w:sz w:val="28"/>
          <w:szCs w:val="28"/>
        </w:rPr>
      </w:pPr>
      <w:r>
        <w:rPr>
          <w:rFonts w:eastAsia="Calibri"/>
          <w:sz w:val="28"/>
          <w:szCs w:val="28"/>
        </w:rPr>
        <w:t xml:space="preserve">Республики Татарстан </w:t>
      </w:r>
    </w:p>
    <w:p w:rsidR="002C7A41" w:rsidRPr="00593922" w:rsidRDefault="002C7A41" w:rsidP="00663ED4">
      <w:pPr>
        <w:overflowPunct/>
        <w:ind w:left="7229"/>
        <w:textAlignment w:val="auto"/>
        <w:outlineLvl w:val="0"/>
        <w:rPr>
          <w:rFonts w:eastAsia="Calibri"/>
          <w:sz w:val="28"/>
          <w:szCs w:val="28"/>
        </w:rPr>
      </w:pPr>
      <w:r>
        <w:rPr>
          <w:rFonts w:eastAsia="Calibri"/>
          <w:sz w:val="28"/>
          <w:szCs w:val="28"/>
        </w:rPr>
        <w:t>от</w:t>
      </w:r>
      <w:r w:rsidR="00A43DF7">
        <w:rPr>
          <w:rFonts w:eastAsia="Calibri"/>
          <w:sz w:val="28"/>
          <w:szCs w:val="28"/>
        </w:rPr>
        <w:t xml:space="preserve"> </w:t>
      </w:r>
      <w:r w:rsidR="00D7593B">
        <w:rPr>
          <w:rFonts w:eastAsia="Calibri"/>
          <w:sz w:val="28"/>
          <w:szCs w:val="28"/>
        </w:rPr>
        <w:t>______</w:t>
      </w:r>
      <w:r w:rsidR="00A43DF7">
        <w:rPr>
          <w:rFonts w:eastAsia="Calibri"/>
          <w:sz w:val="28"/>
          <w:szCs w:val="28"/>
        </w:rPr>
        <w:t xml:space="preserve"> 202</w:t>
      </w:r>
      <w:r w:rsidR="00FE53BB">
        <w:rPr>
          <w:rFonts w:eastAsia="Calibri"/>
          <w:sz w:val="28"/>
          <w:szCs w:val="28"/>
        </w:rPr>
        <w:t>2</w:t>
      </w:r>
      <w:r w:rsidR="00A43DF7">
        <w:rPr>
          <w:rFonts w:eastAsia="Calibri"/>
          <w:sz w:val="28"/>
          <w:szCs w:val="28"/>
        </w:rPr>
        <w:t xml:space="preserve"> </w:t>
      </w:r>
      <w:r>
        <w:rPr>
          <w:rFonts w:eastAsia="Calibri"/>
          <w:sz w:val="28"/>
          <w:szCs w:val="28"/>
        </w:rPr>
        <w:t>№</w:t>
      </w:r>
      <w:r w:rsidR="00D7593B">
        <w:rPr>
          <w:rFonts w:eastAsia="Calibri"/>
          <w:sz w:val="28"/>
          <w:szCs w:val="28"/>
        </w:rPr>
        <w:t xml:space="preserve"> _____</w:t>
      </w:r>
    </w:p>
    <w:p w:rsidR="002C7A41" w:rsidRDefault="002C7A41" w:rsidP="00A43DF7">
      <w:pPr>
        <w:overflowPunct/>
        <w:spacing w:line="230" w:lineRule="auto"/>
        <w:jc w:val="right"/>
        <w:textAlignment w:val="auto"/>
        <w:rPr>
          <w:rFonts w:eastAsia="Calibri"/>
          <w:sz w:val="28"/>
          <w:szCs w:val="28"/>
        </w:rPr>
      </w:pPr>
    </w:p>
    <w:p w:rsidR="00257082" w:rsidRDefault="00257082" w:rsidP="00663ED4">
      <w:pPr>
        <w:overflowPunct/>
        <w:jc w:val="center"/>
        <w:textAlignment w:val="auto"/>
        <w:outlineLvl w:val="0"/>
        <w:rPr>
          <w:rFonts w:eastAsia="Calibri"/>
          <w:bCs/>
          <w:sz w:val="28"/>
          <w:szCs w:val="28"/>
          <w:lang w:eastAsia="en-US"/>
        </w:rPr>
      </w:pPr>
      <w:r>
        <w:rPr>
          <w:rFonts w:eastAsia="Calibri"/>
          <w:bCs/>
          <w:sz w:val="28"/>
          <w:szCs w:val="28"/>
          <w:lang w:eastAsia="en-US"/>
        </w:rPr>
        <w:t>Порядок</w:t>
      </w:r>
    </w:p>
    <w:p w:rsidR="00951070" w:rsidRDefault="00257082" w:rsidP="00663ED4">
      <w:pPr>
        <w:overflowPunct/>
        <w:jc w:val="center"/>
        <w:textAlignment w:val="auto"/>
        <w:outlineLvl w:val="0"/>
        <w:rPr>
          <w:rFonts w:eastAsia="Calibri"/>
          <w:bCs/>
          <w:sz w:val="28"/>
          <w:szCs w:val="28"/>
          <w:lang w:eastAsia="en-US"/>
        </w:rPr>
      </w:pPr>
      <w:r>
        <w:rPr>
          <w:rFonts w:eastAsia="Calibri"/>
          <w:bCs/>
          <w:sz w:val="28"/>
          <w:szCs w:val="28"/>
          <w:lang w:eastAsia="en-US"/>
        </w:rPr>
        <w:t>р</w:t>
      </w:r>
      <w:r w:rsidRPr="007450C0">
        <w:rPr>
          <w:rFonts w:eastAsia="Calibri"/>
          <w:bCs/>
          <w:sz w:val="28"/>
          <w:szCs w:val="28"/>
          <w:lang w:eastAsia="en-US"/>
        </w:rPr>
        <w:t>азмещения органами местного самоуправления муниципальных образований</w:t>
      </w:r>
      <w:r>
        <w:rPr>
          <w:rFonts w:eastAsia="Calibri"/>
          <w:bCs/>
          <w:sz w:val="28"/>
          <w:szCs w:val="28"/>
          <w:lang w:eastAsia="en-US"/>
        </w:rPr>
        <w:t xml:space="preserve"> Республики Татарстан </w:t>
      </w:r>
      <w:r w:rsidRPr="007450C0">
        <w:rPr>
          <w:rFonts w:eastAsia="Calibri"/>
          <w:bCs/>
          <w:sz w:val="28"/>
          <w:szCs w:val="28"/>
          <w:lang w:eastAsia="en-US"/>
        </w:rPr>
        <w:t>сведений</w:t>
      </w:r>
      <w:r>
        <w:rPr>
          <w:rFonts w:eastAsia="Calibri"/>
          <w:bCs/>
          <w:sz w:val="28"/>
          <w:szCs w:val="28"/>
          <w:lang w:eastAsia="en-US"/>
        </w:rPr>
        <w:t xml:space="preserve"> о находящихся в их границах </w:t>
      </w:r>
      <w:r w:rsidRPr="007450C0">
        <w:rPr>
          <w:rFonts w:eastAsia="Calibri"/>
          <w:bCs/>
          <w:sz w:val="28"/>
          <w:szCs w:val="28"/>
          <w:lang w:eastAsia="en-US"/>
        </w:rPr>
        <w:t>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w:t>
      </w:r>
      <w:r>
        <w:rPr>
          <w:rFonts w:eastAsia="Calibri"/>
          <w:bCs/>
          <w:sz w:val="28"/>
          <w:szCs w:val="28"/>
          <w:lang w:eastAsia="en-US"/>
        </w:rPr>
        <w:t xml:space="preserve"> </w:t>
      </w:r>
    </w:p>
    <w:p w:rsidR="00FE53BB" w:rsidRDefault="00257082" w:rsidP="00663ED4">
      <w:pPr>
        <w:overflowPunct/>
        <w:jc w:val="center"/>
        <w:textAlignment w:val="auto"/>
        <w:outlineLvl w:val="0"/>
        <w:rPr>
          <w:rFonts w:eastAsia="Calibri"/>
          <w:bCs/>
          <w:sz w:val="28"/>
          <w:szCs w:val="28"/>
          <w:lang w:eastAsia="en-US"/>
        </w:rPr>
      </w:pPr>
      <w:r w:rsidRPr="007450C0">
        <w:rPr>
          <w:rFonts w:eastAsia="Calibri"/>
          <w:bCs/>
          <w:sz w:val="28"/>
          <w:szCs w:val="28"/>
          <w:lang w:eastAsia="en-US"/>
        </w:rPr>
        <w:t>и оздоровления детей</w:t>
      </w:r>
    </w:p>
    <w:p w:rsidR="00257082" w:rsidRPr="00257082" w:rsidRDefault="00257082" w:rsidP="00663ED4">
      <w:pPr>
        <w:overflowPunct/>
        <w:ind w:left="1080"/>
        <w:jc w:val="both"/>
        <w:textAlignment w:val="auto"/>
        <w:outlineLvl w:val="0"/>
        <w:rPr>
          <w:rFonts w:eastAsia="Calibri"/>
          <w:b/>
          <w:bCs/>
          <w:sz w:val="28"/>
          <w:szCs w:val="28"/>
        </w:rPr>
      </w:pPr>
    </w:p>
    <w:p w:rsidR="00722E31" w:rsidRDefault="00FE53BB" w:rsidP="00722E31">
      <w:pPr>
        <w:pStyle w:val="ae"/>
        <w:numPr>
          <w:ilvl w:val="1"/>
          <w:numId w:val="9"/>
        </w:numPr>
        <w:shd w:val="clear" w:color="auto" w:fill="auto"/>
        <w:spacing w:before="0" w:after="0" w:line="240" w:lineRule="auto"/>
        <w:ind w:right="20" w:firstLine="709"/>
        <w:jc w:val="both"/>
        <w:rPr>
          <w:sz w:val="28"/>
          <w:szCs w:val="28"/>
        </w:rPr>
      </w:pPr>
      <w:r w:rsidRPr="003A147D">
        <w:rPr>
          <w:sz w:val="28"/>
          <w:szCs w:val="28"/>
        </w:rPr>
        <w:t xml:space="preserve">Настоящий порядок разработан </w:t>
      </w:r>
      <w:r w:rsidR="003A147D" w:rsidRPr="003A147D">
        <w:rPr>
          <w:sz w:val="28"/>
          <w:szCs w:val="28"/>
        </w:rPr>
        <w:t>в соответствии со статьей 16 Федерального закона от 29 декабря 2010 года № 436-ФЗ «О защите детей от информации, причиняющей вред их здоровью и развитию», статьей 14 Федерального закона</w:t>
      </w:r>
      <w:r w:rsidR="00055259">
        <w:rPr>
          <w:sz w:val="28"/>
          <w:szCs w:val="28"/>
        </w:rPr>
        <w:t xml:space="preserve"> </w:t>
      </w:r>
      <w:r w:rsidR="003A147D" w:rsidRPr="003A147D">
        <w:rPr>
          <w:sz w:val="28"/>
          <w:szCs w:val="28"/>
        </w:rPr>
        <w:t>от 9 февраля 2009 года № 8-ФЗ «Об обеспечении доступа к информации о деятельности государственных органов и органов местного самоуправления», статьей 6 Закона Республики Татарстан от 16</w:t>
      </w:r>
      <w:r w:rsidR="001A6EBB">
        <w:rPr>
          <w:sz w:val="28"/>
          <w:szCs w:val="28"/>
        </w:rPr>
        <w:t xml:space="preserve"> января </w:t>
      </w:r>
      <w:r w:rsidR="003A147D" w:rsidRPr="003A147D">
        <w:rPr>
          <w:sz w:val="28"/>
          <w:szCs w:val="28"/>
        </w:rPr>
        <w:t xml:space="preserve">2015 </w:t>
      </w:r>
      <w:r w:rsidR="001A6EBB">
        <w:rPr>
          <w:sz w:val="28"/>
          <w:szCs w:val="28"/>
        </w:rPr>
        <w:t xml:space="preserve">года </w:t>
      </w:r>
      <w:r w:rsidR="003A147D" w:rsidRPr="003A147D">
        <w:rPr>
          <w:sz w:val="28"/>
          <w:szCs w:val="28"/>
        </w:rPr>
        <w:t>№ 3-ЗРТ «Об обеспечении доступа к информации о деятельности государственных органов Республики Татарстан и органов местного самоуправления в Республике Татарстан»</w:t>
      </w:r>
      <w:r w:rsidR="003A147D">
        <w:rPr>
          <w:sz w:val="28"/>
          <w:szCs w:val="28"/>
        </w:rPr>
        <w:t xml:space="preserve"> </w:t>
      </w:r>
      <w:r w:rsidRPr="003A147D">
        <w:rPr>
          <w:sz w:val="28"/>
          <w:szCs w:val="28"/>
        </w:rPr>
        <w:t xml:space="preserve">и определяет правила </w:t>
      </w:r>
      <w:r w:rsidR="00257082" w:rsidRPr="003A147D">
        <w:rPr>
          <w:sz w:val="28"/>
          <w:szCs w:val="28"/>
        </w:rPr>
        <w:t>размещения органами местного самоуправления муниципальных образований Республики Татарстан сведений о находящихся в их границах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w:t>
      </w:r>
      <w:r w:rsidRPr="003A147D">
        <w:rPr>
          <w:sz w:val="28"/>
          <w:szCs w:val="28"/>
        </w:rPr>
        <w:t xml:space="preserve"> (далее </w:t>
      </w:r>
      <w:r w:rsidR="00257082" w:rsidRPr="003A147D">
        <w:rPr>
          <w:sz w:val="28"/>
          <w:szCs w:val="28"/>
        </w:rPr>
        <w:t>–</w:t>
      </w:r>
      <w:r w:rsidRPr="003A147D">
        <w:rPr>
          <w:sz w:val="28"/>
          <w:szCs w:val="28"/>
        </w:rPr>
        <w:t xml:space="preserve"> организаци</w:t>
      </w:r>
      <w:r w:rsidR="003F0ED3">
        <w:rPr>
          <w:sz w:val="28"/>
          <w:szCs w:val="28"/>
        </w:rPr>
        <w:t>и</w:t>
      </w:r>
      <w:r w:rsidRPr="003A147D">
        <w:rPr>
          <w:sz w:val="28"/>
          <w:szCs w:val="28"/>
        </w:rPr>
        <w:t>).</w:t>
      </w:r>
    </w:p>
    <w:p w:rsidR="00722E31" w:rsidRDefault="00FE53BB" w:rsidP="00722E31">
      <w:pPr>
        <w:pStyle w:val="ae"/>
        <w:numPr>
          <w:ilvl w:val="1"/>
          <w:numId w:val="9"/>
        </w:numPr>
        <w:shd w:val="clear" w:color="auto" w:fill="auto"/>
        <w:spacing w:before="0" w:after="0" w:line="240" w:lineRule="auto"/>
        <w:ind w:right="20" w:firstLine="709"/>
        <w:jc w:val="both"/>
        <w:rPr>
          <w:sz w:val="28"/>
          <w:szCs w:val="28"/>
        </w:rPr>
      </w:pPr>
      <w:r w:rsidRPr="00722E31">
        <w:rPr>
          <w:sz w:val="28"/>
          <w:szCs w:val="28"/>
        </w:rPr>
        <w:t xml:space="preserve">В целях информирования распространителей информационной продукции, содержащей информацию, запрещенную для распространения среди детей в соответствии с частью 2 статьи 5 Федерального закона от 29 декабря </w:t>
      </w:r>
      <w:r w:rsidR="00055259">
        <w:rPr>
          <w:sz w:val="28"/>
          <w:szCs w:val="28"/>
        </w:rPr>
        <w:t xml:space="preserve">            </w:t>
      </w:r>
      <w:r w:rsidRPr="00722E31">
        <w:rPr>
          <w:sz w:val="28"/>
          <w:szCs w:val="28"/>
        </w:rPr>
        <w:t>2010 года</w:t>
      </w:r>
      <w:r w:rsidR="00055259">
        <w:rPr>
          <w:sz w:val="28"/>
          <w:szCs w:val="28"/>
        </w:rPr>
        <w:t xml:space="preserve"> </w:t>
      </w:r>
      <w:r w:rsidRPr="00722E31">
        <w:rPr>
          <w:sz w:val="28"/>
          <w:szCs w:val="28"/>
        </w:rPr>
        <w:t xml:space="preserve">№ 436-ФЗ «О защите детей от информации, причиняющей вред их здоровью и развитию», орган местного самоуправления муниципального образования </w:t>
      </w:r>
      <w:r w:rsidR="003F0ED3" w:rsidRPr="00722E31">
        <w:rPr>
          <w:sz w:val="28"/>
          <w:szCs w:val="28"/>
        </w:rPr>
        <w:t xml:space="preserve">Республики Татарстан </w:t>
      </w:r>
      <w:r w:rsidR="00275A8A" w:rsidRPr="00722E31">
        <w:rPr>
          <w:sz w:val="28"/>
          <w:szCs w:val="28"/>
        </w:rPr>
        <w:t xml:space="preserve">ежегодно </w:t>
      </w:r>
      <w:r w:rsidRPr="00722E31">
        <w:rPr>
          <w:sz w:val="28"/>
          <w:szCs w:val="28"/>
        </w:rPr>
        <w:t xml:space="preserve">до 1 </w:t>
      </w:r>
      <w:r w:rsidR="00275A8A" w:rsidRPr="00722E31">
        <w:rPr>
          <w:sz w:val="28"/>
          <w:szCs w:val="28"/>
        </w:rPr>
        <w:t xml:space="preserve">сентября </w:t>
      </w:r>
      <w:r w:rsidRPr="00722E31">
        <w:rPr>
          <w:sz w:val="28"/>
          <w:szCs w:val="28"/>
        </w:rPr>
        <w:t xml:space="preserve">размещает на своем сайте (далее </w:t>
      </w:r>
      <w:r w:rsidR="00784812" w:rsidRPr="00722E31">
        <w:rPr>
          <w:sz w:val="28"/>
          <w:szCs w:val="28"/>
        </w:rPr>
        <w:t>–</w:t>
      </w:r>
      <w:r w:rsidR="003F0ED3" w:rsidRPr="00722E31">
        <w:rPr>
          <w:sz w:val="28"/>
          <w:szCs w:val="28"/>
        </w:rPr>
        <w:t xml:space="preserve"> </w:t>
      </w:r>
      <w:r w:rsidRPr="00722E31">
        <w:rPr>
          <w:sz w:val="28"/>
          <w:szCs w:val="28"/>
        </w:rPr>
        <w:t xml:space="preserve">сайт муниципального образования) </w:t>
      </w:r>
      <w:r w:rsidR="00784812" w:rsidRPr="00722E31">
        <w:rPr>
          <w:sz w:val="28"/>
          <w:szCs w:val="28"/>
        </w:rPr>
        <w:t>в рамках государственной информационной систем</w:t>
      </w:r>
      <w:r w:rsidR="003F0ED3" w:rsidRPr="00722E31">
        <w:rPr>
          <w:sz w:val="28"/>
          <w:szCs w:val="28"/>
        </w:rPr>
        <w:t xml:space="preserve">ы </w:t>
      </w:r>
      <w:r w:rsidR="00784812" w:rsidRPr="00722E31">
        <w:rPr>
          <w:sz w:val="28"/>
          <w:szCs w:val="28"/>
        </w:rPr>
        <w:t>Республики Татарстан «Официальный портал Республики Татарстан» в информационно-телекоммуникационной сети «Интернет»</w:t>
      </w:r>
      <w:r w:rsidR="00055259">
        <w:rPr>
          <w:sz w:val="28"/>
          <w:szCs w:val="28"/>
        </w:rPr>
        <w:t xml:space="preserve"> </w:t>
      </w:r>
      <w:r w:rsidRPr="00722E31">
        <w:rPr>
          <w:sz w:val="28"/>
          <w:szCs w:val="28"/>
        </w:rPr>
        <w:t xml:space="preserve">сведения об организациях, находящихся в </w:t>
      </w:r>
      <w:r w:rsidR="003F0ED3" w:rsidRPr="00722E31">
        <w:rPr>
          <w:sz w:val="28"/>
          <w:szCs w:val="28"/>
        </w:rPr>
        <w:t xml:space="preserve">его </w:t>
      </w:r>
      <w:r w:rsidRPr="00722E31">
        <w:rPr>
          <w:sz w:val="28"/>
          <w:szCs w:val="28"/>
        </w:rPr>
        <w:t>границах</w:t>
      </w:r>
      <w:r w:rsidR="003F0ED3" w:rsidRPr="00722E31">
        <w:rPr>
          <w:sz w:val="28"/>
          <w:szCs w:val="28"/>
        </w:rPr>
        <w:t xml:space="preserve"> </w:t>
      </w:r>
      <w:r w:rsidRPr="00722E31">
        <w:rPr>
          <w:sz w:val="28"/>
          <w:szCs w:val="28"/>
        </w:rPr>
        <w:t xml:space="preserve">(далее </w:t>
      </w:r>
      <w:r w:rsidR="00784812" w:rsidRPr="00722E31">
        <w:rPr>
          <w:sz w:val="28"/>
          <w:szCs w:val="28"/>
        </w:rPr>
        <w:t>–</w:t>
      </w:r>
      <w:r w:rsidRPr="00722E31">
        <w:rPr>
          <w:sz w:val="28"/>
          <w:szCs w:val="28"/>
        </w:rPr>
        <w:t xml:space="preserve"> сведения об организациях).</w:t>
      </w:r>
    </w:p>
    <w:p w:rsidR="00FE53BB" w:rsidRPr="00722E31" w:rsidRDefault="00FE53BB" w:rsidP="00722E31">
      <w:pPr>
        <w:pStyle w:val="ae"/>
        <w:numPr>
          <w:ilvl w:val="1"/>
          <w:numId w:val="9"/>
        </w:numPr>
        <w:shd w:val="clear" w:color="auto" w:fill="auto"/>
        <w:spacing w:before="0" w:after="0" w:line="240" w:lineRule="auto"/>
        <w:ind w:right="20" w:firstLine="709"/>
        <w:jc w:val="both"/>
        <w:rPr>
          <w:sz w:val="28"/>
          <w:szCs w:val="28"/>
        </w:rPr>
      </w:pPr>
      <w:r w:rsidRPr="00722E31">
        <w:rPr>
          <w:sz w:val="28"/>
          <w:szCs w:val="28"/>
        </w:rPr>
        <w:t>Сведения об организациях должны содержать:</w:t>
      </w:r>
    </w:p>
    <w:p w:rsidR="00FE53BB" w:rsidRPr="00257082" w:rsidRDefault="00FE53BB" w:rsidP="00663ED4">
      <w:pPr>
        <w:pStyle w:val="ae"/>
        <w:shd w:val="clear" w:color="auto" w:fill="auto"/>
        <w:tabs>
          <w:tab w:val="left" w:pos="1018"/>
        </w:tabs>
        <w:spacing w:before="0" w:after="0" w:line="240" w:lineRule="auto"/>
        <w:ind w:left="700"/>
        <w:jc w:val="both"/>
        <w:rPr>
          <w:sz w:val="28"/>
          <w:szCs w:val="28"/>
        </w:rPr>
      </w:pPr>
      <w:r w:rsidRPr="00257082">
        <w:rPr>
          <w:sz w:val="28"/>
          <w:szCs w:val="28"/>
        </w:rPr>
        <w:t>адрес организации;</w:t>
      </w:r>
    </w:p>
    <w:p w:rsidR="00FE53BB" w:rsidRPr="00257082" w:rsidRDefault="00FE53BB" w:rsidP="00663ED4">
      <w:pPr>
        <w:pStyle w:val="ae"/>
        <w:shd w:val="clear" w:color="auto" w:fill="auto"/>
        <w:tabs>
          <w:tab w:val="left" w:pos="1018"/>
        </w:tabs>
        <w:spacing w:before="0" w:after="0" w:line="240" w:lineRule="auto"/>
        <w:ind w:left="700"/>
        <w:jc w:val="both"/>
        <w:rPr>
          <w:sz w:val="28"/>
          <w:szCs w:val="28"/>
        </w:rPr>
      </w:pPr>
      <w:r w:rsidRPr="00257082">
        <w:rPr>
          <w:sz w:val="28"/>
          <w:szCs w:val="28"/>
        </w:rPr>
        <w:t>полное наименование организации;</w:t>
      </w:r>
    </w:p>
    <w:p w:rsidR="00FE53BB" w:rsidRPr="00257082" w:rsidRDefault="00FE53BB" w:rsidP="00663ED4">
      <w:pPr>
        <w:pStyle w:val="ae"/>
        <w:shd w:val="clear" w:color="auto" w:fill="auto"/>
        <w:tabs>
          <w:tab w:val="left" w:pos="1018"/>
        </w:tabs>
        <w:spacing w:before="0" w:after="0" w:line="240" w:lineRule="auto"/>
        <w:ind w:left="700"/>
        <w:jc w:val="both"/>
        <w:rPr>
          <w:sz w:val="28"/>
          <w:szCs w:val="28"/>
        </w:rPr>
      </w:pPr>
      <w:r w:rsidRPr="00257082">
        <w:rPr>
          <w:sz w:val="28"/>
          <w:szCs w:val="28"/>
        </w:rPr>
        <w:t>фирменное наименование организации (для коммерческих организаций).</w:t>
      </w:r>
    </w:p>
    <w:p w:rsidR="00722E31" w:rsidRDefault="00FE53BB" w:rsidP="00722E31">
      <w:pPr>
        <w:pStyle w:val="ae"/>
        <w:numPr>
          <w:ilvl w:val="1"/>
          <w:numId w:val="9"/>
        </w:numPr>
        <w:shd w:val="clear" w:color="auto" w:fill="auto"/>
        <w:spacing w:before="0" w:after="0" w:line="240" w:lineRule="auto"/>
        <w:ind w:firstLine="709"/>
        <w:jc w:val="both"/>
        <w:rPr>
          <w:sz w:val="28"/>
          <w:szCs w:val="28"/>
        </w:rPr>
      </w:pPr>
      <w:r w:rsidRPr="00257082">
        <w:rPr>
          <w:sz w:val="28"/>
          <w:szCs w:val="28"/>
        </w:rPr>
        <w:t>Для размещения сведений об организациях орган местного самоуправления</w:t>
      </w:r>
      <w:r w:rsidR="00257082">
        <w:rPr>
          <w:sz w:val="28"/>
          <w:szCs w:val="28"/>
        </w:rPr>
        <w:t xml:space="preserve"> </w:t>
      </w:r>
      <w:r w:rsidRPr="00257082">
        <w:rPr>
          <w:sz w:val="28"/>
          <w:szCs w:val="28"/>
        </w:rPr>
        <w:t xml:space="preserve">муниципального образования </w:t>
      </w:r>
      <w:r w:rsidR="003F0ED3">
        <w:rPr>
          <w:sz w:val="28"/>
          <w:szCs w:val="28"/>
        </w:rPr>
        <w:t xml:space="preserve">Республики Татарстан </w:t>
      </w:r>
      <w:r w:rsidRPr="00257082">
        <w:rPr>
          <w:sz w:val="28"/>
          <w:szCs w:val="28"/>
        </w:rPr>
        <w:t xml:space="preserve">создает специальный раздел «Сведения для распространителей информационной продукции, содержащей запрещенную для распространения среди детей информацию» </w:t>
      </w:r>
      <w:r w:rsidR="003F0ED3" w:rsidRPr="00257082">
        <w:rPr>
          <w:sz w:val="28"/>
          <w:szCs w:val="28"/>
        </w:rPr>
        <w:t xml:space="preserve">на сайте </w:t>
      </w:r>
      <w:r w:rsidR="003F0ED3" w:rsidRPr="00257082">
        <w:rPr>
          <w:sz w:val="28"/>
          <w:szCs w:val="28"/>
        </w:rPr>
        <w:lastRenderedPageBreak/>
        <w:t>муниципального образования</w:t>
      </w:r>
      <w:r w:rsidR="003F0ED3">
        <w:rPr>
          <w:sz w:val="28"/>
          <w:szCs w:val="28"/>
        </w:rPr>
        <w:t xml:space="preserve">, </w:t>
      </w:r>
      <w:r w:rsidRPr="00257082">
        <w:rPr>
          <w:sz w:val="28"/>
          <w:szCs w:val="28"/>
        </w:rPr>
        <w:t>доступ к которому ос</w:t>
      </w:r>
      <w:r w:rsidR="003F0ED3">
        <w:rPr>
          <w:sz w:val="28"/>
          <w:szCs w:val="28"/>
        </w:rPr>
        <w:t xml:space="preserve">уществляется с главной страницы </w:t>
      </w:r>
      <w:r w:rsidRPr="00257082">
        <w:rPr>
          <w:sz w:val="28"/>
          <w:szCs w:val="28"/>
        </w:rPr>
        <w:t>сайта муниципального образования.</w:t>
      </w:r>
    </w:p>
    <w:p w:rsidR="00257082" w:rsidRPr="00722E31" w:rsidRDefault="00275A8A" w:rsidP="00722E31">
      <w:pPr>
        <w:pStyle w:val="ae"/>
        <w:numPr>
          <w:ilvl w:val="1"/>
          <w:numId w:val="9"/>
        </w:numPr>
        <w:shd w:val="clear" w:color="auto" w:fill="auto"/>
        <w:spacing w:before="0" w:after="0" w:line="240" w:lineRule="auto"/>
        <w:ind w:firstLine="700"/>
        <w:jc w:val="both"/>
        <w:rPr>
          <w:sz w:val="28"/>
          <w:szCs w:val="28"/>
        </w:rPr>
      </w:pPr>
      <w:r w:rsidRPr="00722E31">
        <w:rPr>
          <w:sz w:val="28"/>
          <w:szCs w:val="28"/>
        </w:rPr>
        <w:t xml:space="preserve">В целях подготовки сведений об организациях органы местного самоуправления </w:t>
      </w:r>
      <w:r w:rsidR="0024031E" w:rsidRPr="00722E31">
        <w:rPr>
          <w:sz w:val="28"/>
          <w:szCs w:val="28"/>
        </w:rPr>
        <w:t xml:space="preserve">муниципальных образований Республики Татарстан </w:t>
      </w:r>
      <w:r w:rsidRPr="00722E31">
        <w:rPr>
          <w:sz w:val="28"/>
          <w:szCs w:val="28"/>
        </w:rPr>
        <w:t>вправе взаимодействовать с территориальными органами федеральных органов исполнительной власти, исполнительн</w:t>
      </w:r>
      <w:r w:rsidR="0024031E" w:rsidRPr="00722E31">
        <w:rPr>
          <w:sz w:val="28"/>
          <w:szCs w:val="28"/>
        </w:rPr>
        <w:t xml:space="preserve">ыми органами </w:t>
      </w:r>
      <w:r w:rsidRPr="00722E31">
        <w:rPr>
          <w:sz w:val="28"/>
          <w:szCs w:val="28"/>
        </w:rPr>
        <w:t>государственной власти</w:t>
      </w:r>
      <w:r w:rsidR="00055259">
        <w:rPr>
          <w:sz w:val="28"/>
          <w:szCs w:val="28"/>
        </w:rPr>
        <w:t xml:space="preserve"> </w:t>
      </w:r>
      <w:r w:rsidR="0024031E" w:rsidRPr="00722E31">
        <w:rPr>
          <w:sz w:val="28"/>
          <w:szCs w:val="28"/>
        </w:rPr>
        <w:t>Республики Татарстан</w:t>
      </w:r>
      <w:r w:rsidRPr="00722E31">
        <w:rPr>
          <w:sz w:val="28"/>
          <w:szCs w:val="28"/>
        </w:rPr>
        <w:t>, организациями.</w:t>
      </w:r>
    </w:p>
    <w:p w:rsidR="00A508BD" w:rsidRPr="00275A8A" w:rsidRDefault="00A508BD" w:rsidP="00A508BD">
      <w:pPr>
        <w:pStyle w:val="ad"/>
        <w:shd w:val="clear" w:color="auto" w:fill="FFFFFF"/>
        <w:tabs>
          <w:tab w:val="left" w:pos="1418"/>
        </w:tabs>
        <w:spacing w:after="0" w:line="240" w:lineRule="auto"/>
        <w:ind w:left="709"/>
        <w:jc w:val="both"/>
        <w:rPr>
          <w:rFonts w:ascii="Times New Roman" w:hAnsi="Times New Roman"/>
          <w:sz w:val="28"/>
          <w:szCs w:val="28"/>
        </w:rPr>
      </w:pPr>
    </w:p>
    <w:p w:rsidR="00A43DF7" w:rsidRDefault="00CD06DF" w:rsidP="004A2506">
      <w:pPr>
        <w:shd w:val="clear" w:color="auto" w:fill="FFFFFF"/>
        <w:tabs>
          <w:tab w:val="left" w:pos="1418"/>
        </w:tabs>
        <w:overflowPunct/>
        <w:autoSpaceDE/>
        <w:autoSpaceDN/>
        <w:adjustRightInd/>
        <w:jc w:val="center"/>
        <w:rPr>
          <w:sz w:val="28"/>
          <w:szCs w:val="28"/>
        </w:rPr>
        <w:sectPr w:rsidR="00A43DF7" w:rsidSect="00A43DF7">
          <w:pgSz w:w="11906" w:h="16838"/>
          <w:pgMar w:top="1134" w:right="567" w:bottom="1134" w:left="1134" w:header="567" w:footer="930" w:gutter="0"/>
          <w:pgNumType w:start="1"/>
          <w:cols w:space="708"/>
          <w:titlePg/>
          <w:docGrid w:linePitch="360"/>
        </w:sectPr>
      </w:pPr>
      <w:r>
        <w:rPr>
          <w:sz w:val="28"/>
          <w:szCs w:val="28"/>
        </w:rPr>
        <w:t>_______________________</w:t>
      </w:r>
      <w:bookmarkStart w:id="0" w:name="_GoBack"/>
      <w:bookmarkEnd w:id="0"/>
    </w:p>
    <w:p w:rsidR="00385890" w:rsidRPr="00DA3A76" w:rsidRDefault="00385890" w:rsidP="00CD06DF">
      <w:pPr>
        <w:rPr>
          <w:sz w:val="28"/>
          <w:szCs w:val="28"/>
        </w:rPr>
      </w:pPr>
    </w:p>
    <w:sectPr w:rsidR="00385890" w:rsidRPr="00DA3A76" w:rsidSect="00A43DF7">
      <w:pgSz w:w="11906" w:h="16838"/>
      <w:pgMar w:top="1134" w:right="567" w:bottom="1134" w:left="1134" w:header="567" w:footer="93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2A28" w:rsidRDefault="00F82A28">
      <w:r>
        <w:separator/>
      </w:r>
    </w:p>
  </w:endnote>
  <w:endnote w:type="continuationSeparator" w:id="0">
    <w:p w:rsidR="00F82A28" w:rsidRDefault="00F82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2A28" w:rsidRDefault="00F82A28">
      <w:r>
        <w:separator/>
      </w:r>
    </w:p>
  </w:footnote>
  <w:footnote w:type="continuationSeparator" w:id="0">
    <w:p w:rsidR="00F82A28" w:rsidRDefault="00F82A2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2292530"/>
      <w:docPartObj>
        <w:docPartGallery w:val="Page Numbers (Top of Page)"/>
        <w:docPartUnique/>
      </w:docPartObj>
    </w:sdtPr>
    <w:sdtEndPr>
      <w:rPr>
        <w:sz w:val="28"/>
        <w:szCs w:val="28"/>
      </w:rPr>
    </w:sdtEndPr>
    <w:sdtContent>
      <w:p w:rsidR="00A43DF7" w:rsidRPr="00A43DF7" w:rsidRDefault="00A43DF7">
        <w:pPr>
          <w:pStyle w:val="a4"/>
          <w:jc w:val="center"/>
          <w:rPr>
            <w:sz w:val="28"/>
            <w:szCs w:val="28"/>
          </w:rPr>
        </w:pPr>
        <w:r w:rsidRPr="00A43DF7">
          <w:rPr>
            <w:sz w:val="28"/>
            <w:szCs w:val="28"/>
          </w:rPr>
          <w:fldChar w:fldCharType="begin"/>
        </w:r>
        <w:r w:rsidRPr="00A43DF7">
          <w:rPr>
            <w:sz w:val="28"/>
            <w:szCs w:val="28"/>
          </w:rPr>
          <w:instrText>PAGE   \* MERGEFORMAT</w:instrText>
        </w:r>
        <w:r w:rsidRPr="00A43DF7">
          <w:rPr>
            <w:sz w:val="28"/>
            <w:szCs w:val="28"/>
          </w:rPr>
          <w:fldChar w:fldCharType="separate"/>
        </w:r>
        <w:r w:rsidR="00CD06DF">
          <w:rPr>
            <w:noProof/>
            <w:sz w:val="28"/>
            <w:szCs w:val="28"/>
          </w:rPr>
          <w:t>2</w:t>
        </w:r>
        <w:r w:rsidRPr="00A43DF7">
          <w:rPr>
            <w:sz w:val="28"/>
            <w:szCs w:val="28"/>
          </w:rPr>
          <w:fldChar w:fldCharType="end"/>
        </w:r>
      </w:p>
    </w:sdtContent>
  </w:sdt>
  <w:p w:rsidR="00894017" w:rsidRDefault="00894017" w:rsidP="00894017">
    <w:pPr>
      <w:pStyle w:val="a4"/>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D97E67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15:restartNumberingAfterBreak="0">
    <w:nsid w:val="14E71882"/>
    <w:multiLevelType w:val="hybridMultilevel"/>
    <w:tmpl w:val="C388F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22F67A23"/>
    <w:multiLevelType w:val="hybridMultilevel"/>
    <w:tmpl w:val="4E4C17FA"/>
    <w:lvl w:ilvl="0" w:tplc="4C8AD7B8">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 w15:restartNumberingAfterBreak="0">
    <w:nsid w:val="2B1625E6"/>
    <w:multiLevelType w:val="hybridMultilevel"/>
    <w:tmpl w:val="6E10E418"/>
    <w:lvl w:ilvl="0" w:tplc="F9582784">
      <w:start w:val="1"/>
      <w:numFmt w:val="decimal"/>
      <w:lvlText w:val="%1."/>
      <w:lvlJc w:val="left"/>
      <w:pPr>
        <w:ind w:left="2628" w:hanging="360"/>
      </w:pPr>
      <w:rPr>
        <w:rFonts w:hint="default"/>
      </w:rPr>
    </w:lvl>
    <w:lvl w:ilvl="1" w:tplc="04190019" w:tentative="1">
      <w:start w:val="1"/>
      <w:numFmt w:val="lowerLetter"/>
      <w:lvlText w:val="%2."/>
      <w:lvlJc w:val="left"/>
      <w:pPr>
        <w:ind w:left="3348" w:hanging="360"/>
      </w:pPr>
    </w:lvl>
    <w:lvl w:ilvl="2" w:tplc="0419001B" w:tentative="1">
      <w:start w:val="1"/>
      <w:numFmt w:val="lowerRoman"/>
      <w:lvlText w:val="%3."/>
      <w:lvlJc w:val="right"/>
      <w:pPr>
        <w:ind w:left="4068" w:hanging="180"/>
      </w:pPr>
    </w:lvl>
    <w:lvl w:ilvl="3" w:tplc="0419000F" w:tentative="1">
      <w:start w:val="1"/>
      <w:numFmt w:val="decimal"/>
      <w:lvlText w:val="%4."/>
      <w:lvlJc w:val="left"/>
      <w:pPr>
        <w:ind w:left="4788" w:hanging="360"/>
      </w:pPr>
    </w:lvl>
    <w:lvl w:ilvl="4" w:tplc="04190019" w:tentative="1">
      <w:start w:val="1"/>
      <w:numFmt w:val="lowerLetter"/>
      <w:lvlText w:val="%5."/>
      <w:lvlJc w:val="left"/>
      <w:pPr>
        <w:ind w:left="5508" w:hanging="360"/>
      </w:pPr>
    </w:lvl>
    <w:lvl w:ilvl="5" w:tplc="0419001B" w:tentative="1">
      <w:start w:val="1"/>
      <w:numFmt w:val="lowerRoman"/>
      <w:lvlText w:val="%6."/>
      <w:lvlJc w:val="right"/>
      <w:pPr>
        <w:ind w:left="6228" w:hanging="180"/>
      </w:pPr>
    </w:lvl>
    <w:lvl w:ilvl="6" w:tplc="0419000F" w:tentative="1">
      <w:start w:val="1"/>
      <w:numFmt w:val="decimal"/>
      <w:lvlText w:val="%7."/>
      <w:lvlJc w:val="left"/>
      <w:pPr>
        <w:ind w:left="6948" w:hanging="360"/>
      </w:pPr>
    </w:lvl>
    <w:lvl w:ilvl="7" w:tplc="04190019" w:tentative="1">
      <w:start w:val="1"/>
      <w:numFmt w:val="lowerLetter"/>
      <w:lvlText w:val="%8."/>
      <w:lvlJc w:val="left"/>
      <w:pPr>
        <w:ind w:left="7668" w:hanging="360"/>
      </w:pPr>
    </w:lvl>
    <w:lvl w:ilvl="8" w:tplc="0419001B" w:tentative="1">
      <w:start w:val="1"/>
      <w:numFmt w:val="lowerRoman"/>
      <w:lvlText w:val="%9."/>
      <w:lvlJc w:val="right"/>
      <w:pPr>
        <w:ind w:left="8388" w:hanging="180"/>
      </w:pPr>
    </w:lvl>
  </w:abstractNum>
  <w:abstractNum w:abstractNumId="4" w15:restartNumberingAfterBreak="0">
    <w:nsid w:val="2F976AE1"/>
    <w:multiLevelType w:val="hybridMultilevel"/>
    <w:tmpl w:val="E7DA3ADA"/>
    <w:lvl w:ilvl="0" w:tplc="F7C857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26A157B"/>
    <w:multiLevelType w:val="hybridMultilevel"/>
    <w:tmpl w:val="B55C2F56"/>
    <w:lvl w:ilvl="0" w:tplc="1F241226">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6" w15:restartNumberingAfterBreak="0">
    <w:nsid w:val="4ABD037E"/>
    <w:multiLevelType w:val="hybridMultilevel"/>
    <w:tmpl w:val="609A59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6605E27"/>
    <w:multiLevelType w:val="multilevel"/>
    <w:tmpl w:val="D380979E"/>
    <w:lvl w:ilvl="0">
      <w:start w:val="1"/>
      <w:numFmt w:val="upperRoman"/>
      <w:lvlText w:val="%1."/>
      <w:lvlJc w:val="left"/>
      <w:pPr>
        <w:ind w:left="1080" w:hanging="720"/>
      </w:pPr>
      <w:rPr>
        <w:rFonts w:hint="default"/>
      </w:rPr>
    </w:lvl>
    <w:lvl w:ilvl="1">
      <w:start w:val="5"/>
      <w:numFmt w:val="decimal"/>
      <w:isLgl/>
      <w:lvlText w:val="%1.%2."/>
      <w:lvlJc w:val="left"/>
      <w:pPr>
        <w:ind w:left="1287" w:hanging="720"/>
      </w:pPr>
      <w:rPr>
        <w:rFonts w:hint="default"/>
        <w:color w:val="000000"/>
      </w:rPr>
    </w:lvl>
    <w:lvl w:ilvl="2">
      <w:start w:val="1"/>
      <w:numFmt w:val="decimal"/>
      <w:isLgl/>
      <w:lvlText w:val="%1.%2.%3."/>
      <w:lvlJc w:val="left"/>
      <w:pPr>
        <w:ind w:left="1494" w:hanging="720"/>
      </w:pPr>
      <w:rPr>
        <w:rFonts w:hint="default"/>
        <w:color w:val="000000"/>
      </w:rPr>
    </w:lvl>
    <w:lvl w:ilvl="3">
      <w:start w:val="1"/>
      <w:numFmt w:val="decimal"/>
      <w:isLgl/>
      <w:lvlText w:val="%1.%2.%3.%4."/>
      <w:lvlJc w:val="left"/>
      <w:pPr>
        <w:ind w:left="2061" w:hanging="1080"/>
      </w:pPr>
      <w:rPr>
        <w:rFonts w:hint="default"/>
        <w:color w:val="000000"/>
      </w:rPr>
    </w:lvl>
    <w:lvl w:ilvl="4">
      <w:start w:val="1"/>
      <w:numFmt w:val="decimal"/>
      <w:isLgl/>
      <w:lvlText w:val="%1.%2.%3.%4.%5."/>
      <w:lvlJc w:val="left"/>
      <w:pPr>
        <w:ind w:left="2268" w:hanging="1080"/>
      </w:pPr>
      <w:rPr>
        <w:rFonts w:hint="default"/>
        <w:color w:val="000000"/>
      </w:rPr>
    </w:lvl>
    <w:lvl w:ilvl="5">
      <w:start w:val="1"/>
      <w:numFmt w:val="decimal"/>
      <w:isLgl/>
      <w:lvlText w:val="%1.%2.%3.%4.%5.%6."/>
      <w:lvlJc w:val="left"/>
      <w:pPr>
        <w:ind w:left="2835" w:hanging="1440"/>
      </w:pPr>
      <w:rPr>
        <w:rFonts w:hint="default"/>
        <w:color w:val="000000"/>
      </w:rPr>
    </w:lvl>
    <w:lvl w:ilvl="6">
      <w:start w:val="1"/>
      <w:numFmt w:val="decimal"/>
      <w:isLgl/>
      <w:lvlText w:val="%1.%2.%3.%4.%5.%6.%7."/>
      <w:lvlJc w:val="left"/>
      <w:pPr>
        <w:ind w:left="3402" w:hanging="1800"/>
      </w:pPr>
      <w:rPr>
        <w:rFonts w:hint="default"/>
        <w:color w:val="000000"/>
      </w:rPr>
    </w:lvl>
    <w:lvl w:ilvl="7">
      <w:start w:val="1"/>
      <w:numFmt w:val="decimal"/>
      <w:isLgl/>
      <w:lvlText w:val="%1.%2.%3.%4.%5.%6.%7.%8."/>
      <w:lvlJc w:val="left"/>
      <w:pPr>
        <w:ind w:left="3609" w:hanging="1800"/>
      </w:pPr>
      <w:rPr>
        <w:rFonts w:hint="default"/>
        <w:color w:val="000000"/>
      </w:rPr>
    </w:lvl>
    <w:lvl w:ilvl="8">
      <w:start w:val="1"/>
      <w:numFmt w:val="decimal"/>
      <w:isLgl/>
      <w:lvlText w:val="%1.%2.%3.%4.%5.%6.%7.%8.%9."/>
      <w:lvlJc w:val="left"/>
      <w:pPr>
        <w:ind w:left="4176" w:hanging="2160"/>
      </w:pPr>
      <w:rPr>
        <w:rFonts w:hint="default"/>
        <w:color w:val="000000"/>
      </w:rPr>
    </w:lvl>
  </w:abstractNum>
  <w:abstractNum w:abstractNumId="8" w15:restartNumberingAfterBreak="0">
    <w:nsid w:val="6E4932BE"/>
    <w:multiLevelType w:val="hybridMultilevel"/>
    <w:tmpl w:val="E7DA3ADA"/>
    <w:lvl w:ilvl="0" w:tplc="F7C857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4"/>
  </w:num>
  <w:num w:numId="7">
    <w:abstractNumId w:val="8"/>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902"/>
    <w:rsid w:val="0000074D"/>
    <w:rsid w:val="00001BC7"/>
    <w:rsid w:val="0000247F"/>
    <w:rsid w:val="000031AC"/>
    <w:rsid w:val="00003328"/>
    <w:rsid w:val="000040D7"/>
    <w:rsid w:val="00011408"/>
    <w:rsid w:val="00011630"/>
    <w:rsid w:val="000145CC"/>
    <w:rsid w:val="00014C2A"/>
    <w:rsid w:val="00015BD5"/>
    <w:rsid w:val="000223AB"/>
    <w:rsid w:val="00022475"/>
    <w:rsid w:val="00023076"/>
    <w:rsid w:val="00025780"/>
    <w:rsid w:val="000273E1"/>
    <w:rsid w:val="0003560E"/>
    <w:rsid w:val="00041F50"/>
    <w:rsid w:val="00043F11"/>
    <w:rsid w:val="000443C7"/>
    <w:rsid w:val="00044F4E"/>
    <w:rsid w:val="00050C5F"/>
    <w:rsid w:val="00051AAE"/>
    <w:rsid w:val="00052330"/>
    <w:rsid w:val="00052C7D"/>
    <w:rsid w:val="000548A7"/>
    <w:rsid w:val="00055259"/>
    <w:rsid w:val="00057745"/>
    <w:rsid w:val="0006054E"/>
    <w:rsid w:val="00060FF1"/>
    <w:rsid w:val="00072E7C"/>
    <w:rsid w:val="000844CB"/>
    <w:rsid w:val="00086BA4"/>
    <w:rsid w:val="00086C9D"/>
    <w:rsid w:val="00096193"/>
    <w:rsid w:val="00096235"/>
    <w:rsid w:val="000A0761"/>
    <w:rsid w:val="000A46A0"/>
    <w:rsid w:val="000A6544"/>
    <w:rsid w:val="000A7993"/>
    <w:rsid w:val="000A7E89"/>
    <w:rsid w:val="000B01BA"/>
    <w:rsid w:val="000B2774"/>
    <w:rsid w:val="000B30F7"/>
    <w:rsid w:val="000B3803"/>
    <w:rsid w:val="000B6E03"/>
    <w:rsid w:val="000C2CC7"/>
    <w:rsid w:val="000C6342"/>
    <w:rsid w:val="000D23FE"/>
    <w:rsid w:val="000D2785"/>
    <w:rsid w:val="000D5F90"/>
    <w:rsid w:val="000E1000"/>
    <w:rsid w:val="000E3282"/>
    <w:rsid w:val="000E6748"/>
    <w:rsid w:val="000F1617"/>
    <w:rsid w:val="000F2C00"/>
    <w:rsid w:val="000F4557"/>
    <w:rsid w:val="00105976"/>
    <w:rsid w:val="0010620D"/>
    <w:rsid w:val="001075A5"/>
    <w:rsid w:val="00107793"/>
    <w:rsid w:val="0011132B"/>
    <w:rsid w:val="00112B0F"/>
    <w:rsid w:val="00117F7B"/>
    <w:rsid w:val="00121595"/>
    <w:rsid w:val="001236F7"/>
    <w:rsid w:val="001239C8"/>
    <w:rsid w:val="00124663"/>
    <w:rsid w:val="001315CF"/>
    <w:rsid w:val="0013197C"/>
    <w:rsid w:val="00133231"/>
    <w:rsid w:val="001334AD"/>
    <w:rsid w:val="00133C1E"/>
    <w:rsid w:val="00135B07"/>
    <w:rsid w:val="001414B6"/>
    <w:rsid w:val="00143DFF"/>
    <w:rsid w:val="00145D28"/>
    <w:rsid w:val="0014712D"/>
    <w:rsid w:val="00147C57"/>
    <w:rsid w:val="001510E1"/>
    <w:rsid w:val="0015404A"/>
    <w:rsid w:val="00154622"/>
    <w:rsid w:val="00154BF4"/>
    <w:rsid w:val="00161EC5"/>
    <w:rsid w:val="001647CA"/>
    <w:rsid w:val="00166282"/>
    <w:rsid w:val="001709B7"/>
    <w:rsid w:val="0017439F"/>
    <w:rsid w:val="001752BB"/>
    <w:rsid w:val="00181847"/>
    <w:rsid w:val="00181A58"/>
    <w:rsid w:val="00182858"/>
    <w:rsid w:val="00182B84"/>
    <w:rsid w:val="00190272"/>
    <w:rsid w:val="00192B16"/>
    <w:rsid w:val="00196218"/>
    <w:rsid w:val="00196ABF"/>
    <w:rsid w:val="001A2894"/>
    <w:rsid w:val="001A6EBB"/>
    <w:rsid w:val="001B03A6"/>
    <w:rsid w:val="001B0DB6"/>
    <w:rsid w:val="001B1058"/>
    <w:rsid w:val="001B7FC6"/>
    <w:rsid w:val="001C251C"/>
    <w:rsid w:val="001C2B15"/>
    <w:rsid w:val="001D10F2"/>
    <w:rsid w:val="001D2C1B"/>
    <w:rsid w:val="001D4933"/>
    <w:rsid w:val="001D7901"/>
    <w:rsid w:val="001E0CA8"/>
    <w:rsid w:val="001E1EEC"/>
    <w:rsid w:val="001E2BDB"/>
    <w:rsid w:val="001E30D8"/>
    <w:rsid w:val="001E53C9"/>
    <w:rsid w:val="001E6FEA"/>
    <w:rsid w:val="001E7697"/>
    <w:rsid w:val="001F0B59"/>
    <w:rsid w:val="001F1C26"/>
    <w:rsid w:val="0020101E"/>
    <w:rsid w:val="002077C6"/>
    <w:rsid w:val="0021064B"/>
    <w:rsid w:val="002112B0"/>
    <w:rsid w:val="0021522D"/>
    <w:rsid w:val="00217E54"/>
    <w:rsid w:val="002201FC"/>
    <w:rsid w:val="00223262"/>
    <w:rsid w:val="00223CB2"/>
    <w:rsid w:val="00224932"/>
    <w:rsid w:val="00226315"/>
    <w:rsid w:val="00226A2B"/>
    <w:rsid w:val="00235089"/>
    <w:rsid w:val="00236850"/>
    <w:rsid w:val="00236B40"/>
    <w:rsid w:val="002376C8"/>
    <w:rsid w:val="0024031E"/>
    <w:rsid w:val="00241B2A"/>
    <w:rsid w:val="00242941"/>
    <w:rsid w:val="002436A4"/>
    <w:rsid w:val="00244408"/>
    <w:rsid w:val="002454E1"/>
    <w:rsid w:val="00245BD4"/>
    <w:rsid w:val="00246305"/>
    <w:rsid w:val="00247DAA"/>
    <w:rsid w:val="002528A6"/>
    <w:rsid w:val="00255A9F"/>
    <w:rsid w:val="00257082"/>
    <w:rsid w:val="00265D73"/>
    <w:rsid w:val="0027379D"/>
    <w:rsid w:val="002750A5"/>
    <w:rsid w:val="00275A8A"/>
    <w:rsid w:val="00275FD4"/>
    <w:rsid w:val="00286181"/>
    <w:rsid w:val="00286238"/>
    <w:rsid w:val="00290104"/>
    <w:rsid w:val="00295F86"/>
    <w:rsid w:val="00297FCA"/>
    <w:rsid w:val="002A02BB"/>
    <w:rsid w:val="002A5217"/>
    <w:rsid w:val="002A55A4"/>
    <w:rsid w:val="002A74C9"/>
    <w:rsid w:val="002B5A3C"/>
    <w:rsid w:val="002B67A6"/>
    <w:rsid w:val="002B6F51"/>
    <w:rsid w:val="002B7826"/>
    <w:rsid w:val="002C6D4A"/>
    <w:rsid w:val="002C7A41"/>
    <w:rsid w:val="002D157D"/>
    <w:rsid w:val="002D1747"/>
    <w:rsid w:val="002D1ABB"/>
    <w:rsid w:val="002D2902"/>
    <w:rsid w:val="002D2A0D"/>
    <w:rsid w:val="002D4827"/>
    <w:rsid w:val="002E0303"/>
    <w:rsid w:val="002E23C1"/>
    <w:rsid w:val="002E258B"/>
    <w:rsid w:val="002E295B"/>
    <w:rsid w:val="002E487D"/>
    <w:rsid w:val="002E4E78"/>
    <w:rsid w:val="002E7D29"/>
    <w:rsid w:val="002F20C5"/>
    <w:rsid w:val="002F4706"/>
    <w:rsid w:val="002F72E8"/>
    <w:rsid w:val="0030591C"/>
    <w:rsid w:val="00305992"/>
    <w:rsid w:val="003068BB"/>
    <w:rsid w:val="00307B32"/>
    <w:rsid w:val="003106C3"/>
    <w:rsid w:val="0031106B"/>
    <w:rsid w:val="00316776"/>
    <w:rsid w:val="003227FF"/>
    <w:rsid w:val="003260FA"/>
    <w:rsid w:val="00326DF1"/>
    <w:rsid w:val="00330416"/>
    <w:rsid w:val="00330619"/>
    <w:rsid w:val="00330ACA"/>
    <w:rsid w:val="00331612"/>
    <w:rsid w:val="00332DCA"/>
    <w:rsid w:val="00333761"/>
    <w:rsid w:val="00337617"/>
    <w:rsid w:val="00342581"/>
    <w:rsid w:val="003428B3"/>
    <w:rsid w:val="00344352"/>
    <w:rsid w:val="003455D1"/>
    <w:rsid w:val="00347407"/>
    <w:rsid w:val="00350E27"/>
    <w:rsid w:val="0035231C"/>
    <w:rsid w:val="003529DB"/>
    <w:rsid w:val="00353AC2"/>
    <w:rsid w:val="003575AC"/>
    <w:rsid w:val="00357713"/>
    <w:rsid w:val="0036553B"/>
    <w:rsid w:val="003677E6"/>
    <w:rsid w:val="00367E36"/>
    <w:rsid w:val="00371BAB"/>
    <w:rsid w:val="00373557"/>
    <w:rsid w:val="00374412"/>
    <w:rsid w:val="00382559"/>
    <w:rsid w:val="00385890"/>
    <w:rsid w:val="00386FAE"/>
    <w:rsid w:val="00392B31"/>
    <w:rsid w:val="00396BF9"/>
    <w:rsid w:val="003A0027"/>
    <w:rsid w:val="003A147D"/>
    <w:rsid w:val="003A350F"/>
    <w:rsid w:val="003B0C3A"/>
    <w:rsid w:val="003C26A4"/>
    <w:rsid w:val="003C3107"/>
    <w:rsid w:val="003C67B9"/>
    <w:rsid w:val="003C7117"/>
    <w:rsid w:val="003C7172"/>
    <w:rsid w:val="003D32EA"/>
    <w:rsid w:val="003D7877"/>
    <w:rsid w:val="003D7E48"/>
    <w:rsid w:val="003E0144"/>
    <w:rsid w:val="003E2D97"/>
    <w:rsid w:val="003E6AEB"/>
    <w:rsid w:val="003F035E"/>
    <w:rsid w:val="003F0ED3"/>
    <w:rsid w:val="003F2CAE"/>
    <w:rsid w:val="003F65C3"/>
    <w:rsid w:val="004026EC"/>
    <w:rsid w:val="004045E9"/>
    <w:rsid w:val="00404702"/>
    <w:rsid w:val="00413B54"/>
    <w:rsid w:val="0042587F"/>
    <w:rsid w:val="00425CB4"/>
    <w:rsid w:val="00425D58"/>
    <w:rsid w:val="00426245"/>
    <w:rsid w:val="00426FCC"/>
    <w:rsid w:val="00427978"/>
    <w:rsid w:val="00435F29"/>
    <w:rsid w:val="0043702A"/>
    <w:rsid w:val="0043754A"/>
    <w:rsid w:val="00440933"/>
    <w:rsid w:val="00441197"/>
    <w:rsid w:val="00452CD3"/>
    <w:rsid w:val="004538FC"/>
    <w:rsid w:val="00453D2D"/>
    <w:rsid w:val="00462E03"/>
    <w:rsid w:val="00463EA2"/>
    <w:rsid w:val="00466F5D"/>
    <w:rsid w:val="00467F10"/>
    <w:rsid w:val="004725A7"/>
    <w:rsid w:val="00473481"/>
    <w:rsid w:val="00474216"/>
    <w:rsid w:val="00474CD7"/>
    <w:rsid w:val="00474D91"/>
    <w:rsid w:val="00481F43"/>
    <w:rsid w:val="00482554"/>
    <w:rsid w:val="00484E88"/>
    <w:rsid w:val="00485076"/>
    <w:rsid w:val="00492F47"/>
    <w:rsid w:val="00497D73"/>
    <w:rsid w:val="004A2506"/>
    <w:rsid w:val="004A4039"/>
    <w:rsid w:val="004A5AF9"/>
    <w:rsid w:val="004A79AC"/>
    <w:rsid w:val="004A7B6E"/>
    <w:rsid w:val="004B249D"/>
    <w:rsid w:val="004B43C7"/>
    <w:rsid w:val="004B58B4"/>
    <w:rsid w:val="004B7FDA"/>
    <w:rsid w:val="004C0163"/>
    <w:rsid w:val="004C5A95"/>
    <w:rsid w:val="004D27F4"/>
    <w:rsid w:val="004D5FB5"/>
    <w:rsid w:val="004D6B33"/>
    <w:rsid w:val="004E0C17"/>
    <w:rsid w:val="004E29B8"/>
    <w:rsid w:val="004E7C33"/>
    <w:rsid w:val="004F4909"/>
    <w:rsid w:val="004F5CA7"/>
    <w:rsid w:val="00504CF0"/>
    <w:rsid w:val="00507725"/>
    <w:rsid w:val="00514A8A"/>
    <w:rsid w:val="00517F3D"/>
    <w:rsid w:val="005211EE"/>
    <w:rsid w:val="00521A96"/>
    <w:rsid w:val="00521C4C"/>
    <w:rsid w:val="005222D6"/>
    <w:rsid w:val="00523BCE"/>
    <w:rsid w:val="005260F3"/>
    <w:rsid w:val="005328D1"/>
    <w:rsid w:val="00533AA2"/>
    <w:rsid w:val="00534285"/>
    <w:rsid w:val="005372C2"/>
    <w:rsid w:val="005426AE"/>
    <w:rsid w:val="00544D40"/>
    <w:rsid w:val="00545864"/>
    <w:rsid w:val="005458B4"/>
    <w:rsid w:val="005476CB"/>
    <w:rsid w:val="00551C06"/>
    <w:rsid w:val="00556563"/>
    <w:rsid w:val="0055689E"/>
    <w:rsid w:val="005576D7"/>
    <w:rsid w:val="00557B07"/>
    <w:rsid w:val="00560D8E"/>
    <w:rsid w:val="005622AF"/>
    <w:rsid w:val="0056332C"/>
    <w:rsid w:val="00563DB0"/>
    <w:rsid w:val="00573352"/>
    <w:rsid w:val="0057454A"/>
    <w:rsid w:val="0058037B"/>
    <w:rsid w:val="0058106B"/>
    <w:rsid w:val="00582051"/>
    <w:rsid w:val="00583506"/>
    <w:rsid w:val="00585DEA"/>
    <w:rsid w:val="0059156E"/>
    <w:rsid w:val="00591A32"/>
    <w:rsid w:val="00592A07"/>
    <w:rsid w:val="00592D4E"/>
    <w:rsid w:val="005937C6"/>
    <w:rsid w:val="005A1DD1"/>
    <w:rsid w:val="005A2434"/>
    <w:rsid w:val="005A4B44"/>
    <w:rsid w:val="005A4FE7"/>
    <w:rsid w:val="005A6350"/>
    <w:rsid w:val="005B2FC9"/>
    <w:rsid w:val="005C3174"/>
    <w:rsid w:val="005C62FA"/>
    <w:rsid w:val="005D0971"/>
    <w:rsid w:val="005D1DE7"/>
    <w:rsid w:val="005D3BB9"/>
    <w:rsid w:val="005D623A"/>
    <w:rsid w:val="005D6A2A"/>
    <w:rsid w:val="005E4503"/>
    <w:rsid w:val="005E507E"/>
    <w:rsid w:val="005E5F5D"/>
    <w:rsid w:val="005E63E7"/>
    <w:rsid w:val="005F0B33"/>
    <w:rsid w:val="005F2042"/>
    <w:rsid w:val="005F2881"/>
    <w:rsid w:val="005F3871"/>
    <w:rsid w:val="005F3F84"/>
    <w:rsid w:val="005F47B9"/>
    <w:rsid w:val="005F4C20"/>
    <w:rsid w:val="005F7F48"/>
    <w:rsid w:val="006033C7"/>
    <w:rsid w:val="00606C86"/>
    <w:rsid w:val="006073A0"/>
    <w:rsid w:val="00607DDD"/>
    <w:rsid w:val="00613936"/>
    <w:rsid w:val="0061520A"/>
    <w:rsid w:val="006177AC"/>
    <w:rsid w:val="00627C67"/>
    <w:rsid w:val="006304D5"/>
    <w:rsid w:val="006308A4"/>
    <w:rsid w:val="00630BAB"/>
    <w:rsid w:val="00632B34"/>
    <w:rsid w:val="00633986"/>
    <w:rsid w:val="00642B97"/>
    <w:rsid w:val="006505A5"/>
    <w:rsid w:val="006506BC"/>
    <w:rsid w:val="00654263"/>
    <w:rsid w:val="0065488C"/>
    <w:rsid w:val="0065604A"/>
    <w:rsid w:val="006572EC"/>
    <w:rsid w:val="0066274C"/>
    <w:rsid w:val="00663ED4"/>
    <w:rsid w:val="00664750"/>
    <w:rsid w:val="00665014"/>
    <w:rsid w:val="00670EC9"/>
    <w:rsid w:val="00675CBF"/>
    <w:rsid w:val="00683137"/>
    <w:rsid w:val="00686696"/>
    <w:rsid w:val="0068769A"/>
    <w:rsid w:val="00693648"/>
    <w:rsid w:val="00695147"/>
    <w:rsid w:val="00697020"/>
    <w:rsid w:val="006A096E"/>
    <w:rsid w:val="006A7348"/>
    <w:rsid w:val="006A7386"/>
    <w:rsid w:val="006B3190"/>
    <w:rsid w:val="006B41A5"/>
    <w:rsid w:val="006B5709"/>
    <w:rsid w:val="006B64AE"/>
    <w:rsid w:val="006B6860"/>
    <w:rsid w:val="006B7EAC"/>
    <w:rsid w:val="006C0ADB"/>
    <w:rsid w:val="006C12E1"/>
    <w:rsid w:val="006C7B9D"/>
    <w:rsid w:val="006D0667"/>
    <w:rsid w:val="006D203D"/>
    <w:rsid w:val="006D3551"/>
    <w:rsid w:val="006D44D6"/>
    <w:rsid w:val="006D464E"/>
    <w:rsid w:val="006D5BBB"/>
    <w:rsid w:val="006D7F01"/>
    <w:rsid w:val="006E05C0"/>
    <w:rsid w:val="006E10D7"/>
    <w:rsid w:val="006F0966"/>
    <w:rsid w:val="006F0E6D"/>
    <w:rsid w:val="006F2DDD"/>
    <w:rsid w:val="006F4059"/>
    <w:rsid w:val="006F42AE"/>
    <w:rsid w:val="006F4318"/>
    <w:rsid w:val="006F5F9B"/>
    <w:rsid w:val="00700835"/>
    <w:rsid w:val="007024FA"/>
    <w:rsid w:val="007038CD"/>
    <w:rsid w:val="00706E48"/>
    <w:rsid w:val="00716EE3"/>
    <w:rsid w:val="00722E31"/>
    <w:rsid w:val="00731514"/>
    <w:rsid w:val="00732754"/>
    <w:rsid w:val="00733936"/>
    <w:rsid w:val="00733996"/>
    <w:rsid w:val="00735CB1"/>
    <w:rsid w:val="007450C0"/>
    <w:rsid w:val="007512CF"/>
    <w:rsid w:val="007517A5"/>
    <w:rsid w:val="00755732"/>
    <w:rsid w:val="00755DAA"/>
    <w:rsid w:val="00756C39"/>
    <w:rsid w:val="00760EDE"/>
    <w:rsid w:val="00761664"/>
    <w:rsid w:val="00762FEA"/>
    <w:rsid w:val="007645CD"/>
    <w:rsid w:val="007671B2"/>
    <w:rsid w:val="00771A63"/>
    <w:rsid w:val="007735BB"/>
    <w:rsid w:val="007737D2"/>
    <w:rsid w:val="00773FEA"/>
    <w:rsid w:val="0077405B"/>
    <w:rsid w:val="00776682"/>
    <w:rsid w:val="00776810"/>
    <w:rsid w:val="00777705"/>
    <w:rsid w:val="00784812"/>
    <w:rsid w:val="007879A4"/>
    <w:rsid w:val="00787A57"/>
    <w:rsid w:val="00790440"/>
    <w:rsid w:val="007937D4"/>
    <w:rsid w:val="007A00C7"/>
    <w:rsid w:val="007A0846"/>
    <w:rsid w:val="007A132F"/>
    <w:rsid w:val="007A2E71"/>
    <w:rsid w:val="007A36C5"/>
    <w:rsid w:val="007A68C9"/>
    <w:rsid w:val="007A74FE"/>
    <w:rsid w:val="007B0AB9"/>
    <w:rsid w:val="007B3384"/>
    <w:rsid w:val="007B52AD"/>
    <w:rsid w:val="007C0D29"/>
    <w:rsid w:val="007C2704"/>
    <w:rsid w:val="007C5D41"/>
    <w:rsid w:val="007C7259"/>
    <w:rsid w:val="007D10E3"/>
    <w:rsid w:val="007E00A5"/>
    <w:rsid w:val="007E2E12"/>
    <w:rsid w:val="007E349D"/>
    <w:rsid w:val="007E5073"/>
    <w:rsid w:val="007E5AC8"/>
    <w:rsid w:val="007E7BC7"/>
    <w:rsid w:val="007F12BC"/>
    <w:rsid w:val="007F2613"/>
    <w:rsid w:val="007F68D9"/>
    <w:rsid w:val="00802D5D"/>
    <w:rsid w:val="00811119"/>
    <w:rsid w:val="008179A3"/>
    <w:rsid w:val="00823B31"/>
    <w:rsid w:val="008252EE"/>
    <w:rsid w:val="00826078"/>
    <w:rsid w:val="008302B3"/>
    <w:rsid w:val="00832251"/>
    <w:rsid w:val="0083237F"/>
    <w:rsid w:val="00834D99"/>
    <w:rsid w:val="00836D99"/>
    <w:rsid w:val="008404E0"/>
    <w:rsid w:val="00843CB8"/>
    <w:rsid w:val="008443C6"/>
    <w:rsid w:val="008450F6"/>
    <w:rsid w:val="00846DBE"/>
    <w:rsid w:val="008471B3"/>
    <w:rsid w:val="00847452"/>
    <w:rsid w:val="00852DE5"/>
    <w:rsid w:val="008570DA"/>
    <w:rsid w:val="008624DD"/>
    <w:rsid w:val="00865E81"/>
    <w:rsid w:val="008669B1"/>
    <w:rsid w:val="00872CE9"/>
    <w:rsid w:val="00874BDD"/>
    <w:rsid w:val="00880D5B"/>
    <w:rsid w:val="00882111"/>
    <w:rsid w:val="00890063"/>
    <w:rsid w:val="00890A9C"/>
    <w:rsid w:val="0089102C"/>
    <w:rsid w:val="00894017"/>
    <w:rsid w:val="00897C5A"/>
    <w:rsid w:val="008B0751"/>
    <w:rsid w:val="008B1403"/>
    <w:rsid w:val="008B19C4"/>
    <w:rsid w:val="008B2382"/>
    <w:rsid w:val="008B2557"/>
    <w:rsid w:val="008B5383"/>
    <w:rsid w:val="008B5A01"/>
    <w:rsid w:val="008C2276"/>
    <w:rsid w:val="008C389D"/>
    <w:rsid w:val="008C6B34"/>
    <w:rsid w:val="008D089E"/>
    <w:rsid w:val="008D3BB3"/>
    <w:rsid w:val="008E2BB9"/>
    <w:rsid w:val="008E3E1B"/>
    <w:rsid w:val="008E5617"/>
    <w:rsid w:val="008F0EC2"/>
    <w:rsid w:val="008F13FE"/>
    <w:rsid w:val="008F1D21"/>
    <w:rsid w:val="008F335F"/>
    <w:rsid w:val="008F7AE4"/>
    <w:rsid w:val="00904294"/>
    <w:rsid w:val="00904E3E"/>
    <w:rsid w:val="00910347"/>
    <w:rsid w:val="009108C0"/>
    <w:rsid w:val="0091116C"/>
    <w:rsid w:val="00911FFB"/>
    <w:rsid w:val="009146C0"/>
    <w:rsid w:val="00915476"/>
    <w:rsid w:val="00916B68"/>
    <w:rsid w:val="00924390"/>
    <w:rsid w:val="00924843"/>
    <w:rsid w:val="009279F9"/>
    <w:rsid w:val="00942BB5"/>
    <w:rsid w:val="009430EE"/>
    <w:rsid w:val="00944E56"/>
    <w:rsid w:val="00945B44"/>
    <w:rsid w:val="009462D4"/>
    <w:rsid w:val="0094722A"/>
    <w:rsid w:val="00950DFC"/>
    <w:rsid w:val="00951070"/>
    <w:rsid w:val="009520B9"/>
    <w:rsid w:val="009533A3"/>
    <w:rsid w:val="0095695A"/>
    <w:rsid w:val="00957AA3"/>
    <w:rsid w:val="00960325"/>
    <w:rsid w:val="00960727"/>
    <w:rsid w:val="009638E8"/>
    <w:rsid w:val="00967EFB"/>
    <w:rsid w:val="00973A3A"/>
    <w:rsid w:val="00973CDB"/>
    <w:rsid w:val="0097458F"/>
    <w:rsid w:val="0097492B"/>
    <w:rsid w:val="00976DEA"/>
    <w:rsid w:val="00977A23"/>
    <w:rsid w:val="00986AA5"/>
    <w:rsid w:val="00992654"/>
    <w:rsid w:val="00997207"/>
    <w:rsid w:val="009A066F"/>
    <w:rsid w:val="009A0999"/>
    <w:rsid w:val="009A0FD0"/>
    <w:rsid w:val="009A74B8"/>
    <w:rsid w:val="009B039F"/>
    <w:rsid w:val="009B0D60"/>
    <w:rsid w:val="009B0FB7"/>
    <w:rsid w:val="009B1376"/>
    <w:rsid w:val="009B2C38"/>
    <w:rsid w:val="009B3AC9"/>
    <w:rsid w:val="009B3D39"/>
    <w:rsid w:val="009C5B82"/>
    <w:rsid w:val="009C6073"/>
    <w:rsid w:val="009C6BCA"/>
    <w:rsid w:val="009E373C"/>
    <w:rsid w:val="009E422B"/>
    <w:rsid w:val="009E574B"/>
    <w:rsid w:val="009E6C41"/>
    <w:rsid w:val="009E7885"/>
    <w:rsid w:val="009F05F6"/>
    <w:rsid w:val="009F2EC5"/>
    <w:rsid w:val="009F34EC"/>
    <w:rsid w:val="009F4425"/>
    <w:rsid w:val="009F452D"/>
    <w:rsid w:val="009F475E"/>
    <w:rsid w:val="009F66EE"/>
    <w:rsid w:val="00A0006D"/>
    <w:rsid w:val="00A00422"/>
    <w:rsid w:val="00A04494"/>
    <w:rsid w:val="00A0468D"/>
    <w:rsid w:val="00A05075"/>
    <w:rsid w:val="00A06037"/>
    <w:rsid w:val="00A10387"/>
    <w:rsid w:val="00A1309A"/>
    <w:rsid w:val="00A16BBD"/>
    <w:rsid w:val="00A23179"/>
    <w:rsid w:val="00A26128"/>
    <w:rsid w:val="00A266A7"/>
    <w:rsid w:val="00A31917"/>
    <w:rsid w:val="00A3196B"/>
    <w:rsid w:val="00A33853"/>
    <w:rsid w:val="00A33990"/>
    <w:rsid w:val="00A37EF8"/>
    <w:rsid w:val="00A41F0F"/>
    <w:rsid w:val="00A43DF7"/>
    <w:rsid w:val="00A440B1"/>
    <w:rsid w:val="00A44A90"/>
    <w:rsid w:val="00A44CF6"/>
    <w:rsid w:val="00A508BD"/>
    <w:rsid w:val="00A51208"/>
    <w:rsid w:val="00A53F66"/>
    <w:rsid w:val="00A61492"/>
    <w:rsid w:val="00A665E3"/>
    <w:rsid w:val="00A674FF"/>
    <w:rsid w:val="00A7028B"/>
    <w:rsid w:val="00A712A7"/>
    <w:rsid w:val="00A76753"/>
    <w:rsid w:val="00A77BD4"/>
    <w:rsid w:val="00A81FD0"/>
    <w:rsid w:val="00A87B07"/>
    <w:rsid w:val="00A9212E"/>
    <w:rsid w:val="00AA1B7B"/>
    <w:rsid w:val="00AA5470"/>
    <w:rsid w:val="00AA6D73"/>
    <w:rsid w:val="00AB5DE3"/>
    <w:rsid w:val="00AB7365"/>
    <w:rsid w:val="00AC2726"/>
    <w:rsid w:val="00AC2ADD"/>
    <w:rsid w:val="00AC315F"/>
    <w:rsid w:val="00AC3FC5"/>
    <w:rsid w:val="00AC5534"/>
    <w:rsid w:val="00AC6517"/>
    <w:rsid w:val="00AD24DA"/>
    <w:rsid w:val="00AD2E14"/>
    <w:rsid w:val="00AD531A"/>
    <w:rsid w:val="00AE1A99"/>
    <w:rsid w:val="00AE1F7E"/>
    <w:rsid w:val="00AE239F"/>
    <w:rsid w:val="00AE6F35"/>
    <w:rsid w:val="00AE7A84"/>
    <w:rsid w:val="00AF051C"/>
    <w:rsid w:val="00AF0531"/>
    <w:rsid w:val="00AF37AD"/>
    <w:rsid w:val="00AF7323"/>
    <w:rsid w:val="00B04A19"/>
    <w:rsid w:val="00B04DA9"/>
    <w:rsid w:val="00B10974"/>
    <w:rsid w:val="00B16750"/>
    <w:rsid w:val="00B2044A"/>
    <w:rsid w:val="00B3369F"/>
    <w:rsid w:val="00B35A8B"/>
    <w:rsid w:val="00B40885"/>
    <w:rsid w:val="00B4455E"/>
    <w:rsid w:val="00B5006C"/>
    <w:rsid w:val="00B54BA0"/>
    <w:rsid w:val="00B57685"/>
    <w:rsid w:val="00B607F3"/>
    <w:rsid w:val="00B6161E"/>
    <w:rsid w:val="00B67128"/>
    <w:rsid w:val="00B71CA7"/>
    <w:rsid w:val="00B71F12"/>
    <w:rsid w:val="00B72D91"/>
    <w:rsid w:val="00B752D5"/>
    <w:rsid w:val="00B83217"/>
    <w:rsid w:val="00B8440D"/>
    <w:rsid w:val="00B84952"/>
    <w:rsid w:val="00B8776C"/>
    <w:rsid w:val="00B9226A"/>
    <w:rsid w:val="00BA6DB9"/>
    <w:rsid w:val="00BB039E"/>
    <w:rsid w:val="00BB3C67"/>
    <w:rsid w:val="00BB6250"/>
    <w:rsid w:val="00BC0BBD"/>
    <w:rsid w:val="00BC2B54"/>
    <w:rsid w:val="00BC3868"/>
    <w:rsid w:val="00BD1EDE"/>
    <w:rsid w:val="00BD4CD9"/>
    <w:rsid w:val="00BD5DCE"/>
    <w:rsid w:val="00BE1861"/>
    <w:rsid w:val="00BE3B4F"/>
    <w:rsid w:val="00BE4191"/>
    <w:rsid w:val="00BE54A3"/>
    <w:rsid w:val="00BF2902"/>
    <w:rsid w:val="00BF3AB0"/>
    <w:rsid w:val="00BF5C4F"/>
    <w:rsid w:val="00C070D8"/>
    <w:rsid w:val="00C07718"/>
    <w:rsid w:val="00C13C34"/>
    <w:rsid w:val="00C13C9A"/>
    <w:rsid w:val="00C155E5"/>
    <w:rsid w:val="00C20F8A"/>
    <w:rsid w:val="00C22FFB"/>
    <w:rsid w:val="00C25827"/>
    <w:rsid w:val="00C25FED"/>
    <w:rsid w:val="00C267AF"/>
    <w:rsid w:val="00C26E72"/>
    <w:rsid w:val="00C30476"/>
    <w:rsid w:val="00C321FA"/>
    <w:rsid w:val="00C35E48"/>
    <w:rsid w:val="00C35E87"/>
    <w:rsid w:val="00C3629F"/>
    <w:rsid w:val="00C42831"/>
    <w:rsid w:val="00C42FA1"/>
    <w:rsid w:val="00C504BF"/>
    <w:rsid w:val="00C50925"/>
    <w:rsid w:val="00C56078"/>
    <w:rsid w:val="00C5637C"/>
    <w:rsid w:val="00C63A50"/>
    <w:rsid w:val="00C702B1"/>
    <w:rsid w:val="00C74367"/>
    <w:rsid w:val="00C8211D"/>
    <w:rsid w:val="00C851F4"/>
    <w:rsid w:val="00C90CB7"/>
    <w:rsid w:val="00C93CA9"/>
    <w:rsid w:val="00C94E79"/>
    <w:rsid w:val="00C972BC"/>
    <w:rsid w:val="00C974E8"/>
    <w:rsid w:val="00C97CA1"/>
    <w:rsid w:val="00CA05FC"/>
    <w:rsid w:val="00CA38DF"/>
    <w:rsid w:val="00CA3FC5"/>
    <w:rsid w:val="00CA4778"/>
    <w:rsid w:val="00CB3E28"/>
    <w:rsid w:val="00CC1ABD"/>
    <w:rsid w:val="00CC45CF"/>
    <w:rsid w:val="00CC4DBF"/>
    <w:rsid w:val="00CD06DF"/>
    <w:rsid w:val="00CE597A"/>
    <w:rsid w:val="00CE6ADC"/>
    <w:rsid w:val="00CE6BD1"/>
    <w:rsid w:val="00CF3CF1"/>
    <w:rsid w:val="00CF672E"/>
    <w:rsid w:val="00CF7FFE"/>
    <w:rsid w:val="00D15B0F"/>
    <w:rsid w:val="00D16688"/>
    <w:rsid w:val="00D20D07"/>
    <w:rsid w:val="00D20F2C"/>
    <w:rsid w:val="00D21C3D"/>
    <w:rsid w:val="00D327B7"/>
    <w:rsid w:val="00D32AFD"/>
    <w:rsid w:val="00D32EFD"/>
    <w:rsid w:val="00D33F5B"/>
    <w:rsid w:val="00D34522"/>
    <w:rsid w:val="00D35050"/>
    <w:rsid w:val="00D3575C"/>
    <w:rsid w:val="00D37988"/>
    <w:rsid w:val="00D44029"/>
    <w:rsid w:val="00D441CE"/>
    <w:rsid w:val="00D45FE0"/>
    <w:rsid w:val="00D4764C"/>
    <w:rsid w:val="00D504B3"/>
    <w:rsid w:val="00D52A21"/>
    <w:rsid w:val="00D52E15"/>
    <w:rsid w:val="00D54EBD"/>
    <w:rsid w:val="00D550CC"/>
    <w:rsid w:val="00D552F8"/>
    <w:rsid w:val="00D55735"/>
    <w:rsid w:val="00D5736C"/>
    <w:rsid w:val="00D6169D"/>
    <w:rsid w:val="00D649C8"/>
    <w:rsid w:val="00D71B49"/>
    <w:rsid w:val="00D72919"/>
    <w:rsid w:val="00D7593B"/>
    <w:rsid w:val="00D77BBF"/>
    <w:rsid w:val="00D90165"/>
    <w:rsid w:val="00D904E7"/>
    <w:rsid w:val="00D92B13"/>
    <w:rsid w:val="00D92E25"/>
    <w:rsid w:val="00D944DD"/>
    <w:rsid w:val="00D9654D"/>
    <w:rsid w:val="00D97F55"/>
    <w:rsid w:val="00DA0D8E"/>
    <w:rsid w:val="00DA1DDD"/>
    <w:rsid w:val="00DA1E60"/>
    <w:rsid w:val="00DA3A76"/>
    <w:rsid w:val="00DA47B8"/>
    <w:rsid w:val="00DB2748"/>
    <w:rsid w:val="00DB27B9"/>
    <w:rsid w:val="00DC1607"/>
    <w:rsid w:val="00DC27D6"/>
    <w:rsid w:val="00DC2FE1"/>
    <w:rsid w:val="00DD005B"/>
    <w:rsid w:val="00DD06D7"/>
    <w:rsid w:val="00DD2555"/>
    <w:rsid w:val="00DD4633"/>
    <w:rsid w:val="00DD4852"/>
    <w:rsid w:val="00DD5FDB"/>
    <w:rsid w:val="00DE1584"/>
    <w:rsid w:val="00DE1842"/>
    <w:rsid w:val="00DE2925"/>
    <w:rsid w:val="00DE2A9A"/>
    <w:rsid w:val="00DE45D6"/>
    <w:rsid w:val="00DE6EED"/>
    <w:rsid w:val="00DE7E43"/>
    <w:rsid w:val="00DF1575"/>
    <w:rsid w:val="00DF54F2"/>
    <w:rsid w:val="00DF6FD1"/>
    <w:rsid w:val="00E04385"/>
    <w:rsid w:val="00E04739"/>
    <w:rsid w:val="00E11A12"/>
    <w:rsid w:val="00E12D79"/>
    <w:rsid w:val="00E166E9"/>
    <w:rsid w:val="00E16897"/>
    <w:rsid w:val="00E16CB5"/>
    <w:rsid w:val="00E2010F"/>
    <w:rsid w:val="00E20309"/>
    <w:rsid w:val="00E213EF"/>
    <w:rsid w:val="00E25A23"/>
    <w:rsid w:val="00E25AFC"/>
    <w:rsid w:val="00E25C28"/>
    <w:rsid w:val="00E25FCA"/>
    <w:rsid w:val="00E306DE"/>
    <w:rsid w:val="00E308C0"/>
    <w:rsid w:val="00E31AD3"/>
    <w:rsid w:val="00E423D6"/>
    <w:rsid w:val="00E465BA"/>
    <w:rsid w:val="00E57EED"/>
    <w:rsid w:val="00E609EC"/>
    <w:rsid w:val="00E6302E"/>
    <w:rsid w:val="00E64733"/>
    <w:rsid w:val="00E6526F"/>
    <w:rsid w:val="00E6663B"/>
    <w:rsid w:val="00E66941"/>
    <w:rsid w:val="00E70D10"/>
    <w:rsid w:val="00E71A13"/>
    <w:rsid w:val="00E77B21"/>
    <w:rsid w:val="00E77C18"/>
    <w:rsid w:val="00E80195"/>
    <w:rsid w:val="00E8163A"/>
    <w:rsid w:val="00E81C14"/>
    <w:rsid w:val="00E81C31"/>
    <w:rsid w:val="00E82592"/>
    <w:rsid w:val="00E86290"/>
    <w:rsid w:val="00E90985"/>
    <w:rsid w:val="00E90986"/>
    <w:rsid w:val="00E932F6"/>
    <w:rsid w:val="00EA196B"/>
    <w:rsid w:val="00EA34AF"/>
    <w:rsid w:val="00EA3F0E"/>
    <w:rsid w:val="00EA4143"/>
    <w:rsid w:val="00EA6B66"/>
    <w:rsid w:val="00EB21DE"/>
    <w:rsid w:val="00EC13C7"/>
    <w:rsid w:val="00EC4026"/>
    <w:rsid w:val="00EC654D"/>
    <w:rsid w:val="00ED599C"/>
    <w:rsid w:val="00EE125F"/>
    <w:rsid w:val="00EF323C"/>
    <w:rsid w:val="00EF35A9"/>
    <w:rsid w:val="00EF54F8"/>
    <w:rsid w:val="00EF5BDA"/>
    <w:rsid w:val="00EF710D"/>
    <w:rsid w:val="00F02573"/>
    <w:rsid w:val="00F06C17"/>
    <w:rsid w:val="00F10F7D"/>
    <w:rsid w:val="00F1195A"/>
    <w:rsid w:val="00F13E93"/>
    <w:rsid w:val="00F14EC3"/>
    <w:rsid w:val="00F22A5A"/>
    <w:rsid w:val="00F230B4"/>
    <w:rsid w:val="00F26706"/>
    <w:rsid w:val="00F322B5"/>
    <w:rsid w:val="00F331D8"/>
    <w:rsid w:val="00F3717A"/>
    <w:rsid w:val="00F4219F"/>
    <w:rsid w:val="00F42987"/>
    <w:rsid w:val="00F438C0"/>
    <w:rsid w:val="00F44D0A"/>
    <w:rsid w:val="00F45279"/>
    <w:rsid w:val="00F465CE"/>
    <w:rsid w:val="00F5001C"/>
    <w:rsid w:val="00F539E2"/>
    <w:rsid w:val="00F60B09"/>
    <w:rsid w:val="00F61CF0"/>
    <w:rsid w:val="00F6308F"/>
    <w:rsid w:val="00F64A51"/>
    <w:rsid w:val="00F653FB"/>
    <w:rsid w:val="00F67BFD"/>
    <w:rsid w:val="00F7043E"/>
    <w:rsid w:val="00F75CEA"/>
    <w:rsid w:val="00F76582"/>
    <w:rsid w:val="00F76EE3"/>
    <w:rsid w:val="00F8048C"/>
    <w:rsid w:val="00F806F5"/>
    <w:rsid w:val="00F82A28"/>
    <w:rsid w:val="00F8311D"/>
    <w:rsid w:val="00F877AD"/>
    <w:rsid w:val="00FA74DC"/>
    <w:rsid w:val="00FB4B31"/>
    <w:rsid w:val="00FB639B"/>
    <w:rsid w:val="00FC1CEA"/>
    <w:rsid w:val="00FD0DCD"/>
    <w:rsid w:val="00FD331D"/>
    <w:rsid w:val="00FD3E52"/>
    <w:rsid w:val="00FD40AE"/>
    <w:rsid w:val="00FD433E"/>
    <w:rsid w:val="00FE1B25"/>
    <w:rsid w:val="00FE2CDD"/>
    <w:rsid w:val="00FE4269"/>
    <w:rsid w:val="00FE53BB"/>
    <w:rsid w:val="00FE56CD"/>
    <w:rsid w:val="00FE7067"/>
    <w:rsid w:val="00FF0CAB"/>
    <w:rsid w:val="00FF42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B8B16DB"/>
  <w15:chartTrackingRefBased/>
  <w15:docId w15:val="{D5E754A1-88B5-41DF-BECE-E34F15C9B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locked="1"/>
    <w:lsdException w:name="caption" w:locked="1" w:semiHidden="1" w:unhideWhenUsed="1" w:qFormat="1"/>
    <w:lsdException w:name="Title" w:locked="1" w:qFormat="1"/>
    <w:lsdException w:name="Default Paragraph Font" w:locked="1"/>
    <w:lsdException w:name="Body Text" w:uiPriority="99"/>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7082"/>
    <w:pPr>
      <w:overflowPunct w:val="0"/>
      <w:autoSpaceDE w:val="0"/>
      <w:autoSpaceDN w:val="0"/>
      <w:adjustRightInd w:val="0"/>
      <w:textAlignment w:val="baseline"/>
    </w:p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rsid w:val="00A77BD4"/>
    <w:pPr>
      <w:tabs>
        <w:tab w:val="center" w:pos="4677"/>
        <w:tab w:val="right" w:pos="9355"/>
      </w:tabs>
    </w:pPr>
  </w:style>
  <w:style w:type="character" w:customStyle="1" w:styleId="a7">
    <w:name w:val="Нижний колонтитул Знак"/>
    <w:link w:val="a6"/>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table" w:styleId="aa">
    <w:name w:val="Table Grid"/>
    <w:basedOn w:val="a1"/>
    <w:locked/>
    <w:rsid w:val="006A0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Без интервала Знак"/>
    <w:link w:val="ac"/>
    <w:uiPriority w:val="99"/>
    <w:locked/>
    <w:rsid w:val="00374412"/>
  </w:style>
  <w:style w:type="paragraph" w:styleId="ac">
    <w:name w:val="No Spacing"/>
    <w:link w:val="ab"/>
    <w:uiPriority w:val="99"/>
    <w:qFormat/>
    <w:rsid w:val="00374412"/>
  </w:style>
  <w:style w:type="paragraph" w:styleId="ad">
    <w:name w:val="List Paragraph"/>
    <w:basedOn w:val="a"/>
    <w:uiPriority w:val="34"/>
    <w:qFormat/>
    <w:rsid w:val="00374412"/>
    <w:pPr>
      <w:overflowPunct/>
      <w:autoSpaceDE/>
      <w:autoSpaceDN/>
      <w:adjustRightInd/>
      <w:spacing w:after="160" w:line="256" w:lineRule="auto"/>
      <w:ind w:left="720"/>
      <w:contextualSpacing/>
      <w:textAlignment w:val="auto"/>
    </w:pPr>
    <w:rPr>
      <w:rFonts w:ascii="Calibri" w:eastAsia="Calibri" w:hAnsi="Calibri"/>
      <w:sz w:val="22"/>
      <w:szCs w:val="22"/>
      <w:lang w:eastAsia="en-US"/>
    </w:rPr>
  </w:style>
  <w:style w:type="paragraph" w:customStyle="1" w:styleId="10">
    <w:name w:val="Без интервала1"/>
    <w:rsid w:val="00BD1EDE"/>
    <w:rPr>
      <w:rFonts w:ascii="Calibri" w:hAnsi="Calibri"/>
      <w:sz w:val="22"/>
      <w:szCs w:val="22"/>
    </w:rPr>
  </w:style>
  <w:style w:type="paragraph" w:customStyle="1" w:styleId="11">
    <w:name w:val="Ñòèëü1"/>
    <w:basedOn w:val="a"/>
    <w:link w:val="12"/>
    <w:rsid w:val="00344352"/>
    <w:pPr>
      <w:overflowPunct/>
      <w:autoSpaceDE/>
      <w:autoSpaceDN/>
      <w:adjustRightInd/>
      <w:spacing w:line="288" w:lineRule="auto"/>
      <w:textAlignment w:val="auto"/>
    </w:pPr>
    <w:rPr>
      <w:sz w:val="28"/>
    </w:rPr>
  </w:style>
  <w:style w:type="character" w:customStyle="1" w:styleId="12">
    <w:name w:val="Ñòèëü1 Знак"/>
    <w:link w:val="11"/>
    <w:rsid w:val="00344352"/>
    <w:rPr>
      <w:sz w:val="28"/>
    </w:rPr>
  </w:style>
  <w:style w:type="character" w:customStyle="1" w:styleId="13">
    <w:name w:val="Основной текст Знак1"/>
    <w:basedOn w:val="a0"/>
    <w:link w:val="ae"/>
    <w:uiPriority w:val="99"/>
    <w:rsid w:val="00FE53BB"/>
    <w:rPr>
      <w:sz w:val="27"/>
      <w:szCs w:val="27"/>
      <w:shd w:val="clear" w:color="auto" w:fill="FFFFFF"/>
    </w:rPr>
  </w:style>
  <w:style w:type="paragraph" w:styleId="ae">
    <w:name w:val="Body Text"/>
    <w:basedOn w:val="a"/>
    <w:link w:val="13"/>
    <w:uiPriority w:val="99"/>
    <w:rsid w:val="00FE53BB"/>
    <w:pPr>
      <w:shd w:val="clear" w:color="auto" w:fill="FFFFFF"/>
      <w:overflowPunct/>
      <w:autoSpaceDE/>
      <w:autoSpaceDN/>
      <w:adjustRightInd/>
      <w:spacing w:before="360" w:after="120" w:line="240" w:lineRule="atLeast"/>
      <w:textAlignment w:val="auto"/>
    </w:pPr>
    <w:rPr>
      <w:sz w:val="27"/>
      <w:szCs w:val="27"/>
    </w:rPr>
  </w:style>
  <w:style w:type="character" w:customStyle="1" w:styleId="af">
    <w:name w:val="Основной текст Знак"/>
    <w:basedOn w:val="a0"/>
    <w:rsid w:val="00FE53BB"/>
  </w:style>
  <w:style w:type="character" w:customStyle="1" w:styleId="-1pt">
    <w:name w:val="Основной текст + Интервал -1 pt"/>
    <w:basedOn w:val="13"/>
    <w:uiPriority w:val="99"/>
    <w:rsid w:val="00FE53BB"/>
    <w:rPr>
      <w:spacing w:val="-30"/>
      <w:sz w:val="27"/>
      <w:szCs w:val="27"/>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920612">
      <w:bodyDiv w:val="1"/>
      <w:marLeft w:val="0"/>
      <w:marRight w:val="0"/>
      <w:marTop w:val="0"/>
      <w:marBottom w:val="0"/>
      <w:divBdr>
        <w:top w:val="none" w:sz="0" w:space="0" w:color="auto"/>
        <w:left w:val="none" w:sz="0" w:space="0" w:color="auto"/>
        <w:bottom w:val="none" w:sz="0" w:space="0" w:color="auto"/>
        <w:right w:val="none" w:sz="0" w:space="0" w:color="auto"/>
      </w:divBdr>
    </w:div>
    <w:div w:id="580799380">
      <w:bodyDiv w:val="1"/>
      <w:marLeft w:val="0"/>
      <w:marRight w:val="0"/>
      <w:marTop w:val="0"/>
      <w:marBottom w:val="0"/>
      <w:divBdr>
        <w:top w:val="none" w:sz="0" w:space="0" w:color="auto"/>
        <w:left w:val="none" w:sz="0" w:space="0" w:color="auto"/>
        <w:bottom w:val="none" w:sz="0" w:space="0" w:color="auto"/>
        <w:right w:val="none" w:sz="0" w:space="0" w:color="auto"/>
      </w:divBdr>
    </w:div>
    <w:div w:id="794908060">
      <w:bodyDiv w:val="1"/>
      <w:marLeft w:val="0"/>
      <w:marRight w:val="0"/>
      <w:marTop w:val="0"/>
      <w:marBottom w:val="0"/>
      <w:divBdr>
        <w:top w:val="none" w:sz="0" w:space="0" w:color="auto"/>
        <w:left w:val="none" w:sz="0" w:space="0" w:color="auto"/>
        <w:bottom w:val="none" w:sz="0" w:space="0" w:color="auto"/>
        <w:right w:val="none" w:sz="0" w:space="0" w:color="auto"/>
      </w:divBdr>
    </w:div>
    <w:div w:id="895310830">
      <w:bodyDiv w:val="1"/>
      <w:marLeft w:val="0"/>
      <w:marRight w:val="0"/>
      <w:marTop w:val="0"/>
      <w:marBottom w:val="0"/>
      <w:divBdr>
        <w:top w:val="none" w:sz="0" w:space="0" w:color="auto"/>
        <w:left w:val="none" w:sz="0" w:space="0" w:color="auto"/>
        <w:bottom w:val="none" w:sz="0" w:space="0" w:color="auto"/>
        <w:right w:val="none" w:sz="0" w:space="0" w:color="auto"/>
      </w:divBdr>
    </w:div>
    <w:div w:id="1077939396">
      <w:bodyDiv w:val="1"/>
      <w:marLeft w:val="0"/>
      <w:marRight w:val="0"/>
      <w:marTop w:val="0"/>
      <w:marBottom w:val="0"/>
      <w:divBdr>
        <w:top w:val="none" w:sz="0" w:space="0" w:color="auto"/>
        <w:left w:val="none" w:sz="0" w:space="0" w:color="auto"/>
        <w:bottom w:val="none" w:sz="0" w:space="0" w:color="auto"/>
        <w:right w:val="none" w:sz="0" w:space="0" w:color="auto"/>
      </w:divBdr>
    </w:div>
    <w:div w:id="1486894859">
      <w:bodyDiv w:val="1"/>
      <w:marLeft w:val="0"/>
      <w:marRight w:val="0"/>
      <w:marTop w:val="0"/>
      <w:marBottom w:val="0"/>
      <w:divBdr>
        <w:top w:val="none" w:sz="0" w:space="0" w:color="auto"/>
        <w:left w:val="none" w:sz="0" w:space="0" w:color="auto"/>
        <w:bottom w:val="none" w:sz="0" w:space="0" w:color="auto"/>
        <w:right w:val="none" w:sz="0" w:space="0" w:color="auto"/>
      </w:divBdr>
    </w:div>
    <w:div w:id="1594703626">
      <w:bodyDiv w:val="1"/>
      <w:marLeft w:val="0"/>
      <w:marRight w:val="0"/>
      <w:marTop w:val="0"/>
      <w:marBottom w:val="0"/>
      <w:divBdr>
        <w:top w:val="none" w:sz="0" w:space="0" w:color="auto"/>
        <w:left w:val="none" w:sz="0" w:space="0" w:color="auto"/>
        <w:bottom w:val="none" w:sz="0" w:space="0" w:color="auto"/>
        <w:right w:val="none" w:sz="0" w:space="0" w:color="auto"/>
      </w:divBdr>
    </w:div>
    <w:div w:id="1617953865">
      <w:bodyDiv w:val="1"/>
      <w:marLeft w:val="0"/>
      <w:marRight w:val="0"/>
      <w:marTop w:val="0"/>
      <w:marBottom w:val="0"/>
      <w:divBdr>
        <w:top w:val="none" w:sz="0" w:space="0" w:color="auto"/>
        <w:left w:val="none" w:sz="0" w:space="0" w:color="auto"/>
        <w:bottom w:val="none" w:sz="0" w:space="0" w:color="auto"/>
        <w:right w:val="none" w:sz="0" w:space="0" w:color="auto"/>
      </w:divBdr>
    </w:div>
    <w:div w:id="1650787008">
      <w:bodyDiv w:val="1"/>
      <w:marLeft w:val="0"/>
      <w:marRight w:val="0"/>
      <w:marTop w:val="0"/>
      <w:marBottom w:val="0"/>
      <w:divBdr>
        <w:top w:val="none" w:sz="0" w:space="0" w:color="auto"/>
        <w:left w:val="none" w:sz="0" w:space="0" w:color="auto"/>
        <w:bottom w:val="none" w:sz="0" w:space="0" w:color="auto"/>
        <w:right w:val="none" w:sz="0" w:space="0" w:color="auto"/>
      </w:divBdr>
    </w:div>
    <w:div w:id="2029139626">
      <w:bodyDiv w:val="1"/>
      <w:marLeft w:val="0"/>
      <w:marRight w:val="0"/>
      <w:marTop w:val="0"/>
      <w:marBottom w:val="0"/>
      <w:divBdr>
        <w:top w:val="none" w:sz="0" w:space="0" w:color="auto"/>
        <w:left w:val="none" w:sz="0" w:space="0" w:color="auto"/>
        <w:bottom w:val="none" w:sz="0" w:space="0" w:color="auto"/>
        <w:right w:val="none" w:sz="0" w:space="0" w:color="auto"/>
      </w:divBdr>
    </w:div>
    <w:div w:id="2055036527">
      <w:bodyDiv w:val="1"/>
      <w:marLeft w:val="0"/>
      <w:marRight w:val="0"/>
      <w:marTop w:val="0"/>
      <w:marBottom w:val="0"/>
      <w:divBdr>
        <w:top w:val="none" w:sz="0" w:space="0" w:color="auto"/>
        <w:left w:val="none" w:sz="0" w:space="0" w:color="auto"/>
        <w:bottom w:val="none" w:sz="0" w:space="0" w:color="auto"/>
        <w:right w:val="none" w:sz="0" w:space="0" w:color="auto"/>
      </w:divBdr>
    </w:div>
    <w:div w:id="2146507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59FF0-1EC5-49FC-B3BD-B48C0EA1E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5</Pages>
  <Words>721</Words>
  <Characters>4116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4828</CharactersWithSpaces>
  <SharedDoc>false</SharedDoc>
  <HLinks>
    <vt:vector size="6" baseType="variant">
      <vt:variant>
        <vt:i4>3473519</vt:i4>
      </vt:variant>
      <vt:variant>
        <vt:i4>0</vt:i4>
      </vt:variant>
      <vt:variant>
        <vt:i4>0</vt:i4>
      </vt:variant>
      <vt:variant>
        <vt:i4>5</vt:i4>
      </vt:variant>
      <vt:variant>
        <vt:lpwstr>consultantplus://offline/ref=B21823FB1521D207847F3DE1C2AB49CFAA2EBACBC3D5C4F4E71CE48C8BCCB5C486DACA82DBD4E2762C26AA22B8F36A109A07FD77478D56080D831701gDZ9N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Пользователь Windows</cp:lastModifiedBy>
  <cp:revision>32</cp:revision>
  <cp:lastPrinted>2019-09-12T16:42:00Z</cp:lastPrinted>
  <dcterms:created xsi:type="dcterms:W3CDTF">2021-11-25T14:09:00Z</dcterms:created>
  <dcterms:modified xsi:type="dcterms:W3CDTF">2022-03-31T14:14:00Z</dcterms:modified>
</cp:coreProperties>
</file>