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F0" w:rsidRPr="002C64AE" w:rsidRDefault="00603432" w:rsidP="002C64AE">
      <w:pPr>
        <w:contextualSpacing/>
        <w:rPr>
          <w:sz w:val="28"/>
          <w:szCs w:val="28"/>
        </w:rPr>
      </w:pPr>
      <w:r w:rsidRPr="002C64A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-1855470</wp:posOffset>
                </wp:positionV>
                <wp:extent cx="3025140" cy="792480"/>
                <wp:effectExtent l="0" t="0" r="0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7F0" w:rsidRPr="00466250" w:rsidRDefault="008967F0" w:rsidP="008967F0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8967F0" w:rsidRPr="00466250" w:rsidRDefault="008967F0" w:rsidP="008967F0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87pt;margin-top:-146.1pt;width:238.2pt;height:62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" filled="f" stroked="f" strokeweight=".5pt">
                <v:textbox>
                  <w:txbxContent>
                    <w:p w:rsidR="008967F0" w:rsidRPr="00466250" w:rsidRDefault="008967F0" w:rsidP="008967F0">
                      <w:pPr>
                        <w:jc w:val="center"/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pP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Татарстан Республикасы</w:t>
                      </w:r>
                    </w:p>
                    <w:p w:rsidR="008967F0" w:rsidRPr="00466250" w:rsidRDefault="008967F0" w:rsidP="008967F0"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Мә</w:t>
                      </w: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</w:rPr>
                        <w:t>г</w:t>
                      </w: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арИф һәм фән МИНИСТРЛЫГЫ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7F0" w:rsidRPr="002C64AE"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-1855470</wp:posOffset>
            </wp:positionV>
            <wp:extent cx="720090" cy="720090"/>
            <wp:effectExtent l="0" t="0" r="3810" b="381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7F0" w:rsidRPr="002C64A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3810" t="2540" r="190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7F0" w:rsidRPr="004321A0" w:rsidRDefault="008967F0" w:rsidP="008967F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21A0"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 образования и науки</w:t>
                            </w:r>
                            <w:r w:rsidRPr="004321A0"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 w:rsidRPr="004321A0"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-19.65pt;margin-top:-145.85pt;width:229.05pt;height:5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93m0QIAAMY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" filled="f" stroked="f" strokeweight=".5pt">
                <v:textbox>
                  <w:txbxContent>
                    <w:p w:rsidR="008967F0" w:rsidRPr="004321A0" w:rsidRDefault="008967F0" w:rsidP="008967F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321A0"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</w:t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образования и науки</w:t>
                      </w:r>
                      <w:r w:rsidRPr="004321A0"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 w:rsidRPr="004321A0"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</w:p>
    <w:p w:rsidR="002C64AE" w:rsidRDefault="002C64AE" w:rsidP="002C64AE">
      <w:pPr>
        <w:pStyle w:val="1"/>
        <w:widowControl w:val="0"/>
        <w:spacing w:before="0" w:beforeAutospacing="0" w:after="0" w:afterAutospacing="0"/>
        <w:ind w:right="5528"/>
        <w:contextualSpacing/>
        <w:jc w:val="both"/>
        <w:rPr>
          <w:bCs/>
          <w:sz w:val="28"/>
          <w:szCs w:val="28"/>
        </w:rPr>
      </w:pPr>
    </w:p>
    <w:p w:rsidR="002C64AE" w:rsidRDefault="002C64AE" w:rsidP="002C64AE">
      <w:pPr>
        <w:pStyle w:val="1"/>
        <w:widowControl w:val="0"/>
        <w:spacing w:before="0" w:beforeAutospacing="0" w:after="0" w:afterAutospacing="0"/>
        <w:ind w:right="5528"/>
        <w:contextualSpacing/>
        <w:jc w:val="both"/>
        <w:rPr>
          <w:bCs/>
          <w:sz w:val="28"/>
          <w:szCs w:val="28"/>
        </w:rPr>
      </w:pPr>
    </w:p>
    <w:p w:rsidR="002C64AE" w:rsidRDefault="002C64AE" w:rsidP="002C64AE">
      <w:pPr>
        <w:pStyle w:val="1"/>
        <w:widowControl w:val="0"/>
        <w:spacing w:before="0" w:beforeAutospacing="0" w:after="0" w:afterAutospacing="0"/>
        <w:ind w:right="5528"/>
        <w:contextualSpacing/>
        <w:jc w:val="both"/>
        <w:rPr>
          <w:bCs/>
          <w:sz w:val="28"/>
          <w:szCs w:val="28"/>
        </w:rPr>
      </w:pPr>
    </w:p>
    <w:p w:rsidR="002C64AE" w:rsidRDefault="002C64AE" w:rsidP="002C64AE">
      <w:pPr>
        <w:pStyle w:val="1"/>
        <w:widowControl w:val="0"/>
        <w:spacing w:before="0" w:beforeAutospacing="0" w:after="0" w:afterAutospacing="0"/>
        <w:ind w:right="5528"/>
        <w:contextualSpacing/>
        <w:jc w:val="both"/>
        <w:rPr>
          <w:bCs/>
          <w:sz w:val="28"/>
          <w:szCs w:val="28"/>
        </w:rPr>
      </w:pPr>
    </w:p>
    <w:p w:rsidR="002C64AE" w:rsidRDefault="002C64AE" w:rsidP="002C64AE">
      <w:pPr>
        <w:pStyle w:val="1"/>
        <w:widowControl w:val="0"/>
        <w:spacing w:before="0" w:beforeAutospacing="0" w:after="0" w:afterAutospacing="0"/>
        <w:ind w:right="5528"/>
        <w:contextualSpacing/>
        <w:jc w:val="both"/>
        <w:rPr>
          <w:bCs/>
          <w:sz w:val="28"/>
          <w:szCs w:val="28"/>
        </w:rPr>
      </w:pPr>
    </w:p>
    <w:p w:rsidR="002C64AE" w:rsidRDefault="002C64AE" w:rsidP="002C64AE">
      <w:pPr>
        <w:pStyle w:val="1"/>
        <w:widowControl w:val="0"/>
        <w:spacing w:before="0" w:beforeAutospacing="0" w:after="0" w:afterAutospacing="0"/>
        <w:ind w:right="5528"/>
        <w:contextualSpacing/>
        <w:jc w:val="both"/>
        <w:rPr>
          <w:bCs/>
          <w:sz w:val="28"/>
          <w:szCs w:val="28"/>
        </w:rPr>
      </w:pPr>
    </w:p>
    <w:p w:rsidR="002C64AE" w:rsidRDefault="002C64AE" w:rsidP="002C64AE">
      <w:pPr>
        <w:pStyle w:val="1"/>
        <w:widowControl w:val="0"/>
        <w:spacing w:before="0" w:beforeAutospacing="0" w:after="0" w:afterAutospacing="0"/>
        <w:ind w:right="5528"/>
        <w:contextualSpacing/>
        <w:jc w:val="both"/>
        <w:rPr>
          <w:bCs/>
          <w:sz w:val="28"/>
          <w:szCs w:val="28"/>
        </w:rPr>
      </w:pPr>
    </w:p>
    <w:p w:rsidR="002C64AE" w:rsidRDefault="002C64AE" w:rsidP="002C64AE">
      <w:pPr>
        <w:pStyle w:val="1"/>
        <w:widowControl w:val="0"/>
        <w:spacing w:before="0" w:beforeAutospacing="0" w:after="0" w:afterAutospacing="0"/>
        <w:ind w:right="5528"/>
        <w:contextualSpacing/>
        <w:jc w:val="both"/>
        <w:rPr>
          <w:bCs/>
          <w:sz w:val="28"/>
          <w:szCs w:val="28"/>
        </w:rPr>
      </w:pPr>
    </w:p>
    <w:p w:rsidR="002C64AE" w:rsidRPr="002C64AE" w:rsidRDefault="002C64AE" w:rsidP="002C64AE">
      <w:pPr>
        <w:pStyle w:val="a3"/>
        <w:rPr>
          <w:sz w:val="28"/>
          <w:lang w:eastAsia="ru-RU"/>
        </w:rPr>
      </w:pPr>
      <w:bookmarkStart w:id="0" w:name="_GoBack"/>
      <w:bookmarkEnd w:id="0"/>
    </w:p>
    <w:p w:rsidR="002C64AE" w:rsidRPr="002C64AE" w:rsidRDefault="002C64AE" w:rsidP="002C64AE">
      <w:pPr>
        <w:pStyle w:val="a3"/>
        <w:rPr>
          <w:sz w:val="28"/>
          <w:lang w:eastAsia="ru-RU"/>
        </w:rPr>
      </w:pPr>
    </w:p>
    <w:p w:rsidR="008967F0" w:rsidRPr="008967F0" w:rsidRDefault="00621211" w:rsidP="002C64AE">
      <w:pPr>
        <w:pStyle w:val="1"/>
        <w:widowControl w:val="0"/>
        <w:spacing w:before="0" w:beforeAutospacing="0" w:after="0" w:afterAutospacing="0"/>
        <w:ind w:right="552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  <w:r w:rsidR="008967F0">
        <w:rPr>
          <w:bCs/>
          <w:sz w:val="28"/>
          <w:szCs w:val="28"/>
        </w:rPr>
        <w:t xml:space="preserve"> в </w:t>
      </w:r>
      <w:r w:rsidR="00603432">
        <w:rPr>
          <w:bCs/>
          <w:sz w:val="28"/>
          <w:szCs w:val="28"/>
        </w:rPr>
        <w:t xml:space="preserve">Административный регламент </w:t>
      </w:r>
      <w:r w:rsidR="00603432" w:rsidRPr="00603432">
        <w:rPr>
          <w:bCs/>
          <w:sz w:val="28"/>
          <w:szCs w:val="28"/>
        </w:rPr>
        <w:t>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</w:t>
      </w:r>
      <w:r w:rsidR="008967F0">
        <w:rPr>
          <w:bCs/>
          <w:sz w:val="28"/>
          <w:szCs w:val="28"/>
        </w:rPr>
        <w:t>, утвержденный п</w:t>
      </w:r>
      <w:r w:rsidR="008967F0" w:rsidRPr="008967F0">
        <w:rPr>
          <w:bCs/>
          <w:sz w:val="28"/>
          <w:szCs w:val="28"/>
        </w:rPr>
        <w:t>риказ</w:t>
      </w:r>
      <w:r w:rsidR="008967F0">
        <w:rPr>
          <w:bCs/>
          <w:sz w:val="28"/>
          <w:szCs w:val="28"/>
        </w:rPr>
        <w:t>ом</w:t>
      </w:r>
      <w:r w:rsidR="008967F0" w:rsidRPr="008967F0">
        <w:rPr>
          <w:bCs/>
          <w:sz w:val="28"/>
          <w:szCs w:val="28"/>
        </w:rPr>
        <w:t xml:space="preserve"> Министерства образования и науки Рес</w:t>
      </w:r>
      <w:r w:rsidR="00603432">
        <w:rPr>
          <w:bCs/>
          <w:sz w:val="28"/>
          <w:szCs w:val="28"/>
        </w:rPr>
        <w:t>публики Татарстан от 14.07.2022 № под</w:t>
      </w:r>
      <w:r w:rsidR="00603432">
        <w:rPr>
          <w:bCs/>
          <w:sz w:val="28"/>
          <w:szCs w:val="28"/>
        </w:rPr>
        <w:noBreakHyphen/>
        <w:t xml:space="preserve">1224/22 </w:t>
      </w:r>
      <w:r w:rsidR="00B10925">
        <w:rPr>
          <w:bCs/>
          <w:sz w:val="28"/>
          <w:szCs w:val="28"/>
        </w:rPr>
        <w:t>«</w:t>
      </w:r>
      <w:r w:rsidR="00603432" w:rsidRPr="00603432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принятию решения об эмансипации несовершеннолетнего (объявление несовершенно</w:t>
      </w:r>
      <w:r w:rsidR="00603432">
        <w:rPr>
          <w:bCs/>
          <w:sz w:val="28"/>
          <w:szCs w:val="28"/>
        </w:rPr>
        <w:t>летнего полностью дееспособным)</w:t>
      </w:r>
      <w:r w:rsidR="00B10925">
        <w:rPr>
          <w:bCs/>
          <w:sz w:val="28"/>
          <w:szCs w:val="28"/>
        </w:rPr>
        <w:t>»</w:t>
      </w:r>
    </w:p>
    <w:p w:rsidR="008967F0" w:rsidRDefault="008967F0" w:rsidP="002C64AE">
      <w:pPr>
        <w:contextualSpacing/>
        <w:rPr>
          <w:sz w:val="28"/>
        </w:rPr>
      </w:pPr>
    </w:p>
    <w:p w:rsidR="002C64AE" w:rsidRDefault="002C64AE" w:rsidP="002C64AE">
      <w:pPr>
        <w:contextualSpacing/>
        <w:rPr>
          <w:sz w:val="28"/>
        </w:rPr>
      </w:pPr>
    </w:p>
    <w:p w:rsidR="008967F0" w:rsidRPr="00290D31" w:rsidRDefault="00290D31" w:rsidP="002C64AE">
      <w:pPr>
        <w:ind w:firstLine="567"/>
        <w:jc w:val="both"/>
        <w:rPr>
          <w:sz w:val="28"/>
        </w:rPr>
      </w:pPr>
      <w:r w:rsidRPr="00290D31">
        <w:rPr>
          <w:sz w:val="28"/>
        </w:rPr>
        <w:t xml:space="preserve">В соответствии с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28.02.2022 № 175 </w:t>
      </w:r>
      <w:r w:rsidR="00B10925">
        <w:rPr>
          <w:sz w:val="28"/>
        </w:rPr>
        <w:t>«</w:t>
      </w:r>
      <w:r w:rsidRPr="00290D31">
        <w:rPr>
          <w:sz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</w:t>
      </w:r>
      <w:r w:rsidR="00B10925">
        <w:rPr>
          <w:sz w:val="28"/>
        </w:rPr>
        <w:t>»</w:t>
      </w:r>
      <w:r w:rsidRPr="00290D31">
        <w:rPr>
          <w:sz w:val="28"/>
        </w:rPr>
        <w:t>, п р и к а з ы в а ю:</w:t>
      </w:r>
    </w:p>
    <w:p w:rsidR="00290D31" w:rsidRDefault="00290D31" w:rsidP="002C64AE">
      <w:pPr>
        <w:pStyle w:val="a3"/>
        <w:ind w:firstLine="708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290D31" w:rsidRDefault="008967F0" w:rsidP="002C64AE">
      <w:pPr>
        <w:pStyle w:val="a3"/>
        <w:ind w:firstLine="708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D10EB9">
        <w:rPr>
          <w:rFonts w:eastAsia="Times New Roman"/>
          <w:bCs/>
          <w:sz w:val="28"/>
          <w:szCs w:val="28"/>
          <w:lang w:eastAsia="ru-RU"/>
        </w:rPr>
        <w:t xml:space="preserve">Внести в </w:t>
      </w:r>
      <w:r w:rsidR="00603432" w:rsidRPr="00603432">
        <w:rPr>
          <w:rFonts w:eastAsia="Times New Roman"/>
          <w:bCs/>
          <w:sz w:val="28"/>
          <w:szCs w:val="28"/>
          <w:lang w:eastAsia="ru-RU"/>
        </w:rPr>
        <w:t>Административный регламент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дееспособным), утвержденный приказом Министерства образования и науки Республик</w:t>
      </w:r>
      <w:r w:rsidR="00603432">
        <w:rPr>
          <w:rFonts w:eastAsia="Times New Roman"/>
          <w:bCs/>
          <w:sz w:val="28"/>
          <w:szCs w:val="28"/>
          <w:lang w:eastAsia="ru-RU"/>
        </w:rPr>
        <w:t>и Татарстан от 14.07.2022 № под</w:t>
      </w:r>
      <w:r w:rsidR="00603432">
        <w:rPr>
          <w:rFonts w:eastAsia="Times New Roman"/>
          <w:bCs/>
          <w:sz w:val="28"/>
          <w:szCs w:val="28"/>
          <w:lang w:eastAsia="ru-RU"/>
        </w:rPr>
        <w:noBreakHyphen/>
      </w:r>
      <w:r w:rsidR="00603432" w:rsidRPr="00603432">
        <w:rPr>
          <w:rFonts w:eastAsia="Times New Roman"/>
          <w:bCs/>
          <w:sz w:val="28"/>
          <w:szCs w:val="28"/>
          <w:lang w:eastAsia="ru-RU"/>
        </w:rPr>
        <w:t xml:space="preserve">1224/22 </w:t>
      </w:r>
      <w:r w:rsidR="00B10925">
        <w:rPr>
          <w:rFonts w:eastAsia="Times New Roman"/>
          <w:bCs/>
          <w:sz w:val="28"/>
          <w:szCs w:val="28"/>
          <w:lang w:eastAsia="ru-RU"/>
        </w:rPr>
        <w:t>«</w:t>
      </w:r>
      <w:r w:rsidR="00603432" w:rsidRPr="00603432">
        <w:rPr>
          <w:rFonts w:eastAsia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государственной услуги по принятию решения об эмансипации несовершеннолетнего </w:t>
      </w:r>
      <w:r w:rsidR="00603432" w:rsidRPr="00603432">
        <w:rPr>
          <w:rFonts w:eastAsia="Times New Roman"/>
          <w:bCs/>
          <w:sz w:val="28"/>
          <w:szCs w:val="28"/>
          <w:lang w:eastAsia="ru-RU"/>
        </w:rPr>
        <w:lastRenderedPageBreak/>
        <w:t>(объявление несовершеннолетнего полностью дееспособным)</w:t>
      </w:r>
      <w:r w:rsidR="00B10925">
        <w:rPr>
          <w:rFonts w:eastAsia="Times New Roman"/>
          <w:bCs/>
          <w:sz w:val="28"/>
          <w:szCs w:val="28"/>
          <w:lang w:eastAsia="ru-RU"/>
        </w:rPr>
        <w:t>»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290D31">
        <w:rPr>
          <w:rFonts w:eastAsia="Times New Roman"/>
          <w:bCs/>
          <w:sz w:val="28"/>
          <w:szCs w:val="28"/>
          <w:lang w:eastAsia="ru-RU"/>
        </w:rPr>
        <w:t>следующи</w:t>
      </w:r>
      <w:r w:rsidR="00603432">
        <w:rPr>
          <w:rFonts w:eastAsia="Times New Roman"/>
          <w:bCs/>
          <w:sz w:val="28"/>
          <w:szCs w:val="28"/>
          <w:lang w:eastAsia="ru-RU"/>
        </w:rPr>
        <w:t xml:space="preserve">е </w:t>
      </w:r>
      <w:r w:rsidR="00290D31">
        <w:rPr>
          <w:rFonts w:eastAsia="Times New Roman"/>
          <w:bCs/>
          <w:sz w:val="28"/>
          <w:szCs w:val="28"/>
          <w:lang w:eastAsia="ru-RU"/>
        </w:rPr>
        <w:t>изменения:</w:t>
      </w:r>
    </w:p>
    <w:p w:rsidR="000715AC" w:rsidRPr="000715AC" w:rsidRDefault="000715AC" w:rsidP="002C64AE">
      <w:pPr>
        <w:pStyle w:val="a3"/>
        <w:ind w:firstLine="708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0715AC">
        <w:rPr>
          <w:rFonts w:eastAsia="Times New Roman"/>
          <w:bCs/>
          <w:sz w:val="28"/>
          <w:szCs w:val="28"/>
          <w:lang w:eastAsia="ru-RU"/>
        </w:rPr>
        <w:t xml:space="preserve">подраздел 2.4 раздела </w:t>
      </w:r>
      <w:r w:rsidR="00B10925">
        <w:rPr>
          <w:rFonts w:eastAsia="Times New Roman"/>
          <w:bCs/>
          <w:sz w:val="28"/>
          <w:szCs w:val="28"/>
          <w:lang w:eastAsia="ru-RU"/>
        </w:rPr>
        <w:t>«</w:t>
      </w:r>
      <w:r w:rsidRPr="000715AC">
        <w:rPr>
          <w:rFonts w:eastAsia="Times New Roman"/>
          <w:bCs/>
          <w:sz w:val="28"/>
          <w:szCs w:val="28"/>
          <w:lang w:eastAsia="ru-RU"/>
        </w:rPr>
        <w:t>2. Стандарт предоставления государственной услуги</w:t>
      </w:r>
      <w:r w:rsidR="00B10925">
        <w:rPr>
          <w:rFonts w:eastAsia="Times New Roman"/>
          <w:bCs/>
          <w:sz w:val="28"/>
          <w:szCs w:val="28"/>
          <w:lang w:eastAsia="ru-RU"/>
        </w:rPr>
        <w:t>»</w:t>
      </w:r>
      <w:r w:rsidRPr="000715AC">
        <w:rPr>
          <w:rFonts w:eastAsia="Times New Roman"/>
          <w:bCs/>
          <w:sz w:val="28"/>
          <w:szCs w:val="28"/>
          <w:lang w:eastAsia="ru-RU"/>
        </w:rPr>
        <w:t>, изложить в следующей редакции:</w:t>
      </w:r>
    </w:p>
    <w:p w:rsidR="000715AC" w:rsidRDefault="00B10925" w:rsidP="002C64AE">
      <w:pPr>
        <w:pStyle w:val="a3"/>
        <w:ind w:firstLine="708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«</w:t>
      </w:r>
      <w:r w:rsidR="000715AC" w:rsidRPr="000715AC">
        <w:rPr>
          <w:rFonts w:eastAsia="Times New Roman"/>
          <w:bCs/>
          <w:sz w:val="28"/>
          <w:szCs w:val="28"/>
          <w:lang w:eastAsia="ru-RU"/>
        </w:rPr>
        <w:t>2.4. Срок предоставления государственной услуги.</w:t>
      </w:r>
    </w:p>
    <w:p w:rsidR="000715AC" w:rsidRPr="000715AC" w:rsidRDefault="000715AC" w:rsidP="002C64AE">
      <w:pPr>
        <w:ind w:firstLine="709"/>
        <w:jc w:val="both"/>
        <w:rPr>
          <w:rFonts w:eastAsia="SimSun"/>
          <w:sz w:val="28"/>
          <w:szCs w:val="28"/>
          <w:lang w:eastAsia="x-none"/>
        </w:rPr>
      </w:pPr>
      <w:r w:rsidRPr="000715AC">
        <w:rPr>
          <w:rFonts w:eastAsia="SimSun"/>
          <w:sz w:val="28"/>
          <w:szCs w:val="28"/>
          <w:lang w:eastAsia="x-none"/>
        </w:rPr>
        <w:t>2.4.1. Государственная услуга в случае, если заявление и документы, необходимые для предоставления государственной услуги, поданы заявителем посредством почтового отправления</w:t>
      </w:r>
      <w:r>
        <w:rPr>
          <w:rFonts w:eastAsia="SimSun"/>
          <w:sz w:val="28"/>
          <w:szCs w:val="28"/>
          <w:lang w:eastAsia="x-none"/>
        </w:rPr>
        <w:t xml:space="preserve"> или лично, предоставляется в 10</w:t>
      </w:r>
      <w:r w:rsidRPr="000715AC">
        <w:rPr>
          <w:rFonts w:eastAsia="SimSun"/>
          <w:sz w:val="28"/>
          <w:szCs w:val="28"/>
          <w:lang w:eastAsia="x-none"/>
        </w:rPr>
        <w:t>-дневный срок, исчисляемый в рабочих днях, со дня регистрации заявления и документов.</w:t>
      </w:r>
    </w:p>
    <w:p w:rsidR="000715AC" w:rsidRPr="000715AC" w:rsidRDefault="000715AC" w:rsidP="002C64AE">
      <w:pPr>
        <w:ind w:firstLine="709"/>
        <w:jc w:val="both"/>
        <w:rPr>
          <w:rFonts w:eastAsia="SimSun"/>
          <w:sz w:val="28"/>
          <w:szCs w:val="28"/>
        </w:rPr>
      </w:pPr>
      <w:r w:rsidRPr="000715AC">
        <w:rPr>
          <w:rFonts w:eastAsia="SimSun"/>
          <w:sz w:val="28"/>
          <w:szCs w:val="28"/>
        </w:rPr>
        <w:t>2.4.2. 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заявит</w:t>
      </w:r>
      <w:r>
        <w:rPr>
          <w:rFonts w:eastAsia="SimSun"/>
          <w:sz w:val="28"/>
          <w:szCs w:val="28"/>
        </w:rPr>
        <w:t xml:space="preserve">еля на Республиканском портале, </w:t>
      </w:r>
      <w:r w:rsidRPr="000715AC">
        <w:rPr>
          <w:rFonts w:eastAsia="SimSun"/>
          <w:sz w:val="28"/>
          <w:szCs w:val="28"/>
        </w:rPr>
        <w:t>предос</w:t>
      </w:r>
      <w:r>
        <w:rPr>
          <w:rFonts w:eastAsia="SimSun"/>
          <w:sz w:val="28"/>
          <w:szCs w:val="28"/>
        </w:rPr>
        <w:t>тавляется в 10</w:t>
      </w:r>
      <w:r w:rsidR="00621211">
        <w:rPr>
          <w:rFonts w:eastAsia="SimSun"/>
          <w:sz w:val="28"/>
          <w:szCs w:val="28"/>
        </w:rPr>
        <w:noBreakHyphen/>
      </w:r>
      <w:r w:rsidRPr="000715AC">
        <w:rPr>
          <w:rFonts w:eastAsia="SimSun"/>
          <w:sz w:val="28"/>
          <w:szCs w:val="28"/>
        </w:rPr>
        <w:t xml:space="preserve">дневный срок, исчисляемый в рабочих днях, со дня присвоения заявлению номера в соответствии с номенклатурой дел и статуса </w:t>
      </w:r>
      <w:r w:rsidR="00B10925">
        <w:rPr>
          <w:rFonts w:eastAsia="SimSun"/>
          <w:sz w:val="28"/>
          <w:szCs w:val="28"/>
        </w:rPr>
        <w:t>«</w:t>
      </w:r>
      <w:r w:rsidRPr="000715AC">
        <w:rPr>
          <w:rFonts w:eastAsia="SimSun"/>
          <w:sz w:val="28"/>
          <w:szCs w:val="28"/>
        </w:rPr>
        <w:t>Проверка документов</w:t>
      </w:r>
      <w:r w:rsidR="00B10925">
        <w:rPr>
          <w:rFonts w:eastAsia="SimSun"/>
          <w:sz w:val="28"/>
          <w:szCs w:val="28"/>
        </w:rPr>
        <w:t>»</w:t>
      </w:r>
      <w:r w:rsidRPr="000715AC">
        <w:rPr>
          <w:rFonts w:eastAsia="SimSun"/>
          <w:sz w:val="28"/>
          <w:szCs w:val="28"/>
        </w:rPr>
        <w:t>, отражаемой в личном кабинете заявителя (далее - личный кабинет) Республиканского портала.</w:t>
      </w:r>
    </w:p>
    <w:p w:rsidR="000715AC" w:rsidRPr="000715AC" w:rsidRDefault="000715AC" w:rsidP="002C64AE">
      <w:pPr>
        <w:ind w:firstLine="709"/>
        <w:jc w:val="both"/>
        <w:rPr>
          <w:rFonts w:eastAsia="SimSun"/>
          <w:sz w:val="28"/>
          <w:szCs w:val="28"/>
          <w:lang w:eastAsia="x-none"/>
        </w:rPr>
      </w:pPr>
      <w:r w:rsidRPr="000715AC">
        <w:rPr>
          <w:rFonts w:eastAsia="SimSun"/>
          <w:sz w:val="28"/>
          <w:szCs w:val="28"/>
          <w:lang w:eastAsia="x-none"/>
        </w:rPr>
        <w:t>2.4.3. Государственная услуга в случае, если заявление и документы, необходимые для предоставления государственной услуги, поданы заявителем посре</w:t>
      </w:r>
      <w:r>
        <w:rPr>
          <w:rFonts w:eastAsia="SimSun"/>
          <w:sz w:val="28"/>
          <w:szCs w:val="28"/>
          <w:lang w:eastAsia="x-none"/>
        </w:rPr>
        <w:t>дством МФЦ, предоставляется в 10</w:t>
      </w:r>
      <w:r w:rsidRPr="000715AC">
        <w:rPr>
          <w:rFonts w:eastAsia="SimSun"/>
          <w:sz w:val="28"/>
          <w:szCs w:val="28"/>
          <w:lang w:eastAsia="x-none"/>
        </w:rPr>
        <w:t>-дневный срок, исчисляемый в рабочих днях, со дня регистрации заявления и документов, а также с учетом срока, предусмотренного Регламентом МФЦ.</w:t>
      </w:r>
      <w:r w:rsidR="00B10925">
        <w:rPr>
          <w:rFonts w:eastAsia="SimSun"/>
          <w:sz w:val="28"/>
          <w:szCs w:val="28"/>
          <w:lang w:eastAsia="x-none"/>
        </w:rPr>
        <w:t>»</w:t>
      </w:r>
      <w:r>
        <w:rPr>
          <w:rFonts w:eastAsia="SimSun"/>
          <w:sz w:val="28"/>
          <w:szCs w:val="28"/>
          <w:lang w:eastAsia="x-none"/>
        </w:rPr>
        <w:t>;</w:t>
      </w:r>
    </w:p>
    <w:p w:rsidR="008967F0" w:rsidRDefault="00603432" w:rsidP="002C64AE">
      <w:pPr>
        <w:pStyle w:val="a3"/>
        <w:ind w:firstLine="708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в абзаце 12</w:t>
      </w:r>
      <w:r w:rsidR="008967F0">
        <w:rPr>
          <w:rFonts w:eastAsia="Times New Roman"/>
          <w:bCs/>
          <w:sz w:val="28"/>
          <w:szCs w:val="28"/>
          <w:lang w:eastAsia="ru-RU"/>
        </w:rPr>
        <w:t xml:space="preserve"> подпункта 2.6.1 слово </w:t>
      </w:r>
      <w:r w:rsidR="00B10925">
        <w:rPr>
          <w:rFonts w:eastAsia="Times New Roman"/>
          <w:bCs/>
          <w:sz w:val="28"/>
          <w:szCs w:val="28"/>
          <w:lang w:eastAsia="ru-RU"/>
        </w:rPr>
        <w:t>«</w:t>
      </w:r>
      <w:r w:rsidR="008967F0" w:rsidRPr="008967F0">
        <w:rPr>
          <w:rFonts w:eastAsia="Times New Roman"/>
          <w:bCs/>
          <w:sz w:val="28"/>
          <w:szCs w:val="28"/>
          <w:lang w:eastAsia="ru-RU"/>
        </w:rPr>
        <w:t>решение</w:t>
      </w:r>
      <w:r w:rsidR="00B10925">
        <w:rPr>
          <w:rFonts w:eastAsia="Times New Roman"/>
          <w:bCs/>
          <w:sz w:val="28"/>
          <w:szCs w:val="28"/>
          <w:lang w:eastAsia="ru-RU"/>
        </w:rPr>
        <w:t>»</w:t>
      </w:r>
      <w:r w:rsidR="008967F0">
        <w:rPr>
          <w:rFonts w:eastAsia="Times New Roman"/>
          <w:bCs/>
          <w:sz w:val="28"/>
          <w:szCs w:val="28"/>
          <w:lang w:eastAsia="ru-RU"/>
        </w:rPr>
        <w:t xml:space="preserve"> з</w:t>
      </w:r>
      <w:r w:rsidR="000715AC">
        <w:rPr>
          <w:rFonts w:eastAsia="Times New Roman"/>
          <w:bCs/>
          <w:sz w:val="28"/>
          <w:szCs w:val="28"/>
          <w:lang w:eastAsia="ru-RU"/>
        </w:rPr>
        <w:t xml:space="preserve">аменить словами </w:t>
      </w:r>
      <w:r w:rsidR="00B10925">
        <w:rPr>
          <w:rFonts w:eastAsia="Times New Roman"/>
          <w:bCs/>
          <w:sz w:val="28"/>
          <w:szCs w:val="28"/>
          <w:lang w:eastAsia="ru-RU"/>
        </w:rPr>
        <w:t>«</w:t>
      </w:r>
      <w:r w:rsidR="000715AC">
        <w:rPr>
          <w:rFonts w:eastAsia="Times New Roman"/>
          <w:bCs/>
          <w:sz w:val="28"/>
          <w:szCs w:val="28"/>
          <w:lang w:eastAsia="ru-RU"/>
        </w:rPr>
        <w:t>копию решения</w:t>
      </w:r>
      <w:r w:rsidR="00B10925">
        <w:rPr>
          <w:rFonts w:eastAsia="Times New Roman"/>
          <w:bCs/>
          <w:sz w:val="28"/>
          <w:szCs w:val="28"/>
          <w:lang w:eastAsia="ru-RU"/>
        </w:rPr>
        <w:t>»</w:t>
      </w:r>
      <w:r w:rsidR="000715AC">
        <w:rPr>
          <w:rFonts w:eastAsia="Times New Roman"/>
          <w:bCs/>
          <w:sz w:val="28"/>
          <w:szCs w:val="28"/>
          <w:lang w:eastAsia="ru-RU"/>
        </w:rPr>
        <w:t>;</w:t>
      </w:r>
    </w:p>
    <w:p w:rsidR="00DE60B3" w:rsidRPr="00DE60B3" w:rsidRDefault="009B5E5C" w:rsidP="002C64AE">
      <w:pPr>
        <w:widowControl w:val="0"/>
        <w:ind w:firstLine="6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подраздел 3.4</w:t>
      </w:r>
      <w:r w:rsidR="00DE60B3" w:rsidRPr="00DE60B3">
        <w:rPr>
          <w:sz w:val="28"/>
          <w:szCs w:val="28"/>
          <w:lang w:eastAsia="en-US"/>
        </w:rPr>
        <w:t xml:space="preserve"> раздела </w:t>
      </w:r>
      <w:r w:rsidR="00B10925">
        <w:rPr>
          <w:sz w:val="28"/>
          <w:szCs w:val="28"/>
          <w:lang w:eastAsia="en-US"/>
        </w:rPr>
        <w:t>«</w:t>
      </w:r>
      <w:r w:rsidR="00DE60B3" w:rsidRPr="00DE60B3">
        <w:rPr>
          <w:sz w:val="28"/>
          <w:szCs w:val="28"/>
          <w:lang w:eastAsia="en-US"/>
        </w:rPr>
        <w:t>3. Состав, последовательность и сроки выполнения административных процедур</w:t>
      </w:r>
      <w:r w:rsidR="00B10925">
        <w:rPr>
          <w:sz w:val="28"/>
          <w:szCs w:val="28"/>
          <w:lang w:eastAsia="en-US"/>
        </w:rPr>
        <w:t>»</w:t>
      </w:r>
      <w:r w:rsidR="00DE60B3" w:rsidRPr="00DE60B3">
        <w:rPr>
          <w:sz w:val="28"/>
          <w:szCs w:val="28"/>
          <w:lang w:eastAsia="en-US"/>
        </w:rPr>
        <w:t>, изложить в следующей редакции:</w:t>
      </w:r>
    </w:p>
    <w:p w:rsidR="00DE60B3" w:rsidRPr="00DE60B3" w:rsidRDefault="00B10925" w:rsidP="002C64AE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rFonts w:eastAsia="SimSun" w:cs="Arial"/>
          <w:sz w:val="28"/>
          <w:szCs w:val="28"/>
        </w:rPr>
      </w:pPr>
      <w:r>
        <w:rPr>
          <w:rFonts w:eastAsia="SimSun" w:cs="Arial"/>
          <w:sz w:val="28"/>
          <w:szCs w:val="28"/>
        </w:rPr>
        <w:t>«</w:t>
      </w:r>
      <w:r w:rsidR="009B5E5C">
        <w:rPr>
          <w:rFonts w:eastAsia="SimSun" w:cs="Arial"/>
          <w:sz w:val="28"/>
          <w:szCs w:val="28"/>
        </w:rPr>
        <w:t>3.4</w:t>
      </w:r>
      <w:r w:rsidR="00DE60B3" w:rsidRPr="00DE60B3">
        <w:rPr>
          <w:rFonts w:eastAsia="SimSun" w:cs="Arial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:rsidR="0063099D" w:rsidRPr="0063099D" w:rsidRDefault="00B10925" w:rsidP="002C64AE">
      <w:pPr>
        <w:ind w:firstLine="709"/>
        <w:contextualSpacing/>
        <w:jc w:val="both"/>
        <w:rPr>
          <w:rFonts w:eastAsia="SimSun" w:cs="Arial"/>
          <w:sz w:val="28"/>
          <w:szCs w:val="28"/>
        </w:rPr>
      </w:pPr>
      <w:r>
        <w:rPr>
          <w:rFonts w:eastAsia="SimSun" w:cs="Arial"/>
          <w:sz w:val="28"/>
          <w:szCs w:val="28"/>
        </w:rPr>
        <w:t xml:space="preserve">3.4.1. </w:t>
      </w:r>
      <w:r w:rsidR="0063099D" w:rsidRPr="0063099D">
        <w:rPr>
          <w:rFonts w:eastAsia="SimSun" w:cs="Arial"/>
          <w:sz w:val="28"/>
          <w:szCs w:val="28"/>
        </w:rPr>
        <w:t>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 о предоставлении документов и сведений, предусмотренных пунктом 2.6.2 Регламента.</w:t>
      </w:r>
    </w:p>
    <w:p w:rsidR="0063099D" w:rsidRPr="0063099D" w:rsidRDefault="0063099D" w:rsidP="002C64AE">
      <w:pPr>
        <w:ind w:firstLine="709"/>
        <w:contextualSpacing/>
        <w:jc w:val="both"/>
        <w:rPr>
          <w:rFonts w:eastAsia="SimSun" w:cs="Arial"/>
          <w:sz w:val="28"/>
          <w:szCs w:val="28"/>
        </w:rPr>
      </w:pPr>
      <w:r w:rsidRPr="0063099D">
        <w:rPr>
          <w:rFonts w:eastAsia="SimSun" w:cs="Arial"/>
          <w:sz w:val="28"/>
          <w:szCs w:val="28"/>
        </w:rPr>
        <w:t>Административные процедуры, устанавливаемые настоящим пунктом, выполняются в день принятия заявления на рассмотрение.</w:t>
      </w:r>
    </w:p>
    <w:p w:rsidR="00B10925" w:rsidRDefault="0063099D" w:rsidP="002C64AE">
      <w:pPr>
        <w:ind w:firstLine="709"/>
        <w:contextualSpacing/>
        <w:jc w:val="both"/>
        <w:rPr>
          <w:rFonts w:eastAsia="SimSun" w:cs="Arial"/>
          <w:sz w:val="28"/>
          <w:szCs w:val="28"/>
        </w:rPr>
      </w:pPr>
      <w:r w:rsidRPr="0063099D">
        <w:rPr>
          <w:rFonts w:eastAsia="SimSun" w:cs="Arial"/>
          <w:sz w:val="28"/>
          <w:szCs w:val="28"/>
        </w:rPr>
        <w:t xml:space="preserve">Результатами выполнения административных процедур являются: направленные в уполномоченные органы </w:t>
      </w:r>
      <w:proofErr w:type="gramStart"/>
      <w:r w:rsidRPr="0063099D">
        <w:rPr>
          <w:rFonts w:eastAsia="SimSun" w:cs="Arial"/>
          <w:sz w:val="28"/>
          <w:szCs w:val="28"/>
        </w:rPr>
        <w:t>запросы.</w:t>
      </w:r>
      <w:r w:rsidR="00B10925" w:rsidRPr="00B10925">
        <w:rPr>
          <w:rFonts w:eastAsia="SimSun" w:cs="Arial"/>
          <w:sz w:val="28"/>
          <w:szCs w:val="28"/>
        </w:rPr>
        <w:t>.</w:t>
      </w:r>
      <w:proofErr w:type="gramEnd"/>
      <w:r w:rsidR="00B10925" w:rsidRPr="00B10925">
        <w:rPr>
          <w:rFonts w:eastAsia="SimSun" w:cs="Arial"/>
          <w:sz w:val="28"/>
          <w:szCs w:val="28"/>
        </w:rPr>
        <w:t xml:space="preserve">   </w:t>
      </w:r>
    </w:p>
    <w:p w:rsidR="00DE60B3" w:rsidRPr="00DE60B3" w:rsidRDefault="009B5E5C" w:rsidP="002C64AE">
      <w:pPr>
        <w:ind w:firstLine="709"/>
        <w:contextualSpacing/>
        <w:rPr>
          <w:rFonts w:cs="Arial"/>
          <w:sz w:val="28"/>
          <w:szCs w:val="28"/>
        </w:rPr>
      </w:pPr>
      <w:r>
        <w:rPr>
          <w:rFonts w:eastAsia="SimSun" w:cs="Arial"/>
          <w:sz w:val="28"/>
          <w:szCs w:val="28"/>
        </w:rPr>
        <w:t>3.4.</w:t>
      </w:r>
      <w:r w:rsidR="0063099D">
        <w:rPr>
          <w:rFonts w:eastAsia="SimSun" w:cs="Arial"/>
          <w:sz w:val="28"/>
          <w:szCs w:val="28"/>
        </w:rPr>
        <w:t>2</w:t>
      </w:r>
      <w:r w:rsidR="00DE60B3" w:rsidRPr="00DE60B3">
        <w:rPr>
          <w:rFonts w:eastAsia="SimSun" w:cs="Arial"/>
          <w:sz w:val="28"/>
          <w:szCs w:val="28"/>
        </w:rPr>
        <w:t xml:space="preserve">. </w:t>
      </w:r>
      <w:r w:rsidR="00DE60B3" w:rsidRPr="00DE60B3">
        <w:rPr>
          <w:rFonts w:cs="Arial"/>
          <w:sz w:val="28"/>
          <w:szCs w:val="28"/>
        </w:rPr>
        <w:t>Перечень запрашиваемых документов, необходимых для предоставления государственной услуги: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1) сведения о рождении ребенка - Федеральная налоговая служба (далее - ФНС), Единый государственный реестр записей актов гражданског</w:t>
      </w:r>
      <w:r>
        <w:rPr>
          <w:rFonts w:cs="Arial"/>
          <w:sz w:val="28"/>
          <w:szCs w:val="28"/>
        </w:rPr>
        <w:t>о состояния (далее - ЕГР ЗАГС);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2) сведения о заключении (расторжении) брака - ФНС, ЕГР ЗАГС;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3) сведения об установлении отцовства - ФНС, ЕГР ЗАГС;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lastRenderedPageBreak/>
        <w:t xml:space="preserve">4) сведения об установлении опеки над ребенком из решения органа опеки и попечительства - Министерство просвещения Российской Федерации, автоматизированная информационная система </w:t>
      </w:r>
      <w:r w:rsidR="00B10925">
        <w:rPr>
          <w:rFonts w:cs="Arial"/>
          <w:sz w:val="28"/>
          <w:szCs w:val="28"/>
        </w:rPr>
        <w:t>«</w:t>
      </w:r>
      <w:r w:rsidRPr="00C56F0B">
        <w:rPr>
          <w:rFonts w:cs="Arial"/>
          <w:sz w:val="28"/>
          <w:szCs w:val="28"/>
        </w:rPr>
        <w:t>Опека и попечительство</w:t>
      </w:r>
      <w:r w:rsidR="00B10925">
        <w:rPr>
          <w:rFonts w:cs="Arial"/>
          <w:sz w:val="28"/>
          <w:szCs w:val="28"/>
        </w:rPr>
        <w:t>»</w:t>
      </w:r>
      <w:r w:rsidRPr="00C56F0B">
        <w:rPr>
          <w:rFonts w:cs="Arial"/>
          <w:sz w:val="28"/>
          <w:szCs w:val="28"/>
        </w:rPr>
        <w:t>;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5) сведения о регистрационном учете по месту жительства и месту пребывания, в том числе справка, что место нахождения разыскиваемого родителя не установлено - Министерство внутренних дел Российской</w:t>
      </w:r>
      <w:r>
        <w:rPr>
          <w:rFonts w:cs="Arial"/>
          <w:sz w:val="28"/>
          <w:szCs w:val="28"/>
        </w:rPr>
        <w:t xml:space="preserve"> Федерации, электронный сервис </w:t>
      </w:r>
      <w:r w:rsidR="00B10925">
        <w:rPr>
          <w:rFonts w:cs="Arial"/>
          <w:sz w:val="28"/>
          <w:szCs w:val="28"/>
        </w:rPr>
        <w:t>«</w:t>
      </w:r>
      <w:r w:rsidRPr="00C56F0B">
        <w:rPr>
          <w:rFonts w:cs="Arial"/>
          <w:sz w:val="28"/>
          <w:szCs w:val="28"/>
        </w:rPr>
        <w:t>Серв</w:t>
      </w:r>
      <w:r>
        <w:rPr>
          <w:rFonts w:cs="Arial"/>
          <w:sz w:val="28"/>
          <w:szCs w:val="28"/>
        </w:rPr>
        <w:t>исный концентратор МВД России</w:t>
      </w:r>
      <w:r w:rsidR="00B10925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>;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6) сведения о нахождении ребенка на полном государственном обеспечении - Министерство просвещения Российской Федерации, автоматизированная информационная си</w:t>
      </w:r>
      <w:r>
        <w:rPr>
          <w:rFonts w:cs="Arial"/>
          <w:sz w:val="28"/>
          <w:szCs w:val="28"/>
        </w:rPr>
        <w:t xml:space="preserve">стема </w:t>
      </w:r>
      <w:r w:rsidR="00B10925">
        <w:rPr>
          <w:rFonts w:cs="Arial"/>
          <w:sz w:val="28"/>
          <w:szCs w:val="28"/>
        </w:rPr>
        <w:t>«</w:t>
      </w:r>
      <w:r>
        <w:rPr>
          <w:rFonts w:cs="Arial"/>
          <w:sz w:val="28"/>
          <w:szCs w:val="28"/>
        </w:rPr>
        <w:t>Опека и попечительство</w:t>
      </w:r>
      <w:r w:rsidR="00B10925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>;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7) сведения об изменении фамилии, имени или отчества для лиц, изменивших фамилию, им</w:t>
      </w:r>
      <w:r>
        <w:rPr>
          <w:rFonts w:cs="Arial"/>
          <w:sz w:val="28"/>
          <w:szCs w:val="28"/>
        </w:rPr>
        <w:t>я или отчество - ФНС, ЕГР ЗАГС;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8) сведения о лишении родительских прав - Министерство просвещения Российской Федерации, автоматизированная информационная си</w:t>
      </w:r>
      <w:r>
        <w:rPr>
          <w:rFonts w:cs="Arial"/>
          <w:sz w:val="28"/>
          <w:szCs w:val="28"/>
        </w:rPr>
        <w:t xml:space="preserve">стема </w:t>
      </w:r>
      <w:r w:rsidR="00B10925">
        <w:rPr>
          <w:rFonts w:cs="Arial"/>
          <w:sz w:val="28"/>
          <w:szCs w:val="28"/>
        </w:rPr>
        <w:t>«</w:t>
      </w:r>
      <w:r>
        <w:rPr>
          <w:rFonts w:cs="Arial"/>
          <w:sz w:val="28"/>
          <w:szCs w:val="28"/>
        </w:rPr>
        <w:t>Опека и попечительство</w:t>
      </w:r>
      <w:r w:rsidR="00B10925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>;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9) сведения об ограничении родительских прав - Министерство просвещения Российской Федерации, автоматизированная информационная си</w:t>
      </w:r>
      <w:r>
        <w:rPr>
          <w:rFonts w:cs="Arial"/>
          <w:sz w:val="28"/>
          <w:szCs w:val="28"/>
        </w:rPr>
        <w:t xml:space="preserve">стема </w:t>
      </w:r>
      <w:r w:rsidR="00B10925">
        <w:rPr>
          <w:rFonts w:cs="Arial"/>
          <w:sz w:val="28"/>
          <w:szCs w:val="28"/>
        </w:rPr>
        <w:t>«</w:t>
      </w:r>
      <w:r>
        <w:rPr>
          <w:rFonts w:cs="Arial"/>
          <w:sz w:val="28"/>
          <w:szCs w:val="28"/>
        </w:rPr>
        <w:t>Опека и попечительство</w:t>
      </w:r>
      <w:r w:rsidR="00B10925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>;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10) сведения об отобрании ребенка при непосредственной угрозе его жизни или здоровью - Министерство просвещения Российской Федерации, автоматизированная информационная си</w:t>
      </w:r>
      <w:r>
        <w:rPr>
          <w:rFonts w:cs="Arial"/>
          <w:sz w:val="28"/>
          <w:szCs w:val="28"/>
        </w:rPr>
        <w:t xml:space="preserve">стема </w:t>
      </w:r>
      <w:r w:rsidR="00B10925">
        <w:rPr>
          <w:rFonts w:cs="Arial"/>
          <w:sz w:val="28"/>
          <w:szCs w:val="28"/>
        </w:rPr>
        <w:t>«</w:t>
      </w:r>
      <w:r>
        <w:rPr>
          <w:rFonts w:cs="Arial"/>
          <w:sz w:val="28"/>
          <w:szCs w:val="28"/>
        </w:rPr>
        <w:t>Опека и попечительство</w:t>
      </w:r>
      <w:r w:rsidR="00B10925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>;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11) сведения из Единого государственного реестра индивидуальных предпринимателей в отношении несовершеннолетнего, зарегистрированного в качестве индивидуального предпринимателя (ФНС, Единый государственный реестр ин</w:t>
      </w:r>
      <w:r>
        <w:rPr>
          <w:rFonts w:cs="Arial"/>
          <w:sz w:val="28"/>
          <w:szCs w:val="28"/>
        </w:rPr>
        <w:t>дивидуальных предпринимателей);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12) сведения, подтверждающие полномочия представителя заявителя - Федеральная нотариальная палата, Единая ин</w:t>
      </w:r>
      <w:r>
        <w:rPr>
          <w:rFonts w:cs="Arial"/>
          <w:sz w:val="28"/>
          <w:szCs w:val="28"/>
        </w:rPr>
        <w:t>формационная система нотариата;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13) документы, подтверждающие трудовую деятельность несовершенно</w:t>
      </w:r>
      <w:r>
        <w:rPr>
          <w:rFonts w:cs="Arial"/>
          <w:sz w:val="28"/>
          <w:szCs w:val="28"/>
        </w:rPr>
        <w:t>летнего (Пенсионный Фонд России, с 01.01.2023 - Фонд</w:t>
      </w:r>
      <w:r w:rsidRPr="00C56F0B">
        <w:rPr>
          <w:rFonts w:cs="Arial"/>
          <w:sz w:val="28"/>
          <w:szCs w:val="28"/>
        </w:rPr>
        <w:t xml:space="preserve"> пенсионного и социального страхования Российской Федерации</w:t>
      </w:r>
      <w:r>
        <w:rPr>
          <w:rFonts w:cs="Arial"/>
          <w:sz w:val="28"/>
          <w:szCs w:val="28"/>
        </w:rPr>
        <w:t>).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В случае, если один из родителей несовершеннолетнего лишен или ограничен в родительских правах, либо признан недееспособным, либо умер или считается умершим, дополнительно запрашиваются: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 xml:space="preserve">сведения о лишении (ограничении) родительских прав родителя (при наличии указанных обстоятельств) – автоматизированная информационная система </w:t>
      </w:r>
      <w:r w:rsidR="00B10925">
        <w:rPr>
          <w:rFonts w:cs="Arial"/>
          <w:sz w:val="28"/>
          <w:szCs w:val="28"/>
        </w:rPr>
        <w:t>«</w:t>
      </w:r>
      <w:r w:rsidRPr="00C56F0B">
        <w:rPr>
          <w:rFonts w:cs="Arial"/>
          <w:sz w:val="28"/>
          <w:szCs w:val="28"/>
        </w:rPr>
        <w:t>Опека и попечительство</w:t>
      </w:r>
      <w:r w:rsidR="00B10925">
        <w:rPr>
          <w:rFonts w:cs="Arial"/>
          <w:sz w:val="28"/>
          <w:szCs w:val="28"/>
        </w:rPr>
        <w:t>»</w:t>
      </w:r>
      <w:r w:rsidRPr="00C56F0B">
        <w:rPr>
          <w:rFonts w:cs="Arial"/>
          <w:sz w:val="28"/>
          <w:szCs w:val="28"/>
        </w:rPr>
        <w:t>;</w:t>
      </w:r>
    </w:p>
    <w:p w:rsidR="00C56F0B" w:rsidRPr="00C56F0B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 xml:space="preserve">сведения о признании недееспособным родителя (при наличии указанных обстоятельств) – автоматизированная информационная система </w:t>
      </w:r>
      <w:r w:rsidR="00B10925">
        <w:rPr>
          <w:rFonts w:cs="Arial"/>
          <w:sz w:val="28"/>
          <w:szCs w:val="28"/>
        </w:rPr>
        <w:t>«</w:t>
      </w:r>
      <w:r w:rsidRPr="00C56F0B">
        <w:rPr>
          <w:rFonts w:cs="Arial"/>
          <w:sz w:val="28"/>
          <w:szCs w:val="28"/>
        </w:rPr>
        <w:t>Опека и попечительство</w:t>
      </w:r>
      <w:r w:rsidR="00B10925">
        <w:rPr>
          <w:rFonts w:cs="Arial"/>
          <w:sz w:val="28"/>
          <w:szCs w:val="28"/>
        </w:rPr>
        <w:t>»</w:t>
      </w:r>
      <w:r w:rsidRPr="00C56F0B">
        <w:rPr>
          <w:rFonts w:cs="Arial"/>
          <w:sz w:val="28"/>
          <w:szCs w:val="28"/>
        </w:rPr>
        <w:t>;</w:t>
      </w:r>
    </w:p>
    <w:p w:rsidR="00DE60B3" w:rsidRPr="00DE60B3" w:rsidRDefault="00C56F0B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C56F0B">
        <w:rPr>
          <w:rFonts w:cs="Arial"/>
          <w:sz w:val="28"/>
          <w:szCs w:val="28"/>
        </w:rPr>
        <w:t>сведения о смерти родителя заявителя (при наличии указанных обстоятельств) – ФНС, ЕГР ЗАГС.</w:t>
      </w:r>
    </w:p>
    <w:p w:rsidR="00DE60B3" w:rsidRPr="00DE60B3" w:rsidRDefault="00DE60B3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DE60B3">
        <w:rPr>
          <w:rFonts w:cs="Arial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DE60B3" w:rsidRPr="00DE60B3" w:rsidRDefault="00DE60B3" w:rsidP="002C64AE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rFonts w:eastAsia="SimSun" w:cs="Arial"/>
          <w:sz w:val="28"/>
          <w:szCs w:val="28"/>
        </w:rPr>
      </w:pPr>
      <w:r w:rsidRPr="00DE60B3">
        <w:rPr>
          <w:rFonts w:cs="Arial"/>
          <w:sz w:val="28"/>
          <w:szCs w:val="28"/>
        </w:rPr>
        <w:t xml:space="preserve">Процедуры, устанавливаемые настоящим подпунктом, выполняются в день </w:t>
      </w:r>
      <w:r w:rsidRPr="00DE60B3">
        <w:rPr>
          <w:rFonts w:cs="Arial"/>
          <w:sz w:val="28"/>
          <w:szCs w:val="28"/>
        </w:rPr>
        <w:lastRenderedPageBreak/>
        <w:t>регистрация заявления и приложенных к заявлению документов.</w:t>
      </w:r>
      <w:r w:rsidRPr="00DE60B3">
        <w:rPr>
          <w:rFonts w:cs="Arial"/>
          <w:sz w:val="28"/>
          <w:szCs w:val="28"/>
        </w:rPr>
        <w:tab/>
      </w:r>
    </w:p>
    <w:p w:rsidR="00DE60B3" w:rsidRPr="00DE60B3" w:rsidRDefault="009B5E5C" w:rsidP="002C64AE">
      <w:pPr>
        <w:ind w:firstLine="709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3.4.</w:t>
      </w:r>
      <w:r w:rsidR="0063099D">
        <w:rPr>
          <w:rFonts w:cs="Arial"/>
          <w:sz w:val="28"/>
          <w:szCs w:val="28"/>
        </w:rPr>
        <w:t>3</w:t>
      </w:r>
      <w:r w:rsidR="00DE60B3" w:rsidRPr="00DE60B3">
        <w:rPr>
          <w:rFonts w:cs="Arial"/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пунктом 2.6.2 Регламента, предоставляются органами, в распоряжении которых находятся эти документы в электронной форме, в соответствии с постановлением  Правительства Российской Федерации от 23 июня 2021 г. №  963 </w:t>
      </w:r>
      <w:r w:rsidR="00B10925">
        <w:rPr>
          <w:rFonts w:cs="Arial"/>
          <w:sz w:val="28"/>
          <w:szCs w:val="28"/>
        </w:rPr>
        <w:t>«</w:t>
      </w:r>
      <w:r w:rsidR="00DE60B3" w:rsidRPr="00DE60B3">
        <w:rPr>
          <w:rFonts w:cs="Arial"/>
          <w:sz w:val="28"/>
          <w:szCs w:val="28"/>
        </w:rPr>
        <w:t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B10925">
        <w:rPr>
          <w:rFonts w:cs="Arial"/>
          <w:sz w:val="28"/>
          <w:szCs w:val="28"/>
        </w:rPr>
        <w:t>»</w:t>
      </w:r>
      <w:r w:rsidR="00DE60B3" w:rsidRPr="00DE60B3">
        <w:rPr>
          <w:rFonts w:cs="Arial"/>
          <w:sz w:val="28"/>
          <w:szCs w:val="28"/>
        </w:rPr>
        <w:t xml:space="preserve">  в срок не позднее 48 часов с момента направления соответствующего межведомственного запроса.</w:t>
      </w:r>
    </w:p>
    <w:p w:rsidR="00DE60B3" w:rsidRPr="00DE60B3" w:rsidRDefault="009B5E5C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3.4.</w:t>
      </w:r>
      <w:r w:rsidR="0063099D">
        <w:rPr>
          <w:rFonts w:cs="Arial"/>
          <w:sz w:val="28"/>
          <w:szCs w:val="28"/>
        </w:rPr>
        <w:t>4</w:t>
      </w:r>
      <w:r w:rsidR="00DE60B3" w:rsidRPr="00DE60B3">
        <w:rPr>
          <w:rFonts w:cs="Arial"/>
          <w:sz w:val="28"/>
          <w:szCs w:val="28"/>
        </w:rPr>
        <w:t>. Межведомственное информационное взаимодействие может осуществляться на бумажном носителе:</w:t>
      </w:r>
    </w:p>
    <w:p w:rsidR="00DE60B3" w:rsidRPr="00DE60B3" w:rsidRDefault="00DE60B3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DE60B3">
        <w:rPr>
          <w:rFonts w:cs="Arial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E60B3" w:rsidRPr="00DE60B3" w:rsidRDefault="00DE60B3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DE60B3">
        <w:rPr>
          <w:rFonts w:cs="Arial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                                                            </w:t>
      </w:r>
      <w:r w:rsidRPr="00DE60B3">
        <w:rPr>
          <w:rFonts w:cs="Arial"/>
          <w:sz w:val="28"/>
          <w:szCs w:val="28"/>
        </w:rPr>
        <w:tab/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2.</w:t>
      </w:r>
      <w:r w:rsidR="0083761B">
        <w:rPr>
          <w:rFonts w:cs="Arial"/>
          <w:sz w:val="28"/>
          <w:szCs w:val="28"/>
        </w:rPr>
        <w:t xml:space="preserve">6.2 Регламента, предоставляются </w:t>
      </w:r>
      <w:proofErr w:type="gramStart"/>
      <w:r w:rsidR="0083761B" w:rsidRPr="00DE60B3">
        <w:rPr>
          <w:rFonts w:cs="Arial"/>
          <w:sz w:val="28"/>
          <w:szCs w:val="28"/>
        </w:rPr>
        <w:t xml:space="preserve">органами,  </w:t>
      </w:r>
      <w:r w:rsidRPr="00DE60B3">
        <w:rPr>
          <w:rFonts w:cs="Arial"/>
          <w:sz w:val="28"/>
          <w:szCs w:val="28"/>
        </w:rPr>
        <w:t xml:space="preserve"> </w:t>
      </w:r>
      <w:proofErr w:type="gramEnd"/>
      <w:r w:rsidRPr="00DE60B3">
        <w:rPr>
          <w:rFonts w:cs="Arial"/>
          <w:sz w:val="28"/>
          <w:szCs w:val="28"/>
        </w:rPr>
        <w:t xml:space="preserve">                    в распоряжении которых находятся эти документы.</w:t>
      </w:r>
    </w:p>
    <w:p w:rsidR="00DE60B3" w:rsidRPr="00DE60B3" w:rsidRDefault="00DE60B3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DE60B3">
        <w:rPr>
          <w:rFonts w:cs="Arial"/>
          <w:sz w:val="28"/>
          <w:szCs w:val="28"/>
        </w:rPr>
        <w:t>Срок подготовки и направления ответа на межведомственные запросы в соответствии с частью 3 статьи 7² Федерального закона № 210-ФЗ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</w:t>
      </w:r>
      <w:r w:rsidR="000715AC">
        <w:rPr>
          <w:rFonts w:cs="Arial"/>
          <w:sz w:val="28"/>
          <w:szCs w:val="28"/>
        </w:rPr>
        <w:t xml:space="preserve">я межведомственного запроса. </w:t>
      </w:r>
      <w:r w:rsidR="000715AC">
        <w:rPr>
          <w:rFonts w:cs="Arial"/>
          <w:sz w:val="28"/>
          <w:szCs w:val="28"/>
        </w:rPr>
        <w:tab/>
      </w:r>
      <w:r w:rsidR="000715AC">
        <w:rPr>
          <w:rFonts w:cs="Arial"/>
          <w:sz w:val="28"/>
          <w:szCs w:val="28"/>
        </w:rPr>
        <w:tab/>
      </w:r>
      <w:r w:rsidRPr="00DE60B3">
        <w:rPr>
          <w:rFonts w:cs="Arial"/>
          <w:sz w:val="28"/>
          <w:szCs w:val="28"/>
        </w:rPr>
        <w:t>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                         за направление межведомственных запросов.</w:t>
      </w:r>
    </w:p>
    <w:p w:rsidR="00DE60B3" w:rsidRPr="00DE60B3" w:rsidRDefault="009B5E5C" w:rsidP="002C64AE">
      <w:pPr>
        <w:ind w:firstLine="709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3.4</w:t>
      </w:r>
      <w:r w:rsidR="0063099D">
        <w:rPr>
          <w:rFonts w:cs="Arial"/>
          <w:sz w:val="28"/>
          <w:szCs w:val="28"/>
        </w:rPr>
        <w:t>.5</w:t>
      </w:r>
      <w:r w:rsidR="00DE60B3" w:rsidRPr="00DE60B3">
        <w:rPr>
          <w:rFonts w:cs="Arial"/>
          <w:sz w:val="28"/>
          <w:szCs w:val="28"/>
        </w:rPr>
        <w:t>. Должностное лицо, ответственное за направление межведомственных запросов:</w:t>
      </w:r>
    </w:p>
    <w:p w:rsidR="00DE60B3" w:rsidRPr="00DE60B3" w:rsidRDefault="00DE60B3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DE60B3">
        <w:rPr>
          <w:rFonts w:cs="Arial"/>
          <w:sz w:val="28"/>
          <w:szCs w:val="28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DE60B3" w:rsidRPr="00DE60B3" w:rsidRDefault="00DE60B3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DE60B3">
        <w:rPr>
          <w:rFonts w:cs="Arial"/>
          <w:sz w:val="28"/>
          <w:szCs w:val="28"/>
        </w:rPr>
        <w:t xml:space="preserve"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государственной услуги. </w:t>
      </w:r>
    </w:p>
    <w:p w:rsidR="00DE60B3" w:rsidRPr="00DE60B3" w:rsidRDefault="00DE60B3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DE60B3">
        <w:rPr>
          <w:rFonts w:cs="Arial"/>
          <w:sz w:val="28"/>
          <w:szCs w:val="28"/>
        </w:rPr>
        <w:lastRenderedPageBreak/>
        <w:t>Проект решения об отказе в приеме документов, необходимых для предоставления государственной услуги,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DE60B3" w:rsidRPr="00DE60B3" w:rsidRDefault="00DE60B3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DE60B3">
        <w:rPr>
          <w:rFonts w:cs="Arial"/>
          <w:sz w:val="28"/>
          <w:szCs w:val="28"/>
        </w:rPr>
        <w:t>Административные процедуры, устанавливаемые настоящим подпунктом, выполняются в день получения сведений по межведомственным запросам.</w:t>
      </w:r>
    </w:p>
    <w:p w:rsidR="00DE60B3" w:rsidRPr="00DE60B3" w:rsidRDefault="00DE60B3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 w:rsidRPr="00DE60B3">
        <w:rPr>
          <w:rFonts w:cs="Arial"/>
          <w:sz w:val="28"/>
          <w:szCs w:val="28"/>
        </w:rPr>
        <w:t>Результатами выполнения административных процедур являются: документы (сведения), необходимые для предоставления государственной услуги, проект решения об отказе в приеме документов, необходимых для предоставления государственной услуги.</w:t>
      </w:r>
    </w:p>
    <w:p w:rsidR="00DE60B3" w:rsidRPr="00DE60B3" w:rsidRDefault="0063099D" w:rsidP="002C64AE">
      <w:pPr>
        <w:ind w:firstLine="567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3.4.6</w:t>
      </w:r>
      <w:r w:rsidR="00B10925">
        <w:rPr>
          <w:rFonts w:cs="Arial"/>
          <w:sz w:val="28"/>
          <w:szCs w:val="28"/>
        </w:rPr>
        <w:t>.</w:t>
      </w:r>
      <w:r w:rsidR="009B5E5C">
        <w:rPr>
          <w:rFonts w:cs="Arial"/>
          <w:sz w:val="28"/>
          <w:szCs w:val="28"/>
        </w:rPr>
        <w:t xml:space="preserve"> </w:t>
      </w:r>
      <w:r w:rsidR="00DE60B3" w:rsidRPr="00DE60B3">
        <w:rPr>
          <w:rFonts w:cs="Arial"/>
          <w:sz w:val="28"/>
          <w:szCs w:val="28"/>
        </w:rPr>
        <w:t>Исполнение процед</w:t>
      </w:r>
      <w:r>
        <w:rPr>
          <w:rFonts w:cs="Arial"/>
          <w:sz w:val="28"/>
          <w:szCs w:val="28"/>
        </w:rPr>
        <w:t>ур, указанных в подпунктах 3.4.1</w:t>
      </w:r>
      <w:r w:rsidR="009B5E5C">
        <w:rPr>
          <w:rFonts w:cs="Arial"/>
          <w:sz w:val="28"/>
          <w:szCs w:val="28"/>
        </w:rPr>
        <w:t>, 3.4</w:t>
      </w:r>
      <w:r>
        <w:rPr>
          <w:rFonts w:cs="Arial"/>
          <w:sz w:val="28"/>
          <w:szCs w:val="28"/>
        </w:rPr>
        <w:t>.5</w:t>
      </w:r>
      <w:r w:rsidR="0083761B">
        <w:rPr>
          <w:rFonts w:cs="Arial"/>
          <w:sz w:val="28"/>
          <w:szCs w:val="28"/>
        </w:rPr>
        <w:t xml:space="preserve"> </w:t>
      </w:r>
      <w:r w:rsidR="00DE60B3" w:rsidRPr="00DE60B3">
        <w:rPr>
          <w:rFonts w:cs="Arial"/>
          <w:sz w:val="28"/>
          <w:szCs w:val="28"/>
        </w:rPr>
        <w:t>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  <w:r w:rsidR="00B10925">
        <w:rPr>
          <w:rFonts w:cs="Arial"/>
          <w:sz w:val="28"/>
          <w:szCs w:val="28"/>
        </w:rPr>
        <w:t>»</w:t>
      </w:r>
      <w:r w:rsidR="00DE60B3" w:rsidRPr="00DE60B3">
        <w:rPr>
          <w:rFonts w:cs="Arial"/>
          <w:sz w:val="28"/>
          <w:szCs w:val="28"/>
        </w:rPr>
        <w:t>.</w:t>
      </w:r>
    </w:p>
    <w:p w:rsidR="008967F0" w:rsidRDefault="008967F0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90D31" w:rsidRDefault="00290D31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07655D" w:rsidRDefault="008967F0" w:rsidP="002C64AE">
      <w:pPr>
        <w:pStyle w:val="a3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Министр                                                                                                       </w:t>
      </w:r>
      <w:proofErr w:type="spellStart"/>
      <w:r>
        <w:rPr>
          <w:sz w:val="28"/>
          <w:szCs w:val="28"/>
          <w:lang w:eastAsia="ru-RU"/>
        </w:rPr>
        <w:t>И.Г.Хадиуллин</w:t>
      </w:r>
      <w:proofErr w:type="spellEnd"/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  <w:rPr>
          <w:sz w:val="28"/>
          <w:szCs w:val="28"/>
          <w:lang w:eastAsia="ru-RU"/>
        </w:rPr>
      </w:pPr>
    </w:p>
    <w:p w:rsidR="002C64AE" w:rsidRDefault="002C64AE" w:rsidP="002C64AE">
      <w:pPr>
        <w:pStyle w:val="a3"/>
        <w:contextualSpacing/>
        <w:jc w:val="both"/>
      </w:pPr>
    </w:p>
    <w:sectPr w:rsidR="002C64AE" w:rsidSect="000715A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4D" w:rsidRDefault="004B434D" w:rsidP="000715AC">
      <w:r>
        <w:separator/>
      </w:r>
    </w:p>
  </w:endnote>
  <w:endnote w:type="continuationSeparator" w:id="0">
    <w:p w:rsidR="004B434D" w:rsidRDefault="004B434D" w:rsidP="0007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4D" w:rsidRDefault="004B434D" w:rsidP="000715AC">
      <w:r>
        <w:separator/>
      </w:r>
    </w:p>
  </w:footnote>
  <w:footnote w:type="continuationSeparator" w:id="0">
    <w:p w:rsidR="004B434D" w:rsidRDefault="004B434D" w:rsidP="0007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25630"/>
      <w:docPartObj>
        <w:docPartGallery w:val="Page Numbers (Top of Page)"/>
        <w:docPartUnique/>
      </w:docPartObj>
    </w:sdtPr>
    <w:sdtEndPr/>
    <w:sdtContent>
      <w:p w:rsidR="000715AC" w:rsidRDefault="000715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4AE">
          <w:rPr>
            <w:noProof/>
          </w:rPr>
          <w:t>5</w:t>
        </w:r>
        <w:r>
          <w:fldChar w:fldCharType="end"/>
        </w:r>
      </w:p>
    </w:sdtContent>
  </w:sdt>
  <w:p w:rsidR="000715AC" w:rsidRDefault="000715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D2"/>
    <w:rsid w:val="000715AC"/>
    <w:rsid w:val="0007655D"/>
    <w:rsid w:val="00143A86"/>
    <w:rsid w:val="001E7A74"/>
    <w:rsid w:val="00290D31"/>
    <w:rsid w:val="002C64AE"/>
    <w:rsid w:val="004B434D"/>
    <w:rsid w:val="005F6DA6"/>
    <w:rsid w:val="00603432"/>
    <w:rsid w:val="00621211"/>
    <w:rsid w:val="0063099D"/>
    <w:rsid w:val="00753F22"/>
    <w:rsid w:val="0083761B"/>
    <w:rsid w:val="008967F0"/>
    <w:rsid w:val="009B5E5C"/>
    <w:rsid w:val="00B10925"/>
    <w:rsid w:val="00BC7BD2"/>
    <w:rsid w:val="00C56F0B"/>
    <w:rsid w:val="00DE60B3"/>
    <w:rsid w:val="00E86A83"/>
    <w:rsid w:val="00E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77CA"/>
  <w15:chartTrackingRefBased/>
  <w15:docId w15:val="{A8161BC5-3C1F-4577-A88C-B52166E5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rsid w:val="008967F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8967F0"/>
    <w:rPr>
      <w:rFonts w:eastAsia="Calibri"/>
      <w:lang w:eastAsia="en-US"/>
    </w:rPr>
  </w:style>
  <w:style w:type="paragraph" w:styleId="a4">
    <w:name w:val="header"/>
    <w:basedOn w:val="a"/>
    <w:link w:val="a5"/>
    <w:uiPriority w:val="99"/>
    <w:unhideWhenUsed/>
    <w:rsid w:val="000715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715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64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64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Рустем Зиннатуллин</cp:lastModifiedBy>
  <cp:revision>12</cp:revision>
  <cp:lastPrinted>2022-12-22T08:19:00Z</cp:lastPrinted>
  <dcterms:created xsi:type="dcterms:W3CDTF">2022-12-16T09:20:00Z</dcterms:created>
  <dcterms:modified xsi:type="dcterms:W3CDTF">2022-12-22T08:20:00Z</dcterms:modified>
</cp:coreProperties>
</file>