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941" w:rsidRDefault="003F7941">
      <w:pPr>
        <w:widowControl w:val="0"/>
        <w:jc w:val="right"/>
        <w:rPr>
          <w:rFonts w:cs="Times New Roman"/>
          <w:szCs w:val="28"/>
        </w:rPr>
      </w:pPr>
    </w:p>
    <w:p w:rsidR="003F7941" w:rsidRDefault="003F7941">
      <w:pPr>
        <w:widowControl w:val="0"/>
        <w:jc w:val="right"/>
        <w:rPr>
          <w:rFonts w:cs="Times New Roman"/>
          <w:szCs w:val="28"/>
        </w:rPr>
      </w:pPr>
    </w:p>
    <w:p w:rsidR="003F7941" w:rsidRDefault="003F7941">
      <w:pPr>
        <w:widowControl w:val="0"/>
        <w:jc w:val="right"/>
        <w:rPr>
          <w:rFonts w:cs="Times New Roman"/>
          <w:szCs w:val="28"/>
        </w:rPr>
      </w:pPr>
    </w:p>
    <w:p w:rsidR="003F7941" w:rsidRDefault="003F7941">
      <w:pPr>
        <w:widowControl w:val="0"/>
        <w:jc w:val="right"/>
        <w:rPr>
          <w:rFonts w:cs="Times New Roman"/>
          <w:szCs w:val="28"/>
        </w:rPr>
      </w:pPr>
    </w:p>
    <w:p w:rsidR="003F7941" w:rsidRDefault="003F7941">
      <w:pPr>
        <w:widowControl w:val="0"/>
        <w:jc w:val="right"/>
        <w:rPr>
          <w:rFonts w:cs="Times New Roman"/>
          <w:szCs w:val="28"/>
        </w:rPr>
      </w:pPr>
    </w:p>
    <w:p w:rsidR="003F7941" w:rsidRDefault="003F7941">
      <w:pPr>
        <w:widowControl w:val="0"/>
        <w:jc w:val="right"/>
        <w:rPr>
          <w:rFonts w:cs="Times New Roman"/>
          <w:szCs w:val="28"/>
        </w:rPr>
      </w:pPr>
    </w:p>
    <w:p w:rsidR="003F7941" w:rsidRDefault="003F7941">
      <w:pPr>
        <w:widowControl w:val="0"/>
        <w:jc w:val="right"/>
        <w:rPr>
          <w:rFonts w:cs="Times New Roman"/>
          <w:szCs w:val="28"/>
        </w:rPr>
      </w:pPr>
    </w:p>
    <w:p w:rsidR="003F7941" w:rsidRDefault="003F7941">
      <w:pPr>
        <w:widowControl w:val="0"/>
        <w:jc w:val="right"/>
        <w:rPr>
          <w:rFonts w:cs="Times New Roman"/>
          <w:szCs w:val="28"/>
        </w:rPr>
      </w:pPr>
    </w:p>
    <w:p w:rsidR="003F7941" w:rsidRDefault="003F7941">
      <w:pPr>
        <w:widowControl w:val="0"/>
        <w:jc w:val="right"/>
        <w:rPr>
          <w:rFonts w:cs="Times New Roman"/>
          <w:szCs w:val="28"/>
        </w:rPr>
      </w:pPr>
    </w:p>
    <w:p w:rsidR="003F7941" w:rsidRDefault="003F7941">
      <w:pPr>
        <w:widowControl w:val="0"/>
        <w:jc w:val="right"/>
        <w:rPr>
          <w:rFonts w:cs="Times New Roman"/>
          <w:szCs w:val="28"/>
        </w:rPr>
      </w:pPr>
    </w:p>
    <w:p w:rsidR="0008062B" w:rsidRDefault="0008062B">
      <w:pPr>
        <w:widowControl w:val="0"/>
        <w:jc w:val="right"/>
        <w:rPr>
          <w:rFonts w:cs="Times New Roman"/>
          <w:szCs w:val="28"/>
        </w:rPr>
      </w:pPr>
    </w:p>
    <w:p w:rsidR="0008062B" w:rsidRDefault="0008062B">
      <w:pPr>
        <w:widowControl w:val="0"/>
        <w:jc w:val="right"/>
        <w:rPr>
          <w:rFonts w:cs="Times New Roman"/>
          <w:szCs w:val="28"/>
        </w:rPr>
      </w:pPr>
    </w:p>
    <w:p w:rsidR="0008062B" w:rsidRDefault="0008062B">
      <w:pPr>
        <w:widowControl w:val="0"/>
        <w:jc w:val="right"/>
        <w:rPr>
          <w:rFonts w:cs="Times New Roman"/>
          <w:szCs w:val="28"/>
        </w:rPr>
      </w:pPr>
    </w:p>
    <w:p w:rsidR="0008062B" w:rsidRDefault="0008062B">
      <w:pPr>
        <w:widowControl w:val="0"/>
        <w:jc w:val="right"/>
        <w:rPr>
          <w:rFonts w:cs="Times New Roman"/>
          <w:szCs w:val="28"/>
        </w:rPr>
      </w:pPr>
    </w:p>
    <w:p w:rsidR="003F7941" w:rsidRPr="00BC15B0" w:rsidRDefault="00E671C7" w:rsidP="005277BC">
      <w:pPr>
        <w:widowControl w:val="0"/>
        <w:tabs>
          <w:tab w:val="left" w:pos="3402"/>
          <w:tab w:val="left" w:pos="4820"/>
        </w:tabs>
        <w:ind w:right="5809" w:firstLine="0"/>
      </w:pPr>
      <w:r w:rsidRPr="00BC15B0">
        <w:t xml:space="preserve">Об утверждении Порядка </w:t>
      </w:r>
      <w:r w:rsidR="009D1605" w:rsidRPr="009D1605">
        <w:t>предоставления в 202</w:t>
      </w:r>
      <w:r w:rsidR="009D1605">
        <w:t>4</w:t>
      </w:r>
      <w:r w:rsidR="009D1605" w:rsidRPr="009D1605">
        <w:t xml:space="preserve"> году субсидии из бюджета Республики Татарстан некоммерческой организации (за исключением государственных и муниципальных учреждений) на финансовое обеспечение расходов по поддержке инструментов университетского венчурного строительства (университетская «</w:t>
      </w:r>
      <w:proofErr w:type="spellStart"/>
      <w:r w:rsidR="009D1605" w:rsidRPr="009D1605">
        <w:t>стартап</w:t>
      </w:r>
      <w:proofErr w:type="spellEnd"/>
      <w:r w:rsidR="009D1605" w:rsidRPr="009D1605">
        <w:t>-студия») в форме взноса в уставный капитал университетской «</w:t>
      </w:r>
      <w:proofErr w:type="spellStart"/>
      <w:r w:rsidR="009D1605" w:rsidRPr="009D1605">
        <w:t>стартап</w:t>
      </w:r>
      <w:proofErr w:type="spellEnd"/>
      <w:r w:rsidR="009D1605" w:rsidRPr="009D1605">
        <w:t>-студии»</w:t>
      </w:r>
    </w:p>
    <w:p w:rsidR="003F7941" w:rsidRPr="00BC15B0" w:rsidRDefault="003F7941">
      <w:pPr>
        <w:widowControl w:val="0"/>
        <w:rPr>
          <w:rFonts w:cs="Times New Roman"/>
          <w:szCs w:val="28"/>
        </w:rPr>
      </w:pPr>
    </w:p>
    <w:p w:rsidR="003F7941" w:rsidRPr="00BC15B0" w:rsidRDefault="003F7941">
      <w:pPr>
        <w:widowControl w:val="0"/>
        <w:rPr>
          <w:rFonts w:cs="Times New Roman"/>
          <w:szCs w:val="28"/>
        </w:rPr>
      </w:pPr>
    </w:p>
    <w:p w:rsidR="003F7941" w:rsidRPr="00BC15B0" w:rsidRDefault="00E671C7">
      <w:pPr>
        <w:widowControl w:val="0"/>
      </w:pPr>
      <w:r w:rsidRPr="00BC15B0">
        <w:rPr>
          <w:rFonts w:cs="Times New Roman"/>
          <w:szCs w:val="28"/>
        </w:rPr>
        <w:t>Кабинет Министров Республики Татарстан ПОСТАНОВЛЯЕТ:</w:t>
      </w:r>
    </w:p>
    <w:p w:rsidR="003F7941" w:rsidRPr="00BC15B0" w:rsidRDefault="003F7941">
      <w:pPr>
        <w:widowControl w:val="0"/>
        <w:rPr>
          <w:rFonts w:cs="Times New Roman"/>
          <w:szCs w:val="28"/>
        </w:rPr>
      </w:pPr>
    </w:p>
    <w:p w:rsidR="003F7941" w:rsidRPr="00BC15B0" w:rsidRDefault="00E671C7">
      <w:pPr>
        <w:widowControl w:val="0"/>
      </w:pPr>
      <w:r w:rsidRPr="00BC15B0">
        <w:t xml:space="preserve">1. Утвердить прилагаемый Порядок предоставления </w:t>
      </w:r>
      <w:r w:rsidR="00C200CC" w:rsidRPr="009D1605">
        <w:t>в 202</w:t>
      </w:r>
      <w:r w:rsidR="00C200CC">
        <w:t>4</w:t>
      </w:r>
      <w:r w:rsidR="00C200CC" w:rsidRPr="009D1605">
        <w:t xml:space="preserve"> году субсидии из бюджета Республики Татарстан некоммерческой организации (за исключением государственных и муниципальных учреждений) на финансовое обеспечение расходов по поддержке инструментов университетского венчурного строительства (университетская «</w:t>
      </w:r>
      <w:proofErr w:type="spellStart"/>
      <w:r w:rsidR="00C200CC" w:rsidRPr="009D1605">
        <w:t>стартап</w:t>
      </w:r>
      <w:proofErr w:type="spellEnd"/>
      <w:r w:rsidR="00C200CC" w:rsidRPr="009D1605">
        <w:t>-студия») в форме взноса в уставный капитал университетской «</w:t>
      </w:r>
      <w:proofErr w:type="spellStart"/>
      <w:r w:rsidR="00C200CC" w:rsidRPr="009D1605">
        <w:t>стартап</w:t>
      </w:r>
      <w:proofErr w:type="spellEnd"/>
      <w:r w:rsidR="00C200CC" w:rsidRPr="009D1605">
        <w:t>-студии»</w:t>
      </w:r>
      <w:r w:rsidRPr="00BC15B0">
        <w:t>.</w:t>
      </w:r>
    </w:p>
    <w:p w:rsidR="003F7941" w:rsidRPr="00BC15B0" w:rsidRDefault="00E671C7">
      <w:pPr>
        <w:widowControl w:val="0"/>
        <w:rPr>
          <w:spacing w:val="-4"/>
          <w:szCs w:val="28"/>
        </w:rPr>
      </w:pPr>
      <w:r w:rsidRPr="00BC15B0">
        <w:t xml:space="preserve">2. Контроль за исполнением настоящего постановления возложить на </w:t>
      </w:r>
      <w:r w:rsidR="008B6B0F" w:rsidRPr="00BC15B0">
        <w:t xml:space="preserve">Министерство образования и науки </w:t>
      </w:r>
      <w:r w:rsidRPr="00BC15B0">
        <w:t>Республики Татарстан.</w:t>
      </w:r>
    </w:p>
    <w:p w:rsidR="003F7941" w:rsidRPr="00BC15B0" w:rsidRDefault="003F7941">
      <w:pPr>
        <w:widowControl w:val="0"/>
        <w:ind w:firstLine="0"/>
        <w:rPr>
          <w:rFonts w:cs="Times New Roman"/>
          <w:szCs w:val="28"/>
        </w:rPr>
      </w:pPr>
    </w:p>
    <w:p w:rsidR="003F7941" w:rsidRPr="00BC15B0" w:rsidRDefault="003F7941">
      <w:pPr>
        <w:widowControl w:val="0"/>
        <w:ind w:firstLine="0"/>
        <w:rPr>
          <w:rFonts w:cs="Times New Roman"/>
          <w:szCs w:val="28"/>
        </w:rPr>
      </w:pPr>
    </w:p>
    <w:p w:rsidR="003F7941" w:rsidRPr="00BC15B0" w:rsidRDefault="003F7941">
      <w:pPr>
        <w:widowControl w:val="0"/>
        <w:ind w:firstLine="0"/>
        <w:rPr>
          <w:rFonts w:cs="Times New Roman"/>
          <w:szCs w:val="28"/>
        </w:rPr>
      </w:pPr>
    </w:p>
    <w:p w:rsidR="003F7941" w:rsidRPr="00BC15B0" w:rsidRDefault="00E671C7">
      <w:pPr>
        <w:widowControl w:val="0"/>
        <w:ind w:firstLine="0"/>
        <w:rPr>
          <w:rFonts w:cs="Times New Roman"/>
          <w:szCs w:val="28"/>
        </w:rPr>
      </w:pPr>
      <w:r w:rsidRPr="00BC15B0">
        <w:rPr>
          <w:rFonts w:cs="Times New Roman"/>
          <w:szCs w:val="28"/>
        </w:rPr>
        <w:t>Премьер-министр</w:t>
      </w:r>
    </w:p>
    <w:p w:rsidR="003F7941" w:rsidRPr="00BC15B0" w:rsidRDefault="00E671C7">
      <w:pPr>
        <w:widowControl w:val="0"/>
        <w:ind w:firstLine="0"/>
        <w:rPr>
          <w:rFonts w:cs="Times New Roman"/>
          <w:szCs w:val="28"/>
        </w:rPr>
      </w:pPr>
      <w:r w:rsidRPr="00BC15B0">
        <w:rPr>
          <w:rFonts w:cs="Times New Roman"/>
          <w:szCs w:val="28"/>
        </w:rPr>
        <w:t>Республики Татарстан</w:t>
      </w:r>
      <w:r w:rsidRPr="00BC15B0">
        <w:rPr>
          <w:rFonts w:cs="Times New Roman"/>
          <w:szCs w:val="28"/>
        </w:rPr>
        <w:tab/>
      </w:r>
      <w:r w:rsidRPr="00BC15B0">
        <w:rPr>
          <w:rFonts w:cs="Times New Roman"/>
          <w:szCs w:val="28"/>
        </w:rPr>
        <w:tab/>
      </w:r>
      <w:r w:rsidRPr="00BC15B0">
        <w:rPr>
          <w:rFonts w:cs="Times New Roman"/>
          <w:szCs w:val="28"/>
        </w:rPr>
        <w:tab/>
      </w:r>
      <w:r w:rsidRPr="00BC15B0">
        <w:rPr>
          <w:rFonts w:cs="Times New Roman"/>
          <w:szCs w:val="28"/>
        </w:rPr>
        <w:tab/>
      </w:r>
      <w:r w:rsidRPr="00BC15B0">
        <w:rPr>
          <w:rFonts w:cs="Times New Roman"/>
          <w:szCs w:val="28"/>
        </w:rPr>
        <w:tab/>
      </w:r>
      <w:r w:rsidRPr="00BC15B0">
        <w:rPr>
          <w:rFonts w:cs="Times New Roman"/>
          <w:szCs w:val="28"/>
        </w:rPr>
        <w:tab/>
      </w:r>
      <w:r w:rsidRPr="00BC15B0">
        <w:rPr>
          <w:rFonts w:cs="Times New Roman"/>
          <w:szCs w:val="28"/>
        </w:rPr>
        <w:tab/>
      </w:r>
      <w:r w:rsidRPr="00BC15B0">
        <w:rPr>
          <w:rFonts w:cs="Times New Roman"/>
          <w:szCs w:val="28"/>
        </w:rPr>
        <w:tab/>
      </w:r>
      <w:r w:rsidRPr="00BC15B0">
        <w:rPr>
          <w:rFonts w:cs="Times New Roman"/>
          <w:szCs w:val="28"/>
        </w:rPr>
        <w:tab/>
        <w:t xml:space="preserve"> </w:t>
      </w:r>
      <w:proofErr w:type="spellStart"/>
      <w:r w:rsidRPr="00BC15B0">
        <w:rPr>
          <w:rFonts w:cs="Times New Roman"/>
          <w:szCs w:val="28"/>
        </w:rPr>
        <w:t>А.В.Песошин</w:t>
      </w:r>
      <w:proofErr w:type="spellEnd"/>
    </w:p>
    <w:p w:rsidR="003F7941" w:rsidRPr="00BC15B0" w:rsidRDefault="003F7941">
      <w:pPr>
        <w:widowControl w:val="0"/>
        <w:ind w:firstLine="0"/>
        <w:rPr>
          <w:rFonts w:cs="Times New Roman"/>
          <w:szCs w:val="28"/>
        </w:rPr>
      </w:pPr>
    </w:p>
    <w:p w:rsidR="003F7941" w:rsidRPr="00BC15B0" w:rsidRDefault="003F7941">
      <w:pPr>
        <w:widowControl w:val="0"/>
        <w:ind w:firstLine="0"/>
        <w:rPr>
          <w:rFonts w:cs="Times New Roman"/>
          <w:szCs w:val="28"/>
        </w:rPr>
        <w:sectPr w:rsidR="003F7941" w:rsidRPr="00BC15B0">
          <w:headerReference w:type="default" r:id="rId8"/>
          <w:pgSz w:w="11905" w:h="16838"/>
          <w:pgMar w:top="1134" w:right="567" w:bottom="1134" w:left="1134" w:header="720" w:footer="720" w:gutter="0"/>
          <w:pgNumType w:start="1"/>
          <w:cols w:space="720"/>
          <w:titlePg/>
          <w:docGrid w:linePitch="360"/>
        </w:sectPr>
      </w:pPr>
    </w:p>
    <w:p w:rsidR="003F7941" w:rsidRPr="00BC15B0" w:rsidRDefault="00E671C7">
      <w:pPr>
        <w:widowControl w:val="0"/>
        <w:tabs>
          <w:tab w:val="left" w:pos="993"/>
        </w:tabs>
        <w:ind w:left="6804" w:right="34" w:firstLine="0"/>
        <w:rPr>
          <w:rFonts w:cs="Times New Roman"/>
          <w:szCs w:val="28"/>
        </w:rPr>
      </w:pPr>
      <w:r w:rsidRPr="00BC15B0">
        <w:rPr>
          <w:rFonts w:cs="Times New Roman"/>
          <w:szCs w:val="28"/>
        </w:rPr>
        <w:lastRenderedPageBreak/>
        <w:t>Утвержден</w:t>
      </w:r>
    </w:p>
    <w:p w:rsidR="003F7941" w:rsidRPr="00BC15B0" w:rsidRDefault="00E671C7">
      <w:pPr>
        <w:widowControl w:val="0"/>
        <w:tabs>
          <w:tab w:val="left" w:pos="993"/>
        </w:tabs>
        <w:ind w:left="6804" w:right="34" w:firstLine="0"/>
        <w:rPr>
          <w:rFonts w:cs="Times New Roman"/>
          <w:szCs w:val="28"/>
        </w:rPr>
      </w:pPr>
      <w:r w:rsidRPr="00BC15B0">
        <w:rPr>
          <w:rFonts w:cs="Times New Roman"/>
          <w:szCs w:val="28"/>
        </w:rPr>
        <w:t xml:space="preserve">постановлением </w:t>
      </w:r>
    </w:p>
    <w:p w:rsidR="003F7941" w:rsidRPr="00BC15B0" w:rsidRDefault="00E671C7">
      <w:pPr>
        <w:widowControl w:val="0"/>
        <w:tabs>
          <w:tab w:val="left" w:pos="993"/>
        </w:tabs>
        <w:ind w:left="6804" w:right="34" w:firstLine="0"/>
        <w:rPr>
          <w:rFonts w:cs="Times New Roman"/>
          <w:szCs w:val="28"/>
        </w:rPr>
      </w:pPr>
      <w:r w:rsidRPr="00BC15B0">
        <w:rPr>
          <w:rFonts w:cs="Times New Roman"/>
          <w:szCs w:val="28"/>
        </w:rPr>
        <w:t xml:space="preserve">Кабинета Министров </w:t>
      </w:r>
    </w:p>
    <w:p w:rsidR="003F7941" w:rsidRPr="00BC15B0" w:rsidRDefault="00E671C7">
      <w:pPr>
        <w:widowControl w:val="0"/>
        <w:tabs>
          <w:tab w:val="left" w:pos="993"/>
        </w:tabs>
        <w:ind w:left="6804" w:right="34" w:firstLine="0"/>
        <w:rPr>
          <w:rFonts w:cs="Times New Roman"/>
          <w:szCs w:val="28"/>
        </w:rPr>
      </w:pPr>
      <w:r w:rsidRPr="00BC15B0">
        <w:rPr>
          <w:rFonts w:cs="Times New Roman"/>
          <w:szCs w:val="28"/>
        </w:rPr>
        <w:t>Республики Татарстан</w:t>
      </w:r>
    </w:p>
    <w:p w:rsidR="003F7941" w:rsidRPr="00BC15B0" w:rsidRDefault="00E671C7">
      <w:pPr>
        <w:widowControl w:val="0"/>
        <w:tabs>
          <w:tab w:val="left" w:pos="993"/>
        </w:tabs>
        <w:ind w:left="6804" w:right="34" w:firstLine="0"/>
        <w:rPr>
          <w:rFonts w:cs="Times New Roman"/>
          <w:szCs w:val="28"/>
        </w:rPr>
      </w:pPr>
      <w:r w:rsidRPr="00BC15B0">
        <w:rPr>
          <w:rFonts w:cs="Times New Roman"/>
          <w:szCs w:val="28"/>
        </w:rPr>
        <w:t>от</w:t>
      </w:r>
      <w:r w:rsidRPr="00BC15B0">
        <w:rPr>
          <w:rFonts w:cs="Times New Roman"/>
          <w:szCs w:val="28"/>
          <w:lang w:val="tt-RU"/>
        </w:rPr>
        <w:t xml:space="preserve"> </w:t>
      </w:r>
      <w:r w:rsidRPr="00BC15B0">
        <w:rPr>
          <w:rFonts w:cs="Times New Roman"/>
          <w:szCs w:val="28"/>
        </w:rPr>
        <w:t>______ 2024 № ______</w:t>
      </w:r>
    </w:p>
    <w:p w:rsidR="003F7941" w:rsidRPr="00BC15B0" w:rsidRDefault="003F7941">
      <w:pPr>
        <w:widowControl w:val="0"/>
        <w:tabs>
          <w:tab w:val="left" w:pos="993"/>
        </w:tabs>
        <w:ind w:right="34"/>
        <w:rPr>
          <w:rFonts w:cs="Times New Roman"/>
          <w:szCs w:val="28"/>
        </w:rPr>
      </w:pPr>
    </w:p>
    <w:p w:rsidR="003F7941" w:rsidRPr="00BC15B0" w:rsidRDefault="00E671C7">
      <w:pPr>
        <w:widowControl w:val="0"/>
        <w:ind w:firstLine="0"/>
        <w:jc w:val="center"/>
        <w:rPr>
          <w:bCs/>
          <w:color w:val="000000"/>
          <w:szCs w:val="28"/>
        </w:rPr>
      </w:pPr>
      <w:bookmarkStart w:id="0" w:name="sub_100"/>
      <w:r w:rsidRPr="00BC15B0">
        <w:rPr>
          <w:bCs/>
          <w:color w:val="000000"/>
          <w:szCs w:val="28"/>
        </w:rPr>
        <w:t>Порядок</w:t>
      </w:r>
      <w:bookmarkEnd w:id="0"/>
    </w:p>
    <w:p w:rsidR="003F7941" w:rsidRPr="00BC15B0" w:rsidRDefault="00E671C7" w:rsidP="00816BBD">
      <w:pPr>
        <w:widowControl w:val="0"/>
        <w:ind w:firstLine="0"/>
        <w:jc w:val="center"/>
      </w:pPr>
      <w:r w:rsidRPr="00BC15B0">
        <w:t xml:space="preserve">предоставления </w:t>
      </w:r>
      <w:r w:rsidR="00816BBD" w:rsidRPr="009D1605">
        <w:t>в 202</w:t>
      </w:r>
      <w:r w:rsidR="00816BBD">
        <w:t>4</w:t>
      </w:r>
      <w:r w:rsidR="00816BBD" w:rsidRPr="009D1605">
        <w:t xml:space="preserve"> году субсидии из бюджета Республики Татарстан некоммерческой организации (за исключением государственных и муниципальных учреждений) на финансовое обеспечение расходов по поддержке инструментов университетского венчурного строительства (университетская «</w:t>
      </w:r>
      <w:proofErr w:type="spellStart"/>
      <w:r w:rsidR="00816BBD" w:rsidRPr="009D1605">
        <w:t>стартап</w:t>
      </w:r>
      <w:proofErr w:type="spellEnd"/>
      <w:r w:rsidR="00816BBD" w:rsidRPr="009D1605">
        <w:t>-студия») в форме взноса в уставный капитал университетской «</w:t>
      </w:r>
      <w:proofErr w:type="spellStart"/>
      <w:r w:rsidR="00816BBD" w:rsidRPr="009D1605">
        <w:t>стартап</w:t>
      </w:r>
      <w:proofErr w:type="spellEnd"/>
      <w:r w:rsidR="00816BBD" w:rsidRPr="009D1605">
        <w:t>-студии»</w:t>
      </w:r>
    </w:p>
    <w:p w:rsidR="003F7941" w:rsidRPr="00BC15B0" w:rsidRDefault="003F7941">
      <w:pPr>
        <w:widowControl w:val="0"/>
        <w:jc w:val="center"/>
        <w:rPr>
          <w:color w:val="000000"/>
          <w:szCs w:val="28"/>
        </w:rPr>
      </w:pPr>
    </w:p>
    <w:p w:rsidR="003F7941" w:rsidRPr="00BC15B0" w:rsidRDefault="00E671C7">
      <w:pPr>
        <w:widowControl w:val="0"/>
      </w:pPr>
      <w:bookmarkStart w:id="1" w:name="sub_101"/>
      <w:r w:rsidRPr="00BC15B0">
        <w:rPr>
          <w:color w:val="000000"/>
          <w:szCs w:val="28"/>
        </w:rPr>
        <w:t>1. </w:t>
      </w:r>
      <w:r w:rsidRPr="00BC15B0">
        <w:t xml:space="preserve">Настоящий Порядок разработан в соответствии с </w:t>
      </w:r>
      <w:r w:rsidRPr="00BC15B0">
        <w:rPr>
          <w:rStyle w:val="afc"/>
          <w:color w:val="auto"/>
        </w:rPr>
        <w:t>Бюджетным кодексом</w:t>
      </w:r>
      <w:r w:rsidRPr="00BC15B0">
        <w:t xml:space="preserve"> Российской Федерации, постановлением Правительства Российской Федерации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Pr="00BC15B0">
        <w:rPr>
          <w:rStyle w:val="afc"/>
          <w:color w:val="auto"/>
        </w:rPr>
        <w:t>Бюджетным кодексом</w:t>
      </w:r>
      <w:r w:rsidRPr="00BC15B0">
        <w:t xml:space="preserve"> Республики Татарстан и определяет механизм предоставления </w:t>
      </w:r>
      <w:r w:rsidR="002E5687" w:rsidRPr="009D1605">
        <w:t>в 202</w:t>
      </w:r>
      <w:r w:rsidR="002E5687">
        <w:t>4</w:t>
      </w:r>
      <w:r w:rsidR="002E5687" w:rsidRPr="009D1605">
        <w:t xml:space="preserve"> году субсидии из бюджета Республики Татарстан некоммерческой организации (за исключением государственных и муниципальных учреждений) на финансовое обеспечение расходов по поддержке инструментов университетского венчурного строительства (университетская «</w:t>
      </w:r>
      <w:proofErr w:type="spellStart"/>
      <w:r w:rsidR="002E5687" w:rsidRPr="009D1605">
        <w:t>стартап</w:t>
      </w:r>
      <w:proofErr w:type="spellEnd"/>
      <w:r w:rsidR="002E5687" w:rsidRPr="009D1605">
        <w:t>-студия») в форме взноса в уставный капитал университетской «</w:t>
      </w:r>
      <w:proofErr w:type="spellStart"/>
      <w:r w:rsidR="002E5687" w:rsidRPr="009D1605">
        <w:t>стартап</w:t>
      </w:r>
      <w:proofErr w:type="spellEnd"/>
      <w:r w:rsidR="002E5687" w:rsidRPr="009D1605">
        <w:t>-студии»</w:t>
      </w:r>
      <w:r w:rsidR="002E5687" w:rsidRPr="00BC15B0">
        <w:t xml:space="preserve"> </w:t>
      </w:r>
      <w:r w:rsidRPr="00BC15B0">
        <w:t>(далее</w:t>
      </w:r>
      <w:r w:rsidR="002E5687">
        <w:t xml:space="preserve"> </w:t>
      </w:r>
      <w:r w:rsidRPr="00BC15B0">
        <w:t>– субсидия).</w:t>
      </w:r>
    </w:p>
    <w:p w:rsidR="00DF6DCB" w:rsidRPr="00994621" w:rsidRDefault="00DF6DCB" w:rsidP="00DF6DCB">
      <w:pPr>
        <w:widowControl w:val="0"/>
        <w:rPr>
          <w:color w:val="000000"/>
          <w:szCs w:val="28"/>
        </w:rPr>
      </w:pPr>
      <w:bookmarkStart w:id="2" w:name="sub_102"/>
      <w:bookmarkEnd w:id="1"/>
      <w:r w:rsidRPr="00994621">
        <w:rPr>
          <w:color w:val="000000"/>
          <w:szCs w:val="28"/>
        </w:rPr>
        <w:t>Для целей настоящего Порядка используется следующее понятие:</w:t>
      </w:r>
    </w:p>
    <w:p w:rsidR="00DF6DCB" w:rsidRPr="00994621" w:rsidRDefault="00DF6DCB" w:rsidP="00DF6DCB">
      <w:pPr>
        <w:widowControl w:val="0"/>
        <w:rPr>
          <w:color w:val="000000"/>
          <w:szCs w:val="28"/>
        </w:rPr>
      </w:pPr>
      <w:r w:rsidRPr="00994621">
        <w:rPr>
          <w:color w:val="000000"/>
          <w:szCs w:val="28"/>
        </w:rPr>
        <w:t xml:space="preserve">университетская «стартап-студия» – созданное в соответствии с законодательством Российской Федерации хозяйственное общество, учредителями или участниками которого являются образовательная организация, Фонд инфраструктурных и образовательных программ и (или) другие юридические и (или) физические лица, основными целями деятельности которого являются выявление и развитие предпринимательских компетенций обучающихся образовательной организации и (или) работников образовательной организации, а также стимулирование технологического предпринимательства путем поддержки действующих и (или) создания новых университетских </w:t>
      </w:r>
      <w:proofErr w:type="spellStart"/>
      <w:r w:rsidRPr="00994621">
        <w:rPr>
          <w:color w:val="000000"/>
          <w:szCs w:val="28"/>
        </w:rPr>
        <w:t>стартапов</w:t>
      </w:r>
      <w:proofErr w:type="spellEnd"/>
      <w:r w:rsidRPr="00994621">
        <w:rPr>
          <w:color w:val="000000"/>
          <w:szCs w:val="28"/>
        </w:rPr>
        <w:t xml:space="preserve"> и университетских </w:t>
      </w:r>
      <w:proofErr w:type="spellStart"/>
      <w:r w:rsidRPr="00994621">
        <w:rPr>
          <w:color w:val="000000"/>
          <w:szCs w:val="28"/>
        </w:rPr>
        <w:t>стартап</w:t>
      </w:r>
      <w:proofErr w:type="spellEnd"/>
      <w:r w:rsidRPr="00994621">
        <w:rPr>
          <w:color w:val="000000"/>
          <w:szCs w:val="28"/>
        </w:rPr>
        <w:t>-проектов.</w:t>
      </w:r>
    </w:p>
    <w:p w:rsidR="003F7941" w:rsidRPr="00BC15B0" w:rsidRDefault="00E671C7">
      <w:pPr>
        <w:widowControl w:val="0"/>
      </w:pPr>
      <w:r w:rsidRPr="00BC15B0">
        <w:rPr>
          <w:szCs w:val="28"/>
        </w:rPr>
        <w:t>2. </w:t>
      </w:r>
      <w:r w:rsidRPr="00BC15B0">
        <w:t xml:space="preserve">Цель предоставления субсидии – </w:t>
      </w:r>
      <w:r w:rsidR="008D678E" w:rsidRPr="00994621">
        <w:rPr>
          <w:color w:val="000000"/>
          <w:szCs w:val="28"/>
        </w:rPr>
        <w:t>финансовое обеспечение расходов, связанных с поддержкой инструментов университетского венчурного строительства (университетская «</w:t>
      </w:r>
      <w:proofErr w:type="spellStart"/>
      <w:r w:rsidR="008D678E" w:rsidRPr="00994621">
        <w:rPr>
          <w:color w:val="000000"/>
          <w:szCs w:val="28"/>
        </w:rPr>
        <w:t>стартап</w:t>
      </w:r>
      <w:proofErr w:type="spellEnd"/>
      <w:r w:rsidR="008D678E" w:rsidRPr="00994621">
        <w:rPr>
          <w:color w:val="000000"/>
          <w:szCs w:val="28"/>
        </w:rPr>
        <w:t>-студия») в форме взноса в уставный капитал университетской «</w:t>
      </w:r>
      <w:proofErr w:type="spellStart"/>
      <w:r w:rsidR="008D678E" w:rsidRPr="00994621">
        <w:rPr>
          <w:color w:val="000000"/>
          <w:szCs w:val="28"/>
        </w:rPr>
        <w:t>стартап</w:t>
      </w:r>
      <w:proofErr w:type="spellEnd"/>
      <w:r w:rsidR="008D678E" w:rsidRPr="00994621">
        <w:rPr>
          <w:color w:val="000000"/>
          <w:szCs w:val="28"/>
        </w:rPr>
        <w:t>-студии»</w:t>
      </w:r>
      <w:r w:rsidRPr="00BC15B0">
        <w:t>.</w:t>
      </w:r>
    </w:p>
    <w:p w:rsidR="003F7941" w:rsidRPr="00BC15B0" w:rsidRDefault="00E671C7">
      <w:pPr>
        <w:widowControl w:val="0"/>
      </w:pPr>
      <w:bookmarkStart w:id="3" w:name="sub_103"/>
      <w:bookmarkEnd w:id="2"/>
      <w:r w:rsidRPr="00BC15B0">
        <w:rPr>
          <w:szCs w:val="28"/>
        </w:rPr>
        <w:t>3. </w:t>
      </w:r>
      <w:bookmarkStart w:id="4" w:name="sub_104"/>
      <w:bookmarkEnd w:id="3"/>
      <w:r w:rsidRPr="00BC15B0">
        <w:t xml:space="preserve">Главным распорядителем средств бюджета Республики Татарстан, до которого в соответствии с </w:t>
      </w:r>
      <w:r w:rsidRPr="00BC15B0">
        <w:rPr>
          <w:rStyle w:val="afc"/>
          <w:color w:val="auto"/>
        </w:rPr>
        <w:t>бюджетным законодательством</w:t>
      </w:r>
      <w:r w:rsidRPr="00BC15B0">
        <w:t xml:space="preserve"> Российской Федерации как </w:t>
      </w:r>
      <w:r w:rsidRPr="00BC15B0">
        <w:lastRenderedPageBreak/>
        <w:t>до получателя бюджетных средств доведены в установленном порядке лимиты бюджетных обязательств на предоставление субсидии, является Министерство образования и науки Республики Татарстан (далее – уполномоченный орган).</w:t>
      </w:r>
    </w:p>
    <w:p w:rsidR="003F7941" w:rsidRPr="00BC15B0" w:rsidRDefault="00E671C7">
      <w:pPr>
        <w:widowControl w:val="0"/>
      </w:pPr>
      <w:bookmarkStart w:id="5" w:name="sub_302"/>
      <w:r w:rsidRPr="00BC15B0">
        <w:t>Информация о субсидии размещается на едином портале бюджетной системы Российской Федерации в информационно-телекоммуникационной сети «Интернет» в разделе «Бюджет» в порядке, установленном Министерством финансов Российской Федерации.</w:t>
      </w:r>
      <w:bookmarkEnd w:id="5"/>
    </w:p>
    <w:p w:rsidR="003F7941" w:rsidRPr="00BC15B0" w:rsidRDefault="00E671C7">
      <w:pPr>
        <w:widowControl w:val="0"/>
      </w:pPr>
      <w:r w:rsidRPr="00BC15B0">
        <w:rPr>
          <w:szCs w:val="28"/>
        </w:rPr>
        <w:t>4. </w:t>
      </w:r>
      <w:r w:rsidRPr="00BC15B0">
        <w:t xml:space="preserve">Субсидия предоставляется </w:t>
      </w:r>
      <w:r w:rsidR="00312079" w:rsidRPr="00994621">
        <w:rPr>
          <w:color w:val="000000"/>
          <w:szCs w:val="28"/>
        </w:rPr>
        <w:t>некоммерческой организации</w:t>
      </w:r>
      <w:r w:rsidRPr="00BC15B0">
        <w:t>,</w:t>
      </w:r>
      <w:r w:rsidRPr="00BC15B0">
        <w:t xml:space="preserve"> в пределах бюджетных ассигнований и лимитов бюджетных обязательств, утвержденных в установленном порядке на 2024 год уполномоченному органу на цель, установленную </w:t>
      </w:r>
      <w:r w:rsidRPr="00BC15B0">
        <w:rPr>
          <w:rStyle w:val="afc"/>
          <w:color w:val="auto"/>
        </w:rPr>
        <w:t>пунктом 2</w:t>
      </w:r>
      <w:r w:rsidRPr="00BC15B0">
        <w:t xml:space="preserve"> настоящего Порядка.</w:t>
      </w:r>
    </w:p>
    <w:p w:rsidR="003F7941" w:rsidRPr="00BC15B0" w:rsidRDefault="00E671C7">
      <w:pPr>
        <w:widowControl w:val="0"/>
        <w:rPr>
          <w:spacing w:val="-4"/>
        </w:rPr>
      </w:pPr>
      <w:bookmarkStart w:id="6" w:name="sub_142"/>
      <w:bookmarkEnd w:id="4"/>
      <w:r w:rsidRPr="00BC15B0">
        <w:rPr>
          <w:szCs w:val="28"/>
        </w:rPr>
        <w:t>5. </w:t>
      </w:r>
      <w:r w:rsidRPr="00BC15B0">
        <w:rPr>
          <w:spacing w:val="-4"/>
        </w:rPr>
        <w:t xml:space="preserve">Способ проведения отбора – запрос предложений на основании заявок, направленных </w:t>
      </w:r>
      <w:r w:rsidR="00312079" w:rsidRPr="00994621">
        <w:rPr>
          <w:color w:val="000000"/>
          <w:szCs w:val="28"/>
        </w:rPr>
        <w:t xml:space="preserve">некоммерческими организациями </w:t>
      </w:r>
      <w:r w:rsidRPr="00BC15B0">
        <w:rPr>
          <w:spacing w:val="-4"/>
        </w:rPr>
        <w:t xml:space="preserve">для участия в отборе, исходя из соответствия </w:t>
      </w:r>
      <w:r w:rsidR="00C2792B" w:rsidRPr="00994621">
        <w:rPr>
          <w:color w:val="000000"/>
          <w:szCs w:val="28"/>
        </w:rPr>
        <w:t>некоммерческой организации</w:t>
      </w:r>
      <w:r w:rsidR="00C2792B" w:rsidRPr="00BC15B0">
        <w:rPr>
          <w:spacing w:val="-4"/>
        </w:rPr>
        <w:t xml:space="preserve"> </w:t>
      </w:r>
      <w:r w:rsidRPr="00BC15B0">
        <w:rPr>
          <w:spacing w:val="-4"/>
        </w:rPr>
        <w:t xml:space="preserve">критериям отбора, установленным в </w:t>
      </w:r>
      <w:r w:rsidRPr="00BC15B0">
        <w:rPr>
          <w:rStyle w:val="afc"/>
          <w:color w:val="auto"/>
          <w:spacing w:val="-4"/>
        </w:rPr>
        <w:t>пункте 6</w:t>
      </w:r>
      <w:r w:rsidRPr="00BC15B0">
        <w:rPr>
          <w:spacing w:val="-4"/>
        </w:rPr>
        <w:t xml:space="preserve"> настоящего Порядка, и очередности поступления заявок на участие в отборе (далее соответственно – отбор, заявка).</w:t>
      </w:r>
    </w:p>
    <w:p w:rsidR="003F7941" w:rsidRPr="00BC15B0" w:rsidRDefault="00E671C7" w:rsidP="00CC1AAA">
      <w:pPr>
        <w:widowControl w:val="0"/>
        <w:spacing w:line="235" w:lineRule="auto"/>
      </w:pPr>
      <w:bookmarkStart w:id="7" w:name="sub_105"/>
      <w:bookmarkEnd w:id="6"/>
      <w:r w:rsidRPr="00BC15B0">
        <w:rPr>
          <w:szCs w:val="28"/>
        </w:rPr>
        <w:t>6. </w:t>
      </w:r>
      <w:bookmarkEnd w:id="7"/>
      <w:r w:rsidRPr="00BC15B0">
        <w:t xml:space="preserve">Критерии отбора </w:t>
      </w:r>
      <w:r w:rsidR="005871D1" w:rsidRPr="00994621">
        <w:rPr>
          <w:color w:val="000000"/>
          <w:szCs w:val="28"/>
        </w:rPr>
        <w:t>получател</w:t>
      </w:r>
      <w:r w:rsidR="005871D1">
        <w:rPr>
          <w:color w:val="000000"/>
          <w:szCs w:val="28"/>
        </w:rPr>
        <w:t>я</w:t>
      </w:r>
      <w:r w:rsidR="005871D1" w:rsidRPr="00994621">
        <w:rPr>
          <w:color w:val="000000"/>
          <w:szCs w:val="28"/>
        </w:rPr>
        <w:t xml:space="preserve"> субсидии</w:t>
      </w:r>
      <w:r w:rsidRPr="00BC15B0">
        <w:t>:</w:t>
      </w:r>
    </w:p>
    <w:p w:rsidR="007D6A3F" w:rsidRDefault="007D6A3F" w:rsidP="007D6A3F">
      <w:pPr>
        <w:widowControl w:val="0"/>
        <w:spacing w:line="235" w:lineRule="auto"/>
      </w:pPr>
      <w:r>
        <w:t xml:space="preserve">некоммерческая организация осуществляет инновационную и инвестиционную деятельность в Республике Татарстан не менее трех лет на дату подачи заявки; </w:t>
      </w:r>
    </w:p>
    <w:p w:rsidR="007D6A3F" w:rsidRDefault="007D6A3F" w:rsidP="007D6A3F">
      <w:pPr>
        <w:widowControl w:val="0"/>
        <w:spacing w:line="235" w:lineRule="auto"/>
      </w:pPr>
      <w:r>
        <w:t>некоммерческая организация входит в состав учредителей университетской «</w:t>
      </w:r>
      <w:proofErr w:type="spellStart"/>
      <w:r>
        <w:t>стартап</w:t>
      </w:r>
      <w:proofErr w:type="spellEnd"/>
      <w:r>
        <w:t>-студии»;</w:t>
      </w:r>
    </w:p>
    <w:p w:rsidR="007D6A3F" w:rsidRDefault="007D6A3F" w:rsidP="007D6A3F">
      <w:pPr>
        <w:widowControl w:val="0"/>
        <w:spacing w:line="235" w:lineRule="auto"/>
      </w:pPr>
      <w:r>
        <w:t>единственным учредителем некоммерческой организации является Кабинет Министров Республики Татарстан.</w:t>
      </w:r>
    </w:p>
    <w:p w:rsidR="003F7941" w:rsidRPr="00BC15B0" w:rsidRDefault="00E671C7" w:rsidP="007D6A3F">
      <w:pPr>
        <w:widowControl w:val="0"/>
        <w:spacing w:line="235" w:lineRule="auto"/>
      </w:pPr>
      <w:r w:rsidRPr="00BC15B0">
        <w:rPr>
          <w:szCs w:val="28"/>
        </w:rPr>
        <w:t>7. </w:t>
      </w:r>
      <w:r w:rsidR="005871D1" w:rsidRPr="00994621">
        <w:rPr>
          <w:color w:val="000000"/>
          <w:szCs w:val="28"/>
        </w:rPr>
        <w:t xml:space="preserve">Некоммерческая организация </w:t>
      </w:r>
      <w:r w:rsidRPr="00BC15B0">
        <w:rPr>
          <w:szCs w:val="28"/>
        </w:rPr>
        <w:t xml:space="preserve">по состоянию на </w:t>
      </w:r>
      <w:r w:rsidRPr="00BC15B0">
        <w:t>дату не ранее чем за 30 календарных дней до дня подачи заявки должно соответствовать следующим требованиям:</w:t>
      </w:r>
    </w:p>
    <w:p w:rsidR="003F7941" w:rsidRPr="00BC15B0" w:rsidRDefault="00E671C7" w:rsidP="00CC1AAA">
      <w:pPr>
        <w:widowControl w:val="0"/>
        <w:spacing w:line="235" w:lineRule="auto"/>
      </w:pPr>
      <w:bookmarkStart w:id="8" w:name="sub_106"/>
      <w:r w:rsidRPr="00BC15B0">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r w:rsidRPr="00BC15B0">
        <w:rPr>
          <w:rStyle w:val="afc"/>
          <w:color w:val="auto"/>
        </w:rPr>
        <w:t>перечень</w:t>
      </w:r>
      <w:r w:rsidRPr="00BC15B0">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3F7941" w:rsidRPr="00BC15B0" w:rsidRDefault="00E671C7" w:rsidP="00CC1AAA">
      <w:pPr>
        <w:widowControl w:val="0"/>
        <w:spacing w:line="235" w:lineRule="auto"/>
        <w:rPr>
          <w:spacing w:val="-4"/>
        </w:rPr>
      </w:pPr>
      <w:r w:rsidRPr="00BC15B0">
        <w:rPr>
          <w:spacing w:val="-4"/>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F7941" w:rsidRPr="00BC15B0" w:rsidRDefault="00E671C7" w:rsidP="00CC1AAA">
      <w:pPr>
        <w:widowControl w:val="0"/>
        <w:spacing w:line="235" w:lineRule="auto"/>
      </w:pPr>
      <w:r w:rsidRPr="00BC15B0">
        <w:t xml:space="preserve">не находится в составляемых в рамках реализации полномочий, предусмотренных </w:t>
      </w:r>
      <w:r w:rsidRPr="00BC15B0">
        <w:rPr>
          <w:rStyle w:val="afc"/>
          <w:color w:val="auto"/>
        </w:rPr>
        <w:t>главой VII</w:t>
      </w:r>
      <w:r w:rsidRPr="00BC15B0">
        <w:t xml:space="preserve"> Устава ООН, Советом Безопасности ООН или органами, </w:t>
      </w:r>
      <w:r w:rsidRPr="00BC15B0">
        <w:lastRenderedPageBreak/>
        <w:t>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3F7941" w:rsidRPr="00BC15B0" w:rsidRDefault="00E671C7" w:rsidP="00CC1AAA">
      <w:pPr>
        <w:widowControl w:val="0"/>
        <w:spacing w:line="235" w:lineRule="auto"/>
      </w:pPr>
      <w:r w:rsidRPr="00BC15B0">
        <w:t xml:space="preserve">не получает средства из бюджета Республики Татарстан на основании иных нормативных правовых актов Республики Татарстан на цели, установленные </w:t>
      </w:r>
      <w:proofErr w:type="spellStart"/>
      <w:proofErr w:type="gramStart"/>
      <w:r w:rsidRPr="00BC15B0">
        <w:rPr>
          <w:rStyle w:val="afc"/>
          <w:color w:val="auto"/>
        </w:rPr>
        <w:t>пунк</w:t>
      </w:r>
      <w:proofErr w:type="spellEnd"/>
      <w:r w:rsidR="0008062B">
        <w:rPr>
          <w:rStyle w:val="afc"/>
          <w:color w:val="auto"/>
        </w:rPr>
        <w:t>-</w:t>
      </w:r>
      <w:r w:rsidRPr="00BC15B0">
        <w:rPr>
          <w:rStyle w:val="afc"/>
          <w:color w:val="auto"/>
        </w:rPr>
        <w:t>том</w:t>
      </w:r>
      <w:proofErr w:type="gramEnd"/>
      <w:r w:rsidRPr="00BC15B0">
        <w:rPr>
          <w:rStyle w:val="afc"/>
          <w:color w:val="auto"/>
        </w:rPr>
        <w:t xml:space="preserve"> 2</w:t>
      </w:r>
      <w:r w:rsidRPr="00BC15B0">
        <w:t xml:space="preserve"> настоящего Порядка;</w:t>
      </w:r>
    </w:p>
    <w:p w:rsidR="003F7941" w:rsidRPr="00BC15B0" w:rsidRDefault="00E671C7" w:rsidP="00CC1AAA">
      <w:pPr>
        <w:widowControl w:val="0"/>
        <w:spacing w:line="235" w:lineRule="auto"/>
      </w:pPr>
      <w:bookmarkStart w:id="9" w:name="sub_1076"/>
      <w:r w:rsidRPr="00BC15B0">
        <w:t xml:space="preserve">не является иностранным агентом в соответствии с </w:t>
      </w:r>
      <w:r w:rsidRPr="00BC15B0">
        <w:rPr>
          <w:rStyle w:val="afc"/>
          <w:color w:val="auto"/>
        </w:rPr>
        <w:t>Федеральным законом</w:t>
      </w:r>
      <w:r w:rsidRPr="00BC15B0">
        <w:t xml:space="preserve"> </w:t>
      </w:r>
      <w:r w:rsidRPr="00BC15B0">
        <w:br/>
        <w:t>от 14 июля 2022 года № 255-ФЗ «О контроле за деятельностью лиц, находящихся под иностранным влиянием»;</w:t>
      </w:r>
      <w:bookmarkEnd w:id="9"/>
    </w:p>
    <w:p w:rsidR="003F7941" w:rsidRPr="00BC15B0" w:rsidRDefault="00E671C7" w:rsidP="00CC1AAA">
      <w:pPr>
        <w:widowControl w:val="0"/>
        <w:spacing w:line="235" w:lineRule="auto"/>
      </w:pPr>
      <w:r w:rsidRPr="00BC15B0">
        <w:t xml:space="preserve">отсутствие на едином налоговом счете или </w:t>
      </w:r>
      <w:proofErr w:type="spellStart"/>
      <w:r w:rsidRPr="00BC15B0">
        <w:t>непревышение</w:t>
      </w:r>
      <w:proofErr w:type="spellEnd"/>
      <w:r w:rsidRPr="00BC15B0">
        <w:t xml:space="preserve"> размера, определенного пунктом 3 статьи 47 Налогового кодекса Российской Федерации, задолженности по уплате налогов, сборов и страховых взносов в бюджеты бюджетной системы Российской Федерации;</w:t>
      </w:r>
    </w:p>
    <w:p w:rsidR="003F7941" w:rsidRPr="00BC15B0" w:rsidRDefault="00E671C7" w:rsidP="00CC1AAA">
      <w:pPr>
        <w:widowControl w:val="0"/>
        <w:spacing w:line="235" w:lineRule="auto"/>
      </w:pPr>
      <w:r w:rsidRPr="00BC15B0">
        <w:t>отсутствие просроченной задолженности по возврату в бюджет Республики Татарстан иных субсидий, бюджетных инвестиций, а также иной просроченной (неурегулированной) задолженности по денежным обязательствам перед Республикой Татарстан (за исключением случаев, установленных Кабинетом Министров Республики Татарстан);</w:t>
      </w:r>
    </w:p>
    <w:p w:rsidR="003F7941" w:rsidRPr="00BC15B0" w:rsidRDefault="00E671C7">
      <w:pPr>
        <w:widowControl w:val="0"/>
        <w:spacing w:line="233" w:lineRule="auto"/>
      </w:pPr>
      <w:r w:rsidRPr="00BC15B0">
        <w:t xml:space="preserve">не находится в процессе реорганизации (за исключением реорганизации в форме присоединения к юридическому лицу другого юридического лица), ликвидации, в отношении его не введена процедура банкротства, деятельность </w:t>
      </w:r>
      <w:r w:rsidR="001B03E3" w:rsidRPr="00994621">
        <w:rPr>
          <w:color w:val="000000"/>
          <w:szCs w:val="28"/>
        </w:rPr>
        <w:t>некоммерческой организации</w:t>
      </w:r>
      <w:r w:rsidR="001B03E3" w:rsidRPr="00BC15B0">
        <w:t xml:space="preserve"> </w:t>
      </w:r>
      <w:r w:rsidRPr="00BC15B0">
        <w:t>не приостановлена в порядке, предусмотренном законодательством Российской Федерации;</w:t>
      </w:r>
    </w:p>
    <w:p w:rsidR="003F7941" w:rsidRPr="00BC15B0" w:rsidRDefault="00E671C7">
      <w:pPr>
        <w:widowControl w:val="0"/>
        <w:spacing w:line="233" w:lineRule="auto"/>
      </w:pPr>
      <w:r w:rsidRPr="00BC15B0">
        <w:t xml:space="preserve">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sidR="001B03E3" w:rsidRPr="00994621">
        <w:rPr>
          <w:color w:val="000000"/>
          <w:szCs w:val="28"/>
        </w:rPr>
        <w:t>некоммерческой организации</w:t>
      </w:r>
      <w:r w:rsidRPr="00BC15B0">
        <w:t>.</w:t>
      </w:r>
    </w:p>
    <w:p w:rsidR="003F7941" w:rsidRPr="00BC15B0" w:rsidRDefault="00E671C7">
      <w:pPr>
        <w:widowControl w:val="0"/>
        <w:spacing w:line="233" w:lineRule="auto"/>
      </w:pPr>
      <w:r w:rsidRPr="00BC15B0">
        <w:rPr>
          <w:szCs w:val="28"/>
        </w:rPr>
        <w:t>8. </w:t>
      </w:r>
      <w:r w:rsidRPr="00BC15B0">
        <w:t xml:space="preserve">Для участия в отборе </w:t>
      </w:r>
      <w:r w:rsidR="004F227C" w:rsidRPr="00994621">
        <w:rPr>
          <w:color w:val="000000"/>
          <w:szCs w:val="28"/>
        </w:rPr>
        <w:t>некоммерческ</w:t>
      </w:r>
      <w:r w:rsidR="004F227C">
        <w:rPr>
          <w:color w:val="000000"/>
          <w:szCs w:val="28"/>
        </w:rPr>
        <w:t>ие</w:t>
      </w:r>
      <w:r w:rsidR="004F227C" w:rsidRPr="00994621">
        <w:rPr>
          <w:color w:val="000000"/>
          <w:szCs w:val="28"/>
        </w:rPr>
        <w:t xml:space="preserve"> организаци</w:t>
      </w:r>
      <w:r w:rsidR="004F227C">
        <w:rPr>
          <w:color w:val="000000"/>
          <w:szCs w:val="28"/>
        </w:rPr>
        <w:t>и</w:t>
      </w:r>
      <w:r w:rsidR="004F227C" w:rsidRPr="00994621">
        <w:rPr>
          <w:color w:val="000000"/>
          <w:szCs w:val="28"/>
        </w:rPr>
        <w:t xml:space="preserve"> </w:t>
      </w:r>
      <w:r w:rsidRPr="00BC15B0">
        <w:t>представляют в уполномоченный орган следующие документы:</w:t>
      </w:r>
    </w:p>
    <w:p w:rsidR="003F7941" w:rsidRPr="00BC15B0" w:rsidRDefault="00E671C7">
      <w:pPr>
        <w:widowControl w:val="0"/>
        <w:spacing w:line="233" w:lineRule="auto"/>
      </w:pPr>
      <w:r w:rsidRPr="00BC15B0">
        <w:t xml:space="preserve">заявку, включающую в том числе согласие на публикацию (размещение) в информационно-телекоммуникационной сети «Интернет» информации о </w:t>
      </w:r>
      <w:r w:rsidR="002D49BD" w:rsidRPr="00994621">
        <w:rPr>
          <w:color w:val="000000"/>
          <w:szCs w:val="28"/>
        </w:rPr>
        <w:t>некоммерческой организации</w:t>
      </w:r>
      <w:r w:rsidRPr="00BC15B0">
        <w:t xml:space="preserve">, о подаваемой </w:t>
      </w:r>
      <w:r w:rsidR="004F227C" w:rsidRPr="00994621">
        <w:rPr>
          <w:color w:val="000000"/>
          <w:szCs w:val="28"/>
        </w:rPr>
        <w:t xml:space="preserve">некоммерческой организацией </w:t>
      </w:r>
      <w:r w:rsidRPr="00BC15B0">
        <w:t xml:space="preserve">заявке, иной информации о </w:t>
      </w:r>
      <w:r w:rsidR="004F227C" w:rsidRPr="00994621">
        <w:rPr>
          <w:color w:val="000000"/>
          <w:szCs w:val="28"/>
        </w:rPr>
        <w:t>некоммерческой организации</w:t>
      </w:r>
      <w:r w:rsidRPr="00BC15B0">
        <w:t xml:space="preserve">, связанной с отбором, по форме согласно </w:t>
      </w:r>
      <w:proofErr w:type="gramStart"/>
      <w:r w:rsidRPr="00BC15B0">
        <w:rPr>
          <w:rStyle w:val="afc"/>
          <w:color w:val="auto"/>
        </w:rPr>
        <w:t>приложению</w:t>
      </w:r>
      <w:proofErr w:type="gramEnd"/>
      <w:r w:rsidRPr="00BC15B0">
        <w:t xml:space="preserve"> к настоящему Порядку;</w:t>
      </w:r>
    </w:p>
    <w:p w:rsidR="003F7941" w:rsidRPr="00BC15B0" w:rsidRDefault="00E671C7">
      <w:pPr>
        <w:widowControl w:val="0"/>
        <w:spacing w:line="233" w:lineRule="auto"/>
      </w:pPr>
      <w:r w:rsidRPr="00BC15B0">
        <w:t xml:space="preserve">копии учредительных документов </w:t>
      </w:r>
      <w:r w:rsidR="004F227C" w:rsidRPr="00994621">
        <w:rPr>
          <w:color w:val="000000"/>
          <w:szCs w:val="28"/>
        </w:rPr>
        <w:t>некоммерческой организации</w:t>
      </w:r>
      <w:r w:rsidRPr="00BC15B0">
        <w:t>, а также документов обо всех изменениях к ним;</w:t>
      </w:r>
    </w:p>
    <w:p w:rsidR="000D1EB0" w:rsidRPr="00994621" w:rsidRDefault="000D1EB0" w:rsidP="000D1EB0">
      <w:pPr>
        <w:widowControl w:val="0"/>
        <w:rPr>
          <w:color w:val="000000"/>
          <w:szCs w:val="28"/>
        </w:rPr>
      </w:pPr>
      <w:bookmarkStart w:id="10" w:name="sub_1085"/>
      <w:r w:rsidRPr="00994621">
        <w:rPr>
          <w:color w:val="000000"/>
          <w:szCs w:val="28"/>
        </w:rPr>
        <w:t>копии свидетельств о государственной регистрации юридического лица либо копии листов записи Единого государственного реестра юридических лиц, подтверждающих, что некоммерческая организация входит в состав учредителей университетской «</w:t>
      </w:r>
      <w:proofErr w:type="spellStart"/>
      <w:r w:rsidRPr="00994621">
        <w:rPr>
          <w:color w:val="000000"/>
          <w:szCs w:val="28"/>
        </w:rPr>
        <w:t>стартап</w:t>
      </w:r>
      <w:proofErr w:type="spellEnd"/>
      <w:r w:rsidRPr="00994621">
        <w:rPr>
          <w:color w:val="000000"/>
          <w:szCs w:val="28"/>
        </w:rPr>
        <w:t>-студии» и единственным учредителем некоммерческой организации является Кабинет Министров Республики Татарстан;</w:t>
      </w:r>
    </w:p>
    <w:p w:rsidR="003F7941" w:rsidRPr="00BC15B0" w:rsidRDefault="00E671C7">
      <w:pPr>
        <w:widowControl w:val="0"/>
        <w:spacing w:line="233" w:lineRule="auto"/>
      </w:pPr>
      <w:r w:rsidRPr="00BC15B0">
        <w:t xml:space="preserve">гарантийное письмо, подписанное руководителем </w:t>
      </w:r>
      <w:r w:rsidR="00A76D84" w:rsidRPr="00994621">
        <w:rPr>
          <w:color w:val="000000"/>
          <w:szCs w:val="28"/>
        </w:rPr>
        <w:t>некоммерческой организации</w:t>
      </w:r>
      <w:r w:rsidRPr="00BC15B0">
        <w:t xml:space="preserve">, подтверждающее соответствие </w:t>
      </w:r>
      <w:r w:rsidR="00F027EB" w:rsidRPr="00994621">
        <w:rPr>
          <w:color w:val="000000"/>
          <w:szCs w:val="28"/>
        </w:rPr>
        <w:t xml:space="preserve">некоммерческой организации </w:t>
      </w:r>
      <w:r w:rsidRPr="00BC15B0">
        <w:t xml:space="preserve">требованиям, установленным </w:t>
      </w:r>
      <w:r w:rsidRPr="00BC15B0">
        <w:rPr>
          <w:rStyle w:val="afc"/>
          <w:color w:val="auto"/>
        </w:rPr>
        <w:t>пунктом 7</w:t>
      </w:r>
      <w:r w:rsidR="00D91322">
        <w:t xml:space="preserve"> настоящего Порядка.</w:t>
      </w:r>
    </w:p>
    <w:bookmarkEnd w:id="10"/>
    <w:p w:rsidR="003F7941" w:rsidRPr="00BC15B0" w:rsidRDefault="00E671C7">
      <w:pPr>
        <w:widowControl w:val="0"/>
        <w:spacing w:line="233" w:lineRule="auto"/>
      </w:pPr>
      <w:r w:rsidRPr="00BC15B0">
        <w:t xml:space="preserve">В случае если документы, указанные в </w:t>
      </w:r>
      <w:r w:rsidRPr="00BC15B0">
        <w:rPr>
          <w:rStyle w:val="afc"/>
          <w:color w:val="auto"/>
        </w:rPr>
        <w:t>абзацах третьем и четвертом</w:t>
      </w:r>
      <w:r w:rsidRPr="00BC15B0">
        <w:t xml:space="preserve"> настоящего </w:t>
      </w:r>
      <w:r w:rsidRPr="00BC15B0">
        <w:lastRenderedPageBreak/>
        <w:t xml:space="preserve">пункта, не представлены </w:t>
      </w:r>
      <w:r w:rsidR="002D49BD" w:rsidRPr="00994621">
        <w:rPr>
          <w:color w:val="000000"/>
          <w:szCs w:val="28"/>
        </w:rPr>
        <w:t>некоммерческой организаци</w:t>
      </w:r>
      <w:r w:rsidR="002D49BD">
        <w:rPr>
          <w:color w:val="000000"/>
          <w:szCs w:val="28"/>
        </w:rPr>
        <w:t>ей</w:t>
      </w:r>
      <w:r w:rsidRPr="00BC15B0">
        <w:t>, уполномоченный орган запрашивает их в порядке межведомственного информационного взаимодействия.</w:t>
      </w:r>
    </w:p>
    <w:p w:rsidR="003F7941" w:rsidRPr="00BC15B0" w:rsidRDefault="00D17E7C">
      <w:pPr>
        <w:widowControl w:val="0"/>
        <w:spacing w:line="233" w:lineRule="auto"/>
      </w:pPr>
      <w:r w:rsidRPr="00994621">
        <w:rPr>
          <w:color w:val="000000"/>
          <w:szCs w:val="28"/>
        </w:rPr>
        <w:t>Некоммерческ</w:t>
      </w:r>
      <w:r>
        <w:rPr>
          <w:color w:val="000000"/>
          <w:szCs w:val="28"/>
        </w:rPr>
        <w:t>ая</w:t>
      </w:r>
      <w:r w:rsidRPr="00994621">
        <w:rPr>
          <w:color w:val="000000"/>
          <w:szCs w:val="28"/>
        </w:rPr>
        <w:t xml:space="preserve"> </w:t>
      </w:r>
      <w:r w:rsidRPr="00994621">
        <w:rPr>
          <w:color w:val="000000"/>
          <w:szCs w:val="28"/>
        </w:rPr>
        <w:t>организаци</w:t>
      </w:r>
      <w:r>
        <w:rPr>
          <w:color w:val="000000"/>
          <w:szCs w:val="28"/>
        </w:rPr>
        <w:t>я</w:t>
      </w:r>
      <w:r w:rsidRPr="00994621">
        <w:rPr>
          <w:color w:val="000000"/>
          <w:szCs w:val="28"/>
        </w:rPr>
        <w:t xml:space="preserve"> </w:t>
      </w:r>
      <w:r w:rsidR="00E671C7" w:rsidRPr="00BC15B0">
        <w:t xml:space="preserve">формирует и подает заявку, заверенную руководителем </w:t>
      </w:r>
      <w:r w:rsidR="002D49BD" w:rsidRPr="00994621">
        <w:rPr>
          <w:color w:val="000000"/>
          <w:szCs w:val="28"/>
        </w:rPr>
        <w:t>некоммерческой организации</w:t>
      </w:r>
      <w:r w:rsidR="002D49BD" w:rsidRPr="00BC15B0">
        <w:t xml:space="preserve"> </w:t>
      </w:r>
      <w:r w:rsidR="00E671C7" w:rsidRPr="00BC15B0">
        <w:t>или лицом, исполняющим его обязанности, в сроки, указанные в объявлении о проведении отбора, на бумажном носителе в уполномоченный орган непосредственно либо почтовым отправлением.</w:t>
      </w:r>
    </w:p>
    <w:p w:rsidR="003F7941" w:rsidRPr="00BC15B0" w:rsidRDefault="00E671C7">
      <w:pPr>
        <w:widowControl w:val="0"/>
      </w:pPr>
      <w:r w:rsidRPr="00BC15B0">
        <w:t xml:space="preserve">Датой представления </w:t>
      </w:r>
      <w:r w:rsidR="00D17E7C" w:rsidRPr="00994621">
        <w:rPr>
          <w:color w:val="000000"/>
          <w:szCs w:val="28"/>
        </w:rPr>
        <w:t>некоммерческой организаци</w:t>
      </w:r>
      <w:r w:rsidR="00D17E7C">
        <w:rPr>
          <w:color w:val="000000"/>
          <w:szCs w:val="28"/>
        </w:rPr>
        <w:t>ей</w:t>
      </w:r>
      <w:r w:rsidR="00D17E7C" w:rsidRPr="00994621">
        <w:rPr>
          <w:color w:val="000000"/>
          <w:szCs w:val="28"/>
        </w:rPr>
        <w:t xml:space="preserve"> </w:t>
      </w:r>
      <w:r w:rsidRPr="00BC15B0">
        <w:t>заявки считается дата ее поступления в почтовое отделение по месту нахождения уполномоченного органа или дата поступления заявки непосредственно в уполномоченный орган.</w:t>
      </w:r>
    </w:p>
    <w:p w:rsidR="003F7941" w:rsidRPr="00BC15B0" w:rsidRDefault="00E671C7">
      <w:pPr>
        <w:widowControl w:val="0"/>
        <w:spacing w:line="235" w:lineRule="auto"/>
      </w:pPr>
      <w:r w:rsidRPr="00BC15B0">
        <w:t>Копии документов и материалы, включаемые в заявку, доступ к которым осуществляется в электронной форме (на бумажном носителе указаны гиперссылки на источники размещения либо приложен носитель электронного файла),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3F7941" w:rsidRPr="00BC15B0" w:rsidRDefault="0031545A">
      <w:pPr>
        <w:widowControl w:val="0"/>
      </w:pPr>
      <w:r w:rsidRPr="00994621">
        <w:rPr>
          <w:color w:val="000000"/>
          <w:szCs w:val="28"/>
        </w:rPr>
        <w:t>Некоммерческ</w:t>
      </w:r>
      <w:r>
        <w:rPr>
          <w:color w:val="000000"/>
          <w:szCs w:val="28"/>
        </w:rPr>
        <w:t>ая</w:t>
      </w:r>
      <w:r w:rsidRPr="00994621">
        <w:rPr>
          <w:color w:val="000000"/>
          <w:szCs w:val="28"/>
        </w:rPr>
        <w:t xml:space="preserve"> организаци</w:t>
      </w:r>
      <w:r>
        <w:rPr>
          <w:color w:val="000000"/>
          <w:szCs w:val="28"/>
        </w:rPr>
        <w:t>я</w:t>
      </w:r>
      <w:r w:rsidRPr="00994621">
        <w:rPr>
          <w:color w:val="000000"/>
          <w:szCs w:val="28"/>
        </w:rPr>
        <w:t xml:space="preserve"> </w:t>
      </w:r>
      <w:r w:rsidR="00E671C7" w:rsidRPr="00BC15B0">
        <w:t xml:space="preserve">вправе отозвать заявку в любое время до даты окончания приема заявок. При необходимости </w:t>
      </w:r>
      <w:r w:rsidRPr="00994621">
        <w:rPr>
          <w:color w:val="000000"/>
          <w:szCs w:val="28"/>
        </w:rPr>
        <w:t>некоммерческ</w:t>
      </w:r>
      <w:r>
        <w:rPr>
          <w:color w:val="000000"/>
          <w:szCs w:val="28"/>
        </w:rPr>
        <w:t>ая</w:t>
      </w:r>
      <w:r w:rsidRPr="00994621">
        <w:rPr>
          <w:color w:val="000000"/>
          <w:szCs w:val="28"/>
        </w:rPr>
        <w:t xml:space="preserve"> организаци</w:t>
      </w:r>
      <w:r>
        <w:rPr>
          <w:color w:val="000000"/>
          <w:szCs w:val="28"/>
        </w:rPr>
        <w:t>я</w:t>
      </w:r>
      <w:r w:rsidRPr="00994621">
        <w:rPr>
          <w:color w:val="000000"/>
          <w:szCs w:val="28"/>
        </w:rPr>
        <w:t xml:space="preserve"> </w:t>
      </w:r>
      <w:r w:rsidR="00E671C7" w:rsidRPr="00BC15B0">
        <w:t>вправе подать заявку повторно в срок, определенный для подачи заявок.</w:t>
      </w:r>
    </w:p>
    <w:p w:rsidR="003F7941" w:rsidRPr="00BC15B0" w:rsidRDefault="00E671C7">
      <w:pPr>
        <w:widowControl w:val="0"/>
      </w:pPr>
      <w:r w:rsidRPr="00BC15B0">
        <w:t xml:space="preserve">Внесение изменений в заявку или отзыв заявки осуществляется </w:t>
      </w:r>
      <w:r w:rsidR="00FF00E7" w:rsidRPr="00994621">
        <w:rPr>
          <w:color w:val="000000"/>
          <w:szCs w:val="28"/>
        </w:rPr>
        <w:t>некоммерческой организаци</w:t>
      </w:r>
      <w:r w:rsidR="00FF00E7">
        <w:rPr>
          <w:color w:val="000000"/>
          <w:szCs w:val="28"/>
        </w:rPr>
        <w:t>ей</w:t>
      </w:r>
      <w:r w:rsidR="00FF00E7" w:rsidRPr="00994621">
        <w:rPr>
          <w:color w:val="000000"/>
          <w:szCs w:val="28"/>
        </w:rPr>
        <w:t xml:space="preserve"> </w:t>
      </w:r>
      <w:r w:rsidRPr="00BC15B0">
        <w:t xml:space="preserve">в порядке, аналогичном порядку формирования заявки </w:t>
      </w:r>
      <w:r w:rsidR="00FF00E7" w:rsidRPr="00994621">
        <w:rPr>
          <w:color w:val="000000"/>
          <w:szCs w:val="28"/>
        </w:rPr>
        <w:t>некоммерческой организаци</w:t>
      </w:r>
      <w:r w:rsidR="00FF00E7">
        <w:rPr>
          <w:color w:val="000000"/>
          <w:szCs w:val="28"/>
        </w:rPr>
        <w:t>ей</w:t>
      </w:r>
      <w:r w:rsidRPr="00BC15B0">
        <w:t>, установленному настоящим Порядком.</w:t>
      </w:r>
    </w:p>
    <w:p w:rsidR="003F7941" w:rsidRPr="00BC15B0" w:rsidRDefault="00E671C7">
      <w:pPr>
        <w:widowControl w:val="0"/>
      </w:pPr>
      <w:bookmarkStart w:id="11" w:name="sub_107"/>
      <w:bookmarkEnd w:id="8"/>
      <w:r w:rsidRPr="00BC15B0">
        <w:rPr>
          <w:szCs w:val="28"/>
        </w:rPr>
        <w:t>9.</w:t>
      </w:r>
      <w:r w:rsidRPr="00BC15B0">
        <w:rPr>
          <w:szCs w:val="28"/>
          <w:lang w:val="en-US"/>
        </w:rPr>
        <w:t> </w:t>
      </w:r>
      <w:r w:rsidRPr="00BC15B0">
        <w:t>Отбор осуществляется уполномоченным органом.</w:t>
      </w:r>
    </w:p>
    <w:p w:rsidR="003F7941" w:rsidRPr="00BC15B0" w:rsidRDefault="00E671C7">
      <w:pPr>
        <w:widowControl w:val="0"/>
      </w:pPr>
      <w:r w:rsidRPr="00BC15B0">
        <w:t>Сроки проведения отбора, сроки приема заявок, дата, время рассмотрения заявок утверждаются приказом уполномоченного органа.</w:t>
      </w:r>
    </w:p>
    <w:p w:rsidR="003F7941" w:rsidRPr="00BC15B0" w:rsidRDefault="00E671C7">
      <w:pPr>
        <w:widowControl w:val="0"/>
      </w:pPr>
      <w:r w:rsidRPr="00BC15B0">
        <w:t xml:space="preserve">Уполномоченный орган не позднее чем за пять календарных дней до даты начала отбора размещает на </w:t>
      </w:r>
      <w:r w:rsidRPr="00BC15B0">
        <w:rPr>
          <w:rStyle w:val="afc"/>
          <w:color w:val="auto"/>
        </w:rPr>
        <w:t>едином портале</w:t>
      </w:r>
      <w:r w:rsidRPr="00BC15B0">
        <w:t xml:space="preserve"> бюджетной системы Российской Федерации в информационно-телекоммуникационной сети «Интернет» и на своем </w:t>
      </w:r>
      <w:r w:rsidRPr="00BC15B0">
        <w:rPr>
          <w:rStyle w:val="afc"/>
          <w:color w:val="auto"/>
        </w:rPr>
        <w:t>официальном сайте</w:t>
      </w:r>
      <w:r w:rsidRPr="00BC15B0">
        <w:t xml:space="preserve"> в информационно-телекоммуникационной сети «Интернет» объявление о проведении отбора с указанием:</w:t>
      </w:r>
    </w:p>
    <w:p w:rsidR="003F7941" w:rsidRPr="00BC15B0" w:rsidRDefault="00E671C7">
      <w:pPr>
        <w:widowControl w:val="0"/>
      </w:pPr>
      <w:r w:rsidRPr="00BC15B0">
        <w:t>сроков проведения отбора;</w:t>
      </w:r>
    </w:p>
    <w:p w:rsidR="003F7941" w:rsidRPr="00BC15B0" w:rsidRDefault="00E671C7">
      <w:pPr>
        <w:widowControl w:val="0"/>
      </w:pPr>
      <w:r w:rsidRPr="00BC15B0">
        <w:t>даты начала подачи или окончания приема заявок, которая не может быть ранее пятого календарного дня, следующего за днем размещения объявления о проведении отбора;</w:t>
      </w:r>
    </w:p>
    <w:p w:rsidR="003F7941" w:rsidRPr="00BC15B0" w:rsidRDefault="00E671C7">
      <w:pPr>
        <w:widowControl w:val="0"/>
      </w:pPr>
      <w:r w:rsidRPr="00BC15B0">
        <w:t>наименования, места нахождения, почтового адреса, адреса электронной почты уполномоченного органа;</w:t>
      </w:r>
    </w:p>
    <w:p w:rsidR="003F7941" w:rsidRPr="00BC15B0" w:rsidRDefault="00403393">
      <w:pPr>
        <w:widowControl w:val="0"/>
      </w:pPr>
      <w:r w:rsidRPr="00BC15B0">
        <w:t xml:space="preserve">значения </w:t>
      </w:r>
      <w:r w:rsidR="00E671C7" w:rsidRPr="00BC15B0">
        <w:t>результат</w:t>
      </w:r>
      <w:r w:rsidRPr="00BC15B0">
        <w:t>а</w:t>
      </w:r>
      <w:r w:rsidR="00E671C7" w:rsidRPr="00BC15B0">
        <w:t xml:space="preserve"> предоставления субсидии в соответствии с </w:t>
      </w:r>
      <w:r w:rsidR="00E671C7" w:rsidRPr="00BC15B0">
        <w:rPr>
          <w:rStyle w:val="afc"/>
          <w:color w:val="auto"/>
        </w:rPr>
        <w:t>пунктом 17</w:t>
      </w:r>
      <w:r w:rsidR="00E671C7" w:rsidRPr="00BC15B0">
        <w:t xml:space="preserve"> настоящего Порядка;</w:t>
      </w:r>
    </w:p>
    <w:p w:rsidR="003F7941" w:rsidRPr="00BC15B0" w:rsidRDefault="00E671C7">
      <w:pPr>
        <w:widowControl w:val="0"/>
      </w:pPr>
      <w:r w:rsidRPr="00BC15B0">
        <w:t>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rsidR="003F7941" w:rsidRPr="00BC15B0" w:rsidRDefault="00E671C7">
      <w:pPr>
        <w:widowControl w:val="0"/>
      </w:pPr>
      <w:r w:rsidRPr="00BC15B0">
        <w:t xml:space="preserve">требований к </w:t>
      </w:r>
      <w:r w:rsidR="00634EEE" w:rsidRPr="00994621">
        <w:rPr>
          <w:color w:val="000000"/>
          <w:szCs w:val="28"/>
        </w:rPr>
        <w:t>некоммерческ</w:t>
      </w:r>
      <w:r w:rsidR="00634EEE">
        <w:rPr>
          <w:color w:val="000000"/>
          <w:szCs w:val="28"/>
        </w:rPr>
        <w:t>им</w:t>
      </w:r>
      <w:r w:rsidR="00634EEE" w:rsidRPr="00994621">
        <w:rPr>
          <w:color w:val="000000"/>
          <w:szCs w:val="28"/>
        </w:rPr>
        <w:t xml:space="preserve"> организаци</w:t>
      </w:r>
      <w:r w:rsidR="00634EEE">
        <w:rPr>
          <w:color w:val="000000"/>
          <w:szCs w:val="28"/>
        </w:rPr>
        <w:t>ям</w:t>
      </w:r>
      <w:r w:rsidR="00634EEE" w:rsidRPr="00994621">
        <w:rPr>
          <w:color w:val="000000"/>
          <w:szCs w:val="28"/>
        </w:rPr>
        <w:t xml:space="preserve"> </w:t>
      </w:r>
      <w:r w:rsidRPr="00BC15B0">
        <w:t xml:space="preserve">в соответствии с </w:t>
      </w:r>
      <w:r w:rsidRPr="00BC15B0">
        <w:rPr>
          <w:rStyle w:val="afc"/>
          <w:color w:val="auto"/>
        </w:rPr>
        <w:t>пунктом 7</w:t>
      </w:r>
      <w:r w:rsidRPr="00BC15B0">
        <w:t xml:space="preserve"> настоящего Порядка и перечня документов, представляемых </w:t>
      </w:r>
      <w:r w:rsidR="00634EEE" w:rsidRPr="00994621">
        <w:rPr>
          <w:color w:val="000000"/>
          <w:szCs w:val="28"/>
        </w:rPr>
        <w:t>некоммерческ</w:t>
      </w:r>
      <w:r w:rsidR="00634EEE">
        <w:rPr>
          <w:color w:val="000000"/>
          <w:szCs w:val="28"/>
        </w:rPr>
        <w:t>ими</w:t>
      </w:r>
      <w:r w:rsidR="00634EEE" w:rsidRPr="00994621">
        <w:rPr>
          <w:color w:val="000000"/>
          <w:szCs w:val="28"/>
        </w:rPr>
        <w:t xml:space="preserve"> организаци</w:t>
      </w:r>
      <w:r w:rsidR="00634EEE">
        <w:rPr>
          <w:color w:val="000000"/>
          <w:szCs w:val="28"/>
        </w:rPr>
        <w:t>ями</w:t>
      </w:r>
      <w:r w:rsidR="00634EEE" w:rsidRPr="00994621">
        <w:rPr>
          <w:color w:val="000000"/>
          <w:szCs w:val="28"/>
        </w:rPr>
        <w:t xml:space="preserve"> </w:t>
      </w:r>
      <w:r w:rsidRPr="00BC15B0">
        <w:t>для подтверждения их соответствия указанным требованиям;</w:t>
      </w:r>
    </w:p>
    <w:p w:rsidR="003F7941" w:rsidRPr="00BC15B0" w:rsidRDefault="00E671C7">
      <w:pPr>
        <w:widowControl w:val="0"/>
      </w:pPr>
      <w:r w:rsidRPr="00BC15B0">
        <w:lastRenderedPageBreak/>
        <w:t xml:space="preserve">порядка подачи заявок и требований, предъявляемых к форме и содержанию заявок в соответствии с </w:t>
      </w:r>
      <w:r w:rsidRPr="00BC15B0">
        <w:rPr>
          <w:rStyle w:val="afc"/>
          <w:color w:val="auto"/>
        </w:rPr>
        <w:t>пунктом 8</w:t>
      </w:r>
      <w:r w:rsidRPr="00BC15B0">
        <w:t xml:space="preserve"> настоящего Порядка;</w:t>
      </w:r>
    </w:p>
    <w:p w:rsidR="003F7941" w:rsidRPr="00BC15B0" w:rsidRDefault="00E671C7">
      <w:pPr>
        <w:widowControl w:val="0"/>
      </w:pPr>
      <w:r w:rsidRPr="00BC15B0">
        <w:t>порядка отзыва заявок, порядка возврата заявок, определяющего в том числе основания для возврата заявок, порядка внесения изменений в заявки;</w:t>
      </w:r>
    </w:p>
    <w:p w:rsidR="003F7941" w:rsidRPr="00BC15B0" w:rsidRDefault="00E671C7">
      <w:pPr>
        <w:widowControl w:val="0"/>
      </w:pPr>
      <w:r w:rsidRPr="00BC15B0">
        <w:t xml:space="preserve">правил рассмотрения заявок в соответствии с </w:t>
      </w:r>
      <w:r w:rsidRPr="00BC15B0">
        <w:rPr>
          <w:rStyle w:val="afc"/>
          <w:color w:val="auto"/>
        </w:rPr>
        <w:t>пунктами 10 – 12</w:t>
      </w:r>
      <w:r w:rsidRPr="00BC15B0">
        <w:t xml:space="preserve"> настоящего Порядка;</w:t>
      </w:r>
    </w:p>
    <w:p w:rsidR="003F7941" w:rsidRPr="00BC15B0" w:rsidRDefault="00E671C7">
      <w:pPr>
        <w:widowControl w:val="0"/>
      </w:pPr>
      <w:r w:rsidRPr="00BC15B0">
        <w:t xml:space="preserve">порядка предоставления </w:t>
      </w:r>
      <w:r w:rsidR="00807CBA" w:rsidRPr="00994621">
        <w:rPr>
          <w:color w:val="000000"/>
          <w:szCs w:val="28"/>
        </w:rPr>
        <w:t>некоммерческ</w:t>
      </w:r>
      <w:r w:rsidR="00807CBA">
        <w:rPr>
          <w:color w:val="000000"/>
          <w:szCs w:val="28"/>
        </w:rPr>
        <w:t>им</w:t>
      </w:r>
      <w:r w:rsidR="00807CBA" w:rsidRPr="00994621">
        <w:rPr>
          <w:color w:val="000000"/>
          <w:szCs w:val="28"/>
        </w:rPr>
        <w:t xml:space="preserve"> организаци</w:t>
      </w:r>
      <w:r w:rsidR="00807CBA">
        <w:rPr>
          <w:color w:val="000000"/>
          <w:szCs w:val="28"/>
        </w:rPr>
        <w:t>ям</w:t>
      </w:r>
      <w:r w:rsidR="00807CBA" w:rsidRPr="00994621">
        <w:rPr>
          <w:color w:val="000000"/>
          <w:szCs w:val="28"/>
        </w:rPr>
        <w:t xml:space="preserve"> </w:t>
      </w:r>
      <w:r w:rsidRPr="00BC15B0">
        <w:t>разъяснений положений объявления о проведении отбора, даты начала и окончания срока такого предоставления;</w:t>
      </w:r>
    </w:p>
    <w:p w:rsidR="003F7941" w:rsidRPr="00BC15B0" w:rsidRDefault="00E671C7">
      <w:pPr>
        <w:widowControl w:val="0"/>
      </w:pPr>
      <w:r w:rsidRPr="00BC15B0">
        <w:t>срока, в течение которого победитель отбора должен подписать соглашение о предоставлении субсидии (далее – соглашение);</w:t>
      </w:r>
    </w:p>
    <w:p w:rsidR="003F7941" w:rsidRPr="00BC15B0" w:rsidRDefault="00E671C7">
      <w:pPr>
        <w:widowControl w:val="0"/>
        <w:rPr>
          <w:spacing w:val="-4"/>
        </w:rPr>
      </w:pPr>
      <w:r w:rsidRPr="00BC15B0">
        <w:rPr>
          <w:spacing w:val="-4"/>
        </w:rPr>
        <w:t>условия признания победителя отбора уклонившимся от заключения соглашения;</w:t>
      </w:r>
    </w:p>
    <w:p w:rsidR="003F7941" w:rsidRPr="00BC15B0" w:rsidRDefault="00E671C7">
      <w:pPr>
        <w:widowControl w:val="0"/>
      </w:pPr>
      <w:r w:rsidRPr="00BC15B0">
        <w:t xml:space="preserve">даты размещения результатов отбора на </w:t>
      </w:r>
      <w:r w:rsidRPr="00BC15B0">
        <w:rPr>
          <w:rStyle w:val="afc"/>
          <w:color w:val="auto"/>
        </w:rPr>
        <w:t>едином портале</w:t>
      </w:r>
      <w:r w:rsidRPr="00BC15B0">
        <w:t xml:space="preserve"> бюджетной системы Российской Федерации в информационно-телекоммуникационной сети «Интернет» и на официальном сайте уполномоченного органа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p>
    <w:p w:rsidR="003F7941" w:rsidRPr="00BC15B0" w:rsidRDefault="00E671C7">
      <w:pPr>
        <w:widowControl w:val="0"/>
        <w:spacing w:line="235" w:lineRule="auto"/>
      </w:pPr>
      <w:r w:rsidRPr="00BC15B0">
        <w:t>Уполномоченный орган осуществляет отмену проведения отбора в случае наступления обстоятельств непреодолимой силы, возникших в связи с природными или техногенными катастрофами, военными действиями, иными ситуациями, признанными чрезвычайными уполномоченными органами.</w:t>
      </w:r>
    </w:p>
    <w:p w:rsidR="003F7941" w:rsidRPr="00BC15B0" w:rsidRDefault="00E671C7">
      <w:pPr>
        <w:widowControl w:val="0"/>
        <w:spacing w:line="235" w:lineRule="auto"/>
      </w:pPr>
      <w:r w:rsidRPr="00BC15B0">
        <w:t xml:space="preserve">Размещение уполномоченным органом объявления об отмене проведения отбора на едином портале бюджетной системы Российской Федерации в информационно-телекоммуникационной сети «Интернет» и на своем официальном сайте в информационно-телекоммуникационной сети «Интернет» допускается не позднее чем за один рабочий день до даты окончания срока подачи заявок </w:t>
      </w:r>
      <w:r w:rsidR="00745A33" w:rsidRPr="00994621">
        <w:rPr>
          <w:color w:val="000000"/>
          <w:szCs w:val="28"/>
        </w:rPr>
        <w:t>некоммерческ</w:t>
      </w:r>
      <w:r w:rsidR="00745A33">
        <w:rPr>
          <w:color w:val="000000"/>
          <w:szCs w:val="28"/>
        </w:rPr>
        <w:t>ими</w:t>
      </w:r>
      <w:r w:rsidR="00745A33" w:rsidRPr="00994621">
        <w:rPr>
          <w:color w:val="000000"/>
          <w:szCs w:val="28"/>
        </w:rPr>
        <w:t xml:space="preserve"> организаци</w:t>
      </w:r>
      <w:r w:rsidR="00745A33">
        <w:rPr>
          <w:color w:val="000000"/>
          <w:szCs w:val="28"/>
        </w:rPr>
        <w:t>ями</w:t>
      </w:r>
      <w:r w:rsidRPr="00BC15B0">
        <w:t>.</w:t>
      </w:r>
    </w:p>
    <w:p w:rsidR="003F7941" w:rsidRPr="00BC15B0" w:rsidRDefault="00E671C7">
      <w:pPr>
        <w:widowControl w:val="0"/>
        <w:spacing w:line="235" w:lineRule="auto"/>
      </w:pPr>
      <w:r w:rsidRPr="00BC15B0">
        <w:t>Объявление об отмене проведения отбора формируется в электронной форме, подписывается усиленной квалифицированной электронной подписью руководителя уполномоченного органа (уполномоченного им лица) и размещается на едином портале бюджетной системы Российской Федерации в информационно-телекоммуникационной сети «Интернет», а также формируется машинописным способом с последующей печатью на бумажном носителе, подписывается руководителем уполномоченного органа (уполномоченным им лицом), сканируется</w:t>
      </w:r>
      <w:r w:rsidR="00026007">
        <w:t>,</w:t>
      </w:r>
      <w:r w:rsidRPr="00BC15B0">
        <w:t xml:space="preserve"> размещается на официальном сайте уполномоченного органа </w:t>
      </w:r>
      <w:r w:rsidRPr="00BC15B0">
        <w:rPr>
          <w:spacing w:val="-4"/>
        </w:rPr>
        <w:t xml:space="preserve">в информационно-телекоммуникационной сети «Интернет» </w:t>
      </w:r>
      <w:r w:rsidRPr="00BC15B0">
        <w:t xml:space="preserve">и содержит информацию о причинах отмены отбора. </w:t>
      </w:r>
    </w:p>
    <w:p w:rsidR="003F7941" w:rsidRPr="00BC15B0" w:rsidRDefault="00E671C7">
      <w:pPr>
        <w:widowControl w:val="0"/>
        <w:spacing w:line="235" w:lineRule="auto"/>
      </w:pPr>
      <w:r w:rsidRPr="00BC15B0">
        <w:t>Отбор считается отмененным со дня размещения объявления о его отмене на едином портале бюджетной системы Российской Федерации в информационно-телекоммуникационной сети «Интернет» и (или) на официальном сайте уполномоченного органа в информационно-телекоммуникационной сети «Интернет».</w:t>
      </w:r>
      <w:r w:rsidR="005B4BB1" w:rsidRPr="00BC15B0">
        <w:t xml:space="preserve"> </w:t>
      </w:r>
    </w:p>
    <w:p w:rsidR="003F7941" w:rsidRPr="00BC15B0" w:rsidRDefault="00E671C7">
      <w:pPr>
        <w:widowControl w:val="0"/>
        <w:spacing w:line="235" w:lineRule="auto"/>
      </w:pPr>
      <w:r w:rsidRPr="00BC15B0">
        <w:t>Отбор признается несостоявшимся в случае, если для участия в отборе не поступило ни одной заявки.</w:t>
      </w:r>
    </w:p>
    <w:p w:rsidR="003F7941" w:rsidRPr="00BC15B0" w:rsidRDefault="00E671C7">
      <w:pPr>
        <w:widowControl w:val="0"/>
        <w:spacing w:line="235" w:lineRule="auto"/>
      </w:pPr>
      <w:r w:rsidRPr="00BC15B0">
        <w:t xml:space="preserve">После окончания срока отмены проведения отбора в соответствии с абзацем </w:t>
      </w:r>
      <w:r w:rsidRPr="00BC15B0">
        <w:lastRenderedPageBreak/>
        <w:t>восемнадцатым настоящего пункта и до заключения соглашения с получателем субсидии уполномоченный орган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3F7941" w:rsidRPr="00BC15B0" w:rsidRDefault="00E671C7">
      <w:pPr>
        <w:widowControl w:val="0"/>
        <w:spacing w:line="235" w:lineRule="auto"/>
      </w:pPr>
      <w:bookmarkStart w:id="12" w:name="sub_108"/>
      <w:bookmarkEnd w:id="11"/>
      <w:r w:rsidRPr="00BC15B0">
        <w:rPr>
          <w:szCs w:val="28"/>
        </w:rPr>
        <w:t>10. </w:t>
      </w:r>
      <w:r w:rsidRPr="00BC15B0">
        <w:rPr>
          <w:spacing w:val="-4"/>
        </w:rPr>
        <w:t xml:space="preserve">Поступившая в уполномоченный орган заявка регистрируется в течение одного рабочего дня со дня поступления в соответствии с очередностью по дате и времени их поступления. Уполномоченному представителю </w:t>
      </w:r>
      <w:r w:rsidR="008250F7" w:rsidRPr="00994621">
        <w:rPr>
          <w:color w:val="000000"/>
          <w:szCs w:val="28"/>
        </w:rPr>
        <w:t>некоммерческой организации</w:t>
      </w:r>
      <w:r w:rsidRPr="00BC15B0">
        <w:rPr>
          <w:spacing w:val="-4"/>
        </w:rPr>
        <w:t>,</w:t>
      </w:r>
      <w:r w:rsidRPr="00BC15B0">
        <w:rPr>
          <w:spacing w:val="-4"/>
        </w:rPr>
        <w:t xml:space="preserve"> подавшему заявку, выдается расписка в получении заявки с указанием даты и времени ее получения и подписью должностного лица уполномоченного органа, принявшего заявку.</w:t>
      </w:r>
    </w:p>
    <w:p w:rsidR="003F7941" w:rsidRPr="00BC15B0" w:rsidRDefault="00E671C7" w:rsidP="007A5D13">
      <w:pPr>
        <w:widowControl w:val="0"/>
        <w:spacing w:line="238" w:lineRule="auto"/>
      </w:pPr>
      <w:r w:rsidRPr="00BC15B0">
        <w:t>При поступлении заявки через организацию почтовой связи датой регистрации заявки считается дата и время получения почтового отправления структурным подразделением организации почтовой связи, осуществляющим непосредственную выдачу почтовых отправлений уполномоченному органу, поступивших в адрес уполномоченного органа, и подтвержденные штемпелем соответствующего структурного подразделения организации почтовой связи на почтовом отправлении.</w:t>
      </w:r>
    </w:p>
    <w:p w:rsidR="003F7941" w:rsidRPr="00BC15B0" w:rsidRDefault="00E671C7" w:rsidP="007A5D13">
      <w:pPr>
        <w:widowControl w:val="0"/>
        <w:spacing w:line="238" w:lineRule="auto"/>
      </w:pPr>
      <w:r w:rsidRPr="00BC15B0">
        <w:t>Заявки рассматриваются по адресу места нахождения уполномоченного органа. Одн</w:t>
      </w:r>
      <w:r w:rsidR="002D49BD">
        <w:t>а</w:t>
      </w:r>
      <w:r w:rsidRPr="00BC15B0">
        <w:t xml:space="preserve"> </w:t>
      </w:r>
      <w:r w:rsidR="002D49BD" w:rsidRPr="00994621">
        <w:rPr>
          <w:color w:val="000000"/>
          <w:szCs w:val="28"/>
        </w:rPr>
        <w:t>некоммерческ</w:t>
      </w:r>
      <w:r w:rsidR="002D49BD">
        <w:rPr>
          <w:color w:val="000000"/>
          <w:szCs w:val="28"/>
        </w:rPr>
        <w:t>ая</w:t>
      </w:r>
      <w:r w:rsidR="002D49BD" w:rsidRPr="00994621">
        <w:rPr>
          <w:color w:val="000000"/>
          <w:szCs w:val="28"/>
        </w:rPr>
        <w:t xml:space="preserve"> организаци</w:t>
      </w:r>
      <w:r w:rsidR="002D49BD">
        <w:rPr>
          <w:color w:val="000000"/>
          <w:szCs w:val="28"/>
        </w:rPr>
        <w:t>я</w:t>
      </w:r>
      <w:bookmarkStart w:id="13" w:name="_GoBack"/>
      <w:bookmarkEnd w:id="13"/>
      <w:r w:rsidR="002D49BD" w:rsidRPr="00BC15B0">
        <w:t xml:space="preserve"> </w:t>
      </w:r>
      <w:r w:rsidRPr="00BC15B0">
        <w:t>может подать только одну заявку.</w:t>
      </w:r>
    </w:p>
    <w:p w:rsidR="003F7941" w:rsidRPr="00BC15B0" w:rsidRDefault="00E671C7" w:rsidP="007A5D13">
      <w:pPr>
        <w:widowControl w:val="0"/>
        <w:spacing w:line="238" w:lineRule="auto"/>
        <w:rPr>
          <w:spacing w:val="-2"/>
        </w:rPr>
      </w:pPr>
      <w:r w:rsidRPr="00BC15B0">
        <w:rPr>
          <w:szCs w:val="28"/>
        </w:rPr>
        <w:t>11. </w:t>
      </w:r>
      <w:r w:rsidRPr="00BC15B0">
        <w:rPr>
          <w:spacing w:val="-2"/>
        </w:rPr>
        <w:t>В целях рассмотрения заявок уполномоченным органом создается комиссия по рассмотрению заявок (далее – Комиссия). Комиссия формируется из числа сотрудников уполномоченного органа в составе не менее пяти членов, включая председателя.</w:t>
      </w:r>
    </w:p>
    <w:p w:rsidR="003F7941" w:rsidRPr="00BC15B0" w:rsidRDefault="00E671C7" w:rsidP="007A5D13">
      <w:pPr>
        <w:widowControl w:val="0"/>
        <w:spacing w:line="238" w:lineRule="auto"/>
      </w:pPr>
      <w:r w:rsidRPr="00BC15B0">
        <w:t>Работа Комиссии осуществляется на заседаниях. Заседание Комиссии считается правомочным, если на нем присутствуют не менее половины ее членов.</w:t>
      </w:r>
    </w:p>
    <w:p w:rsidR="003F7941" w:rsidRPr="00BC15B0" w:rsidRDefault="00E671C7" w:rsidP="007A5D13">
      <w:pPr>
        <w:widowControl w:val="0"/>
        <w:spacing w:line="238" w:lineRule="auto"/>
      </w:pPr>
      <w:r w:rsidRPr="00BC15B0">
        <w:t>Комиссия в трехдневный срок, исчисляемый в рабочих днях, со дня, следующего за днем истечения срока приема заявок:</w:t>
      </w:r>
    </w:p>
    <w:p w:rsidR="003F7941" w:rsidRPr="00BC15B0" w:rsidRDefault="00E671C7" w:rsidP="007A5D13">
      <w:pPr>
        <w:widowControl w:val="0"/>
        <w:spacing w:line="238" w:lineRule="auto"/>
      </w:pPr>
      <w:r w:rsidRPr="00BC15B0">
        <w:t xml:space="preserve">рассматривает заявки в соответствии с очередностью их поступления, а также на соответствие </w:t>
      </w:r>
      <w:r w:rsidR="008250F7" w:rsidRPr="00994621">
        <w:rPr>
          <w:color w:val="000000"/>
          <w:szCs w:val="28"/>
        </w:rPr>
        <w:t xml:space="preserve">некоммерческой организации </w:t>
      </w:r>
      <w:r w:rsidRPr="00BC15B0">
        <w:t xml:space="preserve">критериям отбора и требованиям, установленным </w:t>
      </w:r>
      <w:r w:rsidRPr="00BC15B0">
        <w:rPr>
          <w:rStyle w:val="afc"/>
          <w:color w:val="auto"/>
        </w:rPr>
        <w:t>пунктами 6</w:t>
      </w:r>
      <w:r w:rsidRPr="00BC15B0">
        <w:t xml:space="preserve"> и </w:t>
      </w:r>
      <w:r w:rsidRPr="00BC15B0">
        <w:rPr>
          <w:rStyle w:val="afc"/>
          <w:color w:val="auto"/>
        </w:rPr>
        <w:t>7</w:t>
      </w:r>
      <w:r w:rsidRPr="00BC15B0">
        <w:t xml:space="preserve"> настоящего Порядка;</w:t>
      </w:r>
    </w:p>
    <w:p w:rsidR="003F7941" w:rsidRPr="00BC15B0" w:rsidRDefault="00E671C7" w:rsidP="007A5D13">
      <w:pPr>
        <w:widowControl w:val="0"/>
        <w:spacing w:line="238" w:lineRule="auto"/>
      </w:pPr>
      <w:r w:rsidRPr="00BC15B0">
        <w:t>принимает решение об определении победителя отбора, которое оформляется протоколом и подписывается председателем и секретарем Комиссии в ден</w:t>
      </w:r>
      <w:r w:rsidR="00620407" w:rsidRPr="00BC15B0">
        <w:t>ь проведения заседания Комиссии;</w:t>
      </w:r>
    </w:p>
    <w:p w:rsidR="00620407" w:rsidRPr="00BC15B0" w:rsidRDefault="00620407" w:rsidP="007A5D13">
      <w:pPr>
        <w:widowControl w:val="0"/>
        <w:spacing w:line="238" w:lineRule="auto"/>
      </w:pPr>
      <w:r w:rsidRPr="00BC15B0">
        <w:t xml:space="preserve">направляет </w:t>
      </w:r>
      <w:r w:rsidR="006E2E2F" w:rsidRPr="00994621">
        <w:rPr>
          <w:color w:val="000000"/>
          <w:szCs w:val="28"/>
        </w:rPr>
        <w:t>некоммерческой организации</w:t>
      </w:r>
      <w:r w:rsidRPr="00BC15B0">
        <w:t>,</w:t>
      </w:r>
      <w:r w:rsidRPr="00BC15B0">
        <w:t xml:space="preserve"> заявка которого была отклонена</w:t>
      </w:r>
      <w:r w:rsidR="00F01C88" w:rsidRPr="00BC15B0">
        <w:t xml:space="preserve"> по основаниям</w:t>
      </w:r>
      <w:r w:rsidRPr="00BC15B0">
        <w:t xml:space="preserve">, </w:t>
      </w:r>
      <w:r w:rsidR="00F01C88" w:rsidRPr="00BC15B0">
        <w:t xml:space="preserve">указанным в абзацах десятом – тринадцатом настоящего пункта, </w:t>
      </w:r>
      <w:r w:rsidRPr="00BC15B0">
        <w:t>мотивированное уведомление об отклонении заявки</w:t>
      </w:r>
      <w:r w:rsidR="00F01C88" w:rsidRPr="00BC15B0">
        <w:t>.</w:t>
      </w:r>
    </w:p>
    <w:p w:rsidR="003F7941" w:rsidRPr="00BC15B0" w:rsidRDefault="00E671C7" w:rsidP="007A5D13">
      <w:pPr>
        <w:widowControl w:val="0"/>
        <w:spacing w:line="238" w:lineRule="auto"/>
      </w:pPr>
      <w:r w:rsidRPr="00BC15B0">
        <w:t xml:space="preserve">Решения Комиссии принимаются открытым голосованием большинством голосов </w:t>
      </w:r>
      <w:r w:rsidR="00026007" w:rsidRPr="00BC15B0">
        <w:t>членов</w:t>
      </w:r>
      <w:r w:rsidR="00026007">
        <w:t>,</w:t>
      </w:r>
      <w:r w:rsidR="00026007" w:rsidRPr="00BC15B0">
        <w:t xml:space="preserve"> </w:t>
      </w:r>
      <w:r w:rsidRPr="00BC15B0">
        <w:t>присутствующих на заседании Комиссии. При равенстве голосов голос председателя является решающим.</w:t>
      </w:r>
    </w:p>
    <w:p w:rsidR="003F7941" w:rsidRPr="00BC15B0" w:rsidRDefault="00E671C7" w:rsidP="007A5D13">
      <w:pPr>
        <w:widowControl w:val="0"/>
        <w:spacing w:line="238" w:lineRule="auto"/>
      </w:pPr>
      <w:r w:rsidRPr="00BC15B0">
        <w:t>Протокол заседания Комиссии направляется в уполномоченный орган в день его подписания.</w:t>
      </w:r>
    </w:p>
    <w:p w:rsidR="003F7941" w:rsidRPr="00BC15B0" w:rsidRDefault="00E671C7" w:rsidP="007A5D13">
      <w:pPr>
        <w:widowControl w:val="0"/>
        <w:spacing w:line="238" w:lineRule="auto"/>
      </w:pPr>
      <w:r w:rsidRPr="00BC15B0">
        <w:t>Основаниями для отклонения заявки на стадии рассмотрения заявок являются:</w:t>
      </w:r>
    </w:p>
    <w:p w:rsidR="003F7941" w:rsidRPr="00BC15B0" w:rsidRDefault="00E671C7" w:rsidP="007A5D13">
      <w:pPr>
        <w:widowControl w:val="0"/>
        <w:spacing w:line="238" w:lineRule="auto"/>
      </w:pPr>
      <w:r w:rsidRPr="00BC15B0">
        <w:t xml:space="preserve">несоответствие </w:t>
      </w:r>
      <w:r w:rsidR="006E2E2F" w:rsidRPr="00994621">
        <w:rPr>
          <w:color w:val="000000"/>
          <w:szCs w:val="28"/>
        </w:rPr>
        <w:t xml:space="preserve">некоммерческой организации </w:t>
      </w:r>
      <w:r w:rsidRPr="00BC15B0">
        <w:t xml:space="preserve">критериям отбора и требованиям, установленным </w:t>
      </w:r>
      <w:r w:rsidRPr="00BC15B0">
        <w:rPr>
          <w:rStyle w:val="afc"/>
          <w:color w:val="auto"/>
        </w:rPr>
        <w:t>пунктами 6</w:t>
      </w:r>
      <w:r w:rsidRPr="00BC15B0">
        <w:t xml:space="preserve"> и </w:t>
      </w:r>
      <w:r w:rsidRPr="00BC15B0">
        <w:rPr>
          <w:rStyle w:val="afc"/>
          <w:color w:val="auto"/>
        </w:rPr>
        <w:t>7</w:t>
      </w:r>
      <w:r w:rsidRPr="00BC15B0">
        <w:t xml:space="preserve"> настоящего Порядка;</w:t>
      </w:r>
    </w:p>
    <w:p w:rsidR="003F7941" w:rsidRPr="00BC15B0" w:rsidRDefault="00E671C7" w:rsidP="007A5D13">
      <w:pPr>
        <w:widowControl w:val="0"/>
        <w:spacing w:line="238" w:lineRule="auto"/>
      </w:pPr>
      <w:r w:rsidRPr="00BC15B0">
        <w:t xml:space="preserve">несоответствие представленных </w:t>
      </w:r>
      <w:r w:rsidR="006E2E2F" w:rsidRPr="00994621">
        <w:rPr>
          <w:color w:val="000000"/>
          <w:szCs w:val="28"/>
        </w:rPr>
        <w:t>некоммерческой организаци</w:t>
      </w:r>
      <w:r w:rsidR="006E2E2F">
        <w:rPr>
          <w:color w:val="000000"/>
          <w:szCs w:val="28"/>
        </w:rPr>
        <w:t>ей</w:t>
      </w:r>
      <w:r w:rsidR="006E2E2F" w:rsidRPr="00994621">
        <w:rPr>
          <w:color w:val="000000"/>
          <w:szCs w:val="28"/>
        </w:rPr>
        <w:t xml:space="preserve"> </w:t>
      </w:r>
      <w:r w:rsidRPr="00BC15B0">
        <w:t xml:space="preserve">заявки и документов требованиям к заявкам, установленным в объявлении о проведении </w:t>
      </w:r>
      <w:r w:rsidRPr="00BC15B0">
        <w:lastRenderedPageBreak/>
        <w:t>отбора;</w:t>
      </w:r>
    </w:p>
    <w:p w:rsidR="003F7941" w:rsidRPr="00BC15B0" w:rsidRDefault="00E671C7" w:rsidP="007A5D13">
      <w:pPr>
        <w:widowControl w:val="0"/>
        <w:spacing w:line="238" w:lineRule="auto"/>
      </w:pPr>
      <w:r w:rsidRPr="00BC15B0">
        <w:t xml:space="preserve">недостоверность представленной </w:t>
      </w:r>
      <w:r w:rsidR="006E2E2F" w:rsidRPr="00994621">
        <w:rPr>
          <w:color w:val="000000"/>
          <w:szCs w:val="28"/>
        </w:rPr>
        <w:t>некоммерческой организаци</w:t>
      </w:r>
      <w:r w:rsidR="006E2E2F">
        <w:rPr>
          <w:color w:val="000000"/>
          <w:szCs w:val="28"/>
        </w:rPr>
        <w:t>ей</w:t>
      </w:r>
      <w:r w:rsidR="006E2E2F" w:rsidRPr="00994621">
        <w:rPr>
          <w:color w:val="000000"/>
          <w:szCs w:val="28"/>
        </w:rPr>
        <w:t xml:space="preserve"> </w:t>
      </w:r>
      <w:r w:rsidRPr="00BC15B0">
        <w:t xml:space="preserve">информации, в том числе информации о месте нахождения и адресе </w:t>
      </w:r>
      <w:r w:rsidR="006E2E2F" w:rsidRPr="00994621">
        <w:rPr>
          <w:color w:val="000000"/>
          <w:szCs w:val="28"/>
        </w:rPr>
        <w:t>некоммерческой организации</w:t>
      </w:r>
      <w:r w:rsidRPr="00BC15B0">
        <w:t>;</w:t>
      </w:r>
    </w:p>
    <w:p w:rsidR="003F7941" w:rsidRPr="00BC15B0" w:rsidRDefault="00E671C7" w:rsidP="007A5D13">
      <w:pPr>
        <w:widowControl w:val="0"/>
        <w:spacing w:line="238" w:lineRule="auto"/>
      </w:pPr>
      <w:r w:rsidRPr="00BC15B0">
        <w:t xml:space="preserve">подача </w:t>
      </w:r>
      <w:r w:rsidR="006E2E2F" w:rsidRPr="00994621">
        <w:rPr>
          <w:color w:val="000000"/>
          <w:szCs w:val="28"/>
        </w:rPr>
        <w:t>некоммерческой организаци</w:t>
      </w:r>
      <w:r w:rsidR="006E2E2F">
        <w:rPr>
          <w:color w:val="000000"/>
          <w:szCs w:val="28"/>
        </w:rPr>
        <w:t>ей</w:t>
      </w:r>
      <w:r w:rsidR="006E2E2F" w:rsidRPr="00994621">
        <w:rPr>
          <w:color w:val="000000"/>
          <w:szCs w:val="28"/>
        </w:rPr>
        <w:t xml:space="preserve"> </w:t>
      </w:r>
      <w:r w:rsidRPr="00BC15B0">
        <w:t>заявки после даты и (или) времени окончания срока приема заявок.</w:t>
      </w:r>
    </w:p>
    <w:p w:rsidR="003F7941" w:rsidRPr="00BC15B0" w:rsidRDefault="00E671C7" w:rsidP="007A5D13">
      <w:pPr>
        <w:widowControl w:val="0"/>
        <w:spacing w:line="238" w:lineRule="auto"/>
      </w:pPr>
      <w:bookmarkStart w:id="14" w:name="sub_110"/>
      <w:bookmarkEnd w:id="12"/>
      <w:r w:rsidRPr="00BC15B0">
        <w:rPr>
          <w:szCs w:val="28"/>
        </w:rPr>
        <w:t>12. </w:t>
      </w:r>
      <w:r w:rsidRPr="00BC15B0">
        <w:t xml:space="preserve">Уполномоченный орган на основании протокола Комиссии принимает решение о предоставлении </w:t>
      </w:r>
      <w:r w:rsidR="006D0828" w:rsidRPr="00BC15B0">
        <w:t xml:space="preserve">либо об отказе в предоставлении субсидии </w:t>
      </w:r>
      <w:r w:rsidRPr="00BC15B0">
        <w:t>и утверждает его приказом уполномоченного органа в срок не позднее трех рабочих дней с даты подписания протокола Комиссии.</w:t>
      </w:r>
    </w:p>
    <w:p w:rsidR="00F01C88" w:rsidRPr="00BC15B0" w:rsidRDefault="00F01C88" w:rsidP="007A5D13">
      <w:pPr>
        <w:widowControl w:val="0"/>
        <w:spacing w:line="238" w:lineRule="auto"/>
      </w:pPr>
      <w:r w:rsidRPr="00BC15B0">
        <w:t>Основаниями для отказа в предоставлении субсидии являются:</w:t>
      </w:r>
    </w:p>
    <w:p w:rsidR="0010434A" w:rsidRPr="00BC15B0" w:rsidRDefault="0010434A" w:rsidP="007A5D13">
      <w:pPr>
        <w:widowControl w:val="0"/>
        <w:spacing w:line="238" w:lineRule="auto"/>
      </w:pPr>
      <w:r w:rsidRPr="00BC15B0">
        <w:t>несоответствие представленных получателем субсидии документов требованиям, определенным настоящ</w:t>
      </w:r>
      <w:r w:rsidR="00493D81" w:rsidRPr="00BC15B0">
        <w:t>им</w:t>
      </w:r>
      <w:r w:rsidRPr="00BC15B0">
        <w:t xml:space="preserve"> Порядк</w:t>
      </w:r>
      <w:r w:rsidR="00493D81" w:rsidRPr="00BC15B0">
        <w:t>ом</w:t>
      </w:r>
      <w:r w:rsidRPr="00BC15B0">
        <w:t>, или непредставление (представление не в полном объеме) указанных документов;</w:t>
      </w:r>
    </w:p>
    <w:p w:rsidR="00F01C88" w:rsidRPr="00BC15B0" w:rsidRDefault="0010434A" w:rsidP="007A5D13">
      <w:pPr>
        <w:widowControl w:val="0"/>
        <w:spacing w:line="238" w:lineRule="auto"/>
      </w:pPr>
      <w:r w:rsidRPr="00BC15B0">
        <w:t>установление факта недостоверности представленной получателем субсидии информации.</w:t>
      </w:r>
    </w:p>
    <w:p w:rsidR="003F7941" w:rsidRPr="00BC15B0" w:rsidRDefault="00E671C7">
      <w:pPr>
        <w:widowControl w:val="0"/>
        <w:rPr>
          <w:spacing w:val="-4"/>
        </w:rPr>
      </w:pPr>
      <w:r w:rsidRPr="00BC15B0">
        <w:rPr>
          <w:szCs w:val="28"/>
        </w:rPr>
        <w:t>13. </w:t>
      </w:r>
      <w:r w:rsidRPr="00BC15B0">
        <w:rPr>
          <w:spacing w:val="-4"/>
        </w:rPr>
        <w:t xml:space="preserve">Уполномоченный орган в срок не позднее пяти календарных дней, следующих за днем определения победителя отбора, размещает на </w:t>
      </w:r>
      <w:r w:rsidRPr="00BC15B0">
        <w:rPr>
          <w:rStyle w:val="afc"/>
          <w:color w:val="auto"/>
          <w:spacing w:val="-4"/>
        </w:rPr>
        <w:t>едином портале</w:t>
      </w:r>
      <w:r w:rsidRPr="00BC15B0">
        <w:rPr>
          <w:spacing w:val="-4"/>
        </w:rPr>
        <w:t xml:space="preserve"> бюджетной системы Российской Федерации в информационно-телекоммуникационной сети «Интернет» и на своем </w:t>
      </w:r>
      <w:r w:rsidRPr="00BC15B0">
        <w:rPr>
          <w:rStyle w:val="afc"/>
          <w:color w:val="auto"/>
          <w:spacing w:val="-4"/>
        </w:rPr>
        <w:t>официальном сайте</w:t>
      </w:r>
      <w:r w:rsidRPr="00BC15B0">
        <w:rPr>
          <w:spacing w:val="-4"/>
        </w:rPr>
        <w:t xml:space="preserve"> в информационно-телекоммуникационной сети «Интернет» информацию о результатах отбора, включающую следующие сведения:</w:t>
      </w:r>
    </w:p>
    <w:p w:rsidR="003F7941" w:rsidRPr="00BC15B0" w:rsidRDefault="00E671C7">
      <w:pPr>
        <w:widowControl w:val="0"/>
      </w:pPr>
      <w:r w:rsidRPr="00BC15B0">
        <w:t>дату, время и место проведения рассмотрения заявок;</w:t>
      </w:r>
    </w:p>
    <w:p w:rsidR="003F7941" w:rsidRPr="00BC15B0" w:rsidRDefault="00E671C7">
      <w:pPr>
        <w:widowControl w:val="0"/>
      </w:pPr>
      <w:r w:rsidRPr="00BC15B0">
        <w:t xml:space="preserve">информацию о </w:t>
      </w:r>
      <w:r w:rsidR="00CB119E" w:rsidRPr="00994621">
        <w:rPr>
          <w:szCs w:val="28"/>
        </w:rPr>
        <w:t>некоммерческих организациях</w:t>
      </w:r>
      <w:r w:rsidRPr="00BC15B0">
        <w:t>, заявки которых были рассмотрены;</w:t>
      </w:r>
    </w:p>
    <w:p w:rsidR="003F7941" w:rsidRPr="00BC15B0" w:rsidRDefault="00E671C7">
      <w:pPr>
        <w:widowControl w:val="0"/>
      </w:pPr>
      <w:r w:rsidRPr="00BC15B0">
        <w:t xml:space="preserve">информацию о </w:t>
      </w:r>
      <w:r w:rsidR="00CB119E" w:rsidRPr="00994621">
        <w:rPr>
          <w:szCs w:val="28"/>
        </w:rPr>
        <w:t>некоммерческих организациях</w:t>
      </w:r>
      <w:r w:rsidRPr="00BC15B0">
        <w:t>,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3F7941" w:rsidRPr="00BC15B0" w:rsidRDefault="00E671C7">
      <w:pPr>
        <w:widowControl w:val="0"/>
      </w:pPr>
      <w:r w:rsidRPr="00BC15B0">
        <w:t>наименование получателя субсидии, с которым заключается соглашение, и размер предоставляемой ему субсидии.</w:t>
      </w:r>
    </w:p>
    <w:p w:rsidR="00620407" w:rsidRPr="00BC15B0" w:rsidRDefault="00E671C7" w:rsidP="00B21125">
      <w:pPr>
        <w:widowControl w:val="0"/>
      </w:pPr>
      <w:bookmarkStart w:id="15" w:name="sub_114"/>
      <w:r w:rsidRPr="00BC15B0">
        <w:rPr>
          <w:szCs w:val="28"/>
        </w:rPr>
        <w:t>14. </w:t>
      </w:r>
      <w:bookmarkStart w:id="16" w:name="sub_1145"/>
      <w:bookmarkEnd w:id="15"/>
      <w:r w:rsidR="00B21125" w:rsidRPr="00B21125">
        <w:t>Размер субсидии составляет 100,0 млн.</w:t>
      </w:r>
      <w:r w:rsidR="006E5C1E">
        <w:t xml:space="preserve"> </w:t>
      </w:r>
      <w:r w:rsidR="00B21125" w:rsidRPr="00B21125">
        <w:t>рублей. По итогам отбора субсидия предоставляется одному получателю субсидии</w:t>
      </w:r>
      <w:r w:rsidR="00620407" w:rsidRPr="00BC15B0">
        <w:rPr>
          <w:rFonts w:eastAsia="Times New Roman" w:cs="Times New Roman"/>
          <w:szCs w:val="28"/>
        </w:rPr>
        <w:t>.</w:t>
      </w:r>
      <w:r w:rsidR="00812C64" w:rsidRPr="00BC15B0">
        <w:t xml:space="preserve"> </w:t>
      </w:r>
    </w:p>
    <w:p w:rsidR="00620407" w:rsidRPr="00BC15B0" w:rsidRDefault="00E671C7" w:rsidP="00B21125">
      <w:pPr>
        <w:widowControl w:val="0"/>
      </w:pPr>
      <w:r w:rsidRPr="00BC15B0">
        <w:rPr>
          <w:szCs w:val="28"/>
        </w:rPr>
        <w:t>15. </w:t>
      </w:r>
      <w:r w:rsidR="00B21125" w:rsidRPr="00B21125">
        <w:t>Направлением расходов, источником финансового обеспечения которых является субсидия, является оплата взноса в уставный капитал университетской «</w:t>
      </w:r>
      <w:proofErr w:type="spellStart"/>
      <w:r w:rsidR="00B21125" w:rsidRPr="00B21125">
        <w:t>стартап</w:t>
      </w:r>
      <w:proofErr w:type="spellEnd"/>
      <w:r w:rsidR="00B21125" w:rsidRPr="00B21125">
        <w:t>-студии».</w:t>
      </w:r>
    </w:p>
    <w:p w:rsidR="003F7941" w:rsidRPr="00BC15B0" w:rsidRDefault="00E671C7">
      <w:pPr>
        <w:widowControl w:val="0"/>
        <w:rPr>
          <w:szCs w:val="28"/>
        </w:rPr>
      </w:pPr>
      <w:r w:rsidRPr="00BC15B0">
        <w:rPr>
          <w:szCs w:val="28"/>
        </w:rPr>
        <w:t>16. </w:t>
      </w:r>
      <w:r w:rsidRPr="00BC15B0">
        <w:t>Получатель субсидии ведет раздельный бухгалтерский учет по поступлению и расходованию субсидий.</w:t>
      </w:r>
    </w:p>
    <w:p w:rsidR="003F7941" w:rsidRPr="00BC15B0" w:rsidRDefault="00E671C7" w:rsidP="008C26A4">
      <w:pPr>
        <w:widowControl w:val="0"/>
      </w:pPr>
      <w:bookmarkStart w:id="17" w:name="sub_10121"/>
      <w:bookmarkStart w:id="18" w:name="sub_115"/>
      <w:bookmarkEnd w:id="16"/>
      <w:r w:rsidRPr="00BC15B0">
        <w:rPr>
          <w:szCs w:val="28"/>
        </w:rPr>
        <w:t>17. </w:t>
      </w:r>
      <w:bookmarkEnd w:id="17"/>
      <w:r w:rsidRPr="00BC15B0">
        <w:t xml:space="preserve">Результатом предоставления субсидии является </w:t>
      </w:r>
      <w:r w:rsidR="008C26A4" w:rsidRPr="008C26A4">
        <w:t>поддержка инструментов университетского венчурного строительства в форме взноса в уставный капитал не менее одной университетской «</w:t>
      </w:r>
      <w:proofErr w:type="spellStart"/>
      <w:r w:rsidR="008C26A4" w:rsidRPr="008C26A4">
        <w:t>стартап</w:t>
      </w:r>
      <w:proofErr w:type="spellEnd"/>
      <w:r w:rsidR="008C26A4" w:rsidRPr="008C26A4">
        <w:t>-студии» до 31 декабря 2023 года.</w:t>
      </w:r>
      <w:r w:rsidRPr="00BC15B0">
        <w:t xml:space="preserve"> </w:t>
      </w:r>
    </w:p>
    <w:p w:rsidR="003F7941" w:rsidRPr="00BC15B0" w:rsidRDefault="00E671C7">
      <w:pPr>
        <w:widowControl w:val="0"/>
      </w:pPr>
      <w:bookmarkStart w:id="19" w:name="sub_122"/>
      <w:bookmarkEnd w:id="14"/>
      <w:bookmarkEnd w:id="18"/>
      <w:r w:rsidRPr="00BC15B0">
        <w:rPr>
          <w:rFonts w:eastAsia="Times New Roman"/>
          <w:szCs w:val="28"/>
        </w:rPr>
        <w:t>18. </w:t>
      </w:r>
      <w:bookmarkStart w:id="20" w:name="sub_123"/>
      <w:bookmarkEnd w:id="19"/>
      <w:r w:rsidRPr="00BC15B0">
        <w:t xml:space="preserve">Основанием для предоставления субсидии является соглашение, заключаемое уполномоченным органом с получателем субсидии не позднее третьего рабочего дня, следующего за днем размещения уполномоченным органом информации о результатах отбора, в соответствии с </w:t>
      </w:r>
      <w:r w:rsidRPr="00BC15B0">
        <w:rPr>
          <w:rStyle w:val="afc"/>
          <w:color w:val="auto"/>
        </w:rPr>
        <w:t>пунктом 13</w:t>
      </w:r>
      <w:r w:rsidRPr="00BC15B0">
        <w:t xml:space="preserve"> настоящего Порядка, в соответствии с типовой формой соглашения, установленной Министерством </w:t>
      </w:r>
      <w:r w:rsidRPr="00BC15B0">
        <w:lastRenderedPageBreak/>
        <w:t>финансов Республики Татарстан.</w:t>
      </w:r>
    </w:p>
    <w:p w:rsidR="003F7941" w:rsidRPr="00BC15B0" w:rsidRDefault="00E671C7">
      <w:pPr>
        <w:widowControl w:val="0"/>
        <w:rPr>
          <w:rFonts w:eastAsia="Times New Roman" w:cs="Times New Roman CYR"/>
          <w:color w:val="000000"/>
          <w:spacing w:val="-4"/>
          <w:szCs w:val="28"/>
        </w:rPr>
      </w:pPr>
      <w:r w:rsidRPr="00BC15B0">
        <w:rPr>
          <w:rFonts w:eastAsia="Times New Roman" w:cs="Times New Roman CYR"/>
          <w:color w:val="000000"/>
          <w:spacing w:val="-4"/>
          <w:szCs w:val="28"/>
        </w:rPr>
        <w:t xml:space="preserve">Соглашение должно содержать условия и порядок заключения между уполномоченным органом и получателем </w:t>
      </w:r>
      <w:r w:rsidRPr="00BC15B0">
        <w:rPr>
          <w:spacing w:val="-4"/>
        </w:rPr>
        <w:t>субсидии</w:t>
      </w:r>
      <w:r w:rsidRPr="00BC15B0">
        <w:rPr>
          <w:rFonts w:eastAsia="Times New Roman" w:cs="Times New Roman CYR"/>
          <w:color w:val="000000"/>
          <w:spacing w:val="-4"/>
          <w:szCs w:val="28"/>
        </w:rPr>
        <w:t xml:space="preserve"> дополнительного соглашения к соглашению, в том числе дополнительного соглашения о расторжении соглашения, в соответствии с типовыми формами, установленными Министерством финансов Республики Татарстан.</w:t>
      </w:r>
    </w:p>
    <w:p w:rsidR="003F7941" w:rsidRPr="00BC15B0" w:rsidRDefault="00E671C7">
      <w:pPr>
        <w:widowControl w:val="0"/>
      </w:pPr>
      <w:r w:rsidRPr="00BC15B0">
        <w:t xml:space="preserve">В случае уменьшения уполномоченному органу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включается условие о согласовании новых условий соглашения или о расторжении соглашения при </w:t>
      </w:r>
      <w:proofErr w:type="spellStart"/>
      <w:r w:rsidRPr="00BC15B0">
        <w:t>недостижении</w:t>
      </w:r>
      <w:proofErr w:type="spellEnd"/>
      <w:r w:rsidRPr="00BC15B0">
        <w:t xml:space="preserve"> согласия по новым условиям.</w:t>
      </w:r>
    </w:p>
    <w:p w:rsidR="003F7941" w:rsidRPr="00BC15B0" w:rsidRDefault="00E671C7">
      <w:pPr>
        <w:widowControl w:val="0"/>
      </w:pPr>
      <w:r w:rsidRPr="00BC15B0">
        <w:t>При необходимости уполномоченный орган заключает с получателем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Республики Татарстан.</w:t>
      </w:r>
    </w:p>
    <w:p w:rsidR="003F7941" w:rsidRPr="00BC15B0" w:rsidRDefault="00E671C7">
      <w:pPr>
        <w:widowControl w:val="0"/>
      </w:pPr>
      <w:r w:rsidRPr="00BC15B0">
        <w:rPr>
          <w:rFonts w:eastAsia="Times New Roman"/>
          <w:szCs w:val="28"/>
        </w:rPr>
        <w:t>19.</w:t>
      </w:r>
      <w:r w:rsidRPr="00BC15B0">
        <w:rPr>
          <w:rFonts w:eastAsia="Times New Roman"/>
          <w:szCs w:val="28"/>
          <w:lang w:val="en-US"/>
        </w:rPr>
        <w:t> </w:t>
      </w:r>
      <w:bookmarkStart w:id="21" w:name="sub_124"/>
      <w:bookmarkEnd w:id="20"/>
      <w:r w:rsidRPr="00BC15B0">
        <w:t xml:space="preserve">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w:t>
      </w:r>
      <w:r w:rsidR="00BE2EB7">
        <w:t>некоммерческой организации</w:t>
      </w:r>
      <w:r w:rsidRPr="00BC15B0">
        <w:t>, являюще</w:t>
      </w:r>
      <w:r w:rsidR="00DA6CB0">
        <w:t>й</w:t>
      </w:r>
      <w:r w:rsidRPr="00BC15B0">
        <w:t>ся правопреемником.</w:t>
      </w:r>
    </w:p>
    <w:p w:rsidR="003F7941" w:rsidRPr="00BC15B0" w:rsidRDefault="00E671C7">
      <w:pPr>
        <w:widowControl w:val="0"/>
        <w:rPr>
          <w:rFonts w:eastAsia="Times New Roman"/>
          <w:szCs w:val="28"/>
        </w:rPr>
      </w:pPr>
      <w:r w:rsidRPr="00BC15B0">
        <w:rPr>
          <w:rFonts w:eastAsia="Times New Roman"/>
          <w:szCs w:val="28"/>
        </w:rPr>
        <w:t>20. Уполномоченный орган отказывается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w:t>
      </w:r>
    </w:p>
    <w:p w:rsidR="003F7941" w:rsidRPr="00BC15B0" w:rsidRDefault="00E671C7">
      <w:pPr>
        <w:widowControl w:val="0"/>
        <w:rPr>
          <w:rFonts w:eastAsia="Times New Roman"/>
          <w:szCs w:val="28"/>
        </w:rPr>
      </w:pPr>
      <w:r w:rsidRPr="00BC15B0">
        <w:rPr>
          <w:rFonts w:eastAsia="Times New Roman"/>
          <w:szCs w:val="28"/>
        </w:rPr>
        <w:t xml:space="preserve">21. В случае отказа уполномоченного органа от заключения соглашения с победителем отбора по основаниям, предусмотренным пунктом 20 настоящего Порядка, отказа победителя отбора от заключения соглашения, </w:t>
      </w:r>
      <w:proofErr w:type="spellStart"/>
      <w:r w:rsidRPr="00BC15B0">
        <w:rPr>
          <w:rFonts w:eastAsia="Times New Roman"/>
          <w:szCs w:val="28"/>
        </w:rPr>
        <w:t>неподписания</w:t>
      </w:r>
      <w:proofErr w:type="spellEnd"/>
      <w:r w:rsidRPr="00BC15B0">
        <w:rPr>
          <w:rFonts w:eastAsia="Times New Roman"/>
          <w:szCs w:val="28"/>
        </w:rPr>
        <w:t xml:space="preserve"> победителем отбора соглашения в срок, определенный объявлением о проведении отбора, уполномоченный орган заключает соглашение с </w:t>
      </w:r>
      <w:r w:rsidR="00BE2EB7">
        <w:rPr>
          <w:rFonts w:eastAsia="Times New Roman"/>
          <w:szCs w:val="28"/>
        </w:rPr>
        <w:t>некоммерческой организацией</w:t>
      </w:r>
      <w:r w:rsidRPr="00BC15B0">
        <w:rPr>
          <w:rFonts w:eastAsia="Times New Roman"/>
          <w:szCs w:val="28"/>
        </w:rPr>
        <w:t>, заявка котор</w:t>
      </w:r>
      <w:r w:rsidR="00BE2EB7">
        <w:rPr>
          <w:rFonts w:eastAsia="Times New Roman"/>
          <w:szCs w:val="28"/>
        </w:rPr>
        <w:t>ой</w:t>
      </w:r>
      <w:r w:rsidRPr="00BC15B0">
        <w:rPr>
          <w:rFonts w:eastAsia="Times New Roman"/>
          <w:szCs w:val="28"/>
        </w:rPr>
        <w:t xml:space="preserve"> имеет следующий в порядке убывания рейтинг заявки после </w:t>
      </w:r>
      <w:r w:rsidR="00DA6CB0">
        <w:rPr>
          <w:rFonts w:eastAsia="Times New Roman"/>
          <w:szCs w:val="28"/>
        </w:rPr>
        <w:t>некоммерческой организации</w:t>
      </w:r>
      <w:r w:rsidRPr="00BC15B0">
        <w:rPr>
          <w:rFonts w:eastAsia="Times New Roman"/>
          <w:szCs w:val="28"/>
        </w:rPr>
        <w:t>, признанно</w:t>
      </w:r>
      <w:r w:rsidR="00DA6CB0">
        <w:rPr>
          <w:rFonts w:eastAsia="Times New Roman"/>
          <w:szCs w:val="28"/>
        </w:rPr>
        <w:t>й</w:t>
      </w:r>
      <w:r w:rsidRPr="00BC15B0">
        <w:rPr>
          <w:rFonts w:eastAsia="Times New Roman"/>
          <w:szCs w:val="28"/>
        </w:rPr>
        <w:t xml:space="preserve"> победителем.</w:t>
      </w:r>
    </w:p>
    <w:p w:rsidR="003F7941" w:rsidRPr="00BC15B0" w:rsidRDefault="00E671C7" w:rsidP="007A5D13">
      <w:pPr>
        <w:widowControl w:val="0"/>
        <w:rPr>
          <w:rFonts w:eastAsia="Times New Roman"/>
          <w:szCs w:val="28"/>
        </w:rPr>
      </w:pPr>
      <w:r w:rsidRPr="00BC15B0">
        <w:rPr>
          <w:rFonts w:eastAsia="Times New Roman"/>
          <w:szCs w:val="28"/>
        </w:rPr>
        <w:t>2</w:t>
      </w:r>
      <w:r w:rsidR="007B40A6" w:rsidRPr="00BC15B0">
        <w:rPr>
          <w:rFonts w:eastAsia="Times New Roman"/>
          <w:szCs w:val="28"/>
        </w:rPr>
        <w:t>2</w:t>
      </w:r>
      <w:r w:rsidRPr="00BC15B0">
        <w:rPr>
          <w:rFonts w:eastAsia="Times New Roman"/>
          <w:szCs w:val="28"/>
        </w:rPr>
        <w:t>. Получатель субсидии признается уклонившимся от заключения соглашения в случае, если в сроки, указанные в объявлении о проведении отбора, не обеспечил подписание соглашения лицом, имеющим право действовать от имени получателя субсидии.</w:t>
      </w:r>
    </w:p>
    <w:p w:rsidR="003F7941" w:rsidRPr="00BC15B0" w:rsidRDefault="00E671C7">
      <w:pPr>
        <w:widowControl w:val="0"/>
        <w:rPr>
          <w:spacing w:val="-4"/>
        </w:rPr>
      </w:pPr>
      <w:r w:rsidRPr="00BC15B0">
        <w:rPr>
          <w:rFonts w:eastAsia="Times New Roman"/>
          <w:spacing w:val="-4"/>
          <w:szCs w:val="28"/>
        </w:rPr>
        <w:t>2</w:t>
      </w:r>
      <w:r w:rsidR="007B40A6" w:rsidRPr="00BC15B0">
        <w:rPr>
          <w:rFonts w:eastAsia="Times New Roman"/>
          <w:spacing w:val="-4"/>
          <w:szCs w:val="28"/>
        </w:rPr>
        <w:t>3</w:t>
      </w:r>
      <w:r w:rsidRPr="00BC15B0">
        <w:rPr>
          <w:rFonts w:eastAsia="Times New Roman"/>
          <w:spacing w:val="-4"/>
          <w:szCs w:val="28"/>
        </w:rPr>
        <w:t>. </w:t>
      </w:r>
      <w:r w:rsidRPr="00BC15B0">
        <w:rPr>
          <w:spacing w:val="-4"/>
        </w:rPr>
        <w:t>Субсидия перечисляется в 10-дневный срок, исчисляемый в рабочих днях, следующих за днем принятия уполномоченным органом решения о предоставлении субсидии, на расчетный или корреспондентский счет, открытый получателю субсидии в учреждении Центрального банка Российской Федерации или кредитной организации.</w:t>
      </w:r>
    </w:p>
    <w:p w:rsidR="003F7941" w:rsidRPr="00BC15B0" w:rsidRDefault="00E671C7">
      <w:pPr>
        <w:widowControl w:val="0"/>
      </w:pPr>
      <w:bookmarkStart w:id="22" w:name="sub_125"/>
      <w:bookmarkEnd w:id="21"/>
      <w:r w:rsidRPr="00BC15B0">
        <w:rPr>
          <w:rFonts w:eastAsia="Times New Roman"/>
          <w:szCs w:val="28"/>
        </w:rPr>
        <w:t>2</w:t>
      </w:r>
      <w:r w:rsidR="007B40A6" w:rsidRPr="00BC15B0">
        <w:rPr>
          <w:rFonts w:eastAsia="Times New Roman"/>
          <w:szCs w:val="28"/>
        </w:rPr>
        <w:t>4</w:t>
      </w:r>
      <w:r w:rsidRPr="00BC15B0">
        <w:rPr>
          <w:rFonts w:eastAsia="Times New Roman"/>
          <w:szCs w:val="28"/>
        </w:rPr>
        <w:t>. </w:t>
      </w:r>
      <w:bookmarkStart w:id="23" w:name="sub_126"/>
      <w:bookmarkEnd w:id="22"/>
      <w:r w:rsidRPr="00BC15B0">
        <w:t>Получатель субсидии ежеквартально, до 15 числа месяца, следующего за отчетным кварталом, а также до 15 января 2025 года представляет в уполномоченный орган отчет о достижении значения результата предоставления субсидии</w:t>
      </w:r>
      <w:r w:rsidR="00297967" w:rsidRPr="00BC15B0">
        <w:t>, а также характеристик результата</w:t>
      </w:r>
      <w:r w:rsidRPr="00BC15B0">
        <w:t xml:space="preserve"> </w:t>
      </w:r>
      <w:r w:rsidR="0011215C" w:rsidRPr="00BC15B0">
        <w:t xml:space="preserve">(далее – отчет) </w:t>
      </w:r>
      <w:r w:rsidRPr="00BC15B0">
        <w:t>по форме, прилагаемой к типовой форме соглашения, установленной Министерством финансов Республики Татарстан.</w:t>
      </w:r>
    </w:p>
    <w:p w:rsidR="003F7941" w:rsidRPr="00BC15B0" w:rsidRDefault="00E671C7">
      <w:pPr>
        <w:widowControl w:val="0"/>
      </w:pPr>
      <w:r w:rsidRPr="00BC15B0">
        <w:lastRenderedPageBreak/>
        <w:t xml:space="preserve">Уполномоченный орган регистрирует отчет в течение одного рабочего дня с даты </w:t>
      </w:r>
      <w:r w:rsidR="001621B2" w:rsidRPr="00BC15B0">
        <w:t>его</w:t>
      </w:r>
      <w:r w:rsidRPr="00BC15B0">
        <w:t xml:space="preserve"> поступления в уполномоченный орган. Уполномоченный орган </w:t>
      </w:r>
      <w:r w:rsidR="00E97032" w:rsidRPr="00BC15B0">
        <w:t>проверяет</w:t>
      </w:r>
      <w:r w:rsidRPr="00BC15B0">
        <w:t xml:space="preserve"> отчет не позднее 10 календарных дней со дня </w:t>
      </w:r>
      <w:r w:rsidR="00BD46CE" w:rsidRPr="00BC15B0">
        <w:t>его поступления</w:t>
      </w:r>
      <w:r w:rsidRPr="00BC15B0">
        <w:t>.</w:t>
      </w:r>
    </w:p>
    <w:p w:rsidR="003F7941" w:rsidRPr="00BC15B0" w:rsidRDefault="00E671C7">
      <w:pPr>
        <w:widowControl w:val="0"/>
      </w:pPr>
      <w:r w:rsidRPr="00BC15B0">
        <w:rPr>
          <w:spacing w:val="-2"/>
        </w:rPr>
        <w:t>2</w:t>
      </w:r>
      <w:r w:rsidR="007B40A6" w:rsidRPr="00BC15B0">
        <w:rPr>
          <w:spacing w:val="-2"/>
        </w:rPr>
        <w:t>5</w:t>
      </w:r>
      <w:r w:rsidRPr="00BC15B0">
        <w:rPr>
          <w:spacing w:val="-2"/>
        </w:rPr>
        <w:t xml:space="preserve">. Мониторинг достижения значения результата предоставления субсидии, </w:t>
      </w:r>
      <w:r w:rsidRPr="00BC15B0">
        <w:rPr>
          <w:spacing w:val="-4"/>
        </w:rPr>
        <w:t>определенного соглашением, и событий, отражающих факт завершения соответствую</w:t>
      </w:r>
      <w:r w:rsidRPr="00BC15B0">
        <w:rPr>
          <w:spacing w:val="-2"/>
        </w:rPr>
        <w:t>щего мероприятия по получению результата предоставления субсидии (контрольн</w:t>
      </w:r>
      <w:r w:rsidRPr="00BC15B0">
        <w:t>ая точка), осуществляется уполномоченным органом в порядке и по формам, которые установлены порядком проведения мониторинга достижения результатов</w:t>
      </w:r>
      <w:r w:rsidR="007152E3" w:rsidRPr="00BC15B0">
        <w:t>, утвержденным Министерством финансов Российской Федерации</w:t>
      </w:r>
      <w:r w:rsidRPr="00BC15B0">
        <w:t>.</w:t>
      </w:r>
    </w:p>
    <w:p w:rsidR="003F7941" w:rsidRPr="00BC15B0" w:rsidRDefault="00E671C7">
      <w:pPr>
        <w:widowControl w:val="0"/>
        <w:spacing w:line="233" w:lineRule="auto"/>
      </w:pPr>
      <w:bookmarkStart w:id="24" w:name="sub_127"/>
      <w:bookmarkEnd w:id="23"/>
      <w:r w:rsidRPr="00BC15B0">
        <w:rPr>
          <w:rFonts w:eastAsia="Times New Roman"/>
          <w:szCs w:val="28"/>
        </w:rPr>
        <w:t>2</w:t>
      </w:r>
      <w:r w:rsidR="007B40A6" w:rsidRPr="00BC15B0">
        <w:rPr>
          <w:rFonts w:eastAsia="Times New Roman"/>
          <w:szCs w:val="28"/>
        </w:rPr>
        <w:t>6</w:t>
      </w:r>
      <w:r w:rsidRPr="00BC15B0">
        <w:rPr>
          <w:rFonts w:eastAsia="Times New Roman"/>
          <w:szCs w:val="28"/>
        </w:rPr>
        <w:t>. </w:t>
      </w:r>
      <w:r w:rsidRPr="00BC15B0">
        <w:t>Уполномоченный орган осуществляет проверку соблюдения получателем субсидии условий и порядка предоставления субсидии, в том числе в части достижения результат</w:t>
      </w:r>
      <w:r w:rsidR="001733C9" w:rsidRPr="00BC15B0">
        <w:t>а</w:t>
      </w:r>
      <w:r w:rsidRPr="00BC15B0">
        <w:t xml:space="preserve"> предоставления субсидии. Органы государственного финансового контроля осуществляют проверку в соответствии со </w:t>
      </w:r>
      <w:r w:rsidRPr="00BC15B0">
        <w:rPr>
          <w:rStyle w:val="afc"/>
          <w:color w:val="auto"/>
        </w:rPr>
        <w:t>статьями 268</w:t>
      </w:r>
      <w:r w:rsidRPr="00BC15B0">
        <w:rPr>
          <w:rStyle w:val="afc"/>
          <w:color w:val="auto"/>
          <w:vertAlign w:val="superscript"/>
        </w:rPr>
        <w:t>1</w:t>
      </w:r>
      <w:r w:rsidRPr="00BC15B0">
        <w:t xml:space="preserve"> и </w:t>
      </w:r>
      <w:r w:rsidRPr="00BC15B0">
        <w:rPr>
          <w:rStyle w:val="afc"/>
          <w:color w:val="auto"/>
        </w:rPr>
        <w:t>269</w:t>
      </w:r>
      <w:r w:rsidRPr="00BC15B0">
        <w:rPr>
          <w:rStyle w:val="afc"/>
          <w:color w:val="auto"/>
          <w:vertAlign w:val="superscript"/>
        </w:rPr>
        <w:t>2</w:t>
      </w:r>
      <w:r w:rsidRPr="00BC15B0">
        <w:t xml:space="preserve"> Бюджетного кодекса Российской Федерации.</w:t>
      </w:r>
    </w:p>
    <w:p w:rsidR="003F7941" w:rsidRPr="00BC15B0" w:rsidRDefault="00E671C7">
      <w:pPr>
        <w:widowControl w:val="0"/>
        <w:spacing w:line="233" w:lineRule="auto"/>
      </w:pPr>
      <w:r w:rsidRPr="00BC15B0">
        <w:rPr>
          <w:rFonts w:eastAsia="Times New Roman"/>
          <w:szCs w:val="28"/>
        </w:rPr>
        <w:t>2</w:t>
      </w:r>
      <w:r w:rsidR="007B40A6" w:rsidRPr="00BC15B0">
        <w:rPr>
          <w:rFonts w:eastAsia="Times New Roman"/>
          <w:szCs w:val="28"/>
        </w:rPr>
        <w:t>7</w:t>
      </w:r>
      <w:r w:rsidRPr="00BC15B0">
        <w:rPr>
          <w:rFonts w:eastAsia="Times New Roman"/>
          <w:szCs w:val="28"/>
        </w:rPr>
        <w:t>. </w:t>
      </w:r>
      <w:bookmarkStart w:id="25" w:name="sub_129"/>
      <w:bookmarkEnd w:id="24"/>
      <w:r w:rsidRPr="00BC15B0">
        <w:t>В случае нарушения получателем субсидии, а также лицами, получающими средства на основании договоров, заключенных с получателем субсидии (за исключ</w:t>
      </w:r>
      <w:r w:rsidR="001B5BD3">
        <w:t>е</w:t>
      </w:r>
      <w:r w:rsidRPr="00BC15B0">
        <w:t xml:space="preserve">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условий, установленных при предоставлении субсидии, выявленного в том числе по фактам проверок, проведенных уполномоченным органом и органами государственного финансового контроля, а также </w:t>
      </w:r>
      <w:proofErr w:type="spellStart"/>
      <w:r w:rsidRPr="00BC15B0">
        <w:t>недостижения</w:t>
      </w:r>
      <w:proofErr w:type="spellEnd"/>
      <w:r w:rsidRPr="00BC15B0">
        <w:t xml:space="preserve"> значений результата предоставления субсидии получатель субсидии, а также указанные лица осуществляют возврат полученных средств в бюджет Республики Татарстан в полном объеме в течение 30 календарных дней с даты получения письменного требования уполномоченного органа.</w:t>
      </w:r>
    </w:p>
    <w:p w:rsidR="003F7941" w:rsidRPr="00BC15B0" w:rsidRDefault="007B40A6">
      <w:pPr>
        <w:widowControl w:val="0"/>
      </w:pPr>
      <w:r w:rsidRPr="00BC15B0">
        <w:rPr>
          <w:rFonts w:eastAsia="Times New Roman"/>
          <w:szCs w:val="28"/>
        </w:rPr>
        <w:t>28</w:t>
      </w:r>
      <w:r w:rsidR="00E671C7" w:rsidRPr="00BC15B0">
        <w:rPr>
          <w:rFonts w:eastAsia="Times New Roman"/>
          <w:szCs w:val="28"/>
        </w:rPr>
        <w:t>. </w:t>
      </w:r>
      <w:bookmarkStart w:id="26" w:name="sub_130"/>
      <w:bookmarkEnd w:id="25"/>
      <w:r w:rsidR="00E671C7" w:rsidRPr="00BC15B0">
        <w:t xml:space="preserve">В случае отказа от добровольного возврата средств субсидии в соответствии с </w:t>
      </w:r>
      <w:r w:rsidR="00E671C7" w:rsidRPr="00BC15B0">
        <w:rPr>
          <w:rStyle w:val="afc"/>
          <w:color w:val="auto"/>
        </w:rPr>
        <w:t>пунктом 2</w:t>
      </w:r>
      <w:r w:rsidR="00297967" w:rsidRPr="00BC15B0">
        <w:rPr>
          <w:rStyle w:val="afc"/>
          <w:color w:val="auto"/>
        </w:rPr>
        <w:t>7</w:t>
      </w:r>
      <w:r w:rsidR="00E671C7" w:rsidRPr="00BC15B0">
        <w:t xml:space="preserve"> настоящего Порядка уполномоченный орган принимает меры по их взысканию в принудительном порядке в семидневный срок, исчисляемый в календарных днях, со дня получения отказа получателя субсидии в возврате полученных средств в бюджет Республики Татарстан или по истечении срока добровольного возврата полученных средств в бюджет Республики Татарстан, указанных в письменном требовании уполномоченного органа, в соответствии с законодательством Российской Федерации.</w:t>
      </w:r>
    </w:p>
    <w:p w:rsidR="003F7941" w:rsidRPr="00BC15B0" w:rsidRDefault="007B40A6">
      <w:pPr>
        <w:widowControl w:val="0"/>
      </w:pPr>
      <w:r w:rsidRPr="00BC15B0">
        <w:rPr>
          <w:rFonts w:eastAsia="Times New Roman"/>
          <w:szCs w:val="28"/>
        </w:rPr>
        <w:t>29</w:t>
      </w:r>
      <w:r w:rsidR="00E671C7" w:rsidRPr="00BC15B0">
        <w:rPr>
          <w:rFonts w:eastAsia="Times New Roman"/>
          <w:szCs w:val="28"/>
        </w:rPr>
        <w:t>. </w:t>
      </w:r>
      <w:bookmarkEnd w:id="26"/>
      <w:r w:rsidR="00E671C7" w:rsidRPr="00BC15B0">
        <w:t>Контроль за эффективным использованием субсидии, соблюдением условий и порядка ее предоставления осуществляется уполномоченным органом.</w:t>
      </w:r>
    </w:p>
    <w:p w:rsidR="003F7941" w:rsidRPr="00BC15B0" w:rsidRDefault="003F7941">
      <w:pPr>
        <w:widowControl w:val="0"/>
      </w:pPr>
    </w:p>
    <w:p w:rsidR="003F7941" w:rsidRPr="00BC15B0" w:rsidRDefault="003F7941">
      <w:pPr>
        <w:widowControl w:val="0"/>
      </w:pPr>
    </w:p>
    <w:p w:rsidR="003F7941" w:rsidRPr="00BC15B0" w:rsidRDefault="003F7941">
      <w:pPr>
        <w:widowControl w:val="0"/>
        <w:rPr>
          <w:szCs w:val="28"/>
        </w:rPr>
        <w:sectPr w:rsidR="003F7941" w:rsidRPr="00BC15B0">
          <w:pgSz w:w="11905" w:h="16838"/>
          <w:pgMar w:top="1134" w:right="567" w:bottom="1134" w:left="1134" w:header="720" w:footer="720" w:gutter="0"/>
          <w:pgNumType w:start="1"/>
          <w:cols w:space="720"/>
          <w:titlePg/>
          <w:docGrid w:linePitch="360"/>
        </w:sectPr>
      </w:pPr>
    </w:p>
    <w:p w:rsidR="003F7941" w:rsidRPr="00BC15B0" w:rsidRDefault="00E671C7" w:rsidP="00676C86">
      <w:pPr>
        <w:spacing w:line="233" w:lineRule="auto"/>
        <w:ind w:left="5670" w:firstLine="0"/>
        <w:rPr>
          <w:rFonts w:eastAsia="Times New Roman"/>
          <w:bCs/>
          <w:color w:val="000000"/>
          <w:szCs w:val="28"/>
        </w:rPr>
      </w:pPr>
      <w:r w:rsidRPr="00BC15B0">
        <w:rPr>
          <w:rFonts w:eastAsia="Times New Roman"/>
          <w:bCs/>
          <w:color w:val="000000"/>
          <w:szCs w:val="28"/>
        </w:rPr>
        <w:lastRenderedPageBreak/>
        <w:t>Приложение</w:t>
      </w:r>
    </w:p>
    <w:p w:rsidR="003F7941" w:rsidRPr="00BC15B0" w:rsidRDefault="00E671C7" w:rsidP="00676C86">
      <w:pPr>
        <w:spacing w:line="233" w:lineRule="auto"/>
        <w:ind w:left="5670" w:firstLine="0"/>
      </w:pPr>
      <w:r w:rsidRPr="00BC15B0">
        <w:rPr>
          <w:rFonts w:eastAsia="Times New Roman"/>
          <w:bCs/>
          <w:color w:val="000000"/>
          <w:szCs w:val="28"/>
        </w:rPr>
        <w:t xml:space="preserve">к Порядку предоставления </w:t>
      </w:r>
      <w:r w:rsidR="005D6536" w:rsidRPr="005D6536">
        <w:rPr>
          <w:rFonts w:eastAsia="Times New Roman"/>
          <w:bCs/>
          <w:color w:val="000000"/>
          <w:szCs w:val="28"/>
        </w:rPr>
        <w:t>в 202</w:t>
      </w:r>
      <w:r w:rsidR="005D6536">
        <w:rPr>
          <w:rFonts w:eastAsia="Times New Roman"/>
          <w:bCs/>
          <w:color w:val="000000"/>
          <w:szCs w:val="28"/>
        </w:rPr>
        <w:t>4</w:t>
      </w:r>
      <w:r w:rsidR="005D6536" w:rsidRPr="005D6536">
        <w:rPr>
          <w:rFonts w:eastAsia="Times New Roman"/>
          <w:bCs/>
          <w:color w:val="000000"/>
          <w:szCs w:val="28"/>
        </w:rPr>
        <w:t xml:space="preserve"> году субсидии из бюджета Республики Татарстан некоммерческой организации (за исключением государственных и муниципальных учреждений) на финансовое обеспечение расходов по поддержке инструментов университетского венчурного строительства (университетская «</w:t>
      </w:r>
      <w:proofErr w:type="spellStart"/>
      <w:r w:rsidR="005D6536" w:rsidRPr="005D6536">
        <w:rPr>
          <w:rFonts w:eastAsia="Times New Roman"/>
          <w:bCs/>
          <w:color w:val="000000"/>
          <w:szCs w:val="28"/>
        </w:rPr>
        <w:t>стартап</w:t>
      </w:r>
      <w:proofErr w:type="spellEnd"/>
      <w:r w:rsidR="005D6536" w:rsidRPr="005D6536">
        <w:rPr>
          <w:rFonts w:eastAsia="Times New Roman"/>
          <w:bCs/>
          <w:color w:val="000000"/>
          <w:szCs w:val="28"/>
        </w:rPr>
        <w:t>-студия») в форме взноса в уставный капитал университетской «</w:t>
      </w:r>
      <w:proofErr w:type="spellStart"/>
      <w:r w:rsidR="005D6536" w:rsidRPr="005D6536">
        <w:rPr>
          <w:rFonts w:eastAsia="Times New Roman"/>
          <w:bCs/>
          <w:color w:val="000000"/>
          <w:szCs w:val="28"/>
        </w:rPr>
        <w:t>стартап</w:t>
      </w:r>
      <w:proofErr w:type="spellEnd"/>
      <w:r w:rsidR="005D6536" w:rsidRPr="005D6536">
        <w:rPr>
          <w:rFonts w:eastAsia="Times New Roman"/>
          <w:bCs/>
          <w:color w:val="000000"/>
          <w:szCs w:val="28"/>
        </w:rPr>
        <w:t>-студии»</w:t>
      </w:r>
    </w:p>
    <w:p w:rsidR="003F7941" w:rsidRPr="00BC15B0" w:rsidRDefault="003F7941">
      <w:pPr>
        <w:spacing w:line="233" w:lineRule="auto"/>
        <w:ind w:left="5529" w:firstLine="0"/>
        <w:rPr>
          <w:sz w:val="22"/>
        </w:rPr>
      </w:pPr>
    </w:p>
    <w:p w:rsidR="003F7941" w:rsidRPr="00BC15B0" w:rsidRDefault="00E671C7">
      <w:pPr>
        <w:spacing w:line="233" w:lineRule="auto"/>
        <w:ind w:firstLine="7230"/>
        <w:rPr>
          <w:bCs/>
          <w:szCs w:val="28"/>
        </w:rPr>
      </w:pPr>
      <w:r w:rsidRPr="00BC15B0">
        <w:rPr>
          <w:bCs/>
          <w:szCs w:val="28"/>
        </w:rPr>
        <w:t>Форма</w:t>
      </w:r>
    </w:p>
    <w:p w:rsidR="003F7941" w:rsidRPr="00BC15B0" w:rsidRDefault="003F7941">
      <w:pPr>
        <w:spacing w:line="233" w:lineRule="auto"/>
        <w:rPr>
          <w:color w:val="000000"/>
          <w:sz w:val="16"/>
          <w:szCs w:val="16"/>
        </w:rPr>
      </w:pPr>
    </w:p>
    <w:p w:rsidR="003F7941" w:rsidRPr="00BC15B0" w:rsidRDefault="00E671C7">
      <w:pPr>
        <w:spacing w:line="233" w:lineRule="auto"/>
        <w:ind w:firstLine="0"/>
        <w:rPr>
          <w:color w:val="000000"/>
          <w:szCs w:val="28"/>
        </w:rPr>
      </w:pPr>
      <w:r w:rsidRPr="00BC15B0">
        <w:rPr>
          <w:color w:val="000000"/>
          <w:szCs w:val="28"/>
        </w:rPr>
        <w:t>Регистрационный номер:</w:t>
      </w:r>
    </w:p>
    <w:p w:rsidR="003F7941" w:rsidRPr="00BC15B0" w:rsidRDefault="00E671C7">
      <w:pPr>
        <w:spacing w:line="233" w:lineRule="auto"/>
        <w:ind w:firstLine="0"/>
        <w:rPr>
          <w:color w:val="000000"/>
          <w:szCs w:val="28"/>
        </w:rPr>
      </w:pPr>
      <w:r w:rsidRPr="00BC15B0">
        <w:rPr>
          <w:color w:val="000000"/>
          <w:szCs w:val="28"/>
        </w:rPr>
        <w:t>Дата регистрации заявки:</w:t>
      </w:r>
    </w:p>
    <w:p w:rsidR="003F7941" w:rsidRPr="00BC15B0" w:rsidRDefault="003F7941">
      <w:pPr>
        <w:spacing w:line="233" w:lineRule="auto"/>
        <w:rPr>
          <w:color w:val="000000"/>
          <w:sz w:val="16"/>
          <w:szCs w:val="16"/>
        </w:rPr>
      </w:pPr>
    </w:p>
    <w:p w:rsidR="003F7941" w:rsidRPr="00BC15B0" w:rsidRDefault="00E671C7" w:rsidP="00CD6D6A">
      <w:pPr>
        <w:spacing w:line="233" w:lineRule="auto"/>
        <w:ind w:firstLine="0"/>
        <w:jc w:val="center"/>
        <w:rPr>
          <w:bCs/>
          <w:szCs w:val="28"/>
        </w:rPr>
      </w:pPr>
      <w:r w:rsidRPr="00BC15B0">
        <w:rPr>
          <w:bCs/>
          <w:szCs w:val="28"/>
        </w:rPr>
        <w:t>Заявка</w:t>
      </w:r>
      <w:r w:rsidRPr="00BC15B0">
        <w:rPr>
          <w:bCs/>
          <w:szCs w:val="28"/>
        </w:rPr>
        <w:br/>
        <w:t xml:space="preserve">на участие в отборе на предоставление </w:t>
      </w:r>
      <w:r w:rsidR="00CD6D6A" w:rsidRPr="005D6536">
        <w:rPr>
          <w:rFonts w:eastAsia="Times New Roman"/>
          <w:bCs/>
          <w:color w:val="000000"/>
          <w:szCs w:val="28"/>
        </w:rPr>
        <w:t>в 202</w:t>
      </w:r>
      <w:r w:rsidR="00CD6D6A">
        <w:rPr>
          <w:rFonts w:eastAsia="Times New Roman"/>
          <w:bCs/>
          <w:color w:val="000000"/>
          <w:szCs w:val="28"/>
        </w:rPr>
        <w:t>4</w:t>
      </w:r>
      <w:r w:rsidR="00CD6D6A" w:rsidRPr="005D6536">
        <w:rPr>
          <w:rFonts w:eastAsia="Times New Roman"/>
          <w:bCs/>
          <w:color w:val="000000"/>
          <w:szCs w:val="28"/>
        </w:rPr>
        <w:t xml:space="preserve"> году субсидии из бюджета Республики Татарстан некоммерческой организации (за исключением государственных и муниципальных учреждений) на финансовое обеспечение расходов по поддержке инструментов университетского венчурного строительства (университетская «</w:t>
      </w:r>
      <w:proofErr w:type="spellStart"/>
      <w:r w:rsidR="00CD6D6A" w:rsidRPr="005D6536">
        <w:rPr>
          <w:rFonts w:eastAsia="Times New Roman"/>
          <w:bCs/>
          <w:color w:val="000000"/>
          <w:szCs w:val="28"/>
        </w:rPr>
        <w:t>стартап</w:t>
      </w:r>
      <w:proofErr w:type="spellEnd"/>
      <w:r w:rsidR="00CD6D6A" w:rsidRPr="005D6536">
        <w:rPr>
          <w:rFonts w:eastAsia="Times New Roman"/>
          <w:bCs/>
          <w:color w:val="000000"/>
          <w:szCs w:val="28"/>
        </w:rPr>
        <w:t>-студия») в форме взноса в уставный капитал университетской «</w:t>
      </w:r>
      <w:proofErr w:type="spellStart"/>
      <w:r w:rsidR="00CD6D6A" w:rsidRPr="005D6536">
        <w:rPr>
          <w:rFonts w:eastAsia="Times New Roman"/>
          <w:bCs/>
          <w:color w:val="000000"/>
          <w:szCs w:val="28"/>
        </w:rPr>
        <w:t>стартап</w:t>
      </w:r>
      <w:proofErr w:type="spellEnd"/>
      <w:r w:rsidR="00CD6D6A" w:rsidRPr="005D6536">
        <w:rPr>
          <w:rFonts w:eastAsia="Times New Roman"/>
          <w:bCs/>
          <w:color w:val="000000"/>
          <w:szCs w:val="28"/>
        </w:rPr>
        <w:t>-студии»</w:t>
      </w:r>
    </w:p>
    <w:p w:rsidR="003F7941" w:rsidRPr="00BC15B0" w:rsidRDefault="003F7941">
      <w:pPr>
        <w:spacing w:line="233" w:lineRule="auto"/>
        <w:rPr>
          <w:b/>
          <w:bCs/>
          <w:sz w:val="20"/>
          <w:szCs w:val="16"/>
        </w:rPr>
      </w:pPr>
    </w:p>
    <w:tbl>
      <w:tblPr>
        <w:tblW w:w="10490"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67"/>
        <w:gridCol w:w="3572"/>
        <w:gridCol w:w="3851"/>
      </w:tblGrid>
      <w:tr w:rsidR="00671C4A" w:rsidRPr="00BC15B0" w:rsidTr="002D1183">
        <w:trPr>
          <w:trHeight w:val="20"/>
        </w:trPr>
        <w:tc>
          <w:tcPr>
            <w:tcW w:w="3067" w:type="dxa"/>
            <w:tcBorders>
              <w:top w:val="single" w:sz="4" w:space="0" w:color="auto"/>
              <w:bottom w:val="single" w:sz="4" w:space="0" w:color="auto"/>
              <w:right w:val="single" w:sz="4" w:space="0" w:color="auto"/>
            </w:tcBorders>
          </w:tcPr>
          <w:p w:rsidR="00671C4A" w:rsidRPr="00994621" w:rsidRDefault="00671C4A" w:rsidP="00671C4A">
            <w:pPr>
              <w:widowControl w:val="0"/>
              <w:ind w:firstLine="0"/>
              <w:jc w:val="center"/>
              <w:rPr>
                <w:szCs w:val="28"/>
              </w:rPr>
            </w:pPr>
            <w:r w:rsidRPr="00994621">
              <w:rPr>
                <w:szCs w:val="28"/>
              </w:rPr>
              <w:t>Наименование</w:t>
            </w:r>
          </w:p>
          <w:p w:rsidR="00671C4A" w:rsidRPr="00994621" w:rsidRDefault="00671C4A" w:rsidP="00671C4A">
            <w:pPr>
              <w:widowControl w:val="0"/>
              <w:ind w:firstLine="0"/>
              <w:jc w:val="center"/>
              <w:rPr>
                <w:szCs w:val="28"/>
              </w:rPr>
            </w:pPr>
            <w:r w:rsidRPr="00994621">
              <w:rPr>
                <w:szCs w:val="28"/>
              </w:rPr>
              <w:t xml:space="preserve">некоммерческой </w:t>
            </w:r>
          </w:p>
          <w:p w:rsidR="00671C4A" w:rsidRPr="00994621" w:rsidRDefault="00671C4A" w:rsidP="00671C4A">
            <w:pPr>
              <w:widowControl w:val="0"/>
              <w:ind w:firstLine="0"/>
              <w:jc w:val="center"/>
              <w:rPr>
                <w:szCs w:val="28"/>
              </w:rPr>
            </w:pPr>
            <w:r w:rsidRPr="00994621">
              <w:rPr>
                <w:szCs w:val="28"/>
              </w:rPr>
              <w:t>организации</w:t>
            </w:r>
          </w:p>
        </w:tc>
        <w:tc>
          <w:tcPr>
            <w:tcW w:w="3572" w:type="dxa"/>
            <w:tcBorders>
              <w:top w:val="single" w:sz="4" w:space="0" w:color="auto"/>
              <w:left w:val="single" w:sz="4" w:space="0" w:color="auto"/>
              <w:bottom w:val="single" w:sz="4" w:space="0" w:color="auto"/>
              <w:right w:val="single" w:sz="4" w:space="0" w:color="auto"/>
            </w:tcBorders>
          </w:tcPr>
          <w:p w:rsidR="00671C4A" w:rsidRPr="00994621" w:rsidRDefault="00671C4A" w:rsidP="00671C4A">
            <w:pPr>
              <w:widowControl w:val="0"/>
              <w:ind w:firstLine="0"/>
              <w:jc w:val="center"/>
              <w:rPr>
                <w:szCs w:val="28"/>
              </w:rPr>
            </w:pPr>
            <w:r w:rsidRPr="00994621">
              <w:rPr>
                <w:szCs w:val="28"/>
              </w:rPr>
              <w:t>Фамилия, имя, отчество (последнее – при наличии) руководителя</w:t>
            </w:r>
          </w:p>
        </w:tc>
        <w:tc>
          <w:tcPr>
            <w:tcW w:w="3851" w:type="dxa"/>
            <w:tcBorders>
              <w:top w:val="single" w:sz="4" w:space="0" w:color="auto"/>
              <w:left w:val="single" w:sz="4" w:space="0" w:color="auto"/>
              <w:bottom w:val="single" w:sz="4" w:space="0" w:color="auto"/>
            </w:tcBorders>
          </w:tcPr>
          <w:p w:rsidR="00671C4A" w:rsidRPr="00994621" w:rsidRDefault="00671C4A" w:rsidP="00671C4A">
            <w:pPr>
              <w:widowControl w:val="0"/>
              <w:ind w:firstLine="0"/>
              <w:jc w:val="center"/>
              <w:rPr>
                <w:szCs w:val="28"/>
              </w:rPr>
            </w:pPr>
            <w:r w:rsidRPr="00994621">
              <w:rPr>
                <w:szCs w:val="28"/>
              </w:rPr>
              <w:t>Место нахождения некоммерческой организации, телефон, электронный адрес</w:t>
            </w:r>
          </w:p>
        </w:tc>
      </w:tr>
      <w:tr w:rsidR="003F7941" w:rsidRPr="00BC15B0" w:rsidTr="002D1183">
        <w:trPr>
          <w:trHeight w:val="20"/>
        </w:trPr>
        <w:tc>
          <w:tcPr>
            <w:tcW w:w="3067" w:type="dxa"/>
            <w:tcBorders>
              <w:top w:val="single" w:sz="4" w:space="0" w:color="auto"/>
              <w:bottom w:val="single" w:sz="4" w:space="0" w:color="auto"/>
              <w:right w:val="single" w:sz="4" w:space="0" w:color="auto"/>
            </w:tcBorders>
          </w:tcPr>
          <w:p w:rsidR="003F7941" w:rsidRPr="00BC15B0" w:rsidRDefault="00E671C7" w:rsidP="001B5BD3">
            <w:pPr>
              <w:spacing w:line="233" w:lineRule="auto"/>
              <w:ind w:firstLine="0"/>
              <w:jc w:val="center"/>
              <w:rPr>
                <w:szCs w:val="28"/>
              </w:rPr>
            </w:pPr>
            <w:r w:rsidRPr="00BC15B0">
              <w:rPr>
                <w:szCs w:val="28"/>
              </w:rPr>
              <w:t>1</w:t>
            </w:r>
          </w:p>
        </w:tc>
        <w:tc>
          <w:tcPr>
            <w:tcW w:w="3572" w:type="dxa"/>
            <w:tcBorders>
              <w:top w:val="single" w:sz="4" w:space="0" w:color="auto"/>
              <w:left w:val="single" w:sz="4" w:space="0" w:color="auto"/>
              <w:bottom w:val="single" w:sz="4" w:space="0" w:color="auto"/>
              <w:right w:val="single" w:sz="4" w:space="0" w:color="auto"/>
            </w:tcBorders>
          </w:tcPr>
          <w:p w:rsidR="003F7941" w:rsidRPr="00BC15B0" w:rsidRDefault="00E671C7" w:rsidP="001B5BD3">
            <w:pPr>
              <w:spacing w:line="233" w:lineRule="auto"/>
              <w:ind w:firstLine="0"/>
              <w:jc w:val="center"/>
              <w:rPr>
                <w:szCs w:val="28"/>
              </w:rPr>
            </w:pPr>
            <w:r w:rsidRPr="00BC15B0">
              <w:rPr>
                <w:szCs w:val="28"/>
              </w:rPr>
              <w:t>2</w:t>
            </w:r>
          </w:p>
        </w:tc>
        <w:tc>
          <w:tcPr>
            <w:tcW w:w="3851" w:type="dxa"/>
            <w:tcBorders>
              <w:top w:val="single" w:sz="4" w:space="0" w:color="auto"/>
              <w:left w:val="single" w:sz="4" w:space="0" w:color="auto"/>
              <w:bottom w:val="single" w:sz="4" w:space="0" w:color="auto"/>
            </w:tcBorders>
          </w:tcPr>
          <w:p w:rsidR="003F7941" w:rsidRPr="00BC15B0" w:rsidRDefault="00E671C7" w:rsidP="001B5BD3">
            <w:pPr>
              <w:spacing w:line="233" w:lineRule="auto"/>
              <w:ind w:firstLine="0"/>
              <w:jc w:val="center"/>
              <w:rPr>
                <w:szCs w:val="28"/>
              </w:rPr>
            </w:pPr>
            <w:r w:rsidRPr="00BC15B0">
              <w:rPr>
                <w:szCs w:val="28"/>
              </w:rPr>
              <w:t>3</w:t>
            </w:r>
          </w:p>
        </w:tc>
      </w:tr>
      <w:tr w:rsidR="003F7941" w:rsidRPr="00BC15B0" w:rsidTr="002D1183">
        <w:trPr>
          <w:trHeight w:val="20"/>
        </w:trPr>
        <w:tc>
          <w:tcPr>
            <w:tcW w:w="3067" w:type="dxa"/>
            <w:tcBorders>
              <w:top w:val="single" w:sz="4" w:space="0" w:color="auto"/>
              <w:bottom w:val="single" w:sz="4" w:space="0" w:color="auto"/>
              <w:right w:val="single" w:sz="4" w:space="0" w:color="auto"/>
            </w:tcBorders>
          </w:tcPr>
          <w:p w:rsidR="003F7941" w:rsidRPr="00BC15B0" w:rsidRDefault="003F7941">
            <w:pPr>
              <w:spacing w:line="233" w:lineRule="auto"/>
              <w:jc w:val="center"/>
              <w:rPr>
                <w:szCs w:val="28"/>
              </w:rPr>
            </w:pPr>
          </w:p>
        </w:tc>
        <w:tc>
          <w:tcPr>
            <w:tcW w:w="3572" w:type="dxa"/>
            <w:tcBorders>
              <w:top w:val="single" w:sz="4" w:space="0" w:color="auto"/>
              <w:left w:val="single" w:sz="4" w:space="0" w:color="auto"/>
              <w:bottom w:val="single" w:sz="4" w:space="0" w:color="auto"/>
              <w:right w:val="single" w:sz="4" w:space="0" w:color="auto"/>
            </w:tcBorders>
          </w:tcPr>
          <w:p w:rsidR="003F7941" w:rsidRPr="00BC15B0" w:rsidRDefault="003F7941">
            <w:pPr>
              <w:spacing w:line="233" w:lineRule="auto"/>
              <w:jc w:val="center"/>
              <w:rPr>
                <w:szCs w:val="28"/>
              </w:rPr>
            </w:pPr>
          </w:p>
        </w:tc>
        <w:tc>
          <w:tcPr>
            <w:tcW w:w="3851" w:type="dxa"/>
            <w:tcBorders>
              <w:top w:val="single" w:sz="4" w:space="0" w:color="auto"/>
              <w:left w:val="single" w:sz="4" w:space="0" w:color="auto"/>
              <w:bottom w:val="single" w:sz="4" w:space="0" w:color="auto"/>
            </w:tcBorders>
          </w:tcPr>
          <w:p w:rsidR="003F7941" w:rsidRPr="00BC15B0" w:rsidRDefault="003F7941">
            <w:pPr>
              <w:spacing w:line="233" w:lineRule="auto"/>
              <w:jc w:val="center"/>
              <w:rPr>
                <w:szCs w:val="28"/>
              </w:rPr>
            </w:pPr>
          </w:p>
        </w:tc>
      </w:tr>
    </w:tbl>
    <w:p w:rsidR="003F7941" w:rsidRPr="00BC15B0" w:rsidRDefault="003F7941">
      <w:pPr>
        <w:spacing w:line="233" w:lineRule="auto"/>
        <w:rPr>
          <w:color w:val="000000"/>
          <w:sz w:val="16"/>
          <w:szCs w:val="16"/>
        </w:rPr>
      </w:pPr>
    </w:p>
    <w:p w:rsidR="003F7941" w:rsidRPr="00BC15B0" w:rsidRDefault="00E671C7">
      <w:pPr>
        <w:spacing w:line="233" w:lineRule="auto"/>
        <w:rPr>
          <w:color w:val="000000"/>
          <w:szCs w:val="28"/>
        </w:rPr>
      </w:pPr>
      <w:r w:rsidRPr="00BC15B0">
        <w:rPr>
          <w:color w:val="000000"/>
          <w:szCs w:val="28"/>
        </w:rPr>
        <w:t xml:space="preserve">Настоящей заявкой </w:t>
      </w:r>
      <w:r w:rsidR="002D1183" w:rsidRPr="00994621">
        <w:rPr>
          <w:color w:val="000000"/>
          <w:szCs w:val="28"/>
        </w:rPr>
        <w:t xml:space="preserve">некоммерческая организация </w:t>
      </w:r>
      <w:r w:rsidRPr="00BC15B0">
        <w:rPr>
          <w:color w:val="000000"/>
          <w:szCs w:val="28"/>
        </w:rPr>
        <w:t xml:space="preserve">подтверждает соответствие требованиям, установленным пунктом </w:t>
      </w:r>
      <w:hyperlink w:anchor="sub_111" w:tooltip="#sub_111" w:history="1">
        <w:r w:rsidRPr="00BC15B0">
          <w:rPr>
            <w:szCs w:val="28"/>
          </w:rPr>
          <w:t>7</w:t>
        </w:r>
      </w:hyperlink>
      <w:r w:rsidRPr="00BC15B0">
        <w:rPr>
          <w:color w:val="000000"/>
          <w:szCs w:val="28"/>
        </w:rPr>
        <w:t xml:space="preserve"> Порядка предоставления </w:t>
      </w:r>
      <w:r w:rsidR="00EC5A66" w:rsidRPr="00EC5A66">
        <w:rPr>
          <w:rFonts w:eastAsia="Times New Roman"/>
          <w:bCs/>
          <w:color w:val="000000"/>
          <w:szCs w:val="28"/>
        </w:rPr>
        <w:t>в 2024 году субсидии из бюджета Республики Татарстан некоммерческой организации (за исключением государственных и муниципальных учреждений) на финансовое обеспечение расходов по поддержке инструментов университетского венчурного строительства (университетская «</w:t>
      </w:r>
      <w:proofErr w:type="spellStart"/>
      <w:r w:rsidR="00EC5A66" w:rsidRPr="00EC5A66">
        <w:rPr>
          <w:rFonts w:eastAsia="Times New Roman"/>
          <w:bCs/>
          <w:color w:val="000000"/>
          <w:szCs w:val="28"/>
        </w:rPr>
        <w:t>стартап</w:t>
      </w:r>
      <w:proofErr w:type="spellEnd"/>
      <w:r w:rsidR="00EC5A66" w:rsidRPr="00EC5A66">
        <w:rPr>
          <w:rFonts w:eastAsia="Times New Roman"/>
          <w:bCs/>
          <w:color w:val="000000"/>
          <w:szCs w:val="28"/>
        </w:rPr>
        <w:t>-студия») в форме взноса в уставный капитал университетской «</w:t>
      </w:r>
      <w:proofErr w:type="spellStart"/>
      <w:r w:rsidR="00EC5A66" w:rsidRPr="00EC5A66">
        <w:rPr>
          <w:rFonts w:eastAsia="Times New Roman"/>
          <w:bCs/>
          <w:color w:val="000000"/>
          <w:szCs w:val="28"/>
        </w:rPr>
        <w:t>стартап</w:t>
      </w:r>
      <w:proofErr w:type="spellEnd"/>
      <w:r w:rsidR="00EC5A66" w:rsidRPr="00EC5A66">
        <w:rPr>
          <w:rFonts w:eastAsia="Times New Roman"/>
          <w:bCs/>
          <w:color w:val="000000"/>
          <w:szCs w:val="28"/>
        </w:rPr>
        <w:t>-студии»</w:t>
      </w:r>
      <w:r w:rsidRPr="00BC15B0">
        <w:rPr>
          <w:color w:val="000000"/>
          <w:szCs w:val="28"/>
        </w:rPr>
        <w:t>, утвержденного постановлением Кабинета Министров Республик</w:t>
      </w:r>
      <w:r w:rsidR="001B5BD3">
        <w:rPr>
          <w:color w:val="000000"/>
          <w:szCs w:val="28"/>
        </w:rPr>
        <w:t>и Татарстан от _____________ 2024</w:t>
      </w:r>
      <w:r w:rsidRPr="00BC15B0">
        <w:rPr>
          <w:color w:val="000000"/>
          <w:szCs w:val="28"/>
        </w:rPr>
        <w:t xml:space="preserve"> № ________ «</w:t>
      </w:r>
      <w:r w:rsidRPr="00BC15B0">
        <w:t xml:space="preserve">Об утверждении Порядка предоставления </w:t>
      </w:r>
      <w:r w:rsidR="00EC5A66" w:rsidRPr="005D6536">
        <w:rPr>
          <w:rFonts w:eastAsia="Times New Roman"/>
          <w:bCs/>
          <w:color w:val="000000"/>
          <w:szCs w:val="28"/>
        </w:rPr>
        <w:t>в 202</w:t>
      </w:r>
      <w:r w:rsidR="00EC5A66">
        <w:rPr>
          <w:rFonts w:eastAsia="Times New Roman"/>
          <w:bCs/>
          <w:color w:val="000000"/>
          <w:szCs w:val="28"/>
        </w:rPr>
        <w:t>4</w:t>
      </w:r>
      <w:r w:rsidR="00EC5A66" w:rsidRPr="005D6536">
        <w:rPr>
          <w:rFonts w:eastAsia="Times New Roman"/>
          <w:bCs/>
          <w:color w:val="000000"/>
          <w:szCs w:val="28"/>
        </w:rPr>
        <w:t xml:space="preserve"> году субсидии из бюджета Республики Татарстан некоммерческой организации (за исключением государственных и муниципальных учреждений) на финансовое обеспечение расходов по поддержке инструментов университетского венчурного строительства (университетская «</w:t>
      </w:r>
      <w:proofErr w:type="spellStart"/>
      <w:r w:rsidR="00EC5A66" w:rsidRPr="005D6536">
        <w:rPr>
          <w:rFonts w:eastAsia="Times New Roman"/>
          <w:bCs/>
          <w:color w:val="000000"/>
          <w:szCs w:val="28"/>
        </w:rPr>
        <w:t>стартап</w:t>
      </w:r>
      <w:proofErr w:type="spellEnd"/>
      <w:r w:rsidR="00EC5A66" w:rsidRPr="005D6536">
        <w:rPr>
          <w:rFonts w:eastAsia="Times New Roman"/>
          <w:bCs/>
          <w:color w:val="000000"/>
          <w:szCs w:val="28"/>
        </w:rPr>
        <w:t>-студия») в форме взноса в уставный капитал университетской «</w:t>
      </w:r>
      <w:proofErr w:type="spellStart"/>
      <w:r w:rsidR="00EC5A66" w:rsidRPr="005D6536">
        <w:rPr>
          <w:rFonts w:eastAsia="Times New Roman"/>
          <w:bCs/>
          <w:color w:val="000000"/>
          <w:szCs w:val="28"/>
        </w:rPr>
        <w:t>стартап</w:t>
      </w:r>
      <w:proofErr w:type="spellEnd"/>
      <w:r w:rsidR="00EC5A66" w:rsidRPr="005D6536">
        <w:rPr>
          <w:rFonts w:eastAsia="Times New Roman"/>
          <w:bCs/>
          <w:color w:val="000000"/>
          <w:szCs w:val="28"/>
        </w:rPr>
        <w:t>-студии»</w:t>
      </w:r>
      <w:r w:rsidRPr="00BC15B0">
        <w:t>»</w:t>
      </w:r>
      <w:r w:rsidRPr="00BC15B0">
        <w:rPr>
          <w:color w:val="000000"/>
          <w:szCs w:val="28"/>
        </w:rPr>
        <w:t>.</w:t>
      </w:r>
    </w:p>
    <w:p w:rsidR="003F7941" w:rsidRPr="00BC15B0" w:rsidRDefault="00E671C7">
      <w:pPr>
        <w:spacing w:line="233" w:lineRule="auto"/>
        <w:rPr>
          <w:color w:val="000000"/>
          <w:szCs w:val="28"/>
        </w:rPr>
      </w:pPr>
      <w:r w:rsidRPr="00BC15B0">
        <w:rPr>
          <w:color w:val="000000"/>
          <w:szCs w:val="28"/>
        </w:rPr>
        <w:lastRenderedPageBreak/>
        <w:t xml:space="preserve">Настоящей заявкой </w:t>
      </w:r>
      <w:r w:rsidR="00EC5A66" w:rsidRPr="00994621">
        <w:rPr>
          <w:color w:val="000000"/>
          <w:szCs w:val="28"/>
        </w:rPr>
        <w:t xml:space="preserve">некоммерческая организация </w:t>
      </w:r>
      <w:r w:rsidRPr="00BC15B0">
        <w:rPr>
          <w:color w:val="000000"/>
          <w:szCs w:val="28"/>
        </w:rPr>
        <w:t xml:space="preserve">подтверждает согласие на публикацию (размещение) в информационно-телекоммуникационной сети «Интернет» информации о </w:t>
      </w:r>
      <w:r w:rsidR="009D5292" w:rsidRPr="00994621">
        <w:rPr>
          <w:color w:val="000000"/>
          <w:szCs w:val="28"/>
        </w:rPr>
        <w:t>некоммерческой организации</w:t>
      </w:r>
      <w:r w:rsidRPr="00BC15B0">
        <w:rPr>
          <w:color w:val="000000"/>
          <w:szCs w:val="28"/>
        </w:rPr>
        <w:t xml:space="preserve">, о подаваемой </w:t>
      </w:r>
      <w:r w:rsidR="009D5292" w:rsidRPr="00994621">
        <w:rPr>
          <w:color w:val="000000"/>
          <w:szCs w:val="28"/>
        </w:rPr>
        <w:t>некоммерческой организацией</w:t>
      </w:r>
      <w:r w:rsidRPr="00BC15B0">
        <w:rPr>
          <w:color w:val="000000"/>
          <w:szCs w:val="28"/>
        </w:rPr>
        <w:t xml:space="preserve"> </w:t>
      </w:r>
      <w:r w:rsidRPr="00BC15B0">
        <w:rPr>
          <w:color w:val="000000"/>
          <w:szCs w:val="28"/>
        </w:rPr>
        <w:t xml:space="preserve">заявке, иной информации о </w:t>
      </w:r>
      <w:r w:rsidR="009D5292" w:rsidRPr="00994621">
        <w:rPr>
          <w:color w:val="000000"/>
          <w:szCs w:val="28"/>
        </w:rPr>
        <w:t>некоммерческой организации</w:t>
      </w:r>
      <w:r w:rsidRPr="00BC15B0">
        <w:rPr>
          <w:color w:val="000000"/>
          <w:szCs w:val="28"/>
        </w:rPr>
        <w:t>, связанной с соответствующим отбором на предоставление субсидии.</w:t>
      </w:r>
    </w:p>
    <w:p w:rsidR="003F7941" w:rsidRPr="00BC15B0" w:rsidRDefault="003F7941">
      <w:pPr>
        <w:spacing w:line="233" w:lineRule="auto"/>
        <w:rPr>
          <w:color w:val="000000"/>
          <w:sz w:val="16"/>
          <w:szCs w:val="16"/>
        </w:rPr>
      </w:pPr>
    </w:p>
    <w:tbl>
      <w:tblPr>
        <w:tblW w:w="0" w:type="auto"/>
        <w:tblLook w:val="04A0" w:firstRow="1" w:lastRow="0" w:firstColumn="1" w:lastColumn="0" w:noHBand="0" w:noVBand="1"/>
      </w:tblPr>
      <w:tblGrid>
        <w:gridCol w:w="1785"/>
        <w:gridCol w:w="8419"/>
      </w:tblGrid>
      <w:tr w:rsidR="003F7941" w:rsidRPr="00BC15B0">
        <w:tc>
          <w:tcPr>
            <w:tcW w:w="1785" w:type="dxa"/>
            <w:shd w:val="clear" w:color="auto" w:fill="auto"/>
          </w:tcPr>
          <w:p w:rsidR="003F7941" w:rsidRPr="00BC15B0" w:rsidRDefault="00E671C7">
            <w:pPr>
              <w:spacing w:line="233" w:lineRule="auto"/>
              <w:ind w:left="-57" w:firstLine="0"/>
              <w:rPr>
                <w:color w:val="000000"/>
                <w:szCs w:val="28"/>
              </w:rPr>
            </w:pPr>
            <w:r w:rsidRPr="00BC15B0">
              <w:rPr>
                <w:color w:val="000000"/>
                <w:szCs w:val="28"/>
              </w:rPr>
              <w:t>Приложения:</w:t>
            </w:r>
          </w:p>
        </w:tc>
        <w:tc>
          <w:tcPr>
            <w:tcW w:w="8419" w:type="dxa"/>
            <w:shd w:val="clear" w:color="auto" w:fill="auto"/>
          </w:tcPr>
          <w:p w:rsidR="003F7941" w:rsidRPr="00BC15B0" w:rsidRDefault="00E671C7" w:rsidP="005974CF">
            <w:pPr>
              <w:spacing w:line="233" w:lineRule="auto"/>
              <w:ind w:left="-113" w:firstLine="66"/>
              <w:rPr>
                <w:color w:val="000000"/>
                <w:szCs w:val="28"/>
              </w:rPr>
            </w:pPr>
            <w:r w:rsidRPr="00BC15B0">
              <w:rPr>
                <w:color w:val="000000"/>
                <w:szCs w:val="28"/>
              </w:rPr>
              <w:t>1.</w:t>
            </w:r>
          </w:p>
          <w:p w:rsidR="003F7941" w:rsidRPr="00BC15B0" w:rsidRDefault="00E671C7" w:rsidP="005974CF">
            <w:pPr>
              <w:spacing w:line="233" w:lineRule="auto"/>
              <w:ind w:left="-113" w:firstLine="66"/>
              <w:rPr>
                <w:color w:val="000000"/>
                <w:szCs w:val="28"/>
              </w:rPr>
            </w:pPr>
            <w:r w:rsidRPr="00BC15B0">
              <w:rPr>
                <w:color w:val="000000"/>
                <w:szCs w:val="28"/>
              </w:rPr>
              <w:t>2.</w:t>
            </w:r>
          </w:p>
        </w:tc>
      </w:tr>
    </w:tbl>
    <w:p w:rsidR="003F7941" w:rsidRPr="00BC15B0" w:rsidRDefault="003F7941">
      <w:pPr>
        <w:spacing w:line="233" w:lineRule="auto"/>
        <w:rPr>
          <w:color w:val="000000"/>
          <w:sz w:val="16"/>
          <w:szCs w:val="16"/>
        </w:rPr>
      </w:pPr>
    </w:p>
    <w:p w:rsidR="003F7941" w:rsidRPr="00BC15B0" w:rsidRDefault="003F7941">
      <w:pPr>
        <w:spacing w:line="233" w:lineRule="auto"/>
        <w:rPr>
          <w:color w:val="000000"/>
          <w:sz w:val="16"/>
          <w:szCs w:val="16"/>
        </w:rPr>
      </w:pPr>
    </w:p>
    <w:p w:rsidR="003F7941" w:rsidRPr="00BC15B0" w:rsidRDefault="00E671C7">
      <w:pPr>
        <w:spacing w:line="233" w:lineRule="auto"/>
        <w:ind w:firstLine="0"/>
        <w:rPr>
          <w:szCs w:val="28"/>
        </w:rPr>
      </w:pPr>
      <w:r w:rsidRPr="00BC15B0">
        <w:rPr>
          <w:szCs w:val="28"/>
        </w:rPr>
        <w:t xml:space="preserve">Заявитель </w:t>
      </w:r>
    </w:p>
    <w:p w:rsidR="003F7941" w:rsidRPr="00BC15B0" w:rsidRDefault="00E671C7">
      <w:pPr>
        <w:spacing w:line="233" w:lineRule="auto"/>
        <w:ind w:firstLine="0"/>
        <w:rPr>
          <w:szCs w:val="28"/>
        </w:rPr>
      </w:pPr>
      <w:r w:rsidRPr="00BC15B0">
        <w:rPr>
          <w:szCs w:val="28"/>
        </w:rPr>
        <w:t>__________________________________      ______________________/__________</w:t>
      </w:r>
    </w:p>
    <w:p w:rsidR="003F7941" w:rsidRPr="00BC15B0" w:rsidRDefault="00E671C7">
      <w:pPr>
        <w:spacing w:line="233" w:lineRule="auto"/>
        <w:ind w:firstLine="0"/>
        <w:rPr>
          <w:szCs w:val="28"/>
        </w:rPr>
      </w:pPr>
      <w:r w:rsidRPr="00BC15B0">
        <w:rPr>
          <w:sz w:val="20"/>
          <w:szCs w:val="20"/>
        </w:rPr>
        <w:t xml:space="preserve">          (наименование </w:t>
      </w:r>
      <w:r w:rsidR="00F05876" w:rsidRPr="00994621">
        <w:rPr>
          <w:sz w:val="20"/>
          <w:szCs w:val="28"/>
        </w:rPr>
        <w:t xml:space="preserve">некоммерческой </w:t>
      </w:r>
      <w:proofErr w:type="gramStart"/>
      <w:r w:rsidR="00F05876" w:rsidRPr="00994621">
        <w:rPr>
          <w:sz w:val="20"/>
          <w:szCs w:val="28"/>
        </w:rPr>
        <w:t>организации</w:t>
      </w:r>
      <w:r w:rsidRPr="00BC15B0">
        <w:rPr>
          <w:sz w:val="20"/>
          <w:szCs w:val="20"/>
        </w:rPr>
        <w:t xml:space="preserve">)   </w:t>
      </w:r>
      <w:proofErr w:type="gramEnd"/>
      <w:r w:rsidRPr="00BC15B0">
        <w:rPr>
          <w:sz w:val="20"/>
          <w:szCs w:val="20"/>
        </w:rPr>
        <w:t xml:space="preserve">                       (фамилия, инициалы руководителя)       (подпись)</w:t>
      </w:r>
    </w:p>
    <w:p w:rsidR="001B5BD3" w:rsidRPr="001B5BD3" w:rsidRDefault="001B5BD3">
      <w:pPr>
        <w:widowControl w:val="0"/>
        <w:spacing w:line="233" w:lineRule="auto"/>
        <w:ind w:firstLine="0"/>
        <w:jc w:val="center"/>
        <w:rPr>
          <w:sz w:val="22"/>
          <w:szCs w:val="28"/>
          <w:lang w:val="tt-RU"/>
        </w:rPr>
      </w:pPr>
    </w:p>
    <w:p w:rsidR="003F7941" w:rsidRDefault="00E671C7">
      <w:pPr>
        <w:widowControl w:val="0"/>
        <w:spacing w:line="233" w:lineRule="auto"/>
        <w:ind w:firstLine="0"/>
        <w:jc w:val="center"/>
        <w:rPr>
          <w:szCs w:val="28"/>
          <w:lang w:val="en-US"/>
        </w:rPr>
      </w:pPr>
      <w:r w:rsidRPr="00BC15B0">
        <w:rPr>
          <w:szCs w:val="28"/>
          <w:lang w:val="tt-RU"/>
        </w:rPr>
        <w:t>___________________________</w:t>
      </w:r>
    </w:p>
    <w:sectPr w:rsidR="003F7941">
      <w:pgSz w:w="11905" w:h="16838"/>
      <w:pgMar w:top="1134" w:right="567"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A25" w:rsidRDefault="00DF2A25">
      <w:r>
        <w:separator/>
      </w:r>
    </w:p>
  </w:endnote>
  <w:endnote w:type="continuationSeparator" w:id="0">
    <w:p w:rsidR="00DF2A25" w:rsidRDefault="00DF2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A25" w:rsidRDefault="00DF2A25">
      <w:r>
        <w:separator/>
      </w:r>
    </w:p>
  </w:footnote>
  <w:footnote w:type="continuationSeparator" w:id="0">
    <w:p w:rsidR="00DF2A25" w:rsidRDefault="00DF2A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2870184"/>
      <w:docPartObj>
        <w:docPartGallery w:val="Page Numbers (Top of Page)"/>
        <w:docPartUnique/>
      </w:docPartObj>
    </w:sdtPr>
    <w:sdtEndPr/>
    <w:sdtContent>
      <w:p w:rsidR="003F7941" w:rsidRDefault="00E671C7">
        <w:pPr>
          <w:pStyle w:val="af6"/>
          <w:ind w:firstLine="0"/>
          <w:jc w:val="center"/>
        </w:pPr>
        <w:r>
          <w:fldChar w:fldCharType="begin"/>
        </w:r>
        <w:r>
          <w:instrText>PAGE   \* MERGEFORMAT</w:instrText>
        </w:r>
        <w:r>
          <w:fldChar w:fldCharType="separate"/>
        </w:r>
        <w:r w:rsidR="002D49BD">
          <w:rPr>
            <w:noProof/>
          </w:rPr>
          <w:t>2</w:t>
        </w:r>
        <w:r>
          <w:fldChar w:fldCharType="end"/>
        </w:r>
      </w:p>
    </w:sdtContent>
  </w:sdt>
  <w:p w:rsidR="003F7941" w:rsidRDefault="003F7941">
    <w:pPr>
      <w:pStyle w:val="af6"/>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E154B"/>
    <w:multiLevelType w:val="hybridMultilevel"/>
    <w:tmpl w:val="35CC595E"/>
    <w:lvl w:ilvl="0" w:tplc="15F6EF2A">
      <w:start w:val="1"/>
      <w:numFmt w:val="decimal"/>
      <w:lvlText w:val="%1."/>
      <w:lvlJc w:val="left"/>
      <w:pPr>
        <w:ind w:left="987" w:hanging="420"/>
      </w:pPr>
      <w:rPr>
        <w:rFonts w:cs="Times New Roman" w:hint="default"/>
      </w:rPr>
    </w:lvl>
    <w:lvl w:ilvl="1" w:tplc="9CF02BF0">
      <w:start w:val="1"/>
      <w:numFmt w:val="lowerLetter"/>
      <w:lvlText w:val="%2."/>
      <w:lvlJc w:val="left"/>
      <w:pPr>
        <w:ind w:left="1647" w:hanging="360"/>
      </w:pPr>
      <w:rPr>
        <w:rFonts w:cs="Times New Roman"/>
      </w:rPr>
    </w:lvl>
    <w:lvl w:ilvl="2" w:tplc="E9A4ED1A">
      <w:start w:val="1"/>
      <w:numFmt w:val="lowerRoman"/>
      <w:lvlText w:val="%3."/>
      <w:lvlJc w:val="right"/>
      <w:pPr>
        <w:ind w:left="2367" w:hanging="180"/>
      </w:pPr>
      <w:rPr>
        <w:rFonts w:cs="Times New Roman"/>
      </w:rPr>
    </w:lvl>
    <w:lvl w:ilvl="3" w:tplc="C0E47922">
      <w:start w:val="1"/>
      <w:numFmt w:val="decimal"/>
      <w:lvlText w:val="%4."/>
      <w:lvlJc w:val="left"/>
      <w:pPr>
        <w:ind w:left="3087" w:hanging="360"/>
      </w:pPr>
      <w:rPr>
        <w:rFonts w:cs="Times New Roman"/>
      </w:rPr>
    </w:lvl>
    <w:lvl w:ilvl="4" w:tplc="97C4BB68">
      <w:start w:val="1"/>
      <w:numFmt w:val="lowerLetter"/>
      <w:lvlText w:val="%5."/>
      <w:lvlJc w:val="left"/>
      <w:pPr>
        <w:ind w:left="3807" w:hanging="360"/>
      </w:pPr>
      <w:rPr>
        <w:rFonts w:cs="Times New Roman"/>
      </w:rPr>
    </w:lvl>
    <w:lvl w:ilvl="5" w:tplc="22FA429E">
      <w:start w:val="1"/>
      <w:numFmt w:val="lowerRoman"/>
      <w:lvlText w:val="%6."/>
      <w:lvlJc w:val="right"/>
      <w:pPr>
        <w:ind w:left="4527" w:hanging="180"/>
      </w:pPr>
      <w:rPr>
        <w:rFonts w:cs="Times New Roman"/>
      </w:rPr>
    </w:lvl>
    <w:lvl w:ilvl="6" w:tplc="3C1EA000">
      <w:start w:val="1"/>
      <w:numFmt w:val="decimal"/>
      <w:lvlText w:val="%7."/>
      <w:lvlJc w:val="left"/>
      <w:pPr>
        <w:ind w:left="5247" w:hanging="360"/>
      </w:pPr>
      <w:rPr>
        <w:rFonts w:cs="Times New Roman"/>
      </w:rPr>
    </w:lvl>
    <w:lvl w:ilvl="7" w:tplc="B6D83400">
      <w:start w:val="1"/>
      <w:numFmt w:val="lowerLetter"/>
      <w:lvlText w:val="%8."/>
      <w:lvlJc w:val="left"/>
      <w:pPr>
        <w:ind w:left="5967" w:hanging="360"/>
      </w:pPr>
      <w:rPr>
        <w:rFonts w:cs="Times New Roman"/>
      </w:rPr>
    </w:lvl>
    <w:lvl w:ilvl="8" w:tplc="3322E780">
      <w:start w:val="1"/>
      <w:numFmt w:val="lowerRoman"/>
      <w:lvlText w:val="%9."/>
      <w:lvlJc w:val="right"/>
      <w:pPr>
        <w:ind w:left="6687" w:hanging="180"/>
      </w:pPr>
      <w:rPr>
        <w:rFonts w:cs="Times New Roman"/>
      </w:rPr>
    </w:lvl>
  </w:abstractNum>
  <w:abstractNum w:abstractNumId="1" w15:restartNumberingAfterBreak="0">
    <w:nsid w:val="6FC24450"/>
    <w:multiLevelType w:val="hybridMultilevel"/>
    <w:tmpl w:val="06649ECA"/>
    <w:lvl w:ilvl="0" w:tplc="EBB2A374">
      <w:start w:val="1"/>
      <w:numFmt w:val="decimal"/>
      <w:lvlText w:val="%1."/>
      <w:lvlJc w:val="left"/>
      <w:pPr>
        <w:ind w:left="1129" w:hanging="420"/>
      </w:pPr>
      <w:rPr>
        <w:rFonts w:cs="Times New Roman" w:hint="default"/>
      </w:rPr>
    </w:lvl>
    <w:lvl w:ilvl="1" w:tplc="26BA2104">
      <w:start w:val="1"/>
      <w:numFmt w:val="lowerLetter"/>
      <w:lvlText w:val="%2."/>
      <w:lvlJc w:val="left"/>
      <w:pPr>
        <w:ind w:left="1789" w:hanging="360"/>
      </w:pPr>
      <w:rPr>
        <w:rFonts w:cs="Times New Roman"/>
      </w:rPr>
    </w:lvl>
    <w:lvl w:ilvl="2" w:tplc="1C229BA0">
      <w:start w:val="1"/>
      <w:numFmt w:val="lowerRoman"/>
      <w:lvlText w:val="%3."/>
      <w:lvlJc w:val="right"/>
      <w:pPr>
        <w:ind w:left="2509" w:hanging="180"/>
      </w:pPr>
      <w:rPr>
        <w:rFonts w:cs="Times New Roman"/>
      </w:rPr>
    </w:lvl>
    <w:lvl w:ilvl="3" w:tplc="D5C8D9C0">
      <w:start w:val="1"/>
      <w:numFmt w:val="decimal"/>
      <w:lvlText w:val="%4."/>
      <w:lvlJc w:val="left"/>
      <w:pPr>
        <w:ind w:left="3229" w:hanging="360"/>
      </w:pPr>
      <w:rPr>
        <w:rFonts w:cs="Times New Roman"/>
      </w:rPr>
    </w:lvl>
    <w:lvl w:ilvl="4" w:tplc="4F247438">
      <w:start w:val="1"/>
      <w:numFmt w:val="lowerLetter"/>
      <w:lvlText w:val="%5."/>
      <w:lvlJc w:val="left"/>
      <w:pPr>
        <w:ind w:left="3949" w:hanging="360"/>
      </w:pPr>
      <w:rPr>
        <w:rFonts w:cs="Times New Roman"/>
      </w:rPr>
    </w:lvl>
    <w:lvl w:ilvl="5" w:tplc="E81AEDFA">
      <w:start w:val="1"/>
      <w:numFmt w:val="lowerRoman"/>
      <w:lvlText w:val="%6."/>
      <w:lvlJc w:val="right"/>
      <w:pPr>
        <w:ind w:left="4669" w:hanging="180"/>
      </w:pPr>
      <w:rPr>
        <w:rFonts w:cs="Times New Roman"/>
      </w:rPr>
    </w:lvl>
    <w:lvl w:ilvl="6" w:tplc="1B98F494">
      <w:start w:val="1"/>
      <w:numFmt w:val="decimal"/>
      <w:lvlText w:val="%7."/>
      <w:lvlJc w:val="left"/>
      <w:pPr>
        <w:ind w:left="5389" w:hanging="360"/>
      </w:pPr>
      <w:rPr>
        <w:rFonts w:cs="Times New Roman"/>
      </w:rPr>
    </w:lvl>
    <w:lvl w:ilvl="7" w:tplc="89BA4520">
      <w:start w:val="1"/>
      <w:numFmt w:val="lowerLetter"/>
      <w:lvlText w:val="%8."/>
      <w:lvlJc w:val="left"/>
      <w:pPr>
        <w:ind w:left="6109" w:hanging="360"/>
      </w:pPr>
      <w:rPr>
        <w:rFonts w:cs="Times New Roman"/>
      </w:rPr>
    </w:lvl>
    <w:lvl w:ilvl="8" w:tplc="670811B4">
      <w:start w:val="1"/>
      <w:numFmt w:val="lowerRoman"/>
      <w:lvlText w:val="%9."/>
      <w:lvlJc w:val="right"/>
      <w:pPr>
        <w:ind w:left="6829"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941"/>
    <w:rsid w:val="00026007"/>
    <w:rsid w:val="00027A03"/>
    <w:rsid w:val="0008062B"/>
    <w:rsid w:val="00086A15"/>
    <w:rsid w:val="000A4DA4"/>
    <w:rsid w:val="000A51B9"/>
    <w:rsid w:val="000A71E6"/>
    <w:rsid w:val="000D1EB0"/>
    <w:rsid w:val="0010434A"/>
    <w:rsid w:val="0011215C"/>
    <w:rsid w:val="00116F5B"/>
    <w:rsid w:val="00120A47"/>
    <w:rsid w:val="00131696"/>
    <w:rsid w:val="00144497"/>
    <w:rsid w:val="001621B2"/>
    <w:rsid w:val="00171DF9"/>
    <w:rsid w:val="001733C9"/>
    <w:rsid w:val="001B03E3"/>
    <w:rsid w:val="001B3BA7"/>
    <w:rsid w:val="001B5BD3"/>
    <w:rsid w:val="001C103C"/>
    <w:rsid w:val="0020325A"/>
    <w:rsid w:val="00214F59"/>
    <w:rsid w:val="002302B6"/>
    <w:rsid w:val="00297967"/>
    <w:rsid w:val="002C244C"/>
    <w:rsid w:val="002D1183"/>
    <w:rsid w:val="002D49BD"/>
    <w:rsid w:val="002E5687"/>
    <w:rsid w:val="002F444E"/>
    <w:rsid w:val="003071D7"/>
    <w:rsid w:val="00312079"/>
    <w:rsid w:val="0031545A"/>
    <w:rsid w:val="00316BCF"/>
    <w:rsid w:val="00381F5C"/>
    <w:rsid w:val="003A27E2"/>
    <w:rsid w:val="003F34B4"/>
    <w:rsid w:val="003F7941"/>
    <w:rsid w:val="00403393"/>
    <w:rsid w:val="00470D03"/>
    <w:rsid w:val="00473D69"/>
    <w:rsid w:val="00493D81"/>
    <w:rsid w:val="004F227C"/>
    <w:rsid w:val="005277BC"/>
    <w:rsid w:val="005608EF"/>
    <w:rsid w:val="005871D1"/>
    <w:rsid w:val="005963FA"/>
    <w:rsid w:val="005974CF"/>
    <w:rsid w:val="005B338E"/>
    <w:rsid w:val="005B4BB1"/>
    <w:rsid w:val="005C32F5"/>
    <w:rsid w:val="005D6536"/>
    <w:rsid w:val="005E5DBA"/>
    <w:rsid w:val="006067AD"/>
    <w:rsid w:val="00620407"/>
    <w:rsid w:val="00634EEE"/>
    <w:rsid w:val="00671C4A"/>
    <w:rsid w:val="00676C86"/>
    <w:rsid w:val="00687920"/>
    <w:rsid w:val="00695747"/>
    <w:rsid w:val="006A6665"/>
    <w:rsid w:val="006A7120"/>
    <w:rsid w:val="006D0149"/>
    <w:rsid w:val="006D0828"/>
    <w:rsid w:val="006E2E2F"/>
    <w:rsid w:val="006E5C1E"/>
    <w:rsid w:val="006F3F8B"/>
    <w:rsid w:val="007152E3"/>
    <w:rsid w:val="00745A33"/>
    <w:rsid w:val="00767796"/>
    <w:rsid w:val="00775BA3"/>
    <w:rsid w:val="007A5D13"/>
    <w:rsid w:val="007B40A6"/>
    <w:rsid w:val="007B7F22"/>
    <w:rsid w:val="007D6A3F"/>
    <w:rsid w:val="0080796F"/>
    <w:rsid w:val="00807CBA"/>
    <w:rsid w:val="00812C64"/>
    <w:rsid w:val="00816BBD"/>
    <w:rsid w:val="00823253"/>
    <w:rsid w:val="008250F7"/>
    <w:rsid w:val="00875D6E"/>
    <w:rsid w:val="008834BA"/>
    <w:rsid w:val="008B6B0F"/>
    <w:rsid w:val="008C26A4"/>
    <w:rsid w:val="008D678E"/>
    <w:rsid w:val="00931607"/>
    <w:rsid w:val="00947142"/>
    <w:rsid w:val="009D1605"/>
    <w:rsid w:val="009D5292"/>
    <w:rsid w:val="00A6439B"/>
    <w:rsid w:val="00A76D84"/>
    <w:rsid w:val="00AC65D6"/>
    <w:rsid w:val="00AC761D"/>
    <w:rsid w:val="00AD04DA"/>
    <w:rsid w:val="00AD6B38"/>
    <w:rsid w:val="00B17012"/>
    <w:rsid w:val="00B21125"/>
    <w:rsid w:val="00B35D79"/>
    <w:rsid w:val="00B91302"/>
    <w:rsid w:val="00BC15B0"/>
    <w:rsid w:val="00BD46CE"/>
    <w:rsid w:val="00BE2EB7"/>
    <w:rsid w:val="00C058C7"/>
    <w:rsid w:val="00C171E2"/>
    <w:rsid w:val="00C200CC"/>
    <w:rsid w:val="00C2792B"/>
    <w:rsid w:val="00C45908"/>
    <w:rsid w:val="00C45D62"/>
    <w:rsid w:val="00C77E6F"/>
    <w:rsid w:val="00CB119E"/>
    <w:rsid w:val="00CC00BE"/>
    <w:rsid w:val="00CC1AAA"/>
    <w:rsid w:val="00CD6D6A"/>
    <w:rsid w:val="00CE68C4"/>
    <w:rsid w:val="00CF14A3"/>
    <w:rsid w:val="00D1517E"/>
    <w:rsid w:val="00D17E7C"/>
    <w:rsid w:val="00D362FE"/>
    <w:rsid w:val="00D43B01"/>
    <w:rsid w:val="00D843F8"/>
    <w:rsid w:val="00D84557"/>
    <w:rsid w:val="00D91322"/>
    <w:rsid w:val="00DA6CB0"/>
    <w:rsid w:val="00DB77FE"/>
    <w:rsid w:val="00DF2A25"/>
    <w:rsid w:val="00DF6DCB"/>
    <w:rsid w:val="00E60C41"/>
    <w:rsid w:val="00E671C7"/>
    <w:rsid w:val="00E84140"/>
    <w:rsid w:val="00E86312"/>
    <w:rsid w:val="00E97032"/>
    <w:rsid w:val="00EC560E"/>
    <w:rsid w:val="00EC5A66"/>
    <w:rsid w:val="00ED1DA1"/>
    <w:rsid w:val="00F01C88"/>
    <w:rsid w:val="00F027EB"/>
    <w:rsid w:val="00F05876"/>
    <w:rsid w:val="00F362C5"/>
    <w:rsid w:val="00FC268F"/>
    <w:rsid w:val="00FF0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8BE5A"/>
  <w15:docId w15:val="{17742929-A837-4D65-A42B-D0E413AE6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b">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c">
    <w:name w:val="footnote text"/>
    <w:basedOn w:val="a"/>
    <w:link w:val="ad"/>
    <w:uiPriority w:val="99"/>
    <w:semiHidden/>
    <w:unhideWhenUsed/>
    <w:pPr>
      <w:spacing w:after="40"/>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4">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2">
    <w:name w:val="TOC Heading"/>
    <w:uiPriority w:val="39"/>
    <w:unhideWhenUsed/>
  </w:style>
  <w:style w:type="paragraph" w:styleId="af3">
    <w:name w:val="table of figures"/>
    <w:basedOn w:val="a"/>
    <w:next w:val="a"/>
    <w:uiPriority w:val="99"/>
    <w:unhideWhenUsed/>
  </w:style>
  <w:style w:type="paragraph" w:styleId="af4">
    <w:name w:val="Balloon Text"/>
    <w:basedOn w:val="a"/>
    <w:link w:val="af5"/>
    <w:uiPriority w:val="99"/>
    <w:semiHidden/>
    <w:unhideWhenUsed/>
    <w:rPr>
      <w:rFonts w:ascii="Segoe UI" w:hAnsi="Segoe UI" w:cs="Segoe UI"/>
      <w:sz w:val="18"/>
      <w:szCs w:val="18"/>
    </w:rPr>
  </w:style>
  <w:style w:type="character" w:customStyle="1" w:styleId="af5">
    <w:name w:val="Текст выноски Знак"/>
    <w:basedOn w:val="a0"/>
    <w:link w:val="af4"/>
    <w:uiPriority w:val="99"/>
    <w:semiHidden/>
    <w:rPr>
      <w:rFonts w:ascii="Segoe UI" w:hAnsi="Segoe UI" w:cs="Segoe UI"/>
      <w:sz w:val="18"/>
      <w:szCs w:val="18"/>
    </w:rPr>
  </w:style>
  <w:style w:type="paragraph" w:customStyle="1" w:styleId="s1">
    <w:name w:val="s_1"/>
    <w:basedOn w:val="a"/>
    <w:pPr>
      <w:spacing w:before="100" w:beforeAutospacing="1" w:after="100" w:afterAutospacing="1"/>
      <w:ind w:firstLine="0"/>
      <w:jc w:val="left"/>
    </w:pPr>
    <w:rPr>
      <w:rFonts w:eastAsia="Times New Roman" w:cs="Times New Roman"/>
      <w:sz w:val="24"/>
      <w:szCs w:val="24"/>
    </w:r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style>
  <w:style w:type="paragraph" w:customStyle="1" w:styleId="ConsPlusCell">
    <w:name w:val="ConsPlusCell"/>
    <w:uiPriority w:val="99"/>
    <w:pPr>
      <w:widowControl w:val="0"/>
      <w:ind w:firstLine="0"/>
      <w:jc w:val="left"/>
    </w:pPr>
    <w:rPr>
      <w:rFonts w:ascii="Calibri" w:eastAsia="Times New Roman" w:hAnsi="Calibri" w:cs="Calibri"/>
      <w:sz w:val="22"/>
    </w:rPr>
  </w:style>
  <w:style w:type="character" w:customStyle="1" w:styleId="afa">
    <w:name w:val="Основной текст_"/>
    <w:link w:val="13"/>
    <w:rPr>
      <w:sz w:val="27"/>
      <w:shd w:val="clear" w:color="auto" w:fill="FFFFFF"/>
    </w:rPr>
  </w:style>
  <w:style w:type="paragraph" w:customStyle="1" w:styleId="13">
    <w:name w:val="Основной текст1"/>
    <w:basedOn w:val="a"/>
    <w:link w:val="afa"/>
    <w:pPr>
      <w:shd w:val="clear" w:color="auto" w:fill="FFFFFF"/>
      <w:spacing w:before="360" w:line="658" w:lineRule="exact"/>
      <w:ind w:firstLine="0"/>
      <w:jc w:val="center"/>
    </w:pPr>
    <w:rPr>
      <w:sz w:val="27"/>
    </w:rPr>
  </w:style>
  <w:style w:type="character" w:styleId="afb">
    <w:name w:val="Hyperlink"/>
    <w:basedOn w:val="a0"/>
    <w:uiPriority w:val="99"/>
    <w:semiHidden/>
    <w:unhideWhenUsed/>
    <w:rPr>
      <w:color w:val="0000FF"/>
      <w:u w:val="single"/>
    </w:rPr>
  </w:style>
  <w:style w:type="character" w:customStyle="1" w:styleId="afc">
    <w:name w:val="Гипертекстовая ссылка"/>
    <w:basedOn w:val="a0"/>
    <w:uiPriority w:val="99"/>
    <w:rPr>
      <w:color w:val="106BBE"/>
    </w:rPr>
  </w:style>
  <w:style w:type="paragraph" w:styleId="afd">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60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3323F-9767-47B0-A065-5B6A62A10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4306</Words>
  <Characters>24547</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Нуруллина З.К.</dc:creator>
  <cp:keywords/>
  <dc:description/>
  <cp:lastModifiedBy>Пользователь Windows</cp:lastModifiedBy>
  <cp:revision>30</cp:revision>
  <dcterms:created xsi:type="dcterms:W3CDTF">2024-11-21T07:59:00Z</dcterms:created>
  <dcterms:modified xsi:type="dcterms:W3CDTF">2024-11-21T08:42:00Z</dcterms:modified>
</cp:coreProperties>
</file>