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788" w:firstLine="708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65"/>
        <w:spacing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-1862454</wp:posOffset>
                </wp:positionV>
                <wp:extent cx="3016250" cy="664210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16249" cy="664209"/>
                        </a:xfrm>
                        <a:prstGeom prst="rect">
                          <a:avLst/>
                        </a:prstGeom>
                        <a:noFill/>
                        <a:ln w="6479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65"/>
                            </w:pPr>
                            <w:r/>
                            <w:r/>
                            <w:r/>
                          </w:p>
                          <w:p>
                            <w:pPr>
                              <w:pStyle w:val="665"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266.45pt;mso-position-horizontal:absolute;mso-position-vertical-relative:text;margin-top:-146.65pt;mso-position-vertical:absolute;width:237.50pt;height:52.30pt;mso-wrap-distance-left:9.00pt;mso-wrap-distance-top:0.00pt;mso-wrap-distance-right:9.00pt;mso-wrap-distance-bottom:0.00pt;visibility:visible;" filled="f" stroked="f" strokeweight="0.51pt">
                <v:textbox inset="0,0,0,0">
                  <w:txbxContent>
                    <w:p>
                      <w:pPr>
                        <w:pStyle w:val="665"/>
                      </w:pPr>
                      <w:r/>
                      <w:r/>
                      <w:r/>
                    </w:p>
                    <w:p>
                      <w:pPr>
                        <w:pStyle w:val="665"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tbl>
      <w:tblPr>
        <w:tblW w:w="5528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28"/>
      </w:tblGrid>
      <w:tr>
        <w:tblPrEx/>
        <w:trPr>
          <w:trHeight w:val="400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65"/>
              <w:ind w:left="-108"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 утверждении Административн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ого регламента предоставления государственной услуги 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 ранее занимаемых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жилых помещениях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нанимателями или членами семей нанимателей по договорам социального найма либо собственниками которых они являются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65"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66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65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ядком разработки и утверждения административных регламентов предоставления государственных услуг  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 р и к а з ы в а ю: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65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65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1. Утвердить Административный регламент предоставления государственн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ранее занимаемых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жилых помещениях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нанимателями или членами семей нанимателей по договорам социального найма либо собственниками которых они являются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65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Отделу опеки, попечительства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педагогической поддержки Министерства образования и науки Республики Татарстан (А.Х.Бычкова) в трехдневный срок, исчисляемый в рабочих днях, со дня издания приказа направить его на государственную регистрацию в Министерство юстиции Республики Татарстан.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6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3.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6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6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                                                                                                       И.Г.Хадиуллин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522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7230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723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 Министерства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23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образования и науки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23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23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от________ №________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230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sz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предоставления государственной усл</w:t>
      </w: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</w:t>
      </w: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в ранее занимаемых</w:t>
      </w: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 жилых помещениях</w:t>
      </w: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, нанимателями или членами семей нанимателей по договорам социального найма либо собственниками которых они являются</w:t>
      </w: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highlight w:val="white"/>
        </w:rPr>
      </w:r>
    </w:p>
    <w:p>
      <w:pPr>
        <w:rPr>
          <w:rFonts w:ascii="Times New Roman" w:hAnsi="Times New Roman" w:cs="Times New Roman"/>
          <w:b/>
          <w:bCs/>
          <w:sz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highlight w:val="white"/>
        </w:rPr>
      </w:r>
    </w:p>
    <w:p>
      <w:pPr>
        <w:pStyle w:val="716"/>
        <w:ind w:left="0" w:firstLine="709"/>
        <w:jc w:val="center"/>
        <w:widowControl/>
        <w:rPr>
          <w:rFonts w:ascii="Times New Roman" w:hAnsi="Times New Roman" w:cs="Times New Roman"/>
          <w:b/>
          <w:bCs/>
          <w:sz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1. Общие положения</w:t>
      </w:r>
      <w:r>
        <w:rPr>
          <w:rFonts w:ascii="Times New Roman" w:hAnsi="Times New Roman" w:cs="Times New Roman"/>
          <w:b/>
          <w:bCs/>
          <w:sz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highlight w:val="white"/>
        </w:rPr>
      </w:r>
    </w:p>
    <w:p>
      <w:pPr>
        <w:pStyle w:val="716"/>
        <w:ind w:left="0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1.  Настоящий административный регламент устанавливает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стандарт и порядок предоставления государственной услуги по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аемых жилых помещениях, нанимателями или членами семей нанимателей по договорам социального найма либо собственниками которых они являются (далее – государственная услуга)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1.2.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Заявителями на предоставление государственной услуги являются: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 дети-сироты, дети, оставшиеся без попечения родителей, лица из числа детей-сирот и детей, оставшихся без попечения родителей (далее – дети-сироты), которые являются нанимателями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ранее занимаемых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жилых помещений по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договорам социального найма или членами семьи нанимателя жилого помещения по договору социального найма либо собственниками</w:t>
      </w:r>
      <w:r>
        <w:rPr>
          <w:rFonts w:ascii="Times New Roman" w:hAnsi="Times New Roman" w:eastAsia="Times New Roman" w:cs="Times New Roman"/>
          <w:sz w:val="28"/>
          <w:highlight w:val="white"/>
          <w:shd w:val="clear" w:color="auto" w:fill="ffe779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  <w:shd w:val="clear" w:color="auto" w:fill="ffe779"/>
        </w:rPr>
        <w:t xml:space="preserve">ранее занимаемых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жилых помещений;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color w:val="000000" w:themeColor="text1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 законные представители лиц, указанных в пункте 2 части 1 статьи 1 Закона Республики Татарстан от 12 января 2013 года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 8-ЗРТ «О реализации права детей-сирот и детей, оставшихся без попечения родителей, лиц из их числа на жилое помещение» (далее –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Закон РТ № 8-ЗРТ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1.3.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Требование профилирования: предоставление государственной услуги в соответствии с категориями (признаками) заявителей предусмотрено. Сведения о категориях (признаках) заявителей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line="57" w:lineRule="atLeast"/>
        <w:widowControl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line="57" w:lineRule="atLeast"/>
        <w:widowControl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</w:p>
    <w:p>
      <w:pPr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2.1. Наименование государственной услуги.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  <w:t xml:space="preserve">Установление факта невозможности проживания детей-сирот и детей, оставшихся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, нанимателями или членами семей нанимателей по договорам социального найма либо собственниками которых они являются.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66"/>
        <w:ind w:left="708" w:firstLine="1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2.2.1. Орган, ответственный за предоставление государственной услуги - Министерство образования и науки Республики Татарстан (далее – Министерство).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 Результатом предоставления государственной услуги являются: 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решение об установлении факта невозможности проживания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детей-сирот в ранее занимаемых жилых помещениях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(приложение № 3 к настоящему Регламенту);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решение об отказе в предоставлении государственной услуги (приложение № 5 к настоящему Регламенту).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67"/>
        <w:contextualSpacing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Результатом предоставления государственной услуги не является реестровая запись.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2.3.2. Результат предоставления государственной услуги фиксируется в республиканской государственной информационной системе «Портал государственных и муниципальных услуг Республики Татарстан» (далее – Республиканский портал).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2.3.3.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б) в личный кабинет заявителя на Портале государственных и муниципальных услуг Республики Татарстан (http://uslugi.tatarstan.ru) (далее - Республиканский портал);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в) МФЦ в форме экземпляра электронного документа, направленного Министерством,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г) в письменной форме лично заявителю либо почтовым отправлением.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2.4. Срок предоставления государственной услуги: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</w:rPr>
        <w:outlineLvl w:val="1"/>
      </w:pPr>
      <w:r>
        <w:rPr>
          <w:rFonts w:ascii="Times New Roman" w:hAnsi="Times New Roman" w:eastAsia="Times New Roman" w:cs="Times New Roman"/>
          <w:sz w:val="28"/>
        </w:rPr>
        <w:t xml:space="preserve">2.4.1.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в 14-дневный срок</w:t>
      </w:r>
      <w:r>
        <w:rPr>
          <w:rFonts w:ascii="Times New Roman" w:hAnsi="Times New Roman" w:eastAsia="Times New Roman" w:cs="Times New Roman"/>
          <w:b/>
          <w:sz w:val="28"/>
          <w:highlight w:val="white"/>
          <w:u w:val="single"/>
        </w:rPr>
        <w:t xml:space="preserve">,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исчисляемый в календарных днях, со дня регистрации запроса и документов.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  <w:t xml:space="preserve">2.4.2. 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Едином портале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</w:t>
      </w:r>
      <w:r>
        <w:rPr>
          <w:rFonts w:ascii="Times New Roman" w:hAnsi="Times New Roman" w:eastAsia="Times New Roman" w:cs="Times New Roman"/>
          <w:sz w:val="28"/>
        </w:rPr>
        <w:t xml:space="preserve">на Республиканском портале, предоставляется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в 14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дневный срок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, ис</w:t>
      </w:r>
      <w:r>
        <w:rPr>
          <w:rFonts w:ascii="Times New Roman" w:hAnsi="Times New Roman" w:eastAsia="Times New Roman" w:cs="Times New Roman"/>
          <w:sz w:val="28"/>
        </w:rPr>
        <w:t xml:space="preserve">числяемый в календарных днях, </w:t>
      </w:r>
      <w:r>
        <w:rPr>
          <w:rFonts w:ascii="Times New Roman" w:hAnsi="Times New Roman" w:eastAsia="Times New Roman" w:cs="Times New Roman"/>
          <w:color w:val="37415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дня регистрации заявления в автоматизированной информационной системе Министерства.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Присвоение запросу регистрационного номера в соответствии с номенклатурой дел и статуса «Проверка документов» осуществляется в автоматическом режиме в день поступления заявления в информационную систему Министерства, о чем заявитель уведомляется в личном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кабинете. В случае поступления запроса в нерабочее время, в выходные или праздничные дни, регистрация осуществляется на следующий рабочий день.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  <w:t xml:space="preserve">2.4.3. Государственная услуга в случае, если запрос и документы, необходимые для предоставления государственной услуги, поданы заявителем посредством МФЦ, электронной почты предоставляется в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14-дневный срок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</w:rPr>
        <w:t xml:space="preserve">исчисляемый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календарных днях со дня регистрации заявления и документов в Министерстве.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</w:rPr>
        <w:t xml:space="preserve">2.4.4. Направление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заявителю документа, являющегося результатом предоставления государственной услуги, способом, указанным заявителем, в том числе в форме электронного документа, осуществляется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не позднее одного рабочего дня с момента регистрации результата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2.5. Размер платы, взимаемой с заявителя при предоставлении государственной услуги, и способы ее взимания: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2.5.1.Государственная услуга предоставляется на безвозмездной основе.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2.6.1.Максимальный срок ожидания приема (обслуживания) заявителя не должен превышать 15 минут.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2.6.2.Очередность для отдельных категорий заявителей, которым предоставляется государственная услуга, не установлена.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2.7. Срок регистрации запроса заявителя о предоставлении государственной услуги.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2.7.1. 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заявления, в день его поступления.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Обеспечива</w:t>
      </w:r>
      <w:r>
        <w:rPr>
          <w:rFonts w:ascii="Times New Roman" w:hAnsi="Times New Roman" w:eastAsia="Times New Roman" w:cs="Times New Roman"/>
          <w:sz w:val="28"/>
        </w:rPr>
        <w:t xml:space="preserve">ется передача заявления и прилагаемых документов в Министерство в порядке и сроки, установленные соглашением о взаимодействии между Министерством и МФЦ. В Министерстве заявление и прилагаемые документы, поступившие из МФЦ, регистрируются в день поступления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2.7.2. При направлении запроса </w:t>
      </w:r>
      <w:r>
        <w:rPr>
          <w:rFonts w:ascii="Times New Roman" w:hAnsi="Times New Roman" w:eastAsia="Times New Roman" w:cs="Times New Roman"/>
          <w:sz w:val="28"/>
        </w:rPr>
        <w:t xml:space="preserve">посредством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Единого портала (при наличии технической возможности), Республиканского портала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заявитель в день регистрации заявления получает в личном кабинете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Едином портале (при наличии технической возможности), на Республиканском портале</w:t>
      </w:r>
      <w:r>
        <w:rPr>
          <w:rFonts w:ascii="Times New Roman" w:hAnsi="Times New Roman" w:eastAsia="Times New Roman" w:cs="Times New Roman"/>
          <w:sz w:val="28"/>
        </w:rPr>
        <w:t xml:space="preserve">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2.7.3. При личном обращении заявителя в Министерство или направлении запроса через операторов почтовой связи общего пользования, регистрация запроса осуществляется в день поступления запроса.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108" w:line="57" w:lineRule="atLeast"/>
        <w:widowControl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2.8. Требования к помещениям, в которых </w:t>
      </w:r>
      <w:r>
        <w:rPr>
          <w:rFonts w:ascii="Times New Roman" w:hAnsi="Times New Roman" w:eastAsia="Times New Roman" w:cs="Times New Roman"/>
          <w:color w:val="22272f"/>
          <w:sz w:val="28"/>
          <w:highlight w:val="white"/>
        </w:rPr>
        <w:t xml:space="preserve">предоставляется государственная услуга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</w:rPr>
        <w:outlineLvl w:val="1"/>
      </w:pPr>
      <w:r>
        <w:rPr>
          <w:rFonts w:ascii="Times New Roman" w:hAnsi="Times New Roman" w:eastAsia="Times New Roman" w:cs="Times New Roman"/>
          <w:sz w:val="28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</w:rPr>
        <w:outlineLvl w:val="1"/>
      </w:pPr>
      <w:r>
        <w:rPr>
          <w:rFonts w:ascii="Times New Roman" w:hAnsi="Times New Roman" w:eastAsia="Times New Roman" w:cs="Times New Roman"/>
          <w:sz w:val="28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</w:rPr>
        <w:outlineLvl w:val="1"/>
      </w:pPr>
      <w:r>
        <w:rPr>
          <w:rFonts w:ascii="Times New Roman" w:hAnsi="Times New Roman" w:eastAsia="Times New Roman" w:cs="Times New Roman"/>
          <w:sz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567"/>
        <w:jc w:val="both"/>
        <w:spacing w:before="108" w:after="108" w:line="57" w:lineRule="atLeast"/>
        <w:widowControl/>
        <w:rPr>
          <w:rFonts w:ascii="Times New Roman" w:hAnsi="Times New Roman" w:cs="Times New Roman"/>
          <w:b w:val="0"/>
          <w:bCs w:val="0"/>
          <w:i w:val="0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i w:val="0"/>
          <w:color w:val="000000" w:themeColor="text1"/>
          <w:sz w:val="28"/>
          <w:highlight w:val="white"/>
        </w:rPr>
        <w:t xml:space="preserve">Требования, которым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</w:t>
      </w:r>
      <w:r>
        <w:rPr>
          <w:rFonts w:ascii="Times New Roman" w:hAnsi="Times New Roman" w:eastAsia="Times New Roman" w:cs="Times New Roman"/>
          <w:b w:val="0"/>
          <w:i w:val="0"/>
          <w:color w:val="000000" w:themeColor="text1"/>
          <w:sz w:val="28"/>
          <w:highlight w:val="white"/>
        </w:rPr>
        <w:t xml:space="preserve">Едином портале</w:t>
      </w:r>
      <w:r>
        <w:rPr>
          <w:rFonts w:ascii="Times New Roman" w:hAnsi="Times New Roman" w:eastAsia="Times New Roman" w:cs="Times New Roman"/>
          <w:b w:val="0"/>
          <w:i w:val="0"/>
          <w:color w:val="000000" w:themeColor="text1"/>
          <w:sz w:val="28"/>
          <w:highlight w:val="white"/>
        </w:rPr>
        <w:t xml:space="preserve"> государственных и муниципальных услуг требований, которым должны соответствовать такие помещения.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highlight w:val="none"/>
        </w:rPr>
      </w:r>
    </w:p>
    <w:p>
      <w:pPr>
        <w:contextualSpacing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2.8.2. В соответствии с </w:t>
      </w:r>
      <w:hyperlink r:id="rId9" w:tooltip="https://internet.garant.ru/#/document/10164504/entry/0" w:history="1">
        <w:r>
          <w:rPr>
            <w:rStyle w:val="74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7) допуск сурдопереводчика и тифлосурдопереводчика;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0" w:tooltip="https://internet.garant.ru/#/document/71145140/entry/0" w:history="1">
        <w:r>
          <w:rPr>
            <w:rStyle w:val="74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Министерства труда и социальной защиты Российской Федерации от 22 июня 2015 г. № 386н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утверждении фермы документа, подтверждающего специальное обучение собаки-проводника, и порядка его выдачи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1" w:tooltip="https://internet.garant.ru/#/document/73991658/entry/121221" w:history="1">
        <w:r>
          <w:rPr>
            <w:rStyle w:val="74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</w:rPr>
        <w:outlineLvl w:val="1"/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2.9.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Показатели доступности и качества государственной услуги.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Министерства, на Республиканском портале;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оказание помощи инвалидам в преодолении барьеров, не связанных с обеспечением доступности помещений для инвалидов, мешающих получению ими государственных услуг наравне с другими лицами.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4"/>
        </w:numPr>
        <w:contextualSpacing/>
        <w:ind w:left="0" w:right="-1"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соблюдение сроков приема и рассмотрения документов;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4"/>
        </w:numPr>
        <w:contextualSpacing/>
        <w:ind w:left="0" w:right="-1"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соблюдение срока получения результата государственной услуги;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4"/>
        </w:numPr>
        <w:contextualSpacing/>
        <w:ind w:left="0" w:right="-1"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отсутствие обоснованных жалоб на нарушения Регламента, совершенные работниками Министерства;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4"/>
        </w:numPr>
        <w:contextualSpacing/>
        <w:ind w:left="0" w:right="-1"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взаимодействие заявителя с работниками Министерства или МФЦ при предоставлении государственной услуги осуществляется один раз при представлении заявления со всеми необходимыми документами;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один раз в случае необходимости получения результата предоставления государственной услуги в Министерстве или МФЦ в форме экземпляра электронного документа на бумажном носителе. 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Республиканского портала.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2.9.3. Информация о ходе предоставления государственной услуги может быть получена заявителем в личном кабинете на Республиканском портале, в Министерстве, МФЦ.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Доступ к сведениям о предоставлении государственной услуги, порядке предоставления государственной услуги и иным документам выполняется без предварительной авторизации заявителя в личном кабинете на Республиканском портале.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После авторизации в личном кабинете на Республиканском портале заявитель имеет возможность: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подать запрос, необходимое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Для </w:t>
      </w:r>
      <w:r>
        <w:rPr>
          <w:rFonts w:ascii="Times New Roman" w:hAnsi="Times New Roman" w:eastAsia="Times New Roman" w:cs="Times New Roman"/>
          <w:sz w:val="28"/>
        </w:rPr>
        <w:t xml:space="preserve">обеспечения возможности подачи 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элек</w:t>
      </w:r>
      <w:r>
        <w:rPr>
          <w:rFonts w:ascii="Times New Roman" w:hAnsi="Times New Roman" w:eastAsia="Times New Roman" w:cs="Times New Roman"/>
          <w:sz w:val="28"/>
        </w:rPr>
        <w:t xml:space="preserve">тронная подпись) заявителю необходимо пройти процедуру регистрации в ЕСИА. Онлайн-форма предварительной регистрации в ЕСИА размещена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После прохождения процедуры регистрации в ЕСИА (как физического лица) заявитель - физическое лицо должен авторизоваться</w:t>
      </w:r>
      <w:r>
        <w:rPr>
          <w:rFonts w:ascii="Times New Roman" w:hAnsi="Times New Roman" w:eastAsia="Times New Roman" w:cs="Times New Roman"/>
          <w:sz w:val="28"/>
        </w:rPr>
        <w:t xml:space="preserve"> на Республиканском портале, используя простую электронную подпись. После авторизации в личном кабинете на Республиканском портале, заявитель получает доступ к ранее поданным заявлениям и результатам предоставления государственных услуг в электронном виде.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2.10. Иные требования к предоставлению государственной услуги, в том числе: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</w:rPr>
        <w:t xml:space="preserve">2.10.1. 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че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 многофункциональный центр предоставления государственных и муниципальных услуг (далее - МФЦ)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67"/>
        <w:ind w:firstLine="709"/>
        <w:jc w:val="both"/>
        <w:spacing w:before="0" w:beforeAutospacing="0" w:after="0" w:afterAutospacing="0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67"/>
        <w:ind w:firstLine="709"/>
        <w:jc w:val="both"/>
        <w:spacing w:before="0" w:beforeAutospacing="0" w:after="0" w:afterAutospacing="0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2.10.2.Перечень услуг, которые являются необходимыми и обязательными для предоставления государственной услуги.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spacing w:before="0" w:beforeAutospacing="0" w:after="0" w:afterAutospacing="0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2.10.2.1.Услуги, предоставляемые органом местного самоуправления: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spacing w:before="0" w:beforeAutospacing="0" w:after="0" w:afterAutospacing="0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пред</w:t>
      </w:r>
      <w:r>
        <w:rPr>
          <w:rFonts w:ascii="Times New Roman" w:hAnsi="Times New Roman" w:eastAsia="Times New Roman" w:cs="Times New Roman"/>
          <w:sz w:val="28"/>
        </w:rPr>
        <w:t xml:space="preserve">оставление акта проверки сохранности жилого помещения в соответствии с Порядком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</w:t>
      </w:r>
      <w:r>
        <w:rPr>
          <w:rFonts w:ascii="Times New Roman" w:hAnsi="Times New Roman" w:eastAsia="Times New Roman" w:cs="Times New Roman"/>
          <w:sz w:val="28"/>
        </w:rPr>
        <w:t xml:space="preserve">вляются дети-сироты и дети, оставшиеся без попечения родителей, за обеспечением надлежащего санитарного и технического состояния жилых помещений, за распоряжением ими, утвержденным постановлением Кабинета Министров Республики Татарстан от 30.04.2019 № 374;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предоставление копии акта и копии заключения органа местного самоуправления о признании до</w:t>
      </w:r>
      <w:r>
        <w:rPr>
          <w:rFonts w:ascii="Times New Roman" w:hAnsi="Times New Roman" w:eastAsia="Times New Roman" w:cs="Times New Roman"/>
          <w:sz w:val="28"/>
        </w:rPr>
        <w:t xml:space="preserve">ма, в котором находится жилое помещение, аварийным или подлежащим сносу (в случае указания в заявлении основанием для установления факта невозможности проживания обстоятельства, предусмотренного подпунктом 2 пункта 4 статьи 8 Федерального закона № 159-ФЗ).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2.10.2.2.Услуга, предоставляемая территориальным органом Министерства внутренних дел: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предоставление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справки о наличии у лица, проживающего в жилом помещении, судимости, в том числе погашенной или прекращенной по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реабилитирующим основаниям касательно преступления против жизни и здоровья,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</w:t>
      </w:r>
      <w:r>
        <w:rPr>
          <w:rFonts w:ascii="Times New Roman" w:hAnsi="Times New Roman" w:eastAsia="Times New Roman" w:cs="Times New Roman"/>
          <w:sz w:val="28"/>
        </w:rPr>
        <w:t xml:space="preserve"> (в случае указания в заявлении основанием для установления факта невозможности проживания обстоятельства, предусмотренного подпунк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том 4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части 1 статьи 2¹ Закона РТ № 8-ЗРТ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) 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2.10.2.3.Услуга, предоставляемая государственной или муниципальной организацией здравоохранения: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выдача медицинской справки, подтверждающей наличие у лица, проживающего в жилом помещении, заболевания хроническим алкоголизмом, наркоманией и психич</w:t>
      </w:r>
      <w:r>
        <w:rPr>
          <w:rFonts w:ascii="Times New Roman" w:hAnsi="Times New Roman" w:eastAsia="Times New Roman" w:cs="Times New Roman"/>
          <w:sz w:val="28"/>
        </w:rPr>
        <w:t xml:space="preserve">ескими заболеваниями состоящих на учете в соответствующих медицинских организациях (в случае указания в заявлении основанием для установления факта невозможности проживания обстоятельства, предусмотренного подпунктом 5 части 1 статьи 2¹ Закона РТ № 8-ЗРТ).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2.10.3.Перечень информационных систем, используемых для предоставления государственной услуги: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информационная система «Прикладной портал государственных и муниципальных услуг» в Республики Татарстан;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highlight w:val="none"/>
        </w:rPr>
        <w:t xml:space="preserve">2.10.3.1.</w:t>
      </w:r>
      <w:r>
        <w:rPr>
          <w:rFonts w:ascii="Times New Roman" w:hAnsi="Times New Roman" w:eastAsia="Times New Roman" w:cs="Times New Roman"/>
          <w:sz w:val="28"/>
        </w:rPr>
        <w:t xml:space="preserve">Государственная услуга предоставляется на безвозмездной основе.</w:t>
      </w: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2.10.4. Особенности предоставления государственной услуги в многофункциональных центрах.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Запись заявителей на прием в МФЦ (далее – запись) осуществляется посредством Республиканского портала, телефона контакт-центра МФЦ.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Для осуществления предварительной записи посредством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фамилию, имя, отчество (при наличии);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номер телефона;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желаемую дату и время приема.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 осуществлении предварительной записи з</w:t>
      </w:r>
      <w:r>
        <w:rPr>
          <w:rFonts w:ascii="Times New Roman" w:hAnsi="Times New Roman" w:eastAsia="Times New Roman" w:cs="Times New Roman"/>
          <w:sz w:val="28"/>
        </w:rPr>
        <w:t xml:space="preserve">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Запрещается требовать от заявителя совершения иных действий, кроме прохождения ид</w:t>
      </w:r>
      <w:r>
        <w:rPr>
          <w:rFonts w:ascii="Times New Roman" w:hAnsi="Times New Roman" w:eastAsia="Times New Roman" w:cs="Times New Roman"/>
          <w:sz w:val="28"/>
        </w:rPr>
        <w:t xml:space="preserve"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Отсутствие предварительной записи не ограничивает обращение заявителя за предоставлением государственной услуги в МФЦ в порядке общей очередности.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получить информацию о порядке и сроках предоставления государственной услуги, размещенную на Республиканском портале;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2)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</w:rPr>
        <w:t xml:space="preserve"> части 1 статьи 16 Федерального закона от 27 июля 2010 года № 210-ФЗ «Об организации предоставления государственных и муниципальных услуг» (далее – Федеральный закон № 210-ФЗ), с использованием Республиканского портала;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3)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возможность получения заявителем сведений о ходе рассмотрения заявления о предоставлении государственной услуги;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4)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5)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6)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подать жалобу на решение и действие (бездействие) Министерства, а также его должностных лиц посредством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sz w:val="28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2.10.5.2. Формирование запроса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2.10.5.3. При формировании запроса обеспечивается: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возможность копирования и сохранения заявления и иных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2)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возможность печати на бумажном носителе копии электронной формы заявления;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3)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4)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Республиканском портале, в части, касающейся сведений, отсутствующих в ЕСИА;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5)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возможность вернуться на любой из этапов заполнения электронной формы заявления без потери ранее введенной информации;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6)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567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</w:rPr>
        <w:t xml:space="preserve">2.11.1. Для получения государственной услуги заявитель предоставляет следующие документы: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 запрос: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форме документа на бумажном носителе (приложение № 2 к настоящему Регламенту);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Бланк запроса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документ, удостоверяющий личность заявителя (предоставляется в случае личного обращения заявителя (представителя заявителя). При обращении посредство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 Единого портала (при наличии технической возможности),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ии и ау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highlight w:val="white"/>
          <w:shd w:val="clear" w:color="auto" w:fill="ffe779"/>
        </w:rPr>
        <w:t xml:space="preserve">При обращении посредством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почтовой связи общего пользования</w:t>
      </w:r>
      <w:r>
        <w:rPr>
          <w:rFonts w:ascii="Times New Roman" w:hAnsi="Times New Roman" w:eastAsia="Times New Roman" w:cs="Times New Roman"/>
          <w:sz w:val="28"/>
          <w:highlight w:val="white"/>
          <w:shd w:val="clear" w:color="auto" w:fill="ffe779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до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кумент, удостоверяющий личность,</w:t>
      </w:r>
      <w:r>
        <w:rPr>
          <w:rFonts w:ascii="Times New Roman" w:hAnsi="Times New Roman" w:eastAsia="Times New Roman" w:cs="Times New Roman"/>
          <w:sz w:val="28"/>
          <w:highlight w:val="white"/>
          <w:shd w:val="clear" w:color="auto" w:fill="ffe779"/>
        </w:rPr>
        <w:t xml:space="preserve"> необходимо нотариально заверить;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3) документ, удостоверяющий полномочия представителя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  <w:t xml:space="preserve">4) копия решения суда, подтверждающего утрату (отсутствие) попечения </w:t>
      </w:r>
      <w:r>
        <w:rPr>
          <w:rFonts w:ascii="Times New Roman" w:hAnsi="Times New Roman" w:eastAsia="Times New Roman" w:cs="Times New Roman"/>
          <w:sz w:val="28"/>
          <w:highlight w:val="white"/>
          <w:shd w:val="clear" w:color="auto" w:fill="ffe779"/>
        </w:rPr>
        <w:t xml:space="preserve">родителей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(единственного родителя);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5) согласие на обработку персональных данных (приложение № 6 к настоящему Регламенту), согласие на обработку персональных данных, разрешённых для распространения </w:t>
      </w:r>
      <w:r>
        <w:rPr>
          <w:rFonts w:ascii="Times New Roman" w:hAnsi="Times New Roman" w:eastAsia="Times New Roman" w:cs="Times New Roman"/>
          <w:sz w:val="28"/>
        </w:rPr>
        <w:t xml:space="preserve">(представляются лицом, не являющимся заявителем, в случае, если для предоставления государственной услуги необходима обработка персональных данных лица, не являющегося заявителем, и в соответствии с Федеральным законом от 27 июля 2006 года № 152-ФЗ «О перс</w:t>
      </w:r>
      <w:r>
        <w:rPr>
          <w:rFonts w:ascii="Times New Roman" w:hAnsi="Times New Roman" w:eastAsia="Times New Roman" w:cs="Times New Roman"/>
          <w:sz w:val="28"/>
        </w:rPr>
        <w:t xml:space="preserve">ональных данных» обработка таких персональных данных может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не установлено уполномоченным органом).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  <w:t xml:space="preserve">6) копии документов, подтверждающих наличие или отсутствие обстоятельств невозможности проживания</w:t>
      </w:r>
      <w:r>
        <w:rPr>
          <w:rFonts w:ascii="Times New Roman" w:hAnsi="Times New Roman" w:eastAsia="Times New Roman" w:cs="Times New Roman"/>
          <w:sz w:val="28"/>
        </w:rPr>
        <w:t xml:space="preserve"> в соответствии с частью 4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 (далее – Федеральный закон № 159-ФЗ) и частью 1 статьи 2¹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Закона Республики Татарстан от 12 января 2013 года № 8-РТ «О реализации права детей-сирот и детей, оставшихся без попечения родителей, лиц из их числа на жилое помещение» (далее – Закон РТ № 8-ЗРТ):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копия акта проверки сохранности жилого помещения,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полученного заявителем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в соответствии с Порядком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</w:t>
      </w:r>
      <w:r>
        <w:rPr>
          <w:rFonts w:ascii="Times New Roman" w:hAnsi="Times New Roman" w:eastAsia="Times New Roman" w:cs="Times New Roman"/>
          <w:sz w:val="28"/>
        </w:rPr>
        <w:t xml:space="preserve">вляются дети-сироты и дети, оставшиеся без попечения родителей, за обеспечением надлежащего санитарного и технического состояния жилых помещений, за распоряжением ими, утвержденным постановлением Кабинета Министров Республики Татарстан от 30.04.2019 № 374;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копия договора социального найма жилого помеще</w:t>
      </w:r>
      <w:r>
        <w:rPr>
          <w:rFonts w:ascii="Times New Roman" w:hAnsi="Times New Roman" w:eastAsia="Times New Roman" w:cs="Times New Roman"/>
          <w:sz w:val="28"/>
        </w:rPr>
        <w:t xml:space="preserve">ния, подтверждающего право пользования заявителем жилым помещением в качестве нанимателя или члена семьи нанимателя (представляется в случае проживания заявителя в жилом помещении, предоставленном по договору социального найма нанимателю жилого помещения);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копия вступившего в законную силу решения суда б отказе в принудительном обмене жилого помещения в соответствии с частью 3 стать</w:t>
      </w:r>
      <w:r>
        <w:rPr>
          <w:rFonts w:ascii="Times New Roman" w:hAnsi="Times New Roman" w:eastAsia="Times New Roman" w:cs="Times New Roman"/>
          <w:sz w:val="28"/>
        </w:rPr>
        <w:t xml:space="preserve">и 72 Жилищного кодекса Российской Федерации (представляется в случае указания в заявлении основания для установления факта невозможности проживания обстоятельства, предусмотренного абзацем вторым подпункта 1 пункта 4 статьи 8 Федерального закона № 159-ФЗ);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медицинская справка, подтверждающая тяжелую форму хронического заболевания в соответствии с указанным в пункте 4 части 1 статьи 51 Жилищ</w:t>
      </w:r>
      <w:r>
        <w:rPr>
          <w:rFonts w:ascii="Times New Roman" w:hAnsi="Times New Roman" w:eastAsia="Times New Roman" w:cs="Times New Roman"/>
          <w:sz w:val="28"/>
        </w:rPr>
        <w:t xml:space="preserve">ного кодекса Российской Федерации перечнем (представляется в случае указания в заявлении основания для установления факта невозможности проживания обстоятельства, предусмотренного абзацем третьим подпункта 1 пункта 4 статьи 8 Федерального закона № 159-ФЗ);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копия заключения органа местного самоуправления о признании дома, в котором </w:t>
      </w:r>
      <w:r>
        <w:rPr>
          <w:rFonts w:ascii="Times New Roman" w:hAnsi="Times New Roman" w:eastAsia="Times New Roman" w:cs="Times New Roman"/>
          <w:sz w:val="28"/>
        </w:rPr>
        <w:t xml:space="preserve">находится жилое помещение, аварийным или подлежащим сносу (представляется в случае указания в заявлении основания для установления факта невозможности проживания обстоятельства, предусмотренного подпунктом 2 пункта 4 статьи 8 Федерального закона № 159-ФЗ)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соответствии с п.44 Постановления Правительства РФ от 28.01.2006 № 47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вого дома жилым домом и жилого дома садовым домом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копия акта органа местного самоуправления о признании дома, в котором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аходится жилое помещение, аварийным или подлежащим сносу (представляется в случае указания в заявлении основания для установления факта невозможности проживания обстоятельства, предусмотренного подпунктом 2 пункта 4 статьи 8 Федерального закона № 159-ФЗ) (</w:t>
      </w:r>
      <w:r>
        <w:rPr>
          <w:rFonts w:ascii="Times New Roman" w:hAnsi="Times New Roman" w:eastAsia="Times New Roman" w:cs="Times New Roman"/>
          <w:b w:val="0"/>
          <w:bCs w:val="0"/>
          <w:color w:val="000000"/>
        </w:rPr>
        <w:t xml:space="preserve">в соответствии с п.44 Постановления Правительства РФ от 28.01.2006 № 47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</w:t>
      </w:r>
      <w:r>
        <w:rPr>
          <w:rFonts w:ascii="Times New Roman" w:hAnsi="Times New Roman" w:eastAsia="Times New Roman" w:cs="Times New Roman"/>
          <w:b w:val="0"/>
          <w:bCs w:val="0"/>
          <w:color w:val="000000"/>
        </w:rPr>
        <w:t xml:space="preserve">вого дома жилым домом и жилого дома садовым домом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</w:rPr>
        <w:t xml:space="preserve">);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копия вступившего в законную силу решения суда об отмене усыновления (представляется в случае указания в заявлении основания для установления факта невозможности проживания обстоятельства, предусмотренного подпунктом 2 части 1 статьи 2¹ Закона РТ № 8-ЗРТ);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копия вступившего в законную силу решения суда о признании лица, проживающего</w:t>
      </w:r>
      <w:r>
        <w:rPr>
          <w:rFonts w:ascii="Times New Roman" w:hAnsi="Times New Roman" w:eastAsia="Times New Roman" w:cs="Times New Roman"/>
          <w:sz w:val="28"/>
        </w:rPr>
        <w:t xml:space="preserve"> в жилом помещении, недееспособным или ограниченным в дееспособности (представляется в случае указания в заявлении основания для установления факта невозможности проживания обстоятельства, предусмотренного подпунктом 3 части 1 статьи 2¹ Закона РТ № 8-ЗРТ);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медицинская справка, выданная государственной или муниципальной организацией здравоохранения, подтверждающая наличие у лица, проживающего в жилом помещении, заболевания хроническим алкоголизмом, наркоманией и психическими заболева</w:t>
      </w:r>
      <w:r>
        <w:rPr>
          <w:rFonts w:ascii="Times New Roman" w:hAnsi="Times New Roman" w:eastAsia="Times New Roman" w:cs="Times New Roman"/>
          <w:sz w:val="28"/>
        </w:rPr>
        <w:t xml:space="preserve">ниями, состоящих на учете в соответствующих медицинских организациях (представляется в случае указания в заявлении основания для установления факта невозможности проживания обстоятельства, предусмотренного подпунктом 5 части 1 статьи 2¹ Закона РТ № 8-ЗРТ).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 указании в заявлении нескольких обстоятельств для установления факта невозможности проживания заявитель предоставляет подтверждающие документы по каждому из указанных в запросе обстоятельств.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2.11.2.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  <w:t xml:space="preserve">Документы, сведения, которые подлежат получению в рамках межведомственного информационного взаимодействия из уполномоченных органов: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сведения о регистрации лица по месту жительства и (или) месту пребывания (</w:t>
      </w:r>
      <w:r>
        <w:rPr>
          <w:rFonts w:ascii="Times New Roman" w:hAnsi="Times New Roman" w:eastAsia="Times New Roman" w:cs="Times New Roman"/>
          <w:sz w:val="28"/>
        </w:rPr>
        <w:t xml:space="preserve">Министерство внутренних дел Российской Федерации, электронный сервис «Сервисный концентратор МВД России»</w:t>
      </w:r>
      <w:r>
        <w:rPr>
          <w:rFonts w:ascii="Times New Roman" w:hAnsi="Times New Roman" w:eastAsia="Times New Roman" w:cs="Times New Roman"/>
          <w:sz w:val="28"/>
        </w:rPr>
        <w:t xml:space="preserve">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сведения о наличии права пользования жилым помещением по договору социального найма, или права пользования жилым помещением в качестве члена семьи нанимателя по договору социального найма (в органе местного самоуправления);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сведения о государственной регистрации рождения ребенка-сироты (</w:t>
      </w:r>
      <w:r>
        <w:rPr>
          <w:rFonts w:ascii="Times New Roman" w:hAnsi="Times New Roman" w:eastAsia="Times New Roman" w:cs="Times New Roman"/>
          <w:sz w:val="28"/>
        </w:rPr>
        <w:t xml:space="preserve">Федеральная налоговая служба (далее - ФНС), Единый государственный реестр записей актов гражданского состояния (далее - ЕГР ЗАГС)</w:t>
      </w:r>
      <w:r>
        <w:rPr>
          <w:rFonts w:ascii="Times New Roman" w:hAnsi="Times New Roman" w:eastAsia="Times New Roman" w:cs="Times New Roman"/>
          <w:sz w:val="28"/>
        </w:rPr>
        <w:t xml:space="preserve">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Заявитель вправе представить документы, содержащие сведения, указанные в настоящем пункте, в том числе при наличии возможности - в электронной форме.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Непредставление заявителем указанных документов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2.11.3. Запрос и прилагаемые документы могут быть направлены заявителем одним из следующих способов: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от 6 апреля 2011 года № 63-ФЗ «Об электронной подписи» (далее - Федеральный закон № 63-ФЗ).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запроса;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2) через Республиканский портал в электронной форме.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 направлении запроса посредством</w:t>
      </w:r>
      <w:r>
        <w:rPr>
          <w:rFonts w:ascii="Times New Roman" w:hAnsi="Times New Roman" w:eastAsia="Times New Roman" w:cs="Times New Roman"/>
          <w:sz w:val="28"/>
        </w:rPr>
        <w:t xml:space="preserve"> Республиканского порта заявитель в день подачи заявления получает в личном кабинете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Заявители при направлении запроса и необходимых документов посредством Республиканского портала подписывают запрос простой электронной подписью.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 подаче запроса посредством Республиканског</w:t>
      </w:r>
      <w:r>
        <w:rPr>
          <w:rFonts w:ascii="Times New Roman" w:hAnsi="Times New Roman" w:eastAsia="Times New Roman" w:cs="Times New Roman"/>
          <w:sz w:val="28"/>
        </w:rPr>
        <w:t xml:space="preserve">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contextualSpacing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 направлении документа, удостоверяющего полномочия представителя заявителя (за исключением законных представителей физ</w:t>
      </w:r>
      <w:r>
        <w:rPr>
          <w:rFonts w:ascii="Times New Roman" w:hAnsi="Times New Roman" w:eastAsia="Times New Roman" w:cs="Times New Roman"/>
          <w:sz w:val="28"/>
        </w:rPr>
        <w:t xml:space="preserve">ических лиц) посредством Республиканского портала, заявитель представляет электронные образы документов,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</w:t>
      </w:r>
      <w:r>
        <w:rPr>
          <w:rFonts w:ascii="Times New Roman" w:hAnsi="Times New Roman" w:eastAsia="Times New Roman" w:cs="Times New Roman"/>
          <w:sz w:val="28"/>
        </w:rPr>
        <w:t xml:space="preserve">ФЗ лицами, уполномоченными на создание и подписание таких документов, в том числе нотариусами.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contextualSpacing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3) на бумажных носителях при личном посещении Министерства;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contextualSpacing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4) через операторов почтовой связи общего пользования заказным письмом с уведомлением о вручении, по электронной почте.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108" w:line="57" w:lineRule="atLeast"/>
        <w:widowControl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2.12. Исчерпывающий перечень оснований для отказа в приеме запроса 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766"/>
        <w:contextualSpacing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2.12.1. Основания для отказа в приеме документов, необходимых для предоставления государственной услуги: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б) запрос о предоставлении государственной услуги подан в орган государственной власти, орган местного самоуправления, в полномочия которых не входит предоставление государственной услуги;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в)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некорректное заполнение обязательных полей в форме интерактивного запроса в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д) 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требований,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казанных в п.2.11 настоящего Регламента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е) представленные документы имеют подчистки и исправления текста, которые не заверены в порядке, установленном законодательством;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з) представление документов, не соответствующих по форме или содержанию требованиям законодательства;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и)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к) представленные документы утратили силу на момент обращения за государственной услугой.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2.12.2. Перечень оснований для отказа в приеме документов, необходимых для предоставления государственной услуги, является исчерпывающим.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2.12.3. Решение об отказе в приеме документов, необходимых для получения государственно</w:t>
      </w:r>
      <w:r>
        <w:rPr>
          <w:rFonts w:ascii="Times New Roman" w:hAnsi="Times New Roman" w:eastAsia="Times New Roman" w:cs="Times New Roman"/>
          <w:sz w:val="28"/>
        </w:rPr>
        <w:t xml:space="preserve">й услуги (приложение № 4 к настоящему Регламенту), с указанием причин отказа,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выбранным заявителем способом: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2) через Республиканский портал в электронной форме;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3) на бумажных носителях при личном посещении Министерства;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4) через операторов почтовой связи общего пользования;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5) посредством электронной почты Министерства.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2.12.3.1. В случае, если заявителем не выбран способ получения решения об отказе в приеме документов, такое решение направляется тем же способом, которым были представлены документы на получение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2.12.4. Запрещается отказывать в приеме запроса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</w:t>
      </w:r>
      <w:r>
        <w:rPr>
          <w:rFonts w:ascii="Times New Roman" w:hAnsi="Times New Roman" w:eastAsia="Times New Roman" w:cs="Times New Roman"/>
          <w:sz w:val="28"/>
        </w:rPr>
        <w:t xml:space="preserve">й</w:t>
      </w:r>
      <w:r>
        <w:rPr>
          <w:rFonts w:ascii="Times New Roman" w:hAnsi="Times New Roman" w:eastAsia="Times New Roman" w:cs="Times New Roman"/>
          <w:sz w:val="28"/>
        </w:rPr>
        <w:t xml:space="preserve"> услуги, поданы в соответствии с информацией о сроках и порядке предоставления государственной услуги, опубликованной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Едином портале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на Республиканском портале, в государственной информационной системе «Реестр государственных и муниципальных услуг Республики Татарстан».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2.12.5. Основания для приостановления предоставления государственной услуги не предусмотрены.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68"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2.12.5.1. Основания для отказа в предоставлении государственной услуги: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заявитель не соответствует категориям лиц, имеющих право на получение услуги, предусмотренным пунктом 1.2 настоящего Регламента;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обнаружение недостоверных сведений, содержащихся в представленных документах;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0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center"/>
        <w:widowControl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3. Состав, последовательность и сроки выполнения </w:t>
      </w: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</w:p>
    <w:p>
      <w:pPr>
        <w:ind w:firstLine="709"/>
        <w:jc w:val="center"/>
        <w:widowControl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административных процедур </w:t>
      </w: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исправление технической ошибки.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>
        <w:rPr>
          <w:rFonts w:ascii="Times New Roman" w:hAnsi="Times New Roman" w:cs="Times New Roman"/>
          <w:sz w:val="23"/>
        </w:rPr>
      </w:r>
      <w:r>
        <w:rPr>
          <w:rFonts w:ascii="Times New Roman" w:hAnsi="Times New Roman" w:cs="Times New Roman"/>
          <w:sz w:val="23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Министерства, МФЦ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8 к настоящему Регламенту, определяет категорию заявителя и необходимый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для предоставления государственной услуги перечень документов и (или) информации.</w:t>
      </w:r>
      <w:r>
        <w:rPr>
          <w:rFonts w:ascii="Times New Roman" w:hAnsi="Times New Roman" w:cs="Times New Roman"/>
          <w:sz w:val="23"/>
        </w:rPr>
      </w:r>
      <w:r>
        <w:rPr>
          <w:rFonts w:ascii="Times New Roman" w:hAnsi="Times New Roman" w:cs="Times New Roman"/>
          <w:sz w:val="23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  <w:sz w:val="23"/>
        </w:rPr>
      </w:r>
      <w:r>
        <w:rPr>
          <w:rFonts w:ascii="Times New Roman" w:hAnsi="Times New Roman" w:cs="Times New Roman"/>
          <w:sz w:val="23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приведенном в Таблице 2 приложения №8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cs="Times New Roman"/>
          <w:sz w:val="23"/>
        </w:rPr>
      </w:r>
      <w:r>
        <w:rPr>
          <w:rFonts w:ascii="Times New Roman" w:hAnsi="Times New Roman" w:cs="Times New Roman"/>
          <w:sz w:val="23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3.1.2. Консультирование заявителя, оказание помощи заявителю, в том числе в части составления заявления и оформлении документов, необходимых для предоставления государственной услуги (далее – консультирование заявителя).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3.1.3.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 обращении заявителя в МФЦ – работник МФЦ;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 обращении заявителя в Министерство – уполномоченное должностное лицо Министерства.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3.1.4.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Заявитель может получить информацию о порядке предоставления государственной услуги на официальном сайте МФЦ (http://mfc16.tatarstan.ru).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Консультирование заявителя выполняется в день обращения заявителя.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3.1.5. Заявитель вправе обратиться в Министерство по телефону и электронной</w:t>
      </w:r>
      <w:r>
        <w:rPr>
          <w:rFonts w:ascii="Times New Roman" w:hAnsi="Times New Roman" w:eastAsia="Times New Roman" w:cs="Times New Roman"/>
          <w:sz w:val="28"/>
        </w:rPr>
        <w:t xml:space="preserve"> почте, а также получить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консультацию на Едином портале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</w:rPr>
        <w:t xml:space="preserve">, </w:t>
      </w:r>
      <w:r>
        <w:rPr>
          <w:rFonts w:ascii="Times New Roman" w:hAnsi="Times New Roman" w:eastAsia="Times New Roman" w:cs="Times New Roman"/>
          <w:sz w:val="28"/>
        </w:rPr>
        <w:t xml:space="preserve">сайте Министерства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3.2. Принятие и рассмотрение комплекта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запроса и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документов, представленных заявителем.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Заявитель может подать запрос лично, через доверенное лицо, по почте, электронной почте, в Министерство,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</w:t>
      </w:r>
      <w:r>
        <w:rPr>
          <w:rFonts w:ascii="Times New Roman" w:hAnsi="Times New Roman" w:eastAsia="Times New Roman" w:cs="Times New Roman"/>
          <w:sz w:val="28"/>
        </w:rPr>
        <w:t xml:space="preserve">,  </w:t>
      </w:r>
      <w:r>
        <w:rPr>
          <w:rFonts w:ascii="Times New Roman" w:hAnsi="Times New Roman" w:eastAsia="Times New Roman" w:cs="Times New Roman"/>
          <w:sz w:val="28"/>
        </w:rPr>
        <w:t xml:space="preserve">МФЦ.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 подаче запроса лично, через доверенное лицо, по почте, электронной почте документы регистрируются и рассматриваются согласно порядку организации документооборота.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3.2.1. Прием документов для предоставления государственной услуги через МФЦ или удаленное рабочее место МФЦ.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3.2.1.1. 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2.11.1 Регламента.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Процедура, устанавливаемая настоящим пунктом, осуществляется в день обращения заявителя (представителя заявителя) с запросом.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Результат: готовый к отправке запрос и документы.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3.3.1.2. Работник МФЦ направл</w:t>
      </w:r>
      <w:r>
        <w:rPr>
          <w:rFonts w:ascii="Times New Roman" w:hAnsi="Times New Roman" w:eastAsia="Times New Roman" w:cs="Times New Roman"/>
          <w:sz w:val="28"/>
        </w:rPr>
        <w:t xml:space="preserve">яет запрос и документы, принятых от заявителя в Министерство в электронной форме (в составе электронных дел) в течение сроков, предусмотренных регламентом МФЦ, но не позднее одного рабочего дня со дня обращения заявителя в структурное подразделение МФЦ.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Срок передачи запроска и документов из МФЦ в Министерство составляет 1 рабочий день со дня подачи запроса в МФЦ и не входит в общий срок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Результатами выполнения административных процедур являются: запрос и документы (электронное дело), направленные в Министерство, посредством системы электронного взаимодействия.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3.3.2. Прием документов для предоставления государственной услуги в электронной форме через Республиканский портал.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Заявитель для подачи запроса в электронной форме выполняет следующие действия: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выполняет авторизацию;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открывает форму электронного запроса;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отправляет заполненный электронный запрос (нажимает соответствующую кнопку в форме электронного запроса);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электронный запрос подписывается в соответствии с требованиями Федерального закона № 63-ФЗ и Федерального закона № 210-ФЗ;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получает уведомление об отправке электронного запроса.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Результатами выполнения административных процедур являются: электронное дело, направленное в Министерство посредством системы электронного взаимодействия.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3.3.3. Рассмотрение комплекта документов Министерством.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3.3.3.1. Основанием начала выполнения административной процедуры является поступление запроса и иных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3.3.3.2. Должностное лицо, ответственное за прием документов, в случае обращения заявителя с запросом в Министерство: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определяет предмет обращения;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устанавливает личность заявителя;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проводит проверку полномочий лица, подающего документы;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проводит проверку соответствия документов требов</w:t>
      </w:r>
      <w:r>
        <w:rPr>
          <w:rFonts w:ascii="Times New Roman" w:hAnsi="Times New Roman" w:eastAsia="Times New Roman" w:cs="Times New Roman"/>
          <w:sz w:val="28"/>
        </w:rPr>
        <w:t xml:space="preserve">а</w:t>
      </w:r>
      <w:r>
        <w:rPr>
          <w:rFonts w:ascii="Times New Roman" w:hAnsi="Times New Roman" w:eastAsia="Times New Roman" w:cs="Times New Roman"/>
          <w:sz w:val="28"/>
        </w:rPr>
        <w:t xml:space="preserve">ниям, указанным в пункте 2.11.1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заполняет электронную форму запроса в автоматизированной информационной системе, предназначенной для предоставления государственных и муниципальных услуг;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 предоставлении документов, указанных в пункте 2.11.1 Регламента на бумажном носителе, осуществляет сканирование представленных документов;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распечатывает запрос;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передает заявителю на проверку и подписание;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после подписания сканирует подписанный запрос;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загружает в автоматизированную информационную систему, предназначенную для предоставления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возвращает подписанный запрос и оригиналы бумажных документов заявителю.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случае наличия оснований для отказ</w:t>
      </w:r>
      <w:r>
        <w:rPr>
          <w:rFonts w:ascii="Times New Roman" w:hAnsi="Times New Roman" w:eastAsia="Times New Roman" w:cs="Times New Roman"/>
          <w:sz w:val="28"/>
        </w:rPr>
        <w:t xml:space="preserve">а в приеме документов должностное лицо Министерства, ответственное за прием документов, уведомляет заявителя о наличии препятствий для приема запроса и возвращает ему документы с объяснением содержания выявленных оснований для отказа в приеме документов.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3.3.3.3. Должностное лицо Министерства, ответственное за прием документов, после поступления документов на рассмотрение: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изучает поступившие электронные дела, в том числе приложенные заявителем документы в электронной форме и электронные образы документов;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проверяет комплектность, читаемость электронных образов документов;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 наличии оснований, предусмотренных пунктом 2.12.1 Регламента, подготавливает проект решения об отказе в приеме документов, необходимых для предоставления государственной услуги.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Проект решения об отказе в приеме документов, необходимых для предоставления государственной услуги, с указанием причин отказа (в случае, если осно</w:t>
      </w:r>
      <w:r>
        <w:rPr>
          <w:rFonts w:ascii="Times New Roman" w:hAnsi="Times New Roman" w:eastAsia="Times New Roman" w:cs="Times New Roman"/>
          <w:sz w:val="28"/>
        </w:rPr>
        <w:t xml:space="preserve">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</w:t>
      </w:r>
      <w:r>
        <w:rPr>
          <w:rFonts w:ascii="Times New Roman" w:hAnsi="Times New Roman" w:eastAsia="Times New Roman" w:cs="Times New Roman"/>
          <w:sz w:val="28"/>
        </w:rPr>
        <w:t xml:space="preserve">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3.3.3.4. Исполнение процедур, ук</w:t>
      </w:r>
      <w:r>
        <w:rPr>
          <w:rFonts w:ascii="Times New Roman" w:hAnsi="Times New Roman" w:eastAsia="Times New Roman" w:cs="Times New Roman"/>
          <w:sz w:val="28"/>
        </w:rPr>
        <w:t xml:space="preserve">азанных в пунктах 3.3.3.2,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предоставления государственных и муниципальных услуг.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3.3.3.5. Административные процедуры, устанавливаемые пунктом 3.3.3 Регламента, выполняются в день поступления запроса на рассмотрение.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3.4. Формирование и направление межведомственных запросов в органы (организации), участвующие в предоставлении государственной услуги.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3.4.1. Основанием для направления запроса является зарегистрированный запрос заявителя.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3.4.2. Должностное лицо, ответстве</w:t>
      </w:r>
      <w:r>
        <w:rPr>
          <w:rFonts w:ascii="Times New Roman" w:hAnsi="Times New Roman" w:eastAsia="Times New Roman" w:cs="Times New Roman"/>
          <w:sz w:val="28"/>
        </w:rPr>
        <w:t xml:space="preserve">н</w:t>
      </w:r>
      <w:r>
        <w:rPr>
          <w:rFonts w:ascii="Times New Roman" w:hAnsi="Times New Roman" w:eastAsia="Times New Roman" w:cs="Times New Roman"/>
          <w:sz w:val="28"/>
        </w:rPr>
        <w:t xml:space="preserve">ное за направление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2.11.2 Регламента.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3.4.3.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Перечень запрашиваемых документов, необходимых для предоставления государственной услуги: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сведения о регистрации лица по месту жительства и (или) месту пребывания на территории субъекта Российской Федерации (Министерство внутренних дел Российской Федерации, электронный сервис «Сервисный концентратор МВД России»);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сведения о наличии или от</w:t>
      </w:r>
      <w:r>
        <w:rPr>
          <w:rFonts w:ascii="Times New Roman" w:hAnsi="Times New Roman" w:eastAsia="Times New Roman" w:cs="Times New Roman"/>
          <w:sz w:val="28"/>
        </w:rPr>
        <w:t xml:space="preserve">сутствии права собственности на жилое помещение, или права пользования жилым помещением по договору социального найма, или права пользования жилым помещением в качестве члена семьи нанимателя по договору социального найма (в орган местного самоуправления);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сведения о государственной регистрации рождения ребенка-сироты (Федеральная налоговая служба (далее - ФНС), Единый государственный реестр записей актов гражданского состояния (далее - ЕГР ЗАГС));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копия акта органа опеки и попечительства, подтверждающего полномочия опекуна (попечителя) (в органе местного самоуправления);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сведения, подтверждающие полномочия представителя заявителя (Федеральная нотариальная палата, Единая информационная система нотариата);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сведения о смерти родителей (единственного родителя) по Российской Федерации (ФНС, ЕГР ЗАГС);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сведения из Единого государственного реестра недвижимости - Федеральная служба государственной регистрации, кадастра и картографии;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6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акт обследования жилого помещения, устанавливающего наличие или отсутствие обстоятельств невозможност</w:t>
      </w:r>
      <w:r>
        <w:rPr>
          <w:rFonts w:ascii="Times New Roman" w:hAnsi="Times New Roman" w:eastAsia="Times New Roman" w:cs="Times New Roman"/>
          <w:sz w:val="28"/>
        </w:rPr>
        <w:t xml:space="preserve">и проживания в соответствии с частью 4 статьи 8 Федерального закона № 159-ФЗ и частью 1 статьи 2¹ Закона РТ «О реализации права детей-сирот и детей, оставшихся без попечения родителей, лиц из их числа на жилое помещение» (в органе местного самоуправления).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Межведомственный информационный запрос направляется в указанные органы с целью предоставления государственной услуги заявителю.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Процедуры, устанавливаемые настоящим подпунктом, выполняются в день регистрация заявления и приложенных к заявлению документов.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3.4.4. По межведомственным запросам документы (их копии или сведения, содержащиеся в них), предусмотренные пунктом 2.11.2 Регламента, предоставляются</w:t>
      </w:r>
      <w:r>
        <w:rPr>
          <w:rFonts w:ascii="Times New Roman" w:hAnsi="Times New Roman" w:eastAsia="Times New Roman" w:cs="Times New Roman"/>
          <w:sz w:val="28"/>
        </w:rPr>
        <w:t xml:space="preserve">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июня 2021 г. № 963 «Об утверждении Правил межведомственного информационного взаимодействия при предостав</w:t>
      </w:r>
      <w:r>
        <w:rPr>
          <w:rFonts w:ascii="Times New Roman" w:hAnsi="Times New Roman" w:eastAsia="Times New Roman" w:cs="Times New Roman"/>
          <w:sz w:val="28"/>
        </w:rPr>
        <w:t xml:space="preserve">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</w:t>
      </w:r>
      <w:r>
        <w:rPr>
          <w:rFonts w:ascii="Times New Roman" w:hAnsi="Times New Roman" w:eastAsia="Times New Roman" w:cs="Times New Roman"/>
          <w:sz w:val="28"/>
        </w:rPr>
        <w:t xml:space="preserve">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3.4.5. Межведомственное информационное взаимодействие может осуществляться на бумажном носителе: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подпунктом 2.11.2 Регламента, предоставляются органами, в распоряжении которых находятся эти документы.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Срок подготовки и направления ответа на межведомственные запросы в соответствии с частью 3 стат</w:t>
      </w:r>
      <w:r>
        <w:rPr>
          <w:rFonts w:ascii="Times New Roman" w:hAnsi="Times New Roman" w:eastAsia="Times New Roman" w:cs="Times New Roman"/>
          <w:sz w:val="28"/>
        </w:rPr>
        <w:t xml:space="preserve">ьи 7² Федерального закона № 210-ФЗ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 направление межведомственных запросов.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3.4.6. Должностное лицо, ответственное за направление межведомственных запросов: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  <w:t xml:space="preserve">получает запрашиваемые через систему межведомственного электронного взаимодейств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при наличии оснований, предусмотренных пункта 2.12.5.1 Регламента, подготавливает проект решения об отказе в предоставлении государственной услуги. 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Проект решения об отказе в предоставлении государ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ственной услуги на основании пункта 2.12.5.1. Регламента, с ук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азан</w:t>
      </w:r>
      <w:r>
        <w:rPr>
          <w:rFonts w:ascii="Times New Roman" w:hAnsi="Times New Roman" w:eastAsia="Times New Roman" w:cs="Times New Roman"/>
          <w:sz w:val="28"/>
        </w:rPr>
        <w:t xml:space="preserve">ием причин отказа в предоставлении государственной услуги, направляется на согласование в установленном порядке посредством системы электронного документооборота.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Административные процедуры, устанавливаемые настоящим подпунктом, выполняются в день получения сведений по межведомственным запросам.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Результатами вы</w:t>
      </w:r>
      <w:r>
        <w:rPr>
          <w:rFonts w:ascii="Times New Roman" w:hAnsi="Times New Roman" w:eastAsia="Times New Roman" w:cs="Times New Roman"/>
          <w:sz w:val="28"/>
        </w:rPr>
        <w:t xml:space="preserve">пол</w:t>
      </w:r>
      <w:r>
        <w:rPr>
          <w:rFonts w:ascii="Times New Roman" w:hAnsi="Times New Roman" w:eastAsia="Times New Roman" w:cs="Times New Roman"/>
          <w:sz w:val="28"/>
        </w:rPr>
        <w:t xml:space="preserve">нения административных процедур являются: документы (сведения), необходимые для предоставления государственной услуги, проект решения об отказе в предоставлении государственной услуги на основании абзаца второго, абзаца третьего пункта 2.12.5.1 Регламента.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3.4.7. Исполнение процедур, указанных в подпунктах 3.4.2, 3.4.6 Регламент</w:t>
      </w:r>
      <w:r>
        <w:rPr>
          <w:rFonts w:ascii="Times New Roman" w:hAnsi="Times New Roman" w:eastAsia="Times New Roman" w:cs="Times New Roman"/>
          <w:sz w:val="28"/>
        </w:rPr>
        <w:t xml:space="preserve">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предоставления государственных и муниципальных услуг, в том числе с момента регистрации заявления.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87"/>
        <w:contextualSpacing w:val="0"/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3.5. Передача комплекта документов на рассмотрение в комиссию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3.5.1. Основанием для начала административной процедуры передачи документов в комиссию является завершение процедуры комплектования и проверки документов, необходимых для предоставления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3.5.2. Должностное лицо Министерства, ответственное за организацию предоставления государственной услуги, формирует комплект документов по каждому заявлению, проверяет их соответствие требованиям регламента и в течение одного рабочего дня после завершения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всех необходимых проверок и (или) получения сведений по межведомственным запросам передаёт документы на рассмотрение в комиссию, созданную для установления факта невозможности проживания детей-сирот и детей, оставшихся без попечения родителей, лиц из их чи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сла в ранее занимаемых жилых помещениях.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3.5.3. Передача документов осуществляется в электронном виде с использованием автоматизированной информационной системы, предназначенной для предоставления государственных и муниципальных услуг, либо на бумажном носителе (по мере необходимости).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3.5.4. О факте передачи документов на рассмотрение в комиссию делается соответствующая отметка в автоматизированной информационной системе. Заявитель уведомляется о переходе заявления на стадию рассмотрения комиссией посредством выбранного им способа инфор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мирования.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3.5.5. Результатом административной процедуры является зарегистрированный комплект документов и подтверждение их передачи в комиссию для рассмотрения по существу.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3.6. Подготовка результата государственной услуги.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3.6.1. Члены комиссии, ответственные за подготовку результата предоставления государственной услуги: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рассматривают сформированный комплект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подготавливают проект решения об установлении факта невозможности проживания детей-сирот (в форме заключения);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направляют подготовленный проект решения об установлении факта невозможности проживания детей-сирот в ранее занимаемых жилых помещениях (в форме заключения).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Состав комиссии утверждается приказом Министерства образования и науки Республики Татарстан.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Административные процедуры, устанавливаемые настоящим пунктом, осуществляются в день поступления ответов на межведомственные запросы.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Результатами выполнения административных процедур являются: проект решения об установлении факта невозможности проживания детей-сирот в ранее занимаемых жилых помещениях (в форме заключения).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 решения комиссии принимаются коллегиально всеми членами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комиссии. Факт коллегиального рассмотрения и принятия решения фиксируе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протоколе заседания комиссии, который подписывается всеми присутствовавшими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заседании членами комиссии. При выдаче результата предоставления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услуги в электронной форме электронной подписью подписывается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электронный документ председ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ателем комиссии на основании протокола заседания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3.6.2. Согласование проекта решения об отказе в предоставлении государственной усл</w:t>
      </w:r>
      <w:r>
        <w:rPr>
          <w:rFonts w:ascii="Times New Roman" w:hAnsi="Times New Roman" w:eastAsia="Times New Roman" w:cs="Times New Roman"/>
          <w:sz w:val="28"/>
        </w:rPr>
        <w:t xml:space="preserve">уги на основании пункта 2.12.5.1 Регламента, проекта решения об установлении факта невозможности проживания детей-сирот в ранее занимаемых жилых помещениях (в форме заключения) осуществляется заместителем председателя комиссии.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Подготовленные проекты документов, имеющие замечания, возвращаются на доработку лицу, ответственному за подготовку результата государственной услуги. После устранения замечаний проекты документов повторно передаются на согласование.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Процедура, устанавливаемая настоящим пунктом, осуществляется в день поступления на согласование и подписание.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Результатами выпо</w:t>
      </w:r>
      <w:r>
        <w:rPr>
          <w:rFonts w:ascii="Times New Roman" w:hAnsi="Times New Roman" w:eastAsia="Times New Roman" w:cs="Times New Roman"/>
          <w:sz w:val="28"/>
        </w:rPr>
        <w:t xml:space="preserve">лнения административных процедур являются: согласование заместителем председателя комиссии проекта решения об отказе в предоставлении государственной услуги на основании пункта 2.12.5.1 Регламента, проекта решения об установлен</w:t>
      </w:r>
      <w:r>
        <w:rPr>
          <w:rFonts w:ascii="Times New Roman" w:hAnsi="Times New Roman" w:eastAsia="Times New Roman" w:cs="Times New Roman"/>
          <w:sz w:val="28"/>
        </w:rPr>
        <w:t xml:space="preserve">ии факта невозможности проживания детей-сирот в ранее занимаемых жилых помещениях (в форме заключения) или возвращение заместителем председателя комиссии проектов документов на доработку лицу, ответственному за подготовку результата государственной услуги.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3.6.3. Согласованные проекты документов направляются лицом, ответственным за подготовку результата государственной услуги, на подписание председателю комиссии.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Процедура, устанавливаемая настоящим пунктом, осуществляется в день поступления проектов документов на подписание.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Результатами выполнения административных процедур являются: подписанные председателем комиссии проект реш</w:t>
      </w:r>
      <w:r>
        <w:rPr>
          <w:rFonts w:ascii="Times New Roman" w:hAnsi="Times New Roman" w:eastAsia="Times New Roman" w:cs="Times New Roman"/>
          <w:sz w:val="28"/>
        </w:rPr>
        <w:t xml:space="preserve">е</w:t>
      </w:r>
      <w:r>
        <w:rPr>
          <w:rFonts w:ascii="Times New Roman" w:hAnsi="Times New Roman" w:eastAsia="Times New Roman" w:cs="Times New Roman"/>
          <w:sz w:val="28"/>
        </w:rPr>
        <w:t xml:space="preserve">ния </w:t>
      </w:r>
      <w:r>
        <w:rPr>
          <w:rFonts w:ascii="Times New Roman" w:hAnsi="Times New Roman" w:eastAsia="Times New Roman" w:cs="Times New Roman"/>
          <w:sz w:val="28"/>
        </w:rPr>
        <w:t xml:space="preserve">об отказе в предоставлении государственной услуги на основании абзаца второго, абзаца третьего пункта 2.12.5.1. Регламента, проект решения об установлении факта невозможности проживания детей-сирот в ранее занимаемых жилых помещениях (в форме заключения).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3.6.4. Исполнение процедур, указ</w:t>
      </w:r>
      <w:r>
        <w:rPr>
          <w:rFonts w:ascii="Times New Roman" w:hAnsi="Times New Roman" w:eastAsia="Times New Roman" w:cs="Times New Roman"/>
          <w:sz w:val="28"/>
        </w:rPr>
        <w:t xml:space="preserve">анных в пунктах 3.5.1, 3.5.2, 3.5.3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предоставления государственных и муниципальных услуг.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3.7. Выдача (направление) заявителю результата государственной услуги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3.7.1. Должностное лицо, ответственное за направление (выдачу) документов: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предоставления государственных и муниципальных услуг;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извещает заявителя (его представителя) способом, указанным в заявлении, о результате предоставления государственной услуги и о возможности получения результата предоставления государственной услуги в Министерстве или в МФЦ.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предоставления государственных и муниципальных услуг.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Процедуры, устанавливаемые настоящим подпунктом, выполняются в день подписания председателем комиссии проекта решения (в форме заключения).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Результатами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выполнения административных процедур являются</w:t>
      </w:r>
      <w:r>
        <w:rPr>
          <w:rFonts w:ascii="Times New Roman" w:hAnsi="Times New Roman" w:eastAsia="Times New Roman" w:cs="Times New Roman"/>
          <w:sz w:val="28"/>
        </w:rPr>
        <w:t xml:space="preserve">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3.7.2. При обращении заявителя за результатом государственной услуги в МФЦ работник МФЦ выдает заявителю результат государств</w:t>
      </w:r>
      <w:r>
        <w:rPr>
          <w:rFonts w:ascii="Times New Roman" w:hAnsi="Times New Roman" w:eastAsia="Times New Roman" w:cs="Times New Roman"/>
          <w:sz w:val="28"/>
        </w:rPr>
        <w:t xml:space="preserve">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</w:t>
      </w:r>
      <w:r>
        <w:rPr>
          <w:rFonts w:ascii="Times New Roman" w:hAnsi="Times New Roman" w:eastAsia="Times New Roman" w:cs="Times New Roman"/>
          <w:sz w:val="28"/>
        </w:rPr>
        <w:t xml:space="preserve">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>
        <w:rPr>
          <w:rFonts w:ascii="Times New Roman" w:hAnsi="Times New Roman" w:eastAsia="Times New Roman" w:cs="Times New Roman"/>
          <w:sz w:val="28"/>
        </w:rPr>
        <w:t xml:space="preserve"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Административные 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Результатами выполнения административных процедур являются: фиксация факта выдачи результата 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</w:rPr>
        <w:t xml:space="preserve">в государственной информационной системе Республики Татарстан «Автоматизированная информационная система многофункциональных центров предоставления государственных и муниципальных услуг», результат предоставления государственной услуги, выданный заявителю.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3.7.3. При обращении заявителя за результатом государственной услуги че</w:t>
      </w:r>
      <w:r>
        <w:rPr>
          <w:rFonts w:ascii="Times New Roman" w:hAnsi="Times New Roman" w:eastAsia="Times New Roman" w:cs="Times New Roman"/>
          <w:sz w:val="28"/>
        </w:rPr>
        <w:t xml:space="preserve">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председателя комиссии.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Административные процедуры, устанавливаемые настоящим подпунктом, выполняются в день подписания председателем комиссии проекта решения (в форме заключения).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Результатами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выполнения административных процедур являются</w:t>
      </w:r>
      <w:r>
        <w:rPr>
          <w:rFonts w:ascii="Times New Roman" w:hAnsi="Times New Roman" w:eastAsia="Times New Roman" w:cs="Times New Roman"/>
          <w:sz w:val="28"/>
        </w:rPr>
        <w:t xml:space="preserve">: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3.7.4. При обращении заявителя за результатом государственной услуги в Министерство, должностное лицо, ответственное за выдачу (направление) документов, выдает заявителю результат государственной услуги. По требованию заявителя</w:t>
      </w:r>
      <w:r>
        <w:rPr>
          <w:rFonts w:ascii="Times New Roman" w:hAnsi="Times New Roman" w:eastAsia="Times New Roman" w:cs="Times New Roman"/>
          <w:sz w:val="28"/>
        </w:rPr>
        <w:t xml:space="preserve">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Административные процедуры, устанавливаемые настоящим подпунктом, осуществляются в порядке очередности, в день прибытия заявителя в соответствии с Правилами внутреннего трудового распорядка Министерства.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Результатом выполнения административных процедур являются: фиксация факта выдачи результата предоставления го</w:t>
      </w:r>
      <w:r>
        <w:rPr>
          <w:rFonts w:ascii="Times New Roman" w:hAnsi="Times New Roman" w:eastAsia="Times New Roman" w:cs="Times New Roman"/>
          <w:sz w:val="28"/>
        </w:rPr>
        <w:t xml:space="preserve">сударственной услуги в автоматизированной информационной системе, предназначенной для предоставления государственных и муниципальных услуг, выдача результата предоставления государственной услуги (в том числе отказ в предоставлении государственной услуги).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3.8. Исправление технической ошибки.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3.8.1. В случае обнаружения технической ошибки в документе, являющемся результатом государственной услуги, заявитель направляет в Министерство: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запрос об исправлении технической ошибки (приложение №1 к настоящему Регламенту);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документы, имеющие юридическую силу, свидетельствующие о наличии технической ошибки.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Запрос об исправлении техни</w:t>
      </w:r>
      <w:r>
        <w:rPr>
          <w:rFonts w:ascii="Times New Roman" w:hAnsi="Times New Roman" w:eastAsia="Times New Roman" w:cs="Times New Roman"/>
          <w:sz w:val="28"/>
        </w:rPr>
        <w:t xml:space="preserve">ческой 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Должностное лицо, ответственное за прием документов, осуществляет прием запроса об исправлении технической ошибки, регистрирует запрос с приложенными документами и передает их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 процедуры: принятый и зарегистрированный запрос, направленный на рассмотрение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3.8.2.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</w:t>
      </w:r>
      <w:r>
        <w:rPr>
          <w:rFonts w:ascii="Times New Roman" w:hAnsi="Times New Roman" w:eastAsia="Times New Roman" w:cs="Times New Roman"/>
          <w:sz w:val="28"/>
        </w:rPr>
        <w:t xml:space="preserve">арственной услуги, осуществляет процедуры, предусмотренные настоящим Регламентом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</w:t>
      </w:r>
      <w:r>
        <w:rPr>
          <w:rFonts w:ascii="Times New Roman" w:hAnsi="Times New Roman" w:eastAsia="Times New Roman" w:cs="Times New Roman"/>
          <w:sz w:val="28"/>
        </w:rPr>
        <w:t xml:space="preserve">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Министерство оригинала документа, в котором содержится техническая ошибка.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Результатами выполнения административных процедур являются: выданный (направленный) заявителю документ.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widowControl w:val="off"/>
        <w:rPr>
          <w:rFonts w:ascii="Times New Roman" w:hAnsi="Times New Roman" w:cs="Times New Roman"/>
          <w:strike/>
          <w:sz w:val="28"/>
        </w:rPr>
      </w:pPr>
      <w:r>
        <w:rPr>
          <w:rFonts w:ascii="Times New Roman" w:hAnsi="Times New Roman" w:eastAsia="Times New Roman" w:cs="Times New Roman"/>
          <w:strike/>
          <w:sz w:val="28"/>
        </w:rPr>
      </w:r>
      <w:r>
        <w:rPr>
          <w:rFonts w:ascii="Times New Roman" w:hAnsi="Times New Roman" w:cs="Times New Roman"/>
          <w:strike/>
          <w:sz w:val="28"/>
        </w:rPr>
      </w:r>
      <w:r>
        <w:rPr>
          <w:rFonts w:ascii="Times New Roman" w:hAnsi="Times New Roman" w:cs="Times New Roman"/>
          <w:strike/>
          <w:sz w:val="28"/>
        </w:rPr>
      </w:r>
    </w:p>
    <w:p>
      <w:pPr>
        <w:spacing w:line="57" w:lineRule="atLeast"/>
        <w:widowControl/>
        <w:rPr>
          <w:rFonts w:ascii="Times New Roman" w:hAnsi="Times New Roman" w:cs="Times New Roman"/>
          <w:b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</w:r>
      <w:r>
        <w:rPr>
          <w:rFonts w:ascii="Times New Roman" w:hAnsi="Times New Roman" w:cs="Times New Roman"/>
          <w:b/>
          <w:color w:val="000000"/>
          <w:sz w:val="28"/>
          <w:highlight w:val="white"/>
        </w:rPr>
      </w:r>
      <w:r>
        <w:rPr>
          <w:rFonts w:ascii="Times New Roman" w:hAnsi="Times New Roman" w:cs="Times New Roman"/>
          <w:b/>
          <w:color w:val="000000"/>
          <w:sz w:val="28"/>
          <w:highlight w:val="white"/>
        </w:rPr>
      </w:r>
    </w:p>
    <w:p>
      <w:pPr>
        <w:jc w:val="center"/>
        <w:spacing w:line="57" w:lineRule="atLeast"/>
        <w:widowControl/>
        <w:rPr>
          <w:rFonts w:ascii="Times New Roman" w:hAnsi="Times New Roman" w:cs="Times New Roman"/>
          <w:b/>
          <w:bCs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white"/>
        </w:rPr>
        <w:t xml:space="preserve">. Cпособы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cs="Times New Roman"/>
          <w:b/>
          <w:bCs/>
          <w:color w:val="000000"/>
          <w:sz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highlight w:val="white"/>
        </w:rPr>
      </w:r>
    </w:p>
    <w:p>
      <w:pPr>
        <w:jc w:val="both"/>
        <w:spacing w:line="57" w:lineRule="atLeast"/>
        <w:widowControl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C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при исправлении технических ошибок по заявлению заявителя.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.3. Содержание уведомления, направляемого заявителю, включает: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актуальный статус рассмотрения запроса;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дату изменения статуса;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.4. Периодичность информирования заявителя: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при каждом изменении статуса запроса;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sz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опубликованным каналам связи органа, предоставляющего услугу;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при направлении письменного обращения.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64"/>
        <w:ind w:firstLine="708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664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664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pStyle w:val="664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br w:type="page" w:clear="all"/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Приложение № 1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</w:rPr>
        <w:t xml:space="preserve">гламенту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2124" w:firstLine="708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В Министерство образования и науки Республики Татарстан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2832" w:firstLine="708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4248" w:firstLine="708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</w:rPr>
        <w:t xml:space="preserve">адрес для корреспонденции:____________________________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2832" w:firstLine="708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контактный телефон:__________________________________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center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ЗАПРОС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об исправлении технической ошибки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Сообщаю об ошибке, допущенной при предоставлении государственной услуги по установлению факта невозможности проживания детей-сирот и детей, оставшихся без попечения родителей, лиц из их числа в ранее занимаемых жилых помещениях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Записано:__________________________________________________________________________________________________________________________________________________________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Правильные сведения:___________________________________________________________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Прошу исправить допущенную техническую ошибку и внести соответствующие изменения: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в__________________________ от «_____»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(наименование документа)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Прилагаю следующие документы: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1.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___________________ ( ____________________)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(дата) </w:t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 xml:space="preserve"> (подпись)                           (Ф.И.О.(последнее – при наличии)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16"/>
        </w:rPr>
        <w:t xml:space="preserve">М.П. (при наличии печати)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</w:rPr>
        <w:t xml:space="preserve">гламенту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832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</w:rPr>
      </w:r>
      <w:bookmarkStart w:id="1" w:name="undefined"/>
      <w:r>
        <w:rPr>
          <w:rFonts w:ascii="Times New Roman" w:hAnsi="Times New Roman" w:eastAsia="Times New Roman" w:cs="Times New Roman"/>
          <w:sz w:val="24"/>
        </w:rPr>
        <w:t xml:space="preserve">В Министерство</w:t>
      </w:r>
      <w:r>
        <w:rPr>
          <w:rFonts w:ascii="Times New Roman" w:hAnsi="Times New Roman" w:eastAsia="Times New Roman" w:cs="Times New Roman"/>
          <w:sz w:val="24"/>
        </w:rPr>
        <w:t xml:space="preserve"> образования и науки Республики Татарстан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2832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от__________________________________________________________,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4248" w:firstLine="708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(при наличии)) </w:t>
      </w:r>
      <w:bookmarkEnd w:id="1"/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16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д</w:t>
      </w:r>
      <w:r>
        <w:rPr>
          <w:rFonts w:ascii="Times New Roman" w:hAnsi="Times New Roman" w:eastAsia="Times New Roman" w:cs="Times New Roman"/>
          <w:sz w:val="24"/>
        </w:rPr>
        <w:t xml:space="preserve">ействующий(</w:t>
      </w:r>
      <w:r>
        <w:rPr>
          <w:rFonts w:ascii="Times New Roman" w:hAnsi="Times New Roman" w:eastAsia="Times New Roman" w:cs="Times New Roman"/>
          <w:sz w:val="24"/>
        </w:rPr>
        <w:t xml:space="preserve">ая</w:t>
      </w:r>
      <w:r>
        <w:rPr>
          <w:rFonts w:ascii="Times New Roman" w:hAnsi="Times New Roman" w:eastAsia="Times New Roman" w:cs="Times New Roman"/>
          <w:sz w:val="24"/>
        </w:rPr>
        <w:t xml:space="preserve">)</w:t>
      </w:r>
      <w:r>
        <w:rPr>
          <w:rFonts w:ascii="Times New Roman" w:hAnsi="Times New Roman" w:eastAsia="Times New Roman" w:cs="Times New Roman"/>
          <w:sz w:val="24"/>
        </w:rPr>
        <w:t xml:space="preserve"> от имени_____________________________________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664" w:firstLine="708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left="2832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</w:t>
      </w:r>
      <w:r>
        <w:rPr>
          <w:rFonts w:ascii="Times New Roman" w:hAnsi="Times New Roman" w:eastAsia="Times New Roman" w:cs="Times New Roman"/>
          <w:sz w:val="24"/>
        </w:rPr>
        <w:t xml:space="preserve">а основании</w:t>
      </w:r>
      <w:r>
        <w:rPr>
          <w:rFonts w:ascii="Times New Roman" w:hAnsi="Times New Roman" w:eastAsia="Times New Roman" w:cs="Times New Roman"/>
          <w:sz w:val="24"/>
        </w:rPr>
        <w:t xml:space="preserve">_________________________________________________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4956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(документ, удостоверяющий личность, представительство) 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left="3540" w:firstLine="708"/>
        <w:spacing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Запрос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об установлении факта невозможности проживания </w:t>
      </w:r>
      <w:r>
        <w:rPr>
          <w:rFonts w:ascii="Times New Roman" w:hAnsi="Times New Roman" w:eastAsia="Times New Roman" w:cs="Times New Roman"/>
          <w:sz w:val="24"/>
        </w:rPr>
        <w:t xml:space="preserve">детей, оставшихся без попечения родителей, лиц из их числа</w:t>
      </w:r>
      <w:r>
        <w:rPr>
          <w:rFonts w:ascii="Times New Roman" w:hAnsi="Times New Roman" w:eastAsia="Times New Roman" w:cs="Times New Roman"/>
          <w:sz w:val="24"/>
        </w:rPr>
        <w:t xml:space="preserve"> в ранее занимаемых жилых помещениях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Я,_</w:t>
      </w:r>
      <w:r>
        <w:rPr>
          <w:rFonts w:ascii="Times New Roman" w:hAnsi="Times New Roman" w:eastAsia="Times New Roman" w:cs="Times New Roman"/>
          <w:sz w:val="24"/>
        </w:rPr>
        <w:t xml:space="preserve">_________________________________________________________________________________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540" w:firstLine="708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Адрес </w:t>
      </w:r>
      <w:r>
        <w:rPr>
          <w:rFonts w:ascii="Times New Roman" w:hAnsi="Times New Roman" w:eastAsia="Times New Roman" w:cs="Times New Roman"/>
          <w:sz w:val="24"/>
        </w:rPr>
        <w:t xml:space="preserve">для направления корреспонденции_________________________________________________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Номер телефона</w:t>
      </w:r>
      <w:r>
        <w:rPr>
          <w:rFonts w:ascii="Times New Roman" w:hAnsi="Times New Roman" w:eastAsia="Times New Roman" w:cs="Times New Roman"/>
          <w:sz w:val="24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4248" w:firstLine="708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(указывается при наличии)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Являюсь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59689</wp:posOffset>
                </wp:positionV>
                <wp:extent cx="187325" cy="187325"/>
                <wp:effectExtent l="0" t="0" r="0" b="0"/>
                <wp:wrapNone/>
                <wp:docPr id="2" name="Picture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8240;o:allowoverlap:true;o:allowincell:true;mso-position-horizontal-relative:text;margin-left:-0.65pt;mso-position-horizontal:absolute;mso-position-vertical-relative:text;margin-top:4.70pt;mso-position-vertical:absolute;width:14.75pt;height:14.75pt;mso-wrap-distance-left:9.00pt;mso-wrap-distance-top:0.00pt;mso-wrap-distance-right:9.00pt;mso-wrap-distance-bottom:0.00pt;rotation:0;visibility:visible;" fillcolor="#FFFFFF" strokecolor="#F79646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законным представителем ребенка-сироты или ребенка, оставшегося без попечения родителей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3175</wp:posOffset>
                </wp:positionV>
                <wp:extent cx="187325" cy="187325"/>
                <wp:effectExtent l="0" t="0" r="0" b="0"/>
                <wp:wrapNone/>
                <wp:docPr id="3" name="Picture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8240;o:allowoverlap:true;o:allowincell:true;mso-position-horizontal-relative:text;margin-left:-0.40pt;mso-position-horizontal:absolute;mso-position-vertical-relative:text;margin-top:0.25pt;mso-position-vertical:absolute;width:14.75pt;height:14.75pt;mso-wrap-distance-left:9.00pt;mso-wrap-distance-top:0.00pt;mso-wrap-distance-right:9.00pt;mso-wrap-distance-bottom:0.00pt;rotation:0;visibility:visible;" fillcolor="#FFFFFF" strokecolor="#F79646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законным </w:t>
      </w:r>
      <w:r>
        <w:rPr>
          <w:rFonts w:ascii="Times New Roman" w:hAnsi="Times New Roman" w:eastAsia="Times New Roman" w:cs="Times New Roman"/>
          <w:sz w:val="24"/>
        </w:rPr>
        <w:t xml:space="preserve">представителем недееспособного или ограниченного в дееспособности лица </w:t>
      </w:r>
      <w:r>
        <w:rPr>
          <w:rFonts w:ascii="Times New Roman" w:hAnsi="Times New Roman" w:eastAsia="Times New Roman" w:cs="Times New Roman"/>
          <w:sz w:val="24"/>
        </w:rPr>
        <w:t xml:space="preserve">из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187325" cy="187325"/>
                <wp:effectExtent l="0" t="0" r="0" b="0"/>
                <wp:wrapNone/>
                <wp:docPr id="4" name="Picture 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58240;o:allowoverlap:true;o:allowincell:true;mso-position-horizontal-relative:text;margin-left:0.10pt;mso-position-horizontal:absolute;mso-position-vertical-relative:text;margin-top:-0.05pt;mso-position-vertical:absolute;width:14.75pt;height:14.75pt;mso-wrap-distance-left:9.00pt;mso-wrap-distance-top:0.00pt;mso-wrap-distance-right:9.00pt;mso-wrap-distance-bottom:0.00pt;rotation:0;visibility:visible;" fillcolor="#FFFFFF" strokecolor="#F79646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       ребенком-сиротой или ребенком, оставшимся без попечения родителей, приобретшим полную дееспособность до достижения совершеннолетия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На основании________________________________________________________________________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2124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(указываются реквизиты документа о приобретении полной дееспособности до достижения возраста 18 лет)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245109</wp:posOffset>
                </wp:positionV>
                <wp:extent cx="187325" cy="187325"/>
                <wp:effectExtent l="0" t="0" r="0" b="0"/>
                <wp:wrapNone/>
                <wp:docPr id="5" name="Picture 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8240;o:allowoverlap:true;o:allowincell:true;mso-position-horizontal-relative:text;margin-left:1.65pt;mso-position-horizontal:absolute;mso-position-vertical-relative:text;margin-top:19.30pt;mso-position-vertical:absolute;width:14.75pt;height:14.75pt;mso-wrap-distance-left:9.00pt;mso-wrap-distance-top:0.00pt;mso-wrap-distance-right:9.00pt;mso-wrap-distance-bottom:0.00pt;rotation:0;visibility:visible;" fillcolor="#FFFFFF" strokecolor="#F79646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л</w:t>
      </w:r>
      <w:r>
        <w:rPr>
          <w:rFonts w:ascii="Times New Roman" w:hAnsi="Times New Roman" w:eastAsia="Times New Roman" w:cs="Times New Roman"/>
          <w:sz w:val="24"/>
        </w:rPr>
        <w:t xml:space="preserve">ицом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116840</wp:posOffset>
                </wp:positionV>
                <wp:extent cx="187325" cy="187325"/>
                <wp:effectExtent l="0" t="0" r="0" b="0"/>
                <wp:wrapNone/>
                <wp:docPr id="6" name="Picture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58240;o:allowoverlap:true;o:allowincell:true;mso-position-horizontal-relative:text;margin-left:1.90pt;mso-position-horizontal:absolute;mso-position-vertical-relative:text;margin-top:9.20pt;mso-position-vertical:absolute;width:14.75pt;height:14.75pt;mso-wrap-distance-left:9.00pt;mso-wrap-distance-top:0.00pt;mso-wrap-distance-right:9.00pt;mso-wrap-distance-bottom:0.00pt;rotation:0;visibility:visible;" fillcolor="#FFFFFF" strokecolor="#F79646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лицом,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4"/>
        </w:rPr>
        <w:t xml:space="preserve">прошу </w:t>
      </w:r>
      <w:r>
        <w:rPr>
          <w:rFonts w:ascii="Times New Roman" w:hAnsi="Times New Roman" w:eastAsia="Times New Roman" w:cs="Times New Roman"/>
          <w:sz w:val="24"/>
        </w:rPr>
        <w:t xml:space="preserve">установ</w:t>
      </w:r>
      <w:r>
        <w:rPr>
          <w:rFonts w:ascii="Times New Roman" w:hAnsi="Times New Roman" w:eastAsia="Times New Roman" w:cs="Times New Roman"/>
          <w:sz w:val="24"/>
        </w:rPr>
        <w:t xml:space="preserve">ить</w:t>
      </w:r>
      <w:r>
        <w:rPr>
          <w:rFonts w:ascii="Times New Roman" w:hAnsi="Times New Roman" w:eastAsia="Times New Roman" w:cs="Times New Roman"/>
          <w:sz w:val="24"/>
        </w:rPr>
        <w:t xml:space="preserve"> факта невозможности проживания</w:t>
      </w:r>
      <w:r>
        <w:rPr>
          <w:rFonts w:ascii="Times New Roman" w:hAnsi="Times New Roman" w:eastAsia="Times New Roman" w:cs="Times New Roman"/>
          <w:sz w:val="24"/>
        </w:rPr>
        <w:t xml:space="preserve">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3540" w:firstLine="708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(при наличии)</w:t>
      </w:r>
      <w:r>
        <w:rPr>
          <w:rFonts w:ascii="Times New Roman" w:hAnsi="Times New Roman" w:eastAsia="Times New Roman" w:cs="Times New Roman"/>
          <w:sz w:val="16"/>
        </w:rPr>
        <w:t xml:space="preserve">, дата/месяц/год рождения</w:t>
      </w:r>
      <w:r>
        <w:rPr>
          <w:rFonts w:ascii="Times New Roman" w:hAnsi="Times New Roman" w:eastAsia="Times New Roman" w:cs="Times New Roman"/>
          <w:sz w:val="16"/>
        </w:rPr>
        <w:t xml:space="preserve">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</w:t>
      </w:r>
      <w:r>
        <w:rPr>
          <w:rFonts w:ascii="Times New Roman" w:hAnsi="Times New Roman" w:eastAsia="Times New Roman" w:cs="Times New Roman"/>
          <w:sz w:val="24"/>
        </w:rPr>
        <w:t xml:space="preserve">о адресу</w:t>
      </w:r>
      <w:r>
        <w:rPr>
          <w:rFonts w:ascii="Times New Roman" w:hAnsi="Times New Roman" w:eastAsia="Times New Roman" w:cs="Times New Roman"/>
          <w:sz w:val="24"/>
        </w:rPr>
        <w:t xml:space="preserve">_________________________________________________________________________,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24"/>
        </w:rPr>
        <w:t xml:space="preserve">который является</w:t>
      </w:r>
      <w:r>
        <w:rPr>
          <w:rFonts w:ascii="Times New Roman" w:hAnsi="Times New Roman" w:eastAsia="Times New Roman" w:cs="Times New Roman"/>
          <w:sz w:val="24"/>
        </w:rPr>
        <w:t xml:space="preserve"> нанимат</w:t>
      </w:r>
      <w:r>
        <w:rPr>
          <w:rFonts w:ascii="Times New Roman" w:hAnsi="Times New Roman" w:eastAsia="Times New Roman" w:cs="Times New Roman"/>
          <w:sz w:val="24"/>
        </w:rPr>
        <w:t xml:space="preserve">елем</w:t>
      </w:r>
      <w:r>
        <w:rPr>
          <w:rFonts w:ascii="Times New Roman" w:hAnsi="Times New Roman" w:eastAsia="Times New Roman" w:cs="Times New Roman"/>
          <w:sz w:val="24"/>
        </w:rPr>
        <w:t xml:space="preserve"> жилого помещения по договору</w:t>
      </w:r>
      <w:r>
        <w:rPr>
          <w:rFonts w:ascii="Times New Roman" w:hAnsi="Times New Roman" w:eastAsia="Times New Roman" w:cs="Times New Roman"/>
          <w:sz w:val="24"/>
        </w:rPr>
        <w:t xml:space="preserve"> социального найма или член</w:t>
      </w:r>
      <w:r>
        <w:rPr>
          <w:rFonts w:ascii="Times New Roman" w:hAnsi="Times New Roman" w:eastAsia="Times New Roman" w:cs="Times New Roman"/>
          <w:sz w:val="24"/>
        </w:rPr>
        <w:t xml:space="preserve">ом</w:t>
      </w:r>
      <w:r>
        <w:rPr>
          <w:rFonts w:ascii="Times New Roman" w:hAnsi="Times New Roman" w:eastAsia="Times New Roman" w:cs="Times New Roman"/>
          <w:sz w:val="24"/>
        </w:rPr>
        <w:t xml:space="preserve"> семьи нанимателя жилого помещения по договору социального найма либо собственник</w:t>
      </w:r>
      <w:r>
        <w:rPr>
          <w:rFonts w:ascii="Times New Roman" w:hAnsi="Times New Roman" w:eastAsia="Times New Roman" w:cs="Times New Roman"/>
          <w:sz w:val="24"/>
        </w:rPr>
        <w:t xml:space="preserve">ом</w:t>
      </w:r>
      <w:r>
        <w:rPr>
          <w:rFonts w:ascii="Times New Roman" w:hAnsi="Times New Roman" w:eastAsia="Times New Roman" w:cs="Times New Roman"/>
          <w:sz w:val="24"/>
        </w:rPr>
        <w:t xml:space="preserve"> жил</w:t>
      </w:r>
      <w:r>
        <w:rPr>
          <w:rFonts w:ascii="Times New Roman" w:hAnsi="Times New Roman" w:eastAsia="Times New Roman" w:cs="Times New Roman"/>
          <w:sz w:val="24"/>
        </w:rPr>
        <w:t xml:space="preserve">ого</w:t>
      </w:r>
      <w:r>
        <w:rPr>
          <w:rFonts w:ascii="Times New Roman" w:hAnsi="Times New Roman" w:eastAsia="Times New Roman" w:cs="Times New Roman"/>
          <w:sz w:val="24"/>
        </w:rPr>
        <w:t xml:space="preserve"> помещени</w:t>
      </w:r>
      <w:r>
        <w:rPr>
          <w:rFonts w:ascii="Times New Roman" w:hAnsi="Times New Roman" w:eastAsia="Times New Roman" w:cs="Times New Roman"/>
          <w:sz w:val="24"/>
        </w:rPr>
        <w:t xml:space="preserve">я, на основании </w:t>
      </w:r>
      <w:r>
        <w:rPr>
          <w:rFonts w:ascii="Times New Roman" w:hAnsi="Times New Roman" w:eastAsia="Times New Roman" w:cs="Times New Roman"/>
          <w:sz w:val="16"/>
        </w:rPr>
        <w:t xml:space="preserve">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16"/>
        </w:rPr>
        <w:t xml:space="preserve">________</w:t>
      </w:r>
      <w:r>
        <w:rPr>
          <w:rFonts w:ascii="Times New Roman" w:hAnsi="Times New Roman" w:eastAsia="Times New Roman" w:cs="Times New Roman"/>
          <w:sz w:val="16"/>
        </w:rPr>
        <w:t xml:space="preserve">,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w:t xml:space="preserve">(реквизиты договора социального найма, документа, подтверждающего право собственности)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</w:t>
      </w:r>
      <w:r>
        <w:rPr>
          <w:rFonts w:ascii="Times New Roman" w:hAnsi="Times New Roman" w:eastAsia="Times New Roman" w:cs="Times New Roman"/>
          <w:sz w:val="24"/>
        </w:rPr>
        <w:t xml:space="preserve"> связи с наличием следующего обстоятельства: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17145</wp:posOffset>
                </wp:positionV>
                <wp:extent cx="187325" cy="187325"/>
                <wp:effectExtent l="0" t="0" r="0" b="0"/>
                <wp:wrapNone/>
                <wp:docPr id="7" name="Picture 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51658240;o:allowoverlap:true;o:allowincell:true;mso-position-horizontal-relative:text;margin-left:2.05pt;mso-position-horizontal:absolute;mso-position-vertical-relative:text;margin-top:1.35pt;mso-position-vertical:absolute;width:14.75pt;height:14.75pt;mso-wrap-distance-left:9.00pt;mso-wrap-distance-top:0.00pt;mso-wrap-distance-right:9.00pt;mso-wrap-distance-bottom:0.00pt;rotation:0;visibility:visible;" fillcolor="#FFFFFF" strokecolor="#F79646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проживание лиц, лишенных</w:t>
      </w:r>
      <w:r>
        <w:rPr>
          <w:rFonts w:ascii="Times New Roman" w:hAnsi="Times New Roman" w:eastAsia="Times New Roman" w:cs="Times New Roman"/>
          <w:sz w:val="24"/>
        </w:rPr>
        <w:t xml:space="preserve"> родительских прав в отношении ребенка, оставшегося без попечения родителей (при наличии вступившего в законную силу решения суда об отказе в принудительном обмене жилого помещения в соответствии с частью 3 статьи 72 Жилищного Кодекса Российской Федерации)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513715</wp:posOffset>
                </wp:positionV>
                <wp:extent cx="187325" cy="187325"/>
                <wp:effectExtent l="0" t="0" r="0" b="0"/>
                <wp:wrapNone/>
                <wp:docPr id="8" name="Picture 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4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51658240;o:allowoverlap:true;o:allowincell:true;mso-position-horizontal-relative:text;margin-left:2.20pt;mso-position-horizontal:absolute;mso-position-vertical-relative:text;margin-top:40.45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4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26669</wp:posOffset>
                </wp:positionH>
                <wp:positionV relativeFrom="paragraph">
                  <wp:posOffset>10160</wp:posOffset>
                </wp:positionV>
                <wp:extent cx="187325" cy="187325"/>
                <wp:effectExtent l="0" t="0" r="0" b="0"/>
                <wp:wrapNone/>
                <wp:docPr id="9" name="Picture 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4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251658240;o:allowoverlap:true;o:allowincell:true;mso-position-horizontal-relative:text;margin-left:2.10pt;mso-position-horizontal:absolute;mso-position-vertical-relative:text;margin-top:0.80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4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       проживание </w:t>
      </w:r>
      <w:r>
        <w:rPr>
          <w:rFonts w:ascii="Times New Roman" w:hAnsi="Times New Roman" w:eastAsia="Times New Roman" w:cs="Times New Roman"/>
          <w:sz w:val="24"/>
        </w:rPr>
        <w:t xml:space="preserve">лиц, страдающих тяжелой формой хронических заболеваний в соответствии с указанным в пункте 4 части 1 статьи 51 Жилищного кодекса Российской Федерации перечнем</w:t>
      </w:r>
      <w:r>
        <w:rPr>
          <w:rFonts w:ascii="Times New Roman" w:hAnsi="Times New Roman" w:eastAsia="Times New Roman" w:cs="Times New Roman"/>
          <w:sz w:val="24"/>
        </w:rPr>
        <w:t xml:space="preserve">, при котором совместное проживание с ними в одном жилом помещении невозможно;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проживание больных хроническим алкоголизмом, наркоманией и психическими заболеваниями и состоящих на учете в соответствующих медицинских организациях;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-635</wp:posOffset>
                </wp:positionV>
                <wp:extent cx="187325" cy="187325"/>
                <wp:effectExtent l="0" t="0" r="0" b="0"/>
                <wp:wrapNone/>
                <wp:docPr id="10" name="Picture 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4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251658240;o:allowoverlap:true;o:allowincell:true;mso-position-horizontal-relative:text;margin-left:4.40pt;mso-position-horizontal:absolute;mso-position-vertical-relative:text;margin-top:-0.05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4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проживание лиц, </w:t>
      </w:r>
      <w:r>
        <w:rPr>
          <w:rFonts w:ascii="Times New Roman" w:hAnsi="Times New Roman" w:eastAsia="Times New Roman" w:cs="Times New Roman"/>
          <w:sz w:val="24"/>
        </w:rPr>
        <w:t xml:space="preserve">не являющихся</w:t>
      </w:r>
      <w:r>
        <w:rPr>
          <w:rFonts w:ascii="Times New Roman" w:hAnsi="Times New Roman" w:eastAsia="Times New Roman" w:cs="Times New Roman"/>
          <w:sz w:val="24"/>
        </w:rPr>
        <w:t xml:space="preserve"> членами семьи этих детей-сирот, имеющих самостоятельное право пользования жилым помещением;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33655</wp:posOffset>
                </wp:positionV>
                <wp:extent cx="187325" cy="187325"/>
                <wp:effectExtent l="0" t="0" r="0" b="0"/>
                <wp:wrapNone/>
                <wp:docPr id="11" name="Picture 1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4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type="#_x0000_t1" style="position:absolute;z-index:251658240;o:allowoverlap:true;o:allowincell:true;mso-position-horizontal-relative:text;margin-left:3.45pt;mso-position-horizontal:absolute;mso-position-vertical-relative:text;margin-top:2.65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4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б</w:t>
      </w:r>
      <w:r>
        <w:rPr>
          <w:rFonts w:ascii="Times New Roman" w:hAnsi="Times New Roman" w:eastAsia="Times New Roman" w:cs="Times New Roman"/>
          <w:sz w:val="24"/>
        </w:rPr>
        <w:t xml:space="preserve">проживание</w:t>
      </w:r>
      <w:r>
        <w:rPr>
          <w:rFonts w:ascii="Times New Roman" w:hAnsi="Times New Roman" w:eastAsia="Times New Roman" w:cs="Times New Roman"/>
          <w:sz w:val="24"/>
        </w:rPr>
        <w:t xml:space="preserve">бывших</w:t>
      </w:r>
      <w:r>
        <w:rPr>
          <w:rFonts w:ascii="Times New Roman" w:hAnsi="Times New Roman" w:eastAsia="Times New Roman" w:cs="Times New Roman"/>
          <w:sz w:val="24"/>
        </w:rPr>
        <w:t xml:space="preserve"> усыновителей этих детей-сирот, если усыновление отменено;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19685</wp:posOffset>
                </wp:positionV>
                <wp:extent cx="187325" cy="187325"/>
                <wp:effectExtent l="0" t="0" r="0" b="0"/>
                <wp:wrapNone/>
                <wp:docPr id="12" name="Picture 1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4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1" type="#_x0000_t1" style="position:absolute;z-index:251658240;o:allowoverlap:true;o:allowincell:true;mso-position-horizontal-relative:text;margin-left:3.45pt;mso-position-horizontal:absolute;mso-position-vertical-relative:text;margin-top:1.55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4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проживание лиц, признанных в установленном законодательством порядке недееспособными или ограниченных в дееспособности;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8890</wp:posOffset>
                </wp:positionV>
                <wp:extent cx="187325" cy="187325"/>
                <wp:effectExtent l="0" t="0" r="0" b="0"/>
                <wp:wrapNone/>
                <wp:docPr id="13" name="Picture 1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4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1" type="#_x0000_t1" style="position:absolute;z-index:251658240;o:allowoverlap:true;o:allowincell:true;mso-position-horizontal-relative:text;margin-left:1.75pt;mso-position-horizontal:absolute;mso-position-vertical-relative:text;margin-top:0.70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4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6"/>
        </w:rPr>
        <w:t xml:space="preserve">             </w:t>
      </w:r>
      <w:r>
        <w:rPr>
          <w:rFonts w:ascii="Times New Roman" w:hAnsi="Times New Roman" w:eastAsia="Times New Roman" w:cs="Times New Roman"/>
          <w:sz w:val="24"/>
        </w:rPr>
        <w:t xml:space="preserve">проживание лиц, имеющих или имевших судимость либо подвергающихся или подвергавшихся уголовному преследованию (за исключением лиц, уголовное преследование в отношении которых прекраще</w:t>
      </w:r>
      <w:r>
        <w:rPr>
          <w:rFonts w:ascii="Times New Roman" w:hAnsi="Times New Roman" w:eastAsia="Times New Roman" w:cs="Times New Roman"/>
          <w:sz w:val="24"/>
        </w:rPr>
        <w:t xml:space="preserve">но по реабилитирующим основаниям) за преступления против жизни и здоровья,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346075</wp:posOffset>
                </wp:positionV>
                <wp:extent cx="187325" cy="187325"/>
                <wp:effectExtent l="0" t="0" r="0" b="0"/>
                <wp:wrapNone/>
                <wp:docPr id="14" name="Picture 1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4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1" type="#_x0000_t1" style="position:absolute;z-index:251658240;o:allowoverlap:true;o:allowincell:true;mso-position-horizontal-relative:text;margin-left:2.90pt;mso-position-horizontal:absolute;mso-position-vertical-relative:text;margin-top:27.25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4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17780</wp:posOffset>
                </wp:positionV>
                <wp:extent cx="187325" cy="187325"/>
                <wp:effectExtent l="0" t="0" r="0" b="0"/>
                <wp:wrapNone/>
                <wp:docPr id="15" name="Picture 1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>
                            <w:pPr>
                              <w:pStyle w:val="664"/>
                              <w:jc w:val="center"/>
                              <w:widowControl/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  <w:t xml:space="preserve">       проживание</w:t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  <w:r>
                              <w:rPr>
                                <w:rFonts w:asciiTheme="minorAscii" w:hAnsiTheme="minorHAnsi"/>
                                <w:color w:val="000000" w:themeColor="dark1"/>
                              </w:rPr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1" type="#_x0000_t1" style="position:absolute;z-index:251658240;o:allowoverlap:true;o:allowincell:true;mso-position-horizontal-relative:text;margin-left:3.30pt;mso-position-horizontal:absolute;mso-position-vertical-relative:text;margin-top:1.40pt;mso-position-vertical:absolute;width:14.75pt;height:14.75pt;mso-wrap-distance-left:9.00pt;mso-wrap-distance-top:0.00pt;mso-wrap-distance-right:9.00pt;mso-wrap-distance-bottom:0.00pt;rotation:0;v-text-anchor:middle;visibility:visible;" fillcolor="#FFFFFF" strokecolor="#F79646" strokeweight="2.00pt">
                <v:stroke dashstyle="solid"/>
                <v:textbox inset="0,0,0,0">
                  <w:txbxContent>
                    <w:p>
                      <w:pPr>
                        <w:pStyle w:val="664"/>
                        <w:jc w:val="center"/>
                        <w:widowControl/>
                        <w:rPr>
                          <w:rFonts w:asciiTheme="minorAscii" w:hAnsiTheme="minorHAnsi"/>
                          <w:color w:val="000000" w:themeColor="dark1"/>
                        </w:rPr>
                      </w:pP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  <w:t xml:space="preserve">       проживание</w:t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  <w:r>
                        <w:rPr>
                          <w:rFonts w:asciiTheme="minorAscii" w:hAnsiTheme="minorHAnsi"/>
                          <w:color w:val="000000" w:themeColor="dark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 xml:space="preserve">        жилые помещения признаны непригодными для проживания по основаниям и в порядке, которые установлены жилищным законодательством;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общая площадь жилого помещения, приходящаяся на одно лицо, проживающее в данном жилом помещении, менее учетной нормы площади жилого помещения, в том числе если такое уменьшение произойдет в результате вселения в данное жилое помещение детей-сирот.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24"/>
        </w:rPr>
        <w:t xml:space="preserve">Я,</w:t>
      </w:r>
      <w:r>
        <w:rPr>
          <w:rFonts w:ascii="Times New Roman" w:hAnsi="Times New Roman" w:eastAsia="Times New Roman" w:cs="Times New Roman"/>
          <w:sz w:val="16"/>
        </w:rPr>
        <w:t xml:space="preserve">_</w:t>
      </w:r>
      <w:r>
        <w:rPr>
          <w:rFonts w:ascii="Times New Roman" w:hAnsi="Times New Roman" w:eastAsia="Times New Roman" w:cs="Times New Roman"/>
          <w:sz w:val="16"/>
        </w:rPr>
        <w:t xml:space="preserve"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                                                          (указывается фамилия, имя, отчество (при наличии))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д</w:t>
      </w:r>
      <w:r>
        <w:rPr>
          <w:rFonts w:ascii="Times New Roman" w:hAnsi="Times New Roman" w:eastAsia="Times New Roman" w:cs="Times New Roman"/>
          <w:sz w:val="24"/>
        </w:rPr>
        <w:t xml:space="preserve">аю согласие на обработку и</w:t>
      </w:r>
      <w:r>
        <w:rPr>
          <w:rFonts w:ascii="Times New Roman" w:hAnsi="Times New Roman" w:eastAsia="Times New Roman" w:cs="Times New Roman"/>
          <w:sz w:val="24"/>
        </w:rPr>
        <w:t xml:space="preserve"> использование моих персональных данных, содержащихся в настоящем заявлении и в предоставленных мною документах.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Я предупрежден(на) об ответственности за представление недостоверных либо искаженных сведений.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                                                                        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16"/>
        </w:rPr>
        <w:t xml:space="preserve">(подпись, дата) 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К заявлению прилагаю следующие документы: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1.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2.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3.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4.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Приложение № 3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</w:rPr>
        <w:t xml:space="preserve">гламенту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righ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форма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center"/>
        <w:keepLines/>
        <w:keepNext/>
        <w:spacing w:line="260" w:lineRule="exact"/>
        <w:widowControl/>
        <w:rPr>
          <w:rFonts w:ascii="Times New Roman" w:hAnsi="Times New Roman" w:cs="Times New Roman"/>
          <w:b/>
          <w:spacing w:val="10"/>
          <w:sz w:val="28"/>
        </w:rPr>
        <w:outlineLvl w:val="0"/>
      </w:pPr>
      <w:r>
        <w:rPr>
          <w:rFonts w:ascii="Times New Roman" w:hAnsi="Times New Roman" w:eastAsia="Times New Roman" w:cs="Times New Roman"/>
          <w:b/>
          <w:spacing w:val="10"/>
          <w:sz w:val="28"/>
        </w:rPr>
        <w:t xml:space="preserve">ЗАКЛЮЧЕНИЕ</w:t>
      </w:r>
      <w:r>
        <w:rPr>
          <w:rFonts w:ascii="Times New Roman" w:hAnsi="Times New Roman" w:cs="Times New Roman"/>
          <w:b/>
          <w:spacing w:val="10"/>
          <w:sz w:val="28"/>
        </w:rPr>
      </w:r>
      <w:r>
        <w:rPr>
          <w:rFonts w:ascii="Times New Roman" w:hAnsi="Times New Roman" w:cs="Times New Roman"/>
          <w:b/>
          <w:spacing w:val="10"/>
          <w:sz w:val="28"/>
        </w:rPr>
      </w:r>
    </w:p>
    <w:p>
      <w:pPr>
        <w:ind w:right="60" w:firstLine="709"/>
        <w:jc w:val="center"/>
        <w:spacing w:line="333" w:lineRule="exact"/>
        <w:widowControl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об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right="60" w:firstLine="709"/>
        <w:jc w:val="center"/>
        <w:spacing w:line="333" w:lineRule="exact"/>
        <w:widowControl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Style w:val="810"/>
        <w:tblW w:w="0" w:type="auto"/>
        <w:tblInd w:w="10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686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33" w:lineRule="exac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«__» __________ 20__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66" w:type="dxa"/>
            <w:textDirection w:val="lrTb"/>
            <w:noWrap w:val="false"/>
          </w:tcPr>
          <w:p>
            <w:pPr>
              <w:spacing w:line="333" w:lineRule="exac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                                                      № ______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</w:tbl>
    <w:p>
      <w:pPr>
        <w:spacing w:line="333" w:lineRule="exac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80" w:right="60" w:firstLine="700"/>
        <w:jc w:val="both"/>
        <w:spacing w:line="323" w:lineRule="exact"/>
        <w:widowControl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Ме</w:t>
      </w:r>
      <w:r>
        <w:rPr>
          <w:rFonts w:ascii="Times New Roman" w:hAnsi="Times New Roman" w:eastAsia="Times New Roman" w:cs="Times New Roman"/>
          <w:sz w:val="28"/>
        </w:rPr>
        <w:t xml:space="preserve">жведомственная комиссия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рассмотрев заявление </w:t>
      </w:r>
      <w:r>
        <w:rPr>
          <w:rFonts w:ascii="Times New Roman" w:hAnsi="Times New Roman" w:eastAsia="Times New Roman" w:cs="Times New Roman"/>
          <w:sz w:val="28"/>
        </w:rPr>
        <w:t xml:space="preserve">______________________</w:t>
      </w:r>
      <w:r>
        <w:rPr>
          <w:rFonts w:ascii="Times New Roman" w:hAnsi="Times New Roman" w:eastAsia="Times New Roman" w:cs="Times New Roman"/>
          <w:sz w:val="28"/>
        </w:rPr>
        <w:t xml:space="preserve">от</w:t>
      </w:r>
      <w:r>
        <w:rPr>
          <w:rFonts w:ascii="Times New Roman" w:hAnsi="Times New Roman" w:eastAsia="Times New Roman" w:cs="Times New Roman"/>
          <w:spacing w:val="-10"/>
          <w:sz w:val="28"/>
        </w:rPr>
        <w:t xml:space="preserve"> «__» __________ </w:t>
      </w:r>
      <w:r>
        <w:rPr>
          <w:rFonts w:ascii="Times New Roman" w:hAnsi="Times New Roman" w:eastAsia="Times New Roman" w:cs="Times New Roman"/>
          <w:sz w:val="28"/>
        </w:rPr>
        <w:t xml:space="preserve">20__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года об установлении факта </w:t>
      </w:r>
      <w:r>
        <w:rPr>
          <w:rFonts w:ascii="Times New Roman" w:hAnsi="Times New Roman" w:eastAsia="Times New Roman" w:cs="Times New Roman"/>
          <w:sz w:val="28"/>
        </w:rPr>
        <w:t xml:space="preserve">невозможности</w:t>
      </w:r>
      <w:r>
        <w:rPr>
          <w:rFonts w:ascii="Times New Roman" w:hAnsi="Times New Roman" w:eastAsia="Times New Roman" w:cs="Times New Roman"/>
          <w:sz w:val="28"/>
        </w:rPr>
        <w:t xml:space="preserve"> проживания детей-сирот и детей, ост</w:t>
      </w:r>
      <w:r>
        <w:rPr>
          <w:rFonts w:ascii="Times New Roman" w:hAnsi="Times New Roman" w:eastAsia="Times New Roman" w:cs="Times New Roman"/>
          <w:sz w:val="28"/>
        </w:rPr>
        <w:t xml:space="preserve">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</w:t>
      </w:r>
      <w:r>
        <w:rPr>
          <w:rFonts w:ascii="Times New Roman" w:hAnsi="Times New Roman" w:eastAsia="Times New Roman" w:cs="Times New Roman"/>
          <w:sz w:val="28"/>
        </w:rPr>
        <w:t xml:space="preserve">приложенные к нему документы, в</w:t>
      </w:r>
      <w:r>
        <w:rPr>
          <w:rFonts w:ascii="Times New Roman" w:hAnsi="Times New Roman" w:eastAsia="Times New Roman" w:cs="Times New Roman"/>
          <w:sz w:val="28"/>
        </w:rPr>
        <w:t xml:space="preserve"> соответствии с актом проверки использования и сохранности жилого помещения, расположенного по адресу: </w:t>
      </w:r>
      <w:r>
        <w:rPr>
          <w:rFonts w:ascii="Times New Roman" w:hAnsi="Times New Roman" w:eastAsia="Times New Roman" w:cs="Times New Roman"/>
          <w:sz w:val="28"/>
        </w:rPr>
        <w:t xml:space="preserve">_____________________________</w:t>
      </w:r>
      <w:r>
        <w:rPr>
          <w:rFonts w:ascii="Times New Roman" w:hAnsi="Times New Roman" w:eastAsia="Times New Roman" w:cs="Times New Roman"/>
          <w:sz w:val="28"/>
        </w:rPr>
        <w:t xml:space="preserve">, нанимателем или членом семьи нанимателя по договору социального найма либо собственником которого являютс</w:t>
      </w:r>
      <w:r>
        <w:rPr>
          <w:rFonts w:ascii="Times New Roman" w:hAnsi="Times New Roman" w:eastAsia="Times New Roman" w:cs="Times New Roman"/>
          <w:sz w:val="28"/>
        </w:rPr>
        <w:t xml:space="preserve">я дети-сироты и дети, оставшиеся без попечения родителей, лиц из числа детей-сирот и детей, оставшихся без попечения родителей, обеспечения надлежащего санитарного и технического состояния жилого помещения, распоряжения им от ______________ (далее - Акт), </w:t>
      </w:r>
      <w:r>
        <w:rPr>
          <w:rFonts w:ascii="Times New Roman" w:hAnsi="Times New Roman" w:eastAsia="Times New Roman" w:cs="Times New Roman"/>
          <w:sz w:val="28"/>
        </w:rPr>
        <w:t xml:space="preserve">иные документы </w:t>
      </w:r>
      <w:r>
        <w:rPr>
          <w:rFonts w:ascii="Times New Roman" w:hAnsi="Times New Roman" w:eastAsia="Times New Roman" w:cs="Times New Roman"/>
          <w:b/>
          <w:sz w:val="28"/>
        </w:rPr>
        <w:t xml:space="preserve">установила</w:t>
      </w:r>
      <w:r>
        <w:rPr>
          <w:rFonts w:ascii="Times New Roman" w:hAnsi="Times New Roman" w:eastAsia="Times New Roman" w:cs="Times New Roman"/>
          <w:b/>
          <w:sz w:val="28"/>
        </w:rPr>
        <w:t xml:space="preserve"> факт невозможности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7"/>
        </w:rPr>
        <w:t xml:space="preserve">проживания</w:t>
      </w:r>
      <w:r>
        <w:rPr>
          <w:rFonts w:ascii="Times New Roman" w:hAnsi="Times New Roman" w:eastAsia="Times New Roman" w:cs="Times New Roman"/>
          <w:sz w:val="27"/>
        </w:rPr>
        <w:t xml:space="preserve"> по следующему основанию: ____________________________________________________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ind w:left="80" w:right="60" w:firstLine="0"/>
        <w:jc w:val="both"/>
        <w:spacing w:line="323" w:lineRule="exac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7"/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sz w:val="27"/>
        </w:rPr>
        <w:t xml:space="preserve">_________________________</w:t>
      </w:r>
      <w:r>
        <w:rPr>
          <w:rFonts w:ascii="Times New Roman" w:hAnsi="Times New Roman" w:eastAsia="Times New Roman" w:cs="Times New Roman"/>
          <w:sz w:val="27"/>
        </w:rPr>
        <w:t xml:space="preserve">__,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60"/>
        <w:jc w:val="center"/>
        <w:spacing w:line="318" w:lineRule="exact"/>
        <w:widowControl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ФИО (последнее – при наличии) </w:t>
      </w: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заявителя</w:t>
      </w:r>
      <w:r>
        <w:rPr>
          <w:rFonts w:ascii="Times New Roman" w:hAnsi="Times New Roman" w:cs="Times New Roman"/>
          <w:sz w:val="28"/>
          <w:vertAlign w:val="superscript"/>
        </w:rPr>
      </w:r>
      <w:r>
        <w:rPr>
          <w:rFonts w:ascii="Times New Roman" w:hAnsi="Times New Roman" w:cs="Times New Roman"/>
          <w:sz w:val="28"/>
          <w:vertAlign w:val="superscript"/>
        </w:rPr>
      </w:r>
    </w:p>
    <w:p>
      <w:pPr>
        <w:ind w:right="60"/>
        <w:jc w:val="both"/>
        <w:spacing w:line="318" w:lineRule="exact"/>
        <w:widowControl/>
        <w:rPr>
          <w:rFonts w:ascii="Times New Roman" w:hAnsi="Times New Roman" w:cs="Times New Roman"/>
          <w:sz w:val="27"/>
        </w:rPr>
      </w:pPr>
      <w:r>
        <w:rPr>
          <w:rFonts w:ascii="Times New Roman" w:hAnsi="Times New Roman" w:eastAsia="Times New Roman" w:cs="Times New Roman"/>
          <w:sz w:val="27"/>
        </w:rPr>
        <w:t xml:space="preserve">по </w:t>
      </w:r>
      <w:r>
        <w:rPr>
          <w:rFonts w:ascii="Times New Roman" w:hAnsi="Times New Roman" w:eastAsia="Times New Roman" w:cs="Times New Roman"/>
          <w:sz w:val="27"/>
        </w:rPr>
        <w:t xml:space="preserve">а</w:t>
      </w:r>
      <w:r>
        <w:rPr>
          <w:rFonts w:ascii="Times New Roman" w:hAnsi="Times New Roman" w:eastAsia="Times New Roman" w:cs="Times New Roman"/>
          <w:sz w:val="27"/>
        </w:rPr>
        <w:t xml:space="preserve">дресу__________________________________________________________________.</w:t>
      </w:r>
      <w:r>
        <w:rPr>
          <w:rFonts w:ascii="Times New Roman" w:hAnsi="Times New Roman" w:cs="Times New Roman"/>
          <w:sz w:val="27"/>
        </w:rPr>
      </w:r>
      <w:r>
        <w:rPr>
          <w:rFonts w:ascii="Times New Roman" w:hAnsi="Times New Roman" w:cs="Times New Roman"/>
          <w:sz w:val="27"/>
        </w:rPr>
      </w:r>
    </w:p>
    <w:p>
      <w:pPr>
        <w:ind w:left="80" w:right="60" w:firstLine="3181"/>
        <w:jc w:val="both"/>
        <w:spacing w:line="318" w:lineRule="exact"/>
        <w:widowControl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адрес жилого помещения</w:t>
      </w:r>
      <w:r>
        <w:rPr>
          <w:rFonts w:ascii="Times New Roman" w:hAnsi="Times New Roman" w:cs="Times New Roman"/>
          <w:sz w:val="28"/>
          <w:vertAlign w:val="superscript"/>
        </w:rPr>
      </w:r>
      <w:r>
        <w:rPr>
          <w:rFonts w:ascii="Times New Roman" w:hAnsi="Times New Roman" w:cs="Times New Roman"/>
          <w:sz w:val="28"/>
          <w:vertAlign w:val="superscript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Председатель комиссии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____________________________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Должность, ФИО (последнее – при наличии)</w:t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подпись</w:t>
      </w:r>
      <w:r>
        <w:rPr>
          <w:rFonts w:ascii="Times New Roman" w:hAnsi="Times New Roman" w:cs="Times New Roman"/>
          <w:sz w:val="28"/>
          <w:vertAlign w:val="superscript"/>
        </w:rPr>
      </w:r>
      <w:r>
        <w:rPr>
          <w:rFonts w:ascii="Times New Roman" w:hAnsi="Times New Roman" w:cs="Times New Roman"/>
          <w:sz w:val="28"/>
          <w:vertAlign w:val="superscript"/>
        </w:rPr>
      </w:r>
    </w:p>
    <w:p>
      <w:pPr>
        <w:ind w:left="80"/>
        <w:spacing w:line="323" w:lineRule="exact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</w:r>
      <w:r>
        <w:rPr>
          <w:rFonts w:ascii="Times New Roman" w:hAnsi="Times New Roman" w:cs="Times New Roman"/>
          <w:sz w:val="28"/>
          <w:vertAlign w:val="superscript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4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гламенту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left="5280"/>
        <w:jc w:val="right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форма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left="5280"/>
        <w:jc w:val="right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left="3740"/>
        <w:keepLines/>
        <w:keepNext/>
        <w:spacing w:line="260" w:lineRule="exact"/>
        <w:widowControl/>
        <w:rPr>
          <w:rFonts w:ascii="Times New Roman" w:hAnsi="Times New Roman" w:cs="Times New Roman"/>
          <w:b/>
          <w:spacing w:val="10"/>
          <w:sz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spacing w:val="10"/>
          <w:sz w:val="28"/>
          <w:highlight w:val="white"/>
        </w:rPr>
        <w:t xml:space="preserve">ЗАКЛЮЧЕНИЕ</w:t>
      </w:r>
      <w:r>
        <w:rPr>
          <w:rFonts w:ascii="Times New Roman" w:hAnsi="Times New Roman" w:cs="Times New Roman"/>
          <w:b/>
          <w:spacing w:val="10"/>
          <w:sz w:val="28"/>
          <w:highlight w:val="white"/>
        </w:rPr>
      </w:r>
      <w:r>
        <w:rPr>
          <w:rFonts w:ascii="Times New Roman" w:hAnsi="Times New Roman" w:cs="Times New Roman"/>
          <w:b/>
          <w:spacing w:val="10"/>
          <w:sz w:val="28"/>
          <w:highlight w:val="white"/>
        </w:rPr>
      </w:r>
    </w:p>
    <w:p>
      <w:pPr>
        <w:ind w:left="80" w:right="60"/>
        <w:jc w:val="center"/>
        <w:spacing w:line="333" w:lineRule="exact"/>
        <w:widowControl/>
        <w:rPr>
          <w:rFonts w:ascii="Times New Roman" w:hAnsi="Times New Roman" w:cs="Times New Roman"/>
          <w:b/>
          <w:sz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b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highlight w:val="white"/>
        </w:rPr>
        <w:t xml:space="preserve">не</w:t>
      </w:r>
      <w:r>
        <w:rPr>
          <w:rFonts w:ascii="Times New Roman" w:hAnsi="Times New Roman" w:eastAsia="Times New Roman" w:cs="Times New Roman"/>
          <w:b/>
          <w:sz w:val="28"/>
          <w:highlight w:val="white"/>
        </w:rPr>
        <w:t xml:space="preserve">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cs="Times New Roman"/>
          <w:b/>
          <w:sz w:val="28"/>
          <w:highlight w:val="white"/>
        </w:rPr>
      </w:r>
      <w:r>
        <w:rPr>
          <w:rFonts w:ascii="Times New Roman" w:hAnsi="Times New Roman" w:cs="Times New Roman"/>
          <w:b/>
          <w:sz w:val="28"/>
          <w:highlight w:val="white"/>
        </w:rPr>
      </w:r>
    </w:p>
    <w:tbl>
      <w:tblPr>
        <w:tblStyle w:val="810"/>
        <w:tblW w:w="0" w:type="auto"/>
        <w:tblInd w:w="10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686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33" w:lineRule="exact"/>
              <w:widowControl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«__» __________ 20__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66" w:type="dxa"/>
            <w:textDirection w:val="lrTb"/>
            <w:noWrap w:val="false"/>
          </w:tcPr>
          <w:p>
            <w:pPr>
              <w:spacing w:line="333" w:lineRule="exact"/>
              <w:widowControl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                                                      № ______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</w:tr>
    </w:tbl>
    <w:p>
      <w:pPr>
        <w:spacing w:line="333" w:lineRule="exact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left="80" w:right="60" w:firstLine="700"/>
        <w:jc w:val="both"/>
        <w:spacing w:line="323" w:lineRule="exact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ежведомственная комиссия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рассмотрев заявление</w:t>
      </w:r>
      <w:r>
        <w:rPr>
          <w:rFonts w:ascii="Times New Roman" w:hAnsi="Times New Roman" w:eastAsia="Times New Roman" w:cs="Times New Roman"/>
          <w:b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______________________от</w:t>
      </w:r>
      <w:r>
        <w:rPr>
          <w:rFonts w:ascii="Times New Roman" w:hAnsi="Times New Roman" w:eastAsia="Times New Roman" w:cs="Times New Roman"/>
          <w:spacing w:val="-10"/>
          <w:sz w:val="28"/>
          <w:highlight w:val="white"/>
        </w:rPr>
        <w:t xml:space="preserve"> «__» __________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20__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года об установлении факта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невозможности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проживания детей-сирот и детей, ост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приложенные к нему документы,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в соответствии с актом проверки использования и сохранности жилого помещения, расположенного по адресу: _____________________________, нанимателем или членом семьи нанимателя по договору социального найма либо собственником которого являют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ся дети-сироты и дети, оставшиеся без попечения родителей, лиц из числа детей-сирот и детей, оставшихся без попечения родителей, обеспечения надлежащего санитарного и технического состояния жилого помещения, распоряжения им от ______________ (далее - Акт),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а также документами, полученными в порядке межведомственного взаимодействия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не установила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факт невозможности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highlight w:val="white"/>
        </w:rPr>
        <w:t xml:space="preserve">проживания ___________________________________________</w:t>
      </w:r>
      <w:r>
        <w:rPr>
          <w:rFonts w:ascii="Times New Roman" w:hAnsi="Times New Roman" w:eastAsia="Times New Roman" w:cs="Times New Roman"/>
          <w:sz w:val="27"/>
          <w:highlight w:val="white"/>
        </w:rPr>
        <w:t xml:space="preserve">_______________</w:t>
      </w:r>
      <w:r>
        <w:rPr>
          <w:rFonts w:ascii="Times New Roman" w:hAnsi="Times New Roman" w:eastAsia="Times New Roman" w:cs="Times New Roman"/>
          <w:sz w:val="27"/>
          <w:highlight w:val="white"/>
        </w:rPr>
        <w:t xml:space="preserve">_____, 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right="60" w:firstLine="708"/>
        <w:jc w:val="center"/>
        <w:spacing w:line="318" w:lineRule="exact"/>
        <w:widowControl/>
        <w:rPr>
          <w:rFonts w:ascii="Times New Roman" w:hAnsi="Times New Roman" w:cs="Times New Roman"/>
          <w:sz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ФИО (последнее – при наличии)</w:t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</w:p>
    <w:p>
      <w:pPr>
        <w:ind w:left="80" w:right="60"/>
        <w:jc w:val="both"/>
        <w:spacing w:line="318" w:lineRule="exact"/>
        <w:widowControl/>
        <w:rPr>
          <w:rFonts w:ascii="Times New Roman" w:hAnsi="Times New Roman" w:cs="Times New Roman"/>
          <w:sz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highlight w:val="white"/>
        </w:rPr>
        <w:t xml:space="preserve">дресу______________________________________________________________</w:t>
      </w:r>
      <w:r>
        <w:rPr>
          <w:rFonts w:ascii="Times New Roman" w:hAnsi="Times New Roman" w:eastAsia="Times New Roman" w:cs="Times New Roman"/>
          <w:sz w:val="27"/>
          <w:highlight w:val="white"/>
        </w:rPr>
        <w:t xml:space="preserve">___</w:t>
      </w:r>
      <w:r>
        <w:rPr>
          <w:rFonts w:ascii="Times New Roman" w:hAnsi="Times New Roman" w:eastAsia="Times New Roman" w:cs="Times New Roman"/>
          <w:sz w:val="27"/>
          <w:highlight w:val="white"/>
        </w:rPr>
        <w:t xml:space="preserve">.</w:t>
      </w:r>
      <w:r>
        <w:rPr>
          <w:rFonts w:ascii="Times New Roman" w:hAnsi="Times New Roman" w:cs="Times New Roman"/>
          <w:sz w:val="27"/>
          <w:highlight w:val="white"/>
        </w:rPr>
      </w:r>
      <w:r>
        <w:rPr>
          <w:rFonts w:ascii="Times New Roman" w:hAnsi="Times New Roman" w:cs="Times New Roman"/>
          <w:sz w:val="27"/>
          <w:highlight w:val="white"/>
        </w:rPr>
      </w:r>
    </w:p>
    <w:p>
      <w:pPr>
        <w:ind w:right="60" w:firstLine="709"/>
        <w:jc w:val="center"/>
        <w:spacing w:line="318" w:lineRule="exact"/>
        <w:widowControl/>
        <w:rPr>
          <w:rFonts w:ascii="Times New Roman" w:hAnsi="Times New Roman" w:cs="Times New Roman"/>
          <w:sz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адрес жилого помещения</w:t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</w:p>
    <w:p>
      <w:pPr>
        <w:ind w:right="60"/>
        <w:jc w:val="both"/>
        <w:spacing w:line="318" w:lineRule="exact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в связи с отсутствием (неподтверждением) обстоятельств, свидетельствующих о невозможности проживания по указанному адресу, а также предусмотренных статьей 2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Закона Республики Татарстан от 12 января 2013 года № 8-ЗРТ «О реализации права детей-сирот и детей, оставшихся без попечения родителей, лиц из их числа на жилое помещение», а именно: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right="60"/>
        <w:jc w:val="both"/>
        <w:spacing w:line="318" w:lineRule="exact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_________________________________________________________________ 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right="60"/>
        <w:jc w:val="both"/>
        <w:spacing w:line="318" w:lineRule="exact"/>
        <w:widowControl/>
        <w:rPr>
          <w:rFonts w:ascii="Times New Roman" w:hAnsi="Times New Roman" w:cs="Times New Roman"/>
          <w:sz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указывается обстояте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льство, предусмотренное пунктом 4 статьи 8 Федерального </w:t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</w:p>
    <w:p>
      <w:pPr>
        <w:ind w:right="60"/>
        <w:jc w:val="both"/>
        <w:spacing w:line="318" w:lineRule="exact"/>
        <w:widowControl/>
        <w:rPr>
          <w:rFonts w:ascii="Times New Roman" w:hAnsi="Times New Roman" w:cs="Times New Roman"/>
          <w:sz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закона от 21 декабря 1996 г. № 159-ФЗ «О дополнительных гарантиях по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  <w:u w:val="single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социальной поддержке детей-сирот и детей, оставшихся без попечения родителей», 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или предусмотренное статьей 21 Закона</w:t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</w:p>
    <w:p>
      <w:pPr>
        <w:ind w:right="60"/>
        <w:jc w:val="both"/>
        <w:spacing w:line="318" w:lineRule="exact"/>
        <w:widowControl/>
        <w:rPr>
          <w:rFonts w:ascii="Times New Roman" w:hAnsi="Times New Roman" w:cs="Times New Roman"/>
          <w:sz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 Республики Татарстан от 12 января 2013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года № 8-ЗРТ «О реализации права детей-сирот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  <w:u w:val="single"/>
        </w:rPr>
        <w:t xml:space="preserve">_______________________________________________________________________,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 и детей, оставшихся без попечения родителей, лиц из их числа на жилое помещение»</w:t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заключение об отсутствии (неподтверждении) обстоятельств сделано на основании следующих документов и полученных следующих сведений /в связи с их отсутствием (нужное подчеркнуть):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__________________________________________________________________________________.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Председатель комиссии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____________________________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_________________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80"/>
        <w:spacing w:line="270" w:lineRule="exact"/>
        <w:widowControl/>
        <w:rPr>
          <w:rFonts w:ascii="Times New Roman" w:hAnsi="Times New Roman" w:cs="Times New Roman"/>
          <w:sz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Должность, ФИО (последнее – при наличии)</w:t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ab/>
      </w:r>
      <w:r>
        <w:rPr>
          <w:rFonts w:ascii="Times New Roman" w:hAnsi="Times New Roman" w:eastAsia="Times New Roman" w:cs="Times New Roman"/>
          <w:sz w:val="28"/>
          <w:highlight w:val="white"/>
          <w:vertAlign w:val="superscript"/>
        </w:rPr>
        <w:t xml:space="preserve">подпись</w:t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  <w:r>
        <w:rPr>
          <w:rFonts w:ascii="Times New Roman" w:hAnsi="Times New Roman" w:cs="Times New Roman"/>
          <w:sz w:val="28"/>
          <w:highlight w:val="white"/>
          <w:vertAlign w:val="superscript"/>
        </w:rPr>
      </w:r>
    </w:p>
    <w:p>
      <w:pPr>
        <w:ind w:left="80"/>
        <w:spacing w:line="323" w:lineRule="exact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br w:type="page" w:clear="all"/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</w:rPr>
        <w:t xml:space="preserve">гламенту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4547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            Кому_________________________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Контактные данные_____________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widowControl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beforeAutospacing="1" w:afterAutospacing="1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от___________20__                                                                                 №___________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связи с обращением 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2381" w:right="-1" w:firstLine="720"/>
        <w:jc w:val="center"/>
        <w:widowControl w:val="off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(ФИО (последнее - при наличии) заявителя)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запрос №_____________________ от _____________________________г.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 _______________________________________________________________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на основании: _____________________________________________________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/>
        <w:jc w:val="both"/>
        <w:widowControl w:val="off"/>
        <w:tabs>
          <w:tab w:val="left" w:pos="9837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 результатам рассмотрения представленных документов принято решение об отказе в приеме документов, необходимых для предоставления государственной услуги, в связи с: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б) запрос о предоставлении государственной услуги подан в орган государственной власти, орган местного самоуправления, в полномочия которых не входит предоставление государственной услуги;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в)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некорректное заполнение обязательных полей в форме интерактивного запроса в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д) 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требований,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казанных в п.2.11 настоящего Регламента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е) представленные документы имеют подчистки и исправления текста, которые не заверены в порядке, установленном законодательством;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з) представление документов, не соответствующих по форме или содержанию требованиям законодательства;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и)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7"/>
        <w:ind w:firstLine="709"/>
        <w:jc w:val="both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к) представленные документы утратили силу на момент обращения за государственной услугой.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1.________________________________________________________________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2.________________________________________________________________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          ________________________                                                                </w:t>
      </w: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  <w:t xml:space="preserve">(подпись)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br w:type="page" w:clear="all"/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Приложение № 5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</w:rPr>
        <w:t xml:space="preserve">гламенту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Решение об отказе в предоставлении государственной услуги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4547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            Кому_________________________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Контактные данные_____________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widowControl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spacing w:beforeAutospacing="1" w:afterAutospacing="1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от___________20__                                                                                 №___________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связи с обращением 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2381" w:right="-1" w:firstLine="720"/>
        <w:jc w:val="center"/>
        <w:widowControl w:val="off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(ФИО (последнее - при наличии) заявителя)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запрос №_____________________ от _____________________________г.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 _______________________________________________________________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на основании:</w:t>
      </w:r>
      <w:r>
        <w:rPr>
          <w:rFonts w:ascii="Times New Roman" w:hAnsi="Times New Roman" w:eastAsia="Times New Roman" w:cs="Times New Roman"/>
          <w:sz w:val="28"/>
        </w:rPr>
        <w:t xml:space="preserve">_____________________________________________________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1"/>
        <w:jc w:val="both"/>
        <w:widowControl w:val="off"/>
        <w:tabs>
          <w:tab w:val="left" w:pos="9837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 результатам рассмотрения представленных документов принято решение об отказе в предоставлении государственной услуги, в связи с: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заявитель не соответствует категориям лиц, имеющих право на получение услуги, предусмотренным пунктом 1.2 настоящего Регламента;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обнаружение недостоверных сведений, содержащихся в представленных документах;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1.________________________________________________________________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2.________________________________________________________________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          ________________________                                                                </w:t>
      </w: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-1"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  <w:t xml:space="preserve">(подпись)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br w:type="page" w:clear="all"/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Приложение № 6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</w:rPr>
        <w:t xml:space="preserve">гламенту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60"/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рекомендуемая форма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В Министерство образования и науки Республики Татарстан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Адрес:</w:t>
      </w:r>
      <w:r>
        <w:rPr>
          <w:rFonts w:ascii="Times New Roman" w:hAnsi="Times New Roman" w:eastAsia="Times New Roman" w:cs="Times New Roman"/>
          <w:sz w:val="28"/>
        </w:rPr>
        <w:t xml:space="preserve">420111, г.Казань, ул.Кремлевская, д.9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от имени несовершеннолетнего, не достигшего возраста 14 лет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(последнее-при наличии)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документ, удостоверяющий личность</w:t>
      </w:r>
      <w:r>
        <w:rPr>
          <w:rFonts w:ascii="Times New Roman" w:hAnsi="Times New Roman" w:eastAsia="Times New Roman" w:cs="Times New Roman"/>
          <w:sz w:val="28"/>
        </w:rPr>
        <w:t xml:space="preserve">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                                         ((наименование документа законного представителя, номер, сведения о дате выдачи документа и выдавшем органе)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проживающего (проживающей) по адресу </w:t>
      </w:r>
      <w:r>
        <w:rPr>
          <w:rFonts w:ascii="Times New Roman" w:hAnsi="Times New Roman" w:eastAsia="Times New Roman" w:cs="Times New Roman"/>
        </w:rPr>
        <w:t xml:space="preserve">___________________________________,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right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(адрес регистрации законного представителя)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0"/>
        </w:rPr>
        <w:outlineLvl w:val="0"/>
      </w:pPr>
      <w:r>
        <w:rPr>
          <w:rFonts w:ascii="Times New Roman" w:hAnsi="Times New Roman" w:eastAsia="Times New Roman" w:cs="Times New Roman"/>
          <w:sz w:val="20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0"/>
        </w:rPr>
        <w:outlineLvl w:val="0"/>
      </w:pPr>
      <w:r>
        <w:rPr>
          <w:rFonts w:ascii="Times New Roman" w:hAnsi="Times New Roman" w:eastAsia="Times New Roman" w:cs="Times New Roman"/>
          <w:sz w:val="20"/>
        </w:rPr>
        <w:t xml:space="preserve">являюсь законным представителем субъекта персональных данных: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0"/>
        </w:rPr>
        <w:outlineLvl w:val="0"/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(последнее-при наличии)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jc w:val="both"/>
        <w:widowControl w:val="off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sz w:val="28"/>
        </w:rPr>
        <w:t xml:space="preserve">год рождения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_____________________________________________________________________,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18"/>
        </w:rPr>
        <w:outlineLvl w:val="0"/>
      </w:pPr>
      <w:r>
        <w:rPr>
          <w:rFonts w:ascii="Times New Roman" w:hAnsi="Times New Roman" w:eastAsia="Times New Roman" w:cs="Times New Roman"/>
        </w:rPr>
        <w:t xml:space="preserve">                          </w:t>
      </w:r>
      <w:r>
        <w:rPr>
          <w:rFonts w:ascii="Times New Roman" w:hAnsi="Times New Roman" w:eastAsia="Times New Roman" w:cs="Times New Roman"/>
          <w:sz w:val="18"/>
        </w:rPr>
        <w:t xml:space="preserve">(дата, месяц и год)      </w:t>
      </w:r>
      <w:r>
        <w:rPr>
          <w:rFonts w:ascii="Times New Roman" w:hAnsi="Times New Roman" w:eastAsia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eastAsia="Times New Roman" w:cs="Times New Roman"/>
        </w:rPr>
        <w:t xml:space="preserve">                                   </w:t>
      </w:r>
      <w:r>
        <w:rPr>
          <w:rFonts w:ascii="Times New Roman" w:hAnsi="Times New Roman" w:eastAsia="Times New Roman" w:cs="Times New Roman"/>
          <w:sz w:val="18"/>
        </w:rPr>
        <w:t xml:space="preserve">(серия и номер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8"/>
        </w:rPr>
        <w:t xml:space="preserve">свидетельства, кем и когда выдано свидетельство о рождении)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jc w:val="both"/>
        <w:widowControl w:val="off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eastAsia="Times New Roman" w:cs="Times New Roman"/>
          <w:sz w:val="28"/>
        </w:rPr>
        <w:t xml:space="preserve">проживающего (проживающей) по адресу</w:t>
      </w:r>
      <w:r>
        <w:rPr>
          <w:rFonts w:ascii="Times New Roman" w:hAnsi="Times New Roman" w:eastAsia="Times New Roman" w:cs="Times New Roman"/>
        </w:rPr>
        <w:t xml:space="preserve">_________________________________________ ____________________________________________________________________________________,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(адрес регистрации субъекта персональных данных)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соответствии со стат</w:t>
      </w:r>
      <w:r>
        <w:rPr>
          <w:rFonts w:ascii="Times New Roman" w:hAnsi="Times New Roman" w:eastAsia="Times New Roman" w:cs="Times New Roman"/>
          <w:sz w:val="28"/>
        </w:rPr>
        <w:t xml:space="preserve">ьей 9 Федерального закона от 27 июля 2006 года                            № 152-ФЗ «О персональных данных» даю свое согласие Министерству образования и науки Республики Татарстан на обработку (передачу, предоставление, распространение) персональных данных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center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 целью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3"/>
        <w:spacing w:line="298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Перечень обрабатываемых персональных данных: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298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фамилия, имя, отчество (последнее - при наличии);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298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число, месяц, год рождения;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68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тип документа, удостоверяющего личность;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3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данные документа, удостоверяющего личность;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3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место жительства;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номер контактного телефона;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почтовый адрес;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социальное положение;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имущественное положение;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иные сведения, относящиеся к персональным данным субъекта персональных данных.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____________________________________   ___________    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1843" w:firstLine="720"/>
        <w:jc w:val="both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(ФИО (последнее – при наличии)                                    (подпись)                                       (дата)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        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left="5103" w:firstLine="561"/>
        <w:widowControl w:val="off"/>
        <w:rPr>
          <w:rFonts w:ascii="Times New Roman" w:hAnsi="Times New Roman" w:cs="Times New Roman"/>
          <w:sz w:val="28"/>
        </w:rPr>
        <w:outlineLvl w:val="1"/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103" w:firstLine="561"/>
        <w:widowControl w:val="off"/>
        <w:rPr>
          <w:rFonts w:ascii="Times New Roman" w:hAnsi="Times New Roman" w:cs="Times New Roman"/>
          <w:sz w:val="28"/>
        </w:rPr>
        <w:outlineLvl w:val="1"/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br w:type="page" w:clear="all"/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060"/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рекомендуемая форма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В Министерство образования и науки Республики Татарстан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Адрес:</w:t>
      </w:r>
      <w:r>
        <w:rPr>
          <w:rFonts w:ascii="Times New Roman" w:hAnsi="Times New Roman" w:eastAsia="Times New Roman" w:cs="Times New Roman"/>
          <w:sz w:val="28"/>
        </w:rPr>
        <w:t xml:space="preserve">420111, г.Казань, ул.Кремлевская, д.9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tabs>
          <w:tab w:val="center" w:pos="5457" w:leader="none"/>
        </w:tabs>
        <w:rPr>
          <w:rFonts w:ascii="Times New Roman" w:hAnsi="Times New Roman" w:cs="Times New Roman"/>
          <w:b/>
          <w:sz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highlight w:val="white"/>
        </w:rPr>
        <w:tab/>
      </w:r>
      <w:r>
        <w:rPr>
          <w:rFonts w:ascii="Times New Roman" w:hAnsi="Times New Roman" w:cs="Times New Roman"/>
          <w:b/>
          <w:sz w:val="28"/>
          <w:highlight w:val="white"/>
        </w:rPr>
      </w:r>
      <w:r>
        <w:rPr>
          <w:rFonts w:ascii="Times New Roman" w:hAnsi="Times New Roman" w:cs="Times New Roman"/>
          <w:b/>
          <w:sz w:val="28"/>
          <w:highlight w:val="white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от имени несовершеннолетнего, достигшего возраста 14 лет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С согласия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eastAsia="Times New Roman" w:cs="Times New Roman"/>
          <w:vertAlign w:val="superscript"/>
        </w:rPr>
        <w:t xml:space="preserve">(фамилия, имя, отчество (последнее-при наличии) законного представителя субъекта персональных данных)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</w:rPr>
        <w:t xml:space="preserve">документ, удостоверяющий личность</w:t>
      </w:r>
      <w:r>
        <w:rPr>
          <w:rFonts w:ascii="Times New Roman" w:hAnsi="Times New Roman" w:eastAsia="Times New Roman" w:cs="Times New Roman"/>
          <w:sz w:val="28"/>
        </w:rPr>
        <w:t xml:space="preserve">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                             ((наименование документа законного представителя, номер, сведения о дате выдачи документа и выдавшем органе)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проживающего (проживающей) по адресу _________________________________________,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right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(адрес регистрации законного представителя)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firstLine="720"/>
        <w:jc w:val="right"/>
        <w:widowControl w:val="off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eastAsia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jc w:val="both"/>
        <w:widowControl w:val="off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</w:rPr>
        <w:t xml:space="preserve">год рождения_____________________________________________________________________,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18"/>
        </w:rPr>
        <w:outlineLvl w:val="0"/>
      </w:pPr>
      <w:r>
        <w:rPr>
          <w:rFonts w:ascii="Times New Roman" w:hAnsi="Times New Roman" w:eastAsia="Times New Roman" w:cs="Times New Roman"/>
        </w:rPr>
        <w:t xml:space="preserve">                          </w:t>
      </w:r>
      <w:r>
        <w:rPr>
          <w:rFonts w:ascii="Times New Roman" w:hAnsi="Times New Roman" w:eastAsia="Times New Roman" w:cs="Times New Roman"/>
          <w:sz w:val="18"/>
        </w:rPr>
        <w:t xml:space="preserve">(дата, месяц и год)      </w:t>
      </w:r>
      <w:r>
        <w:rPr>
          <w:rFonts w:ascii="Times New Roman" w:hAnsi="Times New Roman" w:eastAsia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eastAsia="Times New Roman" w:cs="Times New Roman"/>
        </w:rPr>
        <w:t xml:space="preserve">                                   </w:t>
      </w:r>
      <w:r>
        <w:rPr>
          <w:rFonts w:ascii="Times New Roman" w:hAnsi="Times New Roman" w:eastAsia="Times New Roman" w:cs="Times New Roman"/>
          <w:sz w:val="18"/>
        </w:rPr>
        <w:t xml:space="preserve">(серия и номер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8"/>
        </w:rPr>
        <w:t xml:space="preserve">свидетельства, кем и когда выдано свидетельство о рождении)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jc w:val="both"/>
        <w:widowControl w:val="off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eastAsia="Times New Roman" w:cs="Times New Roman"/>
        </w:rPr>
        <w:t xml:space="preserve">проживающего (проживающей) по адресу_________________________________________ ____________________________________________________________________________________,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(адрес регистрации субъекта персональных данных)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соответствии со стат</w:t>
      </w:r>
      <w:r>
        <w:rPr>
          <w:rFonts w:ascii="Times New Roman" w:hAnsi="Times New Roman" w:eastAsia="Times New Roman" w:cs="Times New Roman"/>
          <w:sz w:val="28"/>
        </w:rPr>
        <w:t xml:space="preserve">ьей 9 Федерального закона от 27 июля 2006 года                            № 152-ФЗ «О персональных данных» даю свое согласие Министерству образования и науки Республики Татарстан на обработку (передачу, предоставление, распространение) персональных данных </w:t>
      </w:r>
      <w:r>
        <w:rPr>
          <w:rFonts w:ascii="Times New Roman" w:hAnsi="Times New Roman" w:eastAsia="Times New Roman" w:cs="Times New Roman"/>
          <w:sz w:val="28"/>
        </w:rPr>
        <w:t xml:space="preserve">с целью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3"/>
        <w:spacing w:line="298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Перечень обрабатываемых персональных данных: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298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фамилия, имя, отчество (последнее - при наличии);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298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число, месяц, год рождения;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68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тип документа, удостоверяющего личность;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3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данные документа, удостоверяющего личность;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3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место жительства;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номер контактного телефона;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почтовый адрес;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социальное положение;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имущественное положение;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иные сведения, относящиеся к персональным данным субъекта персональных данных.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____________________________________   ___________    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1843" w:firstLine="720"/>
        <w:jc w:val="both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(ФИО (последнее – при наличии)                                    (подпись)                                       (дата)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        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____________________________________   ___________    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1843" w:firstLine="720"/>
        <w:jc w:val="both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(ФИО (последнее – при наличии)                                    (подпись)                                       (дата)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                                             субъекта персональных данных)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left="5103" w:firstLine="561"/>
        <w:widowControl w:val="off"/>
        <w:rPr>
          <w:rFonts w:ascii="Times New Roman" w:hAnsi="Times New Roman" w:cs="Times New Roman"/>
          <w:sz w:val="28"/>
        </w:rPr>
        <w:outlineLvl w:val="1"/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br w:type="page" w:clear="all"/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060"/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рекомендуемая форма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В Министерство образования и науки Республики Татарстан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Адрес:</w:t>
      </w:r>
      <w:r>
        <w:rPr>
          <w:rFonts w:ascii="Times New Roman" w:hAnsi="Times New Roman" w:eastAsia="Times New Roman" w:cs="Times New Roman"/>
          <w:sz w:val="28"/>
        </w:rPr>
        <w:t xml:space="preserve">420111, г.Казань, ул.Кремлевская, д.9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tabs>
          <w:tab w:val="center" w:pos="5457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документ, удостоверяющий личность</w:t>
      </w:r>
      <w:r>
        <w:rPr>
          <w:rFonts w:ascii="Times New Roman" w:hAnsi="Times New Roman" w:eastAsia="Times New Roman" w:cs="Times New Roman"/>
          <w:sz w:val="28"/>
        </w:rPr>
        <w:t xml:space="preserve">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                             ((наименование документа, номер, сведения о дате выдачи документа и выдавшем органе)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проживающего (проживающей) по адресу </w:t>
      </w:r>
      <w:r>
        <w:rPr>
          <w:rFonts w:ascii="Times New Roman" w:hAnsi="Times New Roman" w:eastAsia="Times New Roman" w:cs="Times New Roman"/>
        </w:rPr>
        <w:t xml:space="preserve">__________________________________,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right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(адрес регистрации законного представителя)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firstLine="720"/>
        <w:jc w:val="right"/>
        <w:widowControl w:val="off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eastAsia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jc w:val="both"/>
        <w:widowControl w:val="off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sz w:val="28"/>
        </w:rPr>
        <w:t xml:space="preserve">год рождения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_____________________________________________________________________,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18"/>
        </w:rPr>
        <w:outlineLvl w:val="0"/>
      </w:pPr>
      <w:r>
        <w:rPr>
          <w:rFonts w:ascii="Times New Roman" w:hAnsi="Times New Roman" w:eastAsia="Times New Roman" w:cs="Times New Roman"/>
        </w:rPr>
        <w:t xml:space="preserve">                          </w:t>
      </w:r>
      <w:r>
        <w:rPr>
          <w:rFonts w:ascii="Times New Roman" w:hAnsi="Times New Roman" w:eastAsia="Times New Roman" w:cs="Times New Roman"/>
          <w:sz w:val="18"/>
        </w:rPr>
        <w:t xml:space="preserve">(дата, месяц и год)      </w:t>
      </w:r>
      <w:r>
        <w:rPr>
          <w:rFonts w:ascii="Times New Roman" w:hAnsi="Times New Roman" w:eastAsia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eastAsia="Times New Roman" w:cs="Times New Roman"/>
        </w:rPr>
        <w:t xml:space="preserve">                                   </w:t>
      </w:r>
      <w:r>
        <w:rPr>
          <w:rFonts w:ascii="Times New Roman" w:hAnsi="Times New Roman" w:eastAsia="Times New Roman" w:cs="Times New Roman"/>
          <w:sz w:val="18"/>
        </w:rPr>
        <w:t xml:space="preserve">(серия и номер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8"/>
        </w:rPr>
        <w:t xml:space="preserve">свидетельства, кем и когда выдано свидетельство о рождении)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jc w:val="both"/>
        <w:widowControl w:val="off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eastAsia="Times New Roman" w:cs="Times New Roman"/>
          <w:sz w:val="28"/>
        </w:rPr>
        <w:t xml:space="preserve">проживающего (проживающей) по адресу</w:t>
      </w:r>
      <w:r>
        <w:rPr>
          <w:rFonts w:ascii="Times New Roman" w:hAnsi="Times New Roman" w:eastAsia="Times New Roman" w:cs="Times New Roman"/>
        </w:rPr>
        <w:t xml:space="preserve">_________________________________________ ____________________________________________________________________________________,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(адрес регистрации субъекта персональных данных)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соответствии со стат</w:t>
      </w:r>
      <w:r>
        <w:rPr>
          <w:rFonts w:ascii="Times New Roman" w:hAnsi="Times New Roman" w:eastAsia="Times New Roman" w:cs="Times New Roman"/>
          <w:sz w:val="28"/>
        </w:rPr>
        <w:t xml:space="preserve">ьей 9 Федерального закона от 27 июля 2006 года                            № 152-ФЗ «О персональных данных» даю свое согласие Министерству образования и науки Республики Татарстан на обработку (передачу, предоставление, распространение) персональных данных </w:t>
      </w:r>
      <w:r>
        <w:rPr>
          <w:rFonts w:ascii="Times New Roman" w:hAnsi="Times New Roman" w:eastAsia="Times New Roman" w:cs="Times New Roman"/>
          <w:sz w:val="28"/>
        </w:rPr>
        <w:t xml:space="preserve">с целью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3"/>
        <w:spacing w:line="298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Перечень обрабатываемых персональных данных: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298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фамилия, имя, отчество (последнее - при наличии);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298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число, месяц, год рождения;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68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тип документа, удостоверяющего личность;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3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данные документа, удостоверяющего личность;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3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место жительства;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номер контактного телефона;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почтовый адрес;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социальное положение;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имущественное положение;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иные сведения, относящиеся к персональным данным субъекта персональных данных.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____________________________________   ___________    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1843" w:firstLine="720"/>
        <w:jc w:val="both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(ФИО (последнее – при наличии)                                    (подпись)                                       (дата)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                                             субъекта персональных данных)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left="5103" w:firstLine="561"/>
        <w:widowControl w:val="off"/>
        <w:rPr>
          <w:rFonts w:ascii="Times New Roman" w:hAnsi="Times New Roman" w:cs="Times New Roman"/>
          <w:sz w:val="28"/>
        </w:rPr>
        <w:outlineLvl w:val="1"/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br w:type="page" w:clear="all"/>
      </w:r>
      <w:r>
        <w:rPr>
          <w:rFonts w:ascii="Times New Roman" w:hAnsi="Times New Roman" w:eastAsia="Times New Roman" w:cs="Times New Roman"/>
          <w:sz w:val="28"/>
        </w:rPr>
        <w:t xml:space="preserve">Приложение № 7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</w:rPr>
        <w:t xml:space="preserve">гламенту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4298" w:firstLine="720"/>
        <w:jc w:val="both"/>
        <w:widowControl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3600"/>
        <w:jc w:val="right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</w:rPr>
        <w:t xml:space="preserve">рекомендуемая форма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Министерство образования и науки Республики Татарстан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8"/>
        </w:rPr>
        <w:t xml:space="preserve">Адрес:</w:t>
      </w:r>
      <w:r>
        <w:rPr>
          <w:rFonts w:ascii="Times New Roman" w:hAnsi="Times New Roman" w:eastAsia="Times New Roman" w:cs="Times New Roman"/>
          <w:sz w:val="28"/>
        </w:rPr>
        <w:t xml:space="preserve">420111, г.Казань, ул.Кремлевская, д.9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ИНН: 1654002248,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ОГРН: 1021602833196.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Согласие на обработку персональных данных,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разрешённых для распространения от имени несовершеннолетнего,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достигшего возраста 14 лет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center"/>
        <w:widowControl w:val="off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 согласия</w:t>
      </w:r>
      <w:r>
        <w:rPr>
          <w:rFonts w:ascii="Times New Roman" w:hAnsi="Times New Roman" w:eastAsia="Times New Roman" w:cs="Times New Roman"/>
          <w:sz w:val="28"/>
        </w:rPr>
        <w:t xml:space="preserve">__________________________________________________________,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(последнее-при наличии) 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документ, удостоверяющий личность</w:t>
      </w:r>
      <w:r>
        <w:rPr>
          <w:rFonts w:ascii="Times New Roman" w:hAnsi="Times New Roman" w:eastAsia="Times New Roman" w:cs="Times New Roman"/>
          <w:sz w:val="28"/>
        </w:rPr>
        <w:t xml:space="preserve">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 ((наименование документа законного представителя, номер, сведения о дате выдачи документа и выдавшем органе)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spacing w:line="259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проживающего (проживающей) по адресу </w:t>
      </w:r>
      <w:r>
        <w:rPr>
          <w:rFonts w:ascii="Times New Roman" w:hAnsi="Times New Roman" w:eastAsia="Times New Roman" w:cs="Times New Roman"/>
        </w:rPr>
        <w:t xml:space="preserve">__________________________________,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right"/>
        <w:spacing w:line="259" w:lineRule="auto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(адрес регистрации законного представителя)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28"/>
        </w:rPr>
        <w:t xml:space="preserve">В соответствии со статьей 10</w:t>
      </w: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</w:rPr>
        <w:t xml:space="preserve"> Федерального закона от 27 июля 2006 года № 152-ФЗ «О персональн</w:t>
      </w:r>
      <w:r>
        <w:rPr>
          <w:rFonts w:ascii="Times New Roman" w:hAnsi="Times New Roman" w:eastAsia="Times New Roman" w:cs="Times New Roman"/>
          <w:sz w:val="28"/>
        </w:rPr>
        <w:t xml:space="preserve">ых данных», приказом Федеральной службы по надзору в сфере связи, информационных технологий и массовых коммуникаций от 24 февраля 2021 г. № 18 «Об утверждении требований к содержанию согласия на обработку персональных данных, разрешенных субъектом персонал</w:t>
      </w:r>
      <w:r>
        <w:rPr>
          <w:rFonts w:ascii="Times New Roman" w:hAnsi="Times New Roman" w:eastAsia="Times New Roman" w:cs="Times New Roman"/>
          <w:sz w:val="28"/>
        </w:rPr>
        <w:t xml:space="preserve">ьных данных для распространения» даю свое согласие Министерству образования и науки Республики Татарстан на обработку (передачу, предоставление, распространение) персональных данных, в том числе с использованием информационного ресурса __________________, </w:t>
      </w:r>
      <w:r>
        <w:rPr>
          <w:rFonts w:ascii="Times New Roman" w:hAnsi="Times New Roman" w:eastAsia="Times New Roman" w:cs="Times New Roman"/>
          <w:sz w:val="28"/>
        </w:rPr>
        <w:t xml:space="preserve">с целью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помещениях.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Перечень обрабатываемых персональных данных: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298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фамилия, имя, отчество (последнее - при наличии);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число, месяц, год рождения;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68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тип документа, удостоверяющего личность;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3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данные документа, удостоверяющего личность;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3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место жительства;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номер контактного телефона;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почтовый адрес;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социальное положение;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имущественное положение;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иные сведения, относящиеся к персональным данным субъекта персональных данных.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Категории и перечень персональных данных, д</w:t>
      </w:r>
      <w:r>
        <w:rPr>
          <w:rFonts w:ascii="Times New Roman" w:hAnsi="Times New Roman" w:eastAsia="Times New Roman" w:cs="Times New Roman"/>
          <w:sz w:val="28"/>
        </w:rPr>
        <w:t xml:space="preserve">ля обработки которых родитель (законный представитель) субъекта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8"/>
        </w:rPr>
        <w:t xml:space="preserve">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___________________________________    ____________        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(ФИО (последнее – при наличии)                                                                                 (подпись)                                             (дата)</w:t>
      </w:r>
      <w:r>
        <w:rPr>
          <w:rFonts w:ascii="Times New Roman" w:hAnsi="Times New Roman" w:cs="Times New Roman"/>
          <w:b/>
          <w:sz w:val="16"/>
        </w:rPr>
      </w:r>
      <w:r>
        <w:rPr>
          <w:rFonts w:ascii="Times New Roman" w:hAnsi="Times New Roman" w:cs="Times New Roman"/>
          <w:b/>
          <w:sz w:val="16"/>
        </w:rPr>
      </w:r>
    </w:p>
    <w:p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    ____________        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(ФИО (последнее – при наличии)                                                                                 (подпись)                                              (дата)</w:t>
      </w:r>
      <w:r>
        <w:rPr>
          <w:rFonts w:ascii="Times New Roman" w:hAnsi="Times New Roman" w:cs="Times New Roman"/>
          <w:b/>
          <w:sz w:val="16"/>
        </w:rPr>
      </w:r>
      <w:r>
        <w:rPr>
          <w:rFonts w:ascii="Times New Roman" w:hAnsi="Times New Roman" w:cs="Times New Roman"/>
          <w:b/>
          <w:sz w:val="16"/>
        </w:rPr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16"/>
        </w:rPr>
        <w:t xml:space="preserve">                   субъекта персональных данных)</w:t>
      </w:r>
      <w:r>
        <w:rPr>
          <w:rFonts w:ascii="Times New Roman" w:hAnsi="Times New Roman" w:eastAsia="Times New Roman" w:cs="Times New Roman"/>
          <w:sz w:val="28"/>
        </w:rPr>
        <w:br w:type="page" w:clear="all"/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3600"/>
        <w:jc w:val="right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</w:rPr>
        <w:t xml:space="preserve">рекомендуемая форма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В Министерство образования и науки Республики Татарстан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8"/>
        </w:rPr>
        <w:t xml:space="preserve">Адрес:</w:t>
      </w:r>
      <w:r>
        <w:rPr>
          <w:rFonts w:ascii="Times New Roman" w:hAnsi="Times New Roman" w:eastAsia="Times New Roman" w:cs="Times New Roman"/>
          <w:sz w:val="28"/>
        </w:rPr>
        <w:t xml:space="preserve">420111, г.Казань, ул.Кремлевская, д.9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ИНН: 1654002248,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ОГРН: 1021602833196.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Согласие на обработку персональных данных,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разрешённых для распространения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center"/>
        <w:widowControl w:val="off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документ, удостоверяющий личность</w:t>
      </w:r>
      <w:r>
        <w:rPr>
          <w:rFonts w:ascii="Times New Roman" w:hAnsi="Times New Roman" w:eastAsia="Times New Roman" w:cs="Times New Roman"/>
          <w:sz w:val="28"/>
        </w:rPr>
        <w:t xml:space="preserve">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 ((наименование документа законного представителя, номер, сведения о дате выдачи документа и выдавшем органе)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spacing w:line="259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проживающего (проживающей) по адресу </w:t>
      </w:r>
      <w:r>
        <w:rPr>
          <w:rFonts w:ascii="Times New Roman" w:hAnsi="Times New Roman" w:eastAsia="Times New Roman" w:cs="Times New Roman"/>
        </w:rPr>
        <w:t xml:space="preserve">__________________________________,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right"/>
        <w:spacing w:line="259" w:lineRule="auto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(адрес регистрации законного представителя)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28"/>
        </w:rPr>
        <w:t xml:space="preserve">В соответствии со статьей 10</w:t>
      </w:r>
      <w:r>
        <w:rPr>
          <w:rFonts w:ascii="Times New Roman" w:hAnsi="Times New Roman" w:eastAsia="Times New Roman" w:cs="Times New Roman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</w:rPr>
        <w:t xml:space="preserve"> Федерального закона от 27 июля 2006 года № 152-ФЗ «О персональн</w:t>
      </w:r>
      <w:r>
        <w:rPr>
          <w:rFonts w:ascii="Times New Roman" w:hAnsi="Times New Roman" w:eastAsia="Times New Roman" w:cs="Times New Roman"/>
          <w:sz w:val="28"/>
        </w:rPr>
        <w:t xml:space="preserve">ых данных», приказом Федеральной службы по надзору в сфере связи, информационных технологий и массовых коммуникаций от 24 февраля 2021 г. № 18 «Об утверждении требований к содержанию согласия на обработку персональных данных, разрешенных субъектом персонал</w:t>
      </w:r>
      <w:r>
        <w:rPr>
          <w:rFonts w:ascii="Times New Roman" w:hAnsi="Times New Roman" w:eastAsia="Times New Roman" w:cs="Times New Roman"/>
          <w:sz w:val="28"/>
        </w:rPr>
        <w:t xml:space="preserve">ьных данных для распространения» даю свое согласие Министерству образования и науки Республики Татарстан на обработку (передачу, предоставление, распространение) персональных данных, в том числе с использованием информационного ресурса __________________, </w:t>
      </w:r>
      <w:r>
        <w:rPr>
          <w:rFonts w:ascii="Times New Roman" w:hAnsi="Times New Roman" w:eastAsia="Times New Roman" w:cs="Times New Roman"/>
          <w:sz w:val="28"/>
        </w:rPr>
        <w:t xml:space="preserve">с целью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помещениях.</w:t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Перечень обрабатываемых персональных данных: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298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фамилия, имя, отчество (последнее - при наличии);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число, месяц, год рождения;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68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тип документа, удостоверяющего личность;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3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данные документа, удостоверяющего личность;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3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место жительства;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номер контактного телефона;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почтовый адрес;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социальное положение;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имущественное положение;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677"/>
        <w:spacing w:line="302" w:lineRule="exact"/>
        <w:widowControl/>
        <w:rPr>
          <w:rFonts w:ascii="Times New Roman" w:hAnsi="Times New Roman" w:cs="Times New Roman"/>
          <w:sz w:val="28"/>
        </w:rPr>
      </w:pPr>
      <w:r>
        <w:rPr>
          <w:rStyle w:val="765"/>
          <w:rFonts w:ascii="Times New Roman" w:hAnsi="Times New Roman" w:eastAsia="Times New Roman" w:cs="Times New Roman"/>
          <w:sz w:val="28"/>
        </w:rPr>
        <w:t xml:space="preserve">иные сведения, относящиеся к персональным данным субъекта персональных данных.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Категории и перечень персональных данных, д</w:t>
      </w:r>
      <w:r>
        <w:rPr>
          <w:rFonts w:ascii="Times New Roman" w:hAnsi="Times New Roman" w:eastAsia="Times New Roman" w:cs="Times New Roman"/>
          <w:sz w:val="28"/>
        </w:rPr>
        <w:t xml:space="preserve">ля обработки которых родитель (законный представитель) субъекта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8"/>
        </w:rPr>
        <w:t xml:space="preserve">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___________________________________    ____________        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eastAsia="Times New Roman" w:cs="Times New Roman"/>
          <w:sz w:val="16"/>
        </w:rPr>
        <w:t xml:space="preserve">(ФИО (последнее – при наличии)                                                                                 (подпись)                                              (дата)</w:t>
      </w:r>
      <w:r>
        <w:rPr>
          <w:rFonts w:ascii="Times New Roman" w:hAnsi="Times New Roman" w:cs="Times New Roman"/>
          <w:b/>
          <w:sz w:val="16"/>
        </w:rPr>
      </w:r>
      <w:r>
        <w:rPr>
          <w:rFonts w:ascii="Times New Roman" w:hAnsi="Times New Roman" w:cs="Times New Roman"/>
          <w:b/>
          <w:sz w:val="16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16"/>
        </w:rPr>
        <w:t xml:space="preserve">                   субъекта персональных данных)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3540"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Приложение № 8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4248" w:right="0" w:firstLine="0"/>
        <w:jc w:val="left"/>
        <w:spacing w:before="0" w:after="0"/>
        <w:shd w:val="clear" w:color="ffffff" w:fill="ffffff"/>
        <w:rPr>
          <w:rFonts w:ascii="Arial" w:hAnsi="Arial" w:eastAsia="Arial" w:cs="Arial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</w:rPr>
        <w:t xml:space="preserve">гламенту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Arial" w:hAnsi="Arial" w:eastAsia="Arial" w:cs="Arial"/>
          <w:sz w:val="23"/>
          <w:szCs w:val="23"/>
        </w:rPr>
      </w:r>
      <w:r>
        <w:rPr>
          <w:rFonts w:ascii="Arial" w:hAnsi="Arial" w:eastAsia="Arial" w:cs="Arial"/>
          <w:sz w:val="23"/>
          <w:szCs w:val="23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Arial" w:hAnsi="Arial" w:eastAsia="Arial" w:cs="Arial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3"/>
        </w:rPr>
        <w:t xml:space="preserve"> </w:t>
      </w:r>
      <w:r>
        <w:rPr>
          <w:rFonts w:ascii="Arial" w:hAnsi="Arial" w:eastAsia="Arial" w:cs="Arial"/>
          <w:sz w:val="23"/>
        </w:rPr>
      </w:r>
      <w:r>
        <w:rPr>
          <w:rFonts w:ascii="Arial" w:hAnsi="Arial" w:eastAsia="Arial" w:cs="Arial"/>
          <w:sz w:val="23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Arial" w:hAnsi="Arial" w:eastAsia="Arial" w:cs="Arial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1</w:t>
      </w:r>
      <w:r>
        <w:rPr>
          <w:rFonts w:ascii="Arial" w:hAnsi="Arial" w:eastAsia="Arial" w:cs="Arial"/>
          <w:sz w:val="23"/>
        </w:rPr>
      </w:r>
      <w:r>
        <w:rPr>
          <w:rFonts w:ascii="Arial" w:hAnsi="Arial" w:eastAsia="Arial" w:cs="Arial"/>
          <w:sz w:val="23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Arial" w:hAnsi="Arial" w:eastAsia="Arial" w:cs="Arial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3"/>
        </w:rPr>
        <w:t xml:space="preserve"> </w:t>
      </w:r>
      <w:r>
        <w:rPr>
          <w:rFonts w:ascii="Arial" w:hAnsi="Arial" w:eastAsia="Arial" w:cs="Arial"/>
          <w:sz w:val="23"/>
        </w:rPr>
      </w:r>
      <w:r>
        <w:rPr>
          <w:rFonts w:ascii="Arial" w:hAnsi="Arial" w:eastAsia="Arial" w:cs="Arial"/>
          <w:sz w:val="23"/>
        </w:rPr>
      </w:r>
    </w:p>
    <w:tbl>
      <w:tblPr>
        <w:tblStyle w:val="8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Отдельные категории (признаки) заявителей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1.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Физическое лицо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2.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Юридическое лицо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3.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Уполномоченное лицо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</w:tbl>
    <w:p>
      <w:pPr>
        <w:ind w:left="4620"/>
        <w:jc w:val="both"/>
        <w:widowControl w:val="off"/>
        <w:rPr>
          <w:rFonts w:eastAsia="SimSun"/>
          <w:sz w:val="28"/>
          <w:szCs w:val="28"/>
        </w:rPr>
      </w:pPr>
      <w:r>
        <w:br/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Arial" w:hAnsi="Arial" w:eastAsia="Arial" w:cs="Arial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2</w:t>
      </w:r>
      <w:r>
        <w:rPr>
          <w:rFonts w:ascii="Arial" w:hAnsi="Arial" w:eastAsia="Arial" w:cs="Arial"/>
          <w:sz w:val="23"/>
        </w:rPr>
      </w:r>
      <w:r>
        <w:rPr>
          <w:rFonts w:ascii="Arial" w:hAnsi="Arial" w:eastAsia="Arial" w:cs="Arial"/>
          <w:sz w:val="23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Arial" w:hAnsi="Arial" w:eastAsia="Arial" w:cs="Arial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3"/>
        </w:rPr>
        <w:t xml:space="preserve"> </w:t>
      </w:r>
      <w:r>
        <w:rPr>
          <w:rFonts w:ascii="Arial" w:hAnsi="Arial" w:eastAsia="Arial" w:cs="Arial"/>
          <w:sz w:val="23"/>
        </w:rPr>
      </w:r>
      <w:r>
        <w:rPr>
          <w:rFonts w:ascii="Arial" w:hAnsi="Arial" w:eastAsia="Arial" w:cs="Arial"/>
          <w:sz w:val="23"/>
        </w:rPr>
      </w:r>
    </w:p>
    <w:p>
      <w:pPr>
        <w:ind w:left="1800" w:right="0" w:firstLine="0"/>
        <w:jc w:val="center"/>
        <w:spacing w:before="0" w:after="0"/>
        <w:shd w:val="clear" w:color="ffffff" w:fill="ffffff"/>
        <w:rPr>
          <w:rFonts w:ascii="Arial" w:hAnsi="Arial" w:eastAsia="Arial" w:cs="Arial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Arial" w:hAnsi="Arial" w:eastAsia="Arial" w:cs="Arial"/>
          <w:sz w:val="23"/>
        </w:rPr>
      </w:r>
      <w:r>
        <w:rPr>
          <w:rFonts w:ascii="Arial" w:hAnsi="Arial" w:eastAsia="Arial" w:cs="Arial"/>
          <w:sz w:val="23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Arial" w:hAnsi="Arial" w:eastAsia="Arial" w:cs="Arial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3"/>
        </w:rPr>
        <w:t xml:space="preserve"> </w:t>
      </w:r>
      <w:r>
        <w:rPr>
          <w:rFonts w:ascii="Arial" w:hAnsi="Arial" w:eastAsia="Arial" w:cs="Arial"/>
          <w:sz w:val="23"/>
        </w:rPr>
      </w:r>
      <w:r>
        <w:rPr>
          <w:rFonts w:ascii="Arial" w:hAnsi="Arial" w:eastAsia="Arial" w:cs="Arial"/>
          <w:sz w:val="23"/>
        </w:rPr>
      </w:r>
    </w:p>
    <w:tbl>
      <w:tblPr>
        <w:tblStyle w:val="8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57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Идентификаторы категорий (признаков) заявителей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1.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 установлении факта невозможности проживания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детей, оставшихся без попечения родителей, лиц из их числа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ранее занимаемых жилых помещениях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по форме согласно приложению №2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 установлении факта невозможности проживания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детей, оставшихся без попечения родителей, лиц из их числа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ранее занимаемых жилых помещениях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по форме согласно приложению №2</w:t>
            </w:r>
            <w:r>
              <w:rPr>
                <w:rFonts w:ascii="Arial" w:hAnsi="Arial" w:eastAsia="Arial" w:cs="Arial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 установлении факта невозможности проживания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детей, оставшихся без попечения родителей, лиц из их числа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ранее занимаемых жилых помещениях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по форме согласно приложению №2</w:t>
            </w:r>
            <w:r>
              <w:rPr>
                <w:rFonts w:ascii="Arial" w:hAnsi="Arial" w:eastAsia="Arial" w:cs="Arial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А, Б, 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А, Б, 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свидетельства о рождении лица (лиц)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>
          <w:trHeight w:val="9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А, Б, 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копии документов, подтверждающих наличие или отсутствие обстоятельств невозможности проживания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в соответствии с частью 4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 (далее – Федеральный закон № 159-ФЗ) и частью 1 статьи 2¹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Закона Республики Татарстан от 12 января 2013 года № 8-РТ «О реализации права детей-сирот и детей, оставшихся без попечения родителей, лиц из их числа на жилое помещение» (далее – Закон РТ № 8-ЗРТ)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А, Б, 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документа, подтверждающего утрату (отсутствие) попечения родителей (единственного родителя)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документ, удостоверяющий полномочия представителя заявителя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А, Б, 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согласие на обработку персональных данных (приложение № 6 к настоящему Регламенту), согласие на обработку персональных данных, разрешённых для распространения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964" w:right="567" w:bottom="964" w:left="1134" w:header="709" w:footer="709" w:gutter="0"/>
          <w:pgNumType w:start="1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3540"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Приложение № 9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4248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</w:rPr>
        <w:t xml:space="preserve">гламенту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4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А,Б,Г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а) отсутствие документов, указанных в пункте 2.11.1 настоящего Регламента;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А,Б,Г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б) запрос о предоставлении государственной услуги подан в орган государственной власти, орган местного самоуправления, в полномочия которых не входит предоставление государственной услуги;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А,Б,Г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некорректное заполнение обязательных полей в форме интерактивного запроса в Едином портале (при наличии технической возможности) или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А,Б,Г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А,Б,Г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д) 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казанных в п.2.11 настоящего Регламента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А,Б,Г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е) представленные документы имеют подчистки и исправления текста, которые не заверены в порядке, установленном законодательством;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А,Б,Г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ж)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А,Б,Г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з) представление документов, не соответствующих по форме или содержанию требованиям законодательства;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А,Б,Г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и) представленные электронные образцы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А,Б,Г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Merge w:val="restart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к) представленные документы утратили силу на момент обращения за государственной услугой.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3540" w:firstLine="708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Приложение № 10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4248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  <w:t xml:space="preserve">к Административному ре</w:t>
      </w:r>
      <w:r>
        <w:rPr>
          <w:rFonts w:ascii="Times New Roman" w:hAnsi="Times New Roman" w:eastAsia="Times New Roman" w:cs="Times New Roman"/>
          <w:sz w:val="28"/>
        </w:rPr>
        <w:t xml:space="preserve">гламенту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 отказа в предоставлении государственной услуги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tbl>
      <w:tblPr>
        <w:tblStyle w:val="84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заявитель не соответствует категориям лиц, имеющих право на получение услуги, предусмотренным пунктом 1.2 настоящего Регламента;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обнаружение недостоверных сведений, содержащихся в представленных документах;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А,Б,Г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956" w:firstLine="708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Приложение (справочное)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5280"/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 установлению факта невозможности проживания детей-сирот и детей, оставшихся без попечения родителей, лиц из их числа в ранее занимаемых жилых помещениях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4820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Реквизиты должностных лиц, ответственных за предоставление государственной услуги по установлении факта невозможности проживания детей-сирот и детей, оставшихся без попечения родителей, лиц из их числа в ранее занимаемых жилых помещениях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Министерство образования и науки Республики Татарстан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71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559"/>
        <w:gridCol w:w="32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Должность, ФИО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Министр, Хадиуллин Ильсур Гараевич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294-95-90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mon@tatar.ru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Заместитель министра, Асадуллина Алсу Мунибовна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294-95-60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mon@tatar.ru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Начальник отдела опеки, попечительства и педагогической поддержки, Бычкова Анжелика Хакимовна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294-95-66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Anzhelika.Bychkova.H@tatar.ru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ведущий специалист сектора по обеспечению жилыми помещениями лиц из числа детей-сирот и детей, оставшихся без попечения родителей, Гридина Юлия Владиславовна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294-96-18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Yuliya.Gridina@tatar.ru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</w:tbl>
    <w:p>
      <w:pPr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Аппарат Кабинета Министров Республики Татарстан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Style w:val="871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1417"/>
        <w:gridCol w:w="39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Должность (ФИО)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Начальник отдела высшего, среднего профессионального образования и науки (Выборнов А.А.)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264-77-20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8"/>
              </w:rPr>
              <w:instrText xml:space="preserve">HYPERLINK "mailto:Andrey.Vybornov@tatar.ru" \o "mailto:Andrey.Vybornov@tatar.ru"</w:instrText>
            </w:r>
            <w:r>
              <w:rPr>
                <w:rFonts w:ascii="Times New Roman" w:hAnsi="Times New Roman" w:eastAsia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Andrey.Vybornov@tatar.ru</w:t>
            </w:r>
            <w:r>
              <w:rPr>
                <w:rFonts w:ascii="Times New Roman" w:hAnsi="Times New Roman" w:eastAsia="Times New Roman" w:cs="Times New Roman"/>
                <w:sz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Заместитель начальника отдела высшего, среднего профессионального образования и науки (Умарова О.А.)</w:t>
            </w:r>
            <w:r>
              <w:rPr>
                <w:rFonts w:ascii="Times New Roman" w:hAnsi="Times New Roman" w:cs="Times New Roman"/>
                <w:sz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264-77-63</w:t>
            </w:r>
            <w:r>
              <w:rPr>
                <w:rFonts w:ascii="Times New Roman" w:hAnsi="Times New Roman" w:cs="Times New Roman"/>
                <w:sz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8"/>
              </w:rPr>
              <w:instrText xml:space="preserve">HYPERLINK "mailto:Oksana.Umarova@tatar.ru" \o "mailto:Oksana.Umarova@tatar.ru"</w:instrText>
            </w:r>
            <w:r>
              <w:rPr>
                <w:rFonts w:ascii="Times New Roman" w:hAnsi="Times New Roman" w:eastAsia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Oksana.Umarova@tatar.ru</w:t>
            </w:r>
            <w:r>
              <w:rPr>
                <w:rFonts w:ascii="Times New Roman" w:hAnsi="Times New Roman" w:eastAsia="Times New Roman" w:cs="Times New Roman"/>
                <w:sz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highlight w:val="yellow"/>
              </w:rPr>
            </w:r>
          </w:p>
        </w:tc>
      </w:tr>
    </w:tbl>
    <w:p>
      <w:pPr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Noto Sans Devanagari">
    <w:panose1 w:val="020B0502040504020204"/>
  </w:font>
  <w:font w:name="Calibri">
    <w:panose1 w:val="020F0502020204030204"/>
  </w:font>
  <w:font w:name="Microsoft Sans Serif">
    <w:panose1 w:val="020B060402020202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widowControl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widowControl/>
      </w:p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  <w:widowControl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  <w:widowControl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  <w:widowControl/>
      </w:pPr>
    </w:lvl>
    <w:lvl w:ilvl="4">
      <w:start w:val="1"/>
      <w:numFmt w:val="russianLower"/>
      <w:isLgl w:val="false"/>
      <w:suff w:val="tab"/>
      <w:lvlText w:val="%5)"/>
      <w:lvlJc w:val="left"/>
      <w:pPr>
        <w:ind w:left="3600" w:hanging="360"/>
        <w:widowControl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</w:pPr>
    </w:lvl>
    <w:lvl w:ilvl="7">
      <w:start w:val="1"/>
      <w:numFmt w:val="russianLower"/>
      <w:isLgl w:val="false"/>
      <w:suff w:val="tab"/>
      <w:lvlText w:val="%8."/>
      <w:lvlJc w:val="left"/>
      <w:pPr>
        <w:ind w:left="5760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widowControl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widowControl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footnote text"/>
    <w:basedOn w:val="665"/>
    <w:link w:val="735"/>
    <w:uiPriority w:val="99"/>
    <w:semiHidden/>
    <w:unhideWhenUsed/>
    <w:pPr>
      <w:spacing w:after="40" w:line="240" w:lineRule="auto"/>
    </w:pPr>
    <w:rPr>
      <w:sz w:val="18"/>
    </w:rPr>
  </w:style>
  <w:style w:type="paragraph" w:styleId="663">
    <w:name w:val="endnote text"/>
    <w:basedOn w:val="665"/>
    <w:link w:val="693"/>
    <w:uiPriority w:val="99"/>
    <w:semiHidden/>
    <w:unhideWhenUsed/>
    <w:pPr>
      <w:spacing w:after="0" w:line="240" w:lineRule="auto"/>
    </w:pPr>
    <w:rPr>
      <w:sz w:val="20"/>
    </w:rPr>
  </w:style>
  <w:style w:type="paragraph" w:styleId="664" w:default="1">
    <w:name w:val="Normal"/>
    <w:link w:val="665"/>
    <w:uiPriority w:val="0"/>
    <w:qFormat/>
    <w:rPr>
      <w:sz w:val="24"/>
    </w:rPr>
  </w:style>
  <w:style w:type="character" w:styleId="665" w:default="1">
    <w:name w:val="Normal"/>
    <w:link w:val="664"/>
    <w:rPr>
      <w:sz w:val="24"/>
    </w:rPr>
  </w:style>
  <w:style w:type="paragraph" w:styleId="666">
    <w:name w:val="Heading 4 Char"/>
    <w:basedOn w:val="682"/>
    <w:link w:val="667"/>
    <w:rPr>
      <w:rFonts w:ascii="Arial" w:hAnsi="Arial"/>
      <w:b/>
      <w:sz w:val="26"/>
    </w:rPr>
  </w:style>
  <w:style w:type="character" w:styleId="667">
    <w:name w:val="Heading 4 Char"/>
    <w:basedOn w:val="683"/>
    <w:link w:val="666"/>
    <w:rPr>
      <w:rFonts w:ascii="Arial" w:hAnsi="Arial"/>
      <w:b/>
      <w:sz w:val="26"/>
    </w:rPr>
  </w:style>
  <w:style w:type="paragraph" w:styleId="668">
    <w:name w:val="toc 2"/>
    <w:basedOn w:val="664"/>
    <w:next w:val="664"/>
    <w:link w:val="669"/>
    <w:uiPriority w:val="39"/>
    <w:pPr>
      <w:ind w:left="283"/>
      <w:spacing w:after="57"/>
      <w:widowControl/>
    </w:pPr>
  </w:style>
  <w:style w:type="character" w:styleId="669">
    <w:name w:val="toc 2"/>
    <w:basedOn w:val="665"/>
    <w:link w:val="668"/>
  </w:style>
  <w:style w:type="paragraph" w:styleId="670">
    <w:name w:val="Placeholder Text"/>
    <w:link w:val="671"/>
    <w:rPr>
      <w:color w:val="808080"/>
    </w:rPr>
  </w:style>
  <w:style w:type="character" w:styleId="671">
    <w:name w:val="Placeholder Text"/>
    <w:link w:val="670"/>
    <w:rPr>
      <w:color w:val="808080"/>
    </w:rPr>
  </w:style>
  <w:style w:type="paragraph" w:styleId="672">
    <w:name w:val="st1"/>
    <w:link w:val="673"/>
  </w:style>
  <w:style w:type="character" w:styleId="673">
    <w:name w:val="st1"/>
    <w:link w:val="672"/>
  </w:style>
  <w:style w:type="paragraph" w:styleId="674">
    <w:name w:val="toc 4"/>
    <w:basedOn w:val="664"/>
    <w:next w:val="664"/>
    <w:link w:val="675"/>
    <w:uiPriority w:val="39"/>
    <w:pPr>
      <w:ind w:left="850"/>
      <w:spacing w:after="57"/>
      <w:widowControl/>
    </w:pPr>
  </w:style>
  <w:style w:type="character" w:styleId="675">
    <w:name w:val="toc 4"/>
    <w:basedOn w:val="665"/>
    <w:link w:val="674"/>
  </w:style>
  <w:style w:type="paragraph" w:styleId="676">
    <w:name w:val="Heading 7"/>
    <w:basedOn w:val="664"/>
    <w:next w:val="664"/>
    <w:link w:val="677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77">
    <w:name w:val="Heading 7"/>
    <w:basedOn w:val="665"/>
    <w:link w:val="676"/>
    <w:rPr>
      <w:rFonts w:ascii="Arial" w:hAnsi="Arial"/>
      <w:b/>
      <w:i/>
      <w:sz w:val="22"/>
    </w:rPr>
  </w:style>
  <w:style w:type="paragraph" w:styleId="678">
    <w:name w:val="toc 6"/>
    <w:basedOn w:val="664"/>
    <w:next w:val="664"/>
    <w:link w:val="679"/>
    <w:uiPriority w:val="39"/>
    <w:pPr>
      <w:ind w:left="1417"/>
      <w:spacing w:after="57"/>
      <w:widowControl/>
    </w:pPr>
  </w:style>
  <w:style w:type="character" w:styleId="679">
    <w:name w:val="toc 6"/>
    <w:basedOn w:val="665"/>
    <w:link w:val="678"/>
  </w:style>
  <w:style w:type="paragraph" w:styleId="680">
    <w:name w:val="toc 7"/>
    <w:basedOn w:val="664"/>
    <w:next w:val="664"/>
    <w:link w:val="681"/>
    <w:uiPriority w:val="39"/>
    <w:pPr>
      <w:ind w:left="1701"/>
      <w:spacing w:after="57"/>
      <w:widowControl/>
    </w:pPr>
  </w:style>
  <w:style w:type="character" w:styleId="681">
    <w:name w:val="toc 7"/>
    <w:basedOn w:val="665"/>
    <w:link w:val="680"/>
  </w:style>
  <w:style w:type="paragraph" w:styleId="682">
    <w:name w:val="Default Paragraph Font"/>
    <w:link w:val="683"/>
  </w:style>
  <w:style w:type="character" w:styleId="683">
    <w:name w:val="Default Paragraph Font"/>
    <w:link w:val="682"/>
  </w:style>
  <w:style w:type="paragraph" w:styleId="684">
    <w:name w:val="Endnote"/>
    <w:basedOn w:val="664"/>
    <w:link w:val="685"/>
    <w:rPr>
      <w:sz w:val="20"/>
    </w:rPr>
  </w:style>
  <w:style w:type="character" w:styleId="685">
    <w:name w:val="Endnote"/>
    <w:basedOn w:val="665"/>
    <w:link w:val="684"/>
    <w:rPr>
      <w:sz w:val="20"/>
    </w:rPr>
  </w:style>
  <w:style w:type="paragraph" w:styleId="686">
    <w:name w:val="Heading 3"/>
    <w:basedOn w:val="664"/>
    <w:next w:val="664"/>
    <w:link w:val="687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687">
    <w:name w:val="Heading 3"/>
    <w:basedOn w:val="665"/>
    <w:link w:val="686"/>
    <w:rPr>
      <w:rFonts w:ascii="Arial" w:hAnsi="Arial"/>
      <w:sz w:val="30"/>
    </w:rPr>
  </w:style>
  <w:style w:type="paragraph" w:styleId="688">
    <w:name w:val="Footer Char"/>
    <w:link w:val="689"/>
  </w:style>
  <w:style w:type="character" w:styleId="689">
    <w:name w:val="Footer Char"/>
    <w:link w:val="688"/>
  </w:style>
  <w:style w:type="paragraph" w:styleId="690">
    <w:name w:val="Balloon Text"/>
    <w:basedOn w:val="664"/>
    <w:link w:val="691"/>
    <w:rPr>
      <w:rFonts w:ascii="Tahoma" w:hAnsi="Tahoma"/>
      <w:sz w:val="16"/>
    </w:rPr>
  </w:style>
  <w:style w:type="character" w:styleId="691">
    <w:name w:val="Balloon Text"/>
    <w:basedOn w:val="665"/>
    <w:link w:val="690"/>
    <w:rPr>
      <w:rFonts w:ascii="Tahoma" w:hAnsi="Tahoma"/>
      <w:sz w:val="16"/>
    </w:rPr>
  </w:style>
  <w:style w:type="paragraph" w:styleId="692">
    <w:name w:val="Endnote Text Char"/>
    <w:link w:val="693"/>
    <w:rPr>
      <w:sz w:val="20"/>
    </w:rPr>
  </w:style>
  <w:style w:type="character" w:styleId="693">
    <w:name w:val="Endnote Text Char"/>
    <w:link w:val="692"/>
    <w:rPr>
      <w:sz w:val="20"/>
    </w:rPr>
  </w:style>
  <w:style w:type="paragraph" w:styleId="694">
    <w:name w:val="Quote Char"/>
    <w:link w:val="695"/>
    <w:rPr>
      <w:i/>
    </w:rPr>
  </w:style>
  <w:style w:type="character" w:styleId="695">
    <w:name w:val="Quote Char"/>
    <w:link w:val="694"/>
    <w:rPr>
      <w:i/>
    </w:rPr>
  </w:style>
  <w:style w:type="paragraph" w:styleId="696">
    <w:name w:val="footnote reference"/>
    <w:link w:val="697"/>
    <w:rPr>
      <w:vertAlign w:val="superscript"/>
    </w:rPr>
  </w:style>
  <w:style w:type="character" w:styleId="697">
    <w:name w:val="footnote reference"/>
    <w:link w:val="696"/>
    <w:rPr>
      <w:vertAlign w:val="superscript"/>
    </w:rPr>
  </w:style>
  <w:style w:type="paragraph" w:styleId="698">
    <w:name w:val="Heading 9"/>
    <w:basedOn w:val="664"/>
    <w:next w:val="664"/>
    <w:link w:val="699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699">
    <w:name w:val="Heading 9"/>
    <w:basedOn w:val="665"/>
    <w:link w:val="698"/>
    <w:rPr>
      <w:rFonts w:ascii="Arial" w:hAnsi="Arial"/>
      <w:i/>
      <w:sz w:val="21"/>
    </w:rPr>
  </w:style>
  <w:style w:type="paragraph" w:styleId="700">
    <w:name w:val="Subtitle Char"/>
    <w:basedOn w:val="682"/>
    <w:link w:val="701"/>
    <w:rPr>
      <w:sz w:val="24"/>
    </w:rPr>
  </w:style>
  <w:style w:type="character" w:styleId="701">
    <w:name w:val="Subtitle Char"/>
    <w:basedOn w:val="683"/>
    <w:link w:val="700"/>
    <w:rPr>
      <w:sz w:val="24"/>
    </w:rPr>
  </w:style>
  <w:style w:type="paragraph" w:styleId="702">
    <w:name w:val="endnote reference"/>
    <w:link w:val="703"/>
    <w:rPr>
      <w:vertAlign w:val="superscript"/>
    </w:rPr>
  </w:style>
  <w:style w:type="character" w:styleId="703">
    <w:name w:val="endnote reference"/>
    <w:link w:val="702"/>
    <w:rPr>
      <w:vertAlign w:val="superscript"/>
    </w:rPr>
  </w:style>
  <w:style w:type="paragraph" w:styleId="704">
    <w:name w:val="Основной текст2"/>
    <w:basedOn w:val="664"/>
    <w:link w:val="705"/>
    <w:pPr>
      <w:spacing w:after="420" w:line="0" w:lineRule="atLeast"/>
      <w:widowControl/>
    </w:pPr>
    <w:rPr>
      <w:sz w:val="26"/>
    </w:rPr>
  </w:style>
  <w:style w:type="character" w:styleId="705">
    <w:name w:val="Основной текст2"/>
    <w:basedOn w:val="665"/>
    <w:link w:val="704"/>
    <w:rPr>
      <w:sz w:val="26"/>
    </w:rPr>
  </w:style>
  <w:style w:type="paragraph" w:styleId="706">
    <w:name w:val="Quote"/>
    <w:basedOn w:val="664"/>
    <w:next w:val="664"/>
    <w:link w:val="707"/>
    <w:pPr>
      <w:ind w:left="720" w:right="720"/>
      <w:widowControl/>
    </w:pPr>
    <w:rPr>
      <w:i/>
    </w:rPr>
  </w:style>
  <w:style w:type="character" w:styleId="707">
    <w:name w:val="Quote"/>
    <w:basedOn w:val="665"/>
    <w:link w:val="706"/>
    <w:rPr>
      <w:i/>
    </w:rPr>
  </w:style>
  <w:style w:type="paragraph" w:styleId="708">
    <w:name w:val="Heading 1 Char"/>
    <w:link w:val="709"/>
    <w:rPr>
      <w:rFonts w:ascii="Arial" w:hAnsi="Arial"/>
      <w:sz w:val="40"/>
    </w:rPr>
  </w:style>
  <w:style w:type="character" w:styleId="709">
    <w:name w:val="Heading 1 Char"/>
    <w:link w:val="708"/>
    <w:rPr>
      <w:rFonts w:ascii="Arial" w:hAnsi="Arial"/>
      <w:sz w:val="40"/>
    </w:rPr>
  </w:style>
  <w:style w:type="paragraph" w:styleId="710">
    <w:name w:val="Heading 2 Char"/>
    <w:basedOn w:val="682"/>
    <w:link w:val="711"/>
    <w:rPr>
      <w:rFonts w:ascii="Arial" w:hAnsi="Arial"/>
      <w:sz w:val="34"/>
    </w:rPr>
  </w:style>
  <w:style w:type="character" w:styleId="711">
    <w:name w:val="Heading 2 Char"/>
    <w:basedOn w:val="683"/>
    <w:link w:val="710"/>
    <w:rPr>
      <w:rFonts w:ascii="Arial" w:hAnsi="Arial"/>
      <w:sz w:val="34"/>
    </w:rPr>
  </w:style>
  <w:style w:type="paragraph" w:styleId="712">
    <w:name w:val="Heading 7 Char"/>
    <w:basedOn w:val="682"/>
    <w:link w:val="713"/>
    <w:rPr>
      <w:rFonts w:ascii="Arial" w:hAnsi="Arial"/>
      <w:b/>
      <w:i/>
      <w:sz w:val="22"/>
    </w:rPr>
  </w:style>
  <w:style w:type="character" w:styleId="713">
    <w:name w:val="Heading 7 Char"/>
    <w:basedOn w:val="683"/>
    <w:link w:val="712"/>
    <w:rPr>
      <w:rFonts w:ascii="Arial" w:hAnsi="Arial"/>
      <w:b/>
      <w:i/>
      <w:sz w:val="22"/>
    </w:rPr>
  </w:style>
  <w:style w:type="paragraph" w:styleId="714">
    <w:name w:val="toc 3"/>
    <w:basedOn w:val="664"/>
    <w:next w:val="664"/>
    <w:link w:val="715"/>
    <w:uiPriority w:val="39"/>
    <w:pPr>
      <w:ind w:left="567"/>
      <w:spacing w:after="57"/>
      <w:widowControl/>
    </w:pPr>
  </w:style>
  <w:style w:type="character" w:styleId="715">
    <w:name w:val="toc 3"/>
    <w:basedOn w:val="665"/>
    <w:link w:val="714"/>
  </w:style>
  <w:style w:type="paragraph" w:styleId="716">
    <w:name w:val="List Paragraph"/>
    <w:basedOn w:val="664"/>
    <w:link w:val="717"/>
    <w:pPr>
      <w:contextualSpacing/>
      <w:ind w:left="720"/>
      <w:widowControl/>
    </w:pPr>
  </w:style>
  <w:style w:type="character" w:styleId="717">
    <w:name w:val="List Paragraph"/>
    <w:basedOn w:val="665"/>
    <w:link w:val="716"/>
  </w:style>
  <w:style w:type="paragraph" w:styleId="718">
    <w:name w:val="Intense Quote Char"/>
    <w:link w:val="719"/>
    <w:rPr>
      <w:i/>
    </w:rPr>
  </w:style>
  <w:style w:type="character" w:styleId="719">
    <w:name w:val="Intense Quote Char"/>
    <w:link w:val="718"/>
    <w:rPr>
      <w:i/>
    </w:rPr>
  </w:style>
  <w:style w:type="paragraph" w:styleId="720">
    <w:name w:val="TOC Heading"/>
    <w:link w:val="721"/>
  </w:style>
  <w:style w:type="character" w:styleId="721">
    <w:name w:val="TOC Heading"/>
    <w:link w:val="720"/>
  </w:style>
  <w:style w:type="paragraph" w:styleId="722">
    <w:name w:val="Caption Char"/>
    <w:link w:val="723"/>
  </w:style>
  <w:style w:type="character" w:styleId="723">
    <w:name w:val="Caption Char"/>
    <w:link w:val="722"/>
  </w:style>
  <w:style w:type="paragraph" w:styleId="724">
    <w:name w:val="Heading 6 Char"/>
    <w:basedOn w:val="682"/>
    <w:link w:val="725"/>
    <w:rPr>
      <w:rFonts w:ascii="Arial" w:hAnsi="Arial"/>
      <w:b/>
      <w:sz w:val="22"/>
    </w:rPr>
  </w:style>
  <w:style w:type="character" w:styleId="725">
    <w:name w:val="Heading 6 Char"/>
    <w:basedOn w:val="683"/>
    <w:link w:val="724"/>
    <w:rPr>
      <w:rFonts w:ascii="Arial" w:hAnsi="Arial"/>
      <w:b/>
      <w:sz w:val="22"/>
    </w:rPr>
  </w:style>
  <w:style w:type="paragraph" w:styleId="726">
    <w:name w:val="Header"/>
    <w:basedOn w:val="664"/>
    <w:link w:val="727"/>
    <w:pPr>
      <w:widowControl/>
      <w:tabs>
        <w:tab w:val="center" w:pos="4677" w:leader="none"/>
        <w:tab w:val="right" w:pos="9355" w:leader="none"/>
      </w:tabs>
    </w:pPr>
  </w:style>
  <w:style w:type="character" w:styleId="727">
    <w:name w:val="Header"/>
    <w:basedOn w:val="665"/>
    <w:link w:val="726"/>
  </w:style>
  <w:style w:type="paragraph" w:styleId="728">
    <w:name w:val="Heading 3 Char"/>
    <w:basedOn w:val="682"/>
    <w:link w:val="729"/>
    <w:rPr>
      <w:rFonts w:ascii="Arial" w:hAnsi="Arial"/>
      <w:sz w:val="30"/>
    </w:rPr>
  </w:style>
  <w:style w:type="character" w:styleId="729">
    <w:name w:val="Heading 3 Char"/>
    <w:basedOn w:val="683"/>
    <w:link w:val="728"/>
    <w:rPr>
      <w:rFonts w:ascii="Arial" w:hAnsi="Arial"/>
      <w:sz w:val="30"/>
    </w:rPr>
  </w:style>
  <w:style w:type="paragraph" w:styleId="730">
    <w:name w:val="Heading 5"/>
    <w:basedOn w:val="664"/>
    <w:next w:val="664"/>
    <w:link w:val="731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</w:rPr>
  </w:style>
  <w:style w:type="character" w:styleId="731">
    <w:name w:val="Heading 5"/>
    <w:basedOn w:val="665"/>
    <w:link w:val="730"/>
    <w:rPr>
      <w:rFonts w:ascii="Arial" w:hAnsi="Arial"/>
      <w:b/>
    </w:rPr>
  </w:style>
  <w:style w:type="paragraph" w:styleId="732">
    <w:name w:val="Heading 5 Char"/>
    <w:basedOn w:val="682"/>
    <w:link w:val="733"/>
    <w:rPr>
      <w:rFonts w:ascii="Arial" w:hAnsi="Arial"/>
      <w:b/>
      <w:sz w:val="24"/>
    </w:rPr>
  </w:style>
  <w:style w:type="character" w:styleId="733">
    <w:name w:val="Heading 5 Char"/>
    <w:basedOn w:val="683"/>
    <w:link w:val="732"/>
    <w:rPr>
      <w:rFonts w:ascii="Arial" w:hAnsi="Arial"/>
      <w:b/>
      <w:sz w:val="24"/>
    </w:rPr>
  </w:style>
  <w:style w:type="paragraph" w:styleId="734">
    <w:name w:val="Footnote Text Char"/>
    <w:link w:val="735"/>
    <w:rPr>
      <w:sz w:val="18"/>
    </w:rPr>
  </w:style>
  <w:style w:type="character" w:styleId="735">
    <w:name w:val="Footnote Text Char"/>
    <w:link w:val="734"/>
    <w:rPr>
      <w:sz w:val="18"/>
    </w:rPr>
  </w:style>
  <w:style w:type="paragraph" w:styleId="736">
    <w:name w:val="Heading 1"/>
    <w:basedOn w:val="664"/>
    <w:next w:val="664"/>
    <w:link w:val="737"/>
    <w:uiPriority w:val="9"/>
    <w:qFormat/>
    <w:pPr>
      <w:jc w:val="right"/>
      <w:keepNext/>
      <w:widowControl/>
      <w:outlineLvl w:val="0"/>
    </w:pPr>
    <w:rPr>
      <w:b/>
      <w:sz w:val="28"/>
    </w:rPr>
  </w:style>
  <w:style w:type="character" w:styleId="737">
    <w:name w:val="Heading 1"/>
    <w:basedOn w:val="665"/>
    <w:link w:val="736"/>
    <w:rPr>
      <w:b/>
      <w:sz w:val="28"/>
    </w:rPr>
  </w:style>
  <w:style w:type="paragraph" w:styleId="738">
    <w:name w:val="Footer"/>
    <w:basedOn w:val="664"/>
    <w:link w:val="739"/>
    <w:pPr>
      <w:widowControl/>
      <w:tabs>
        <w:tab w:val="center" w:pos="4677" w:leader="none"/>
        <w:tab w:val="right" w:pos="9355" w:leader="none"/>
      </w:tabs>
    </w:pPr>
  </w:style>
  <w:style w:type="character" w:styleId="739">
    <w:name w:val="Footer"/>
    <w:basedOn w:val="665"/>
    <w:link w:val="738"/>
  </w:style>
  <w:style w:type="paragraph" w:styleId="740">
    <w:name w:val="Hyperlink"/>
    <w:link w:val="741"/>
    <w:rPr>
      <w:color w:val="0000ff"/>
      <w:u w:val="single"/>
    </w:rPr>
  </w:style>
  <w:style w:type="character" w:styleId="741">
    <w:name w:val="Hyperlink"/>
    <w:link w:val="740"/>
    <w:rPr>
      <w:color w:val="0000ff"/>
      <w:u w:val="single"/>
    </w:rPr>
  </w:style>
  <w:style w:type="paragraph" w:styleId="742">
    <w:name w:val="Footnote"/>
    <w:basedOn w:val="664"/>
    <w:link w:val="743"/>
    <w:pPr>
      <w:spacing w:after="40"/>
      <w:widowControl/>
    </w:pPr>
    <w:rPr>
      <w:sz w:val="18"/>
    </w:rPr>
  </w:style>
  <w:style w:type="character" w:styleId="743">
    <w:name w:val="Footnote"/>
    <w:basedOn w:val="665"/>
    <w:link w:val="742"/>
    <w:rPr>
      <w:sz w:val="18"/>
    </w:rPr>
  </w:style>
  <w:style w:type="paragraph" w:styleId="744">
    <w:name w:val="Heading 8"/>
    <w:basedOn w:val="664"/>
    <w:next w:val="664"/>
    <w:link w:val="745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45">
    <w:name w:val="Heading 8"/>
    <w:basedOn w:val="665"/>
    <w:link w:val="744"/>
    <w:rPr>
      <w:rFonts w:ascii="Arial" w:hAnsi="Arial"/>
      <w:i/>
      <w:sz w:val="22"/>
    </w:rPr>
  </w:style>
  <w:style w:type="paragraph" w:styleId="746">
    <w:name w:val="toc 1"/>
    <w:basedOn w:val="664"/>
    <w:next w:val="664"/>
    <w:link w:val="747"/>
    <w:uiPriority w:val="39"/>
    <w:pPr>
      <w:spacing w:after="57"/>
      <w:widowControl/>
    </w:pPr>
  </w:style>
  <w:style w:type="character" w:styleId="747">
    <w:name w:val="toc 1"/>
    <w:basedOn w:val="665"/>
    <w:link w:val="746"/>
  </w:style>
  <w:style w:type="paragraph" w:styleId="748">
    <w:name w:val="Header and Footer"/>
    <w:link w:val="749"/>
    <w:pPr>
      <w:jc w:val="both"/>
      <w:spacing w:line="240" w:lineRule="auto"/>
    </w:pPr>
    <w:rPr>
      <w:rFonts w:ascii="XO Thames" w:hAnsi="XO Thames"/>
      <w:sz w:val="28"/>
    </w:rPr>
  </w:style>
  <w:style w:type="character" w:styleId="749">
    <w:name w:val="Header and Footer"/>
    <w:link w:val="748"/>
    <w:rPr>
      <w:rFonts w:ascii="XO Thames" w:hAnsi="XO Thames"/>
      <w:sz w:val="28"/>
    </w:rPr>
  </w:style>
  <w:style w:type="paragraph" w:styleId="750">
    <w:name w:val="table of figures"/>
    <w:basedOn w:val="664"/>
    <w:next w:val="664"/>
    <w:link w:val="751"/>
  </w:style>
  <w:style w:type="character" w:styleId="751">
    <w:name w:val="table of figures"/>
    <w:basedOn w:val="665"/>
    <w:link w:val="750"/>
  </w:style>
  <w:style w:type="paragraph" w:styleId="752">
    <w:name w:val="Caption"/>
    <w:basedOn w:val="664"/>
    <w:next w:val="664"/>
    <w:link w:val="753"/>
    <w:pPr>
      <w:spacing w:line="276" w:lineRule="auto"/>
      <w:widowControl/>
    </w:pPr>
    <w:rPr>
      <w:b/>
      <w:color w:val="4f81bd" w:themeColor="accent1"/>
      <w:sz w:val="18"/>
    </w:rPr>
  </w:style>
  <w:style w:type="character" w:styleId="753">
    <w:name w:val="Caption"/>
    <w:basedOn w:val="665"/>
    <w:link w:val="752"/>
    <w:rPr>
      <w:b/>
      <w:color w:val="4f81bd" w:themeColor="accent1"/>
      <w:sz w:val="18"/>
    </w:rPr>
  </w:style>
  <w:style w:type="paragraph" w:styleId="754">
    <w:name w:val="Heading 8 Char"/>
    <w:basedOn w:val="682"/>
    <w:link w:val="755"/>
    <w:rPr>
      <w:rFonts w:ascii="Arial" w:hAnsi="Arial"/>
      <w:i/>
      <w:sz w:val="22"/>
    </w:rPr>
  </w:style>
  <w:style w:type="character" w:styleId="755">
    <w:name w:val="Heading 8 Char"/>
    <w:basedOn w:val="683"/>
    <w:link w:val="754"/>
    <w:rPr>
      <w:rFonts w:ascii="Arial" w:hAnsi="Arial"/>
      <w:i/>
      <w:sz w:val="22"/>
    </w:rPr>
  </w:style>
  <w:style w:type="paragraph" w:styleId="756">
    <w:name w:val="toc 9"/>
    <w:basedOn w:val="664"/>
    <w:next w:val="664"/>
    <w:link w:val="757"/>
    <w:uiPriority w:val="39"/>
    <w:pPr>
      <w:ind w:left="2268"/>
      <w:spacing w:after="57"/>
      <w:widowControl/>
    </w:pPr>
  </w:style>
  <w:style w:type="character" w:styleId="757">
    <w:name w:val="toc 9"/>
    <w:basedOn w:val="665"/>
    <w:link w:val="756"/>
  </w:style>
  <w:style w:type="paragraph" w:styleId="758">
    <w:name w:val="Header Char"/>
    <w:link w:val="759"/>
  </w:style>
  <w:style w:type="character" w:styleId="759">
    <w:name w:val="Header Char"/>
    <w:link w:val="758"/>
  </w:style>
  <w:style w:type="paragraph" w:styleId="760">
    <w:name w:val="toc 8"/>
    <w:basedOn w:val="664"/>
    <w:next w:val="664"/>
    <w:link w:val="761"/>
    <w:uiPriority w:val="39"/>
    <w:pPr>
      <w:ind w:left="1984"/>
      <w:spacing w:after="57"/>
      <w:widowControl/>
    </w:pPr>
  </w:style>
  <w:style w:type="character" w:styleId="761">
    <w:name w:val="toc 8"/>
    <w:basedOn w:val="665"/>
    <w:link w:val="760"/>
  </w:style>
  <w:style w:type="paragraph" w:styleId="762">
    <w:name w:val="Body Text 2"/>
    <w:basedOn w:val="664"/>
    <w:link w:val="763"/>
    <w:pPr>
      <w:spacing w:after="120" w:line="480" w:lineRule="auto"/>
      <w:widowControl/>
    </w:pPr>
  </w:style>
  <w:style w:type="character" w:styleId="763">
    <w:name w:val="Body Text 2"/>
    <w:basedOn w:val="665"/>
    <w:link w:val="762"/>
  </w:style>
  <w:style w:type="paragraph" w:styleId="764">
    <w:name w:val="Font Style18"/>
    <w:link w:val="765"/>
    <w:rPr>
      <w:rFonts w:ascii="Times New Roman" w:hAnsi="Times New Roman"/>
      <w:sz w:val="26"/>
    </w:rPr>
  </w:style>
  <w:style w:type="character" w:styleId="765">
    <w:name w:val="Font Style18"/>
    <w:link w:val="764"/>
    <w:rPr>
      <w:rFonts w:ascii="Times New Roman" w:hAnsi="Times New Roman"/>
      <w:sz w:val="26"/>
    </w:rPr>
  </w:style>
  <w:style w:type="paragraph" w:styleId="766">
    <w:name w:val="ConsPlusNonformat"/>
    <w:link w:val="767"/>
    <w:pPr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</w:rPr>
  </w:style>
  <w:style w:type="character" w:styleId="767">
    <w:name w:val="ConsPlusNonformat"/>
    <w:link w:val="766"/>
    <w:rPr>
      <w:rFonts w:ascii="Courier New" w:hAnsi="Courier New"/>
    </w:rPr>
  </w:style>
  <w:style w:type="paragraph" w:styleId="768">
    <w:name w:val="Heading 9 Char"/>
    <w:basedOn w:val="682"/>
    <w:link w:val="769"/>
    <w:rPr>
      <w:rFonts w:ascii="Arial" w:hAnsi="Arial"/>
      <w:i/>
      <w:sz w:val="21"/>
    </w:rPr>
  </w:style>
  <w:style w:type="character" w:styleId="769">
    <w:name w:val="Heading 9 Char"/>
    <w:basedOn w:val="683"/>
    <w:link w:val="768"/>
    <w:rPr>
      <w:rFonts w:ascii="Arial" w:hAnsi="Arial"/>
      <w:i/>
      <w:sz w:val="21"/>
    </w:rPr>
  </w:style>
  <w:style w:type="paragraph" w:styleId="770">
    <w:name w:val="Intense Quote"/>
    <w:basedOn w:val="664"/>
    <w:next w:val="664"/>
    <w:link w:val="771"/>
    <w:pPr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"/>
    <w:basedOn w:val="665"/>
    <w:link w:val="770"/>
    <w:rPr>
      <w:i/>
    </w:rPr>
  </w:style>
  <w:style w:type="paragraph" w:styleId="772">
    <w:name w:val="toc 5"/>
    <w:basedOn w:val="664"/>
    <w:next w:val="664"/>
    <w:link w:val="773"/>
    <w:uiPriority w:val="39"/>
    <w:pPr>
      <w:ind w:left="1134"/>
      <w:spacing w:after="57"/>
      <w:widowControl/>
    </w:pPr>
  </w:style>
  <w:style w:type="character" w:styleId="773">
    <w:name w:val="toc 5"/>
    <w:basedOn w:val="665"/>
    <w:link w:val="772"/>
  </w:style>
  <w:style w:type="paragraph" w:styleId="774">
    <w:name w:val="No Spacing"/>
    <w:link w:val="775"/>
    <w:rPr>
      <w:sz w:val="28"/>
    </w:rPr>
  </w:style>
  <w:style w:type="character" w:styleId="775">
    <w:name w:val="No Spacing"/>
    <w:link w:val="774"/>
    <w:rPr>
      <w:sz w:val="28"/>
    </w:rPr>
  </w:style>
  <w:style w:type="paragraph" w:styleId="776">
    <w:name w:val="Название"/>
    <w:basedOn w:val="664"/>
    <w:link w:val="777"/>
    <w:pPr>
      <w:jc w:val="center"/>
      <w:widowControl/>
    </w:pPr>
    <w:rPr>
      <w:b/>
      <w:sz w:val="27"/>
    </w:rPr>
  </w:style>
  <w:style w:type="character" w:styleId="777">
    <w:name w:val="Название"/>
    <w:basedOn w:val="665"/>
    <w:link w:val="776"/>
    <w:rPr>
      <w:b/>
      <w:sz w:val="27"/>
    </w:rPr>
  </w:style>
  <w:style w:type="paragraph" w:styleId="778">
    <w:name w:val="Title Char"/>
    <w:basedOn w:val="682"/>
    <w:link w:val="779"/>
    <w:rPr>
      <w:sz w:val="48"/>
    </w:rPr>
  </w:style>
  <w:style w:type="character" w:styleId="779">
    <w:name w:val="Title Char"/>
    <w:basedOn w:val="683"/>
    <w:link w:val="778"/>
    <w:rPr>
      <w:sz w:val="48"/>
    </w:rPr>
  </w:style>
  <w:style w:type="paragraph" w:styleId="780">
    <w:name w:val="Body Text Indent 2"/>
    <w:basedOn w:val="664"/>
    <w:link w:val="781"/>
    <w:pPr>
      <w:ind w:left="283"/>
      <w:spacing w:after="120" w:line="480" w:lineRule="auto"/>
      <w:widowControl/>
    </w:pPr>
  </w:style>
  <w:style w:type="character" w:styleId="781">
    <w:name w:val="Body Text Indent 2"/>
    <w:basedOn w:val="665"/>
    <w:link w:val="780"/>
  </w:style>
  <w:style w:type="paragraph" w:styleId="782">
    <w:name w:val="Subtitle"/>
    <w:basedOn w:val="664"/>
    <w:next w:val="664"/>
    <w:link w:val="783"/>
    <w:uiPriority w:val="11"/>
    <w:qFormat/>
    <w:pPr>
      <w:spacing w:before="200" w:after="200"/>
      <w:widowControl/>
    </w:pPr>
  </w:style>
  <w:style w:type="character" w:styleId="783">
    <w:name w:val="Subtitle"/>
    <w:basedOn w:val="665"/>
    <w:link w:val="782"/>
  </w:style>
  <w:style w:type="paragraph" w:styleId="784">
    <w:name w:val="Title"/>
    <w:basedOn w:val="664"/>
    <w:next w:val="664"/>
    <w:link w:val="785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85">
    <w:name w:val="Title"/>
    <w:basedOn w:val="665"/>
    <w:link w:val="784"/>
    <w:rPr>
      <w:sz w:val="48"/>
    </w:rPr>
  </w:style>
  <w:style w:type="paragraph" w:styleId="786">
    <w:name w:val="Heading 4"/>
    <w:basedOn w:val="664"/>
    <w:next w:val="664"/>
    <w:link w:val="787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87">
    <w:name w:val="Heading 4"/>
    <w:basedOn w:val="665"/>
    <w:link w:val="786"/>
    <w:rPr>
      <w:rFonts w:ascii="Arial" w:hAnsi="Arial"/>
      <w:b/>
      <w:sz w:val="26"/>
    </w:rPr>
  </w:style>
  <w:style w:type="paragraph" w:styleId="788">
    <w:name w:val="Heading 2"/>
    <w:basedOn w:val="664"/>
    <w:next w:val="664"/>
    <w:link w:val="789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89">
    <w:name w:val="Heading 2"/>
    <w:basedOn w:val="665"/>
    <w:link w:val="788"/>
    <w:rPr>
      <w:rFonts w:ascii="Arial" w:hAnsi="Arial"/>
      <w:sz w:val="34"/>
    </w:rPr>
  </w:style>
  <w:style w:type="paragraph" w:styleId="790">
    <w:name w:val="Heading 6"/>
    <w:basedOn w:val="664"/>
    <w:next w:val="664"/>
    <w:link w:val="791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91">
    <w:name w:val="Heading 6"/>
    <w:basedOn w:val="665"/>
    <w:link w:val="790"/>
    <w:rPr>
      <w:rFonts w:ascii="Arial" w:hAnsi="Arial"/>
      <w:b/>
      <w:sz w:val="22"/>
    </w:rPr>
  </w:style>
  <w:style w:type="table" w:styleId="792">
    <w:name w:val="Grid Table 7 Colorful - Accent 3"/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2 - Accent 1"/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7 Colorful - Accent 2"/>
    <w:tblPr>
      <w:tblInd w:w="0" w:type="dxa"/>
      <w:tblBorders>
        <w:right w:val="single" w:color="000000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ned - Accent 4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Grid Table 6 Colorful - Accent 1"/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2 - Accent 2"/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5 Dark"/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7 Colorful - Accent 5"/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3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3 - Accent 6"/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Plain Table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Grid Table 2 - Accent 2"/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3 - Accent 3"/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Bordered &amp; Lined - Accent"/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5 Dark - Accent 5"/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6 Colorful - Accent 2"/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Grid Table 6 Colorful - Accent 4"/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6 Colorful - Accent 6"/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Сетка таблицы1"/>
    <w:pPr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Microsoft Sans Serif" w:hAnsi="Microsoft Sans Serif"/>
      <w:sz w:val="24"/>
    </w:rPr>
    <w:tblPr>
      <w:tblInd w:w="0" w:type="dxa"/>
    </w:tblPr>
  </w:style>
  <w:style w:type="table" w:styleId="811">
    <w:name w:val="List Table 2 - Accent 3"/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ned - Accent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7 Colorful - Accent 3"/>
    <w:tblPr>
      <w:tblInd w:w="0" w:type="dxa"/>
      <w:tblBorders>
        <w:right w:val="single" w:color="000000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ned - Accent 1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6 Colorful - Accent 5"/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5 Dark - Accent 5"/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1 Light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6 Colorful"/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5 Dark - Accent 2"/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Grid Table 2 - Accent 5"/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Grid Table 4 - Accent 5"/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ned - Accent 3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Grid Table 3 - Accent 4"/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Grid Table 1 Light - Accent 2"/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Bordered - Accent 4"/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1 Light - Accent 6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2"/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4 - Accent 1"/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1 Light - Accent 2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Bordered - Accent 2"/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List Table 7 Colorful - Accent 1"/>
    <w:tblPr>
      <w:tblInd w:w="0" w:type="dxa"/>
      <w:tblBorders>
        <w:right w:val="single" w:color="000000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Grid Table 3 - Accent 2"/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5 Dark - Accent 3"/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5 Dark - Accent 2"/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Plain Table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Grid Table 2"/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Grid Table 3 - Accent 6"/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List Table 3 - Accent 2"/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Grid Table 6 Colorful - Accent 5"/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Grid Table 5 Dark- Accent 1"/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Bordered"/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Grid Table 1 Light - Accent 3"/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Plain Table 2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List Table 1 Light - Accent 1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List Table 3 - Accent 3"/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1 Light - Accent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Grid Table 6 Colorful - Accent 6"/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Table Grid"/>
    <w:basedOn w:val="871"/>
    <w:tblPr/>
  </w:style>
  <w:style w:type="table" w:styleId="849">
    <w:name w:val="List Table 6 Colorful - Accent 1"/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>
    <w:name w:val="List Table 3 - Accent 5"/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Grid Table 1 Light - Accent 4"/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List Table 4 - Accent 6"/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Grid Table 7 Colorful"/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5 Dark - Accent 4"/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Grid Table 4"/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Grid Table 6 Colorful - Accent 3"/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Grid Table 2 - Accent 6"/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Grid Table 5 Dark - Accent 6"/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List Table 2 - Accent 6"/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Bordered &amp; Lined - Accent 4"/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Grid Table 4 - Accent 4"/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Grid Table 1 Light - Accent 5"/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List Table 3 - Accent 4"/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List Table 4 - Accent 2"/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Grid Table 7 Colorful - Accent 1"/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List Table 6 Colorful - Accent 3"/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Grid Table 7 Colorful - Accent 2"/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Grid Table 5 Dark"/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Grid Table 2 - Accent 4"/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Bordered - Accent 3"/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Plain Table 1"/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Bordered &amp; Lined - Accent 2"/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6 Colorful - Accent 2"/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List Table 1 Light - Accent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List Table 7 Colorful - Accent 5"/>
    <w:tblPr>
      <w:tblInd w:w="0" w:type="dxa"/>
      <w:tblBorders>
        <w:right w:val="single" w:color="000000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Grid Table 1 Light - Accent 1"/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>
    <w:name w:val="List Table 2 - Accent 1"/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>
    <w:name w:val="Grid Table 1 Light"/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Grid Table 4 - Accent 1"/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Grid Table 7 Colorful - Accent 6"/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>
    <w:name w:val="Grid Table 5 Dark - Accent 3"/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>
    <w:name w:val="List Table 4 - Accent 5"/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List Table 6 Colorful - Accent 4"/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>
    <w:name w:val="Plain Table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>
    <w:name w:val="List Table 3 - Accent 1"/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List Table 7 Colorful - Accent 4"/>
    <w:tblPr>
      <w:tblInd w:w="0" w:type="dxa"/>
      <w:tblBorders>
        <w:right w:val="single" w:color="000000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>
    <w:name w:val="List Table 2 - Accent 4"/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>
    <w:name w:val="Lined - Accent 2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>
    <w:name w:val="Grid Table 5 Dark- Accent 4"/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Grid Table 6 Colorful"/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>
    <w:name w:val="Grid Table 3"/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>
    <w:name w:val="Table Grid Light"/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>
    <w:name w:val="List Table 5 Dark - Accent 1"/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>
    <w:name w:val="Grid Table 4 - Accent 2"/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>
    <w:name w:val="Bordered &amp; Lined - Accent 3"/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>
    <w:name w:val="Bordered - Accent 6"/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Lined - Accent 5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>
    <w:name w:val="Grid Table 7 Colorful - Accent 4"/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>
    <w:name w:val="Grid Table 2 - Accent 3"/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>
    <w:name w:val="Bordered &amp; Lined - Accent 6"/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>
    <w:name w:val="List Table 4 - Accent 3"/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>
    <w:name w:val="List Table 5 Dark - Accent 6"/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>
    <w:name w:val="List Table 1 Light - Accent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Grid Table 4 - Accent 3"/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>
    <w:name w:val="Bordered - Accent 5"/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>
    <w:name w:val="Bordered &amp; Lined - Accent 5"/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>
    <w:name w:val="List Table 4 - Accent 4"/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>
    <w:name w:val="Grid Table 1 Light - Accent 6"/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>
    <w:name w:val="Grid Table 3 - Accent 1"/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>
    <w:name w:val="Lined - Accent 6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>
    <w:name w:val="Grid Table 4 - Accent 6"/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>
    <w:name w:val="List Table 7 Colorful - Accent 6"/>
    <w:tblPr>
      <w:tblInd w:w="0" w:type="dxa"/>
      <w:tblBorders>
        <w:right w:val="single" w:color="00000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>
    <w:name w:val="List Table 7 Colorful"/>
    <w:tblPr>
      <w:tblInd w:w="0" w:type="dxa"/>
      <w:tblBorders>
        <w:right w:val="single" w:color="000000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>
    <w:name w:val="List Table 2 - Accent 5"/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>
    <w:name w:val="Grid Table 3 - Accent 5"/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>
    <w:name w:val="List Table 4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>
    <w:name w:val="Bordered &amp; Lined - Accent 1"/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>
    <w:name w:val="Bordered - Accent 1"/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numbering" w:styleId="920" w:default="1">
    <w:name w:val="No List"/>
    <w:uiPriority w:val="99"/>
    <w:semiHidden/>
    <w:unhideWhenUsed/>
  </w:style>
  <w:style w:type="paragraph" w:styleId="1_522" w:customStyle="1">
    <w:name w:val="ConsPlusNormal"/>
    <w:next w:val="946"/>
    <w:link w:val="9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989" w:customStyle="1">
    <w:name w:val="Содержимое врезки"/>
    <w:next w:val="1096"/>
    <w:link w:val="85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  <w:suppressLineNumbers w:val="0"/>
    </w:pPr>
    <w:rPr>
      <w:rFonts w:ascii="Times New Roman" w:hAnsi="Times New Roman" w:eastAsia="Tahoma" w:cs="Noto Sans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#/document/10164504/entry/0" TargetMode="External"/><Relationship Id="rId10" Type="http://schemas.openxmlformats.org/officeDocument/2006/relationships/hyperlink" Target="https://internet.garant.ru/#/document/71145140/entry/0" TargetMode="External"/><Relationship Id="rId11" Type="http://schemas.openxmlformats.org/officeDocument/2006/relationships/hyperlink" Target="https://internet.garant.ru/#/document/73991658/entry/1212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2025-08-29T08:39:36Z</dcterms:created>
  <dcterms:modified xsi:type="dcterms:W3CDTF">2025-11-09T17:11:04Z</dcterms:modified>
</cp:coreProperties>
</file>