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6520" w:right="0" w:firstLine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</w:r>
    </w:p>
    <w:p>
      <w:r>
        <w:rPr>
          <w:highlight w:val="none"/>
        </w:rPr>
      </w:r>
      <w:r/>
      <w:r/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7788" w:firstLine="708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0"/>
        <w:spacing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-1862454</wp:posOffset>
                </wp:positionV>
                <wp:extent cx="3016250" cy="664210"/>
                <wp:effectExtent l="0" t="0" r="0" b="0"/>
                <wp:wrapNone/>
                <wp:docPr id="1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016249" cy="664209"/>
                        </a:xfrm>
                        <a:prstGeom prst="rect">
                          <a:avLst/>
                        </a:prstGeom>
                        <a:noFill/>
                        <a:ln w="6479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30"/>
                            </w:pPr>
                            <w:r/>
                            <w:r/>
                            <w:r/>
                          </w:p>
                          <w:p>
                            <w:pPr>
                              <w:pStyle w:val="830"/>
                            </w:pPr>
                            <w:r/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524288;o:allowoverlap:true;o:allowincell:true;mso-position-horizontal-relative:text;margin-left:266.45pt;mso-position-horizontal:absolute;mso-position-vertical-relative:text;margin-top:-146.65pt;mso-position-vertical:absolute;width:237.50pt;height:52.30pt;mso-wrap-distance-left:9.00pt;mso-wrap-distance-top:0.00pt;mso-wrap-distance-right:9.00pt;mso-wrap-distance-bottom:0.00pt;visibility:visible;" filled="f" stroked="f" strokeweight="0.51pt">
                <v:textbox inset="0,0,0,0">
                  <w:txbxContent>
                    <w:p>
                      <w:pPr>
                        <w:pStyle w:val="830"/>
                      </w:pPr>
                      <w:r/>
                      <w:r/>
                      <w:r/>
                    </w:p>
                    <w:p>
                      <w:pPr>
                        <w:pStyle w:val="830"/>
                      </w:pPr>
                      <w:r/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6" behindDoc="0" locked="0" layoutInCell="1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1743710</wp:posOffset>
                </wp:positionV>
                <wp:extent cx="3016250" cy="664210"/>
                <wp:effectExtent l="0" t="0" r="0" b="0"/>
                <wp:wrapNone/>
                <wp:docPr id="2" name="_x0000_s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016249" cy="6642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_738"/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1_73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830"/>
                            </w:pPr>
                            <w:r/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8246;o:allowoverlap:true;o:allowincell:true;mso-position-horizontal-relative:text;margin-left:297.65pt;mso-position-horizontal:absolute;mso-position-vertical-relative:text;margin-top:137.30pt;mso-position-vertical:absolute;width:237.50pt;height:52.30pt;mso-wrap-distance-left:0.00pt;mso-wrap-distance-top:0.00pt;mso-wrap-distance-right:0.00pt;mso-wrap-distance-bottom:0.00pt;visibility:visible;" filled="f" stroked="f" strokeweight="0.50pt">
                <v:textbox inset="0,0,0,0">
                  <w:txbxContent>
                    <w:p>
                      <w:pPr>
                        <w:pStyle w:val="1_738"/>
                        <w:jc w:val="center"/>
                        <w:rPr>
                          <w:spacing w:val="-4"/>
                          <w:sz w:val="28"/>
                          <w:szCs w:val="28"/>
                        </w:rPr>
                      </w:pPr>
                      <w:r>
                        <w:rPr>
                          <w:spacing w:val="-4"/>
                          <w:sz w:val="28"/>
                          <w:szCs w:val="28"/>
                        </w:rPr>
                      </w:r>
                      <w:r>
                        <w:rPr>
                          <w:spacing w:val="-4"/>
                          <w:sz w:val="28"/>
                          <w:szCs w:val="28"/>
                        </w:rPr>
                      </w:r>
                      <w:r>
                        <w:rPr>
                          <w:spacing w:val="-4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1_73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830"/>
                      </w:pPr>
                      <w:r/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W w:w="5528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528"/>
      </w:tblGrid>
      <w:tr>
        <w:tblPrEx/>
        <w:trPr>
          <w:trHeight w:val="272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528" w:type="dxa"/>
            <w:vAlign w:val="top"/>
            <w:textDirection w:val="lrTb"/>
            <w:noWrap w:val="false"/>
          </w:tcPr>
          <w:p>
            <w:pPr>
              <w:pStyle w:val="830"/>
              <w:ind w:left="-108"/>
              <w:jc w:val="both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 утверждении Административн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ого регламента предоставления государственной услуги по выдаче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</w:rPr>
              <w:t xml:space="preserve">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</w:rPr>
              <w:t xml:space="preserve">ыновители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528" w:type="dxa"/>
            <w:vAlign w:val="top"/>
            <w:textDirection w:val="lrTb"/>
            <w:noWrap w:val="false"/>
          </w:tcPr>
          <w:p>
            <w:pPr>
              <w:pStyle w:val="830"/>
              <w:jc w:val="both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pStyle w:val="83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ядком разработки и утверждения административных регламентов предоставления государственных услуг  республиканскими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 Кабинета Министров 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29 сентября 2025 года № 776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рстан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 р и к а з ы в а ю: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1. Утвердить Административный регламент предоставления государственн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ой услуги по выдаче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ыновители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Отделу опеки, попечительства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педагогической поддержки Министерства образования и науки Республики Татарстан (А.Х.Бычкова) в трехдневный срок, исчисляемый в рабочих днях, со дня издания приказа направить его на государственную регистрацию в Министерство юстиции Республики Татарстан.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Признать утратившим в силу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 Министерства образования и науки Республики Татарстан от 11.12.2020 № под-1326/20 «Об утверждении административного регламента предоставления государственной услуги</w:t>
      </w: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5" behindDoc="0" locked="0" layoutInCell="1" allowOverlap="1">
                <wp:simplePos x="0" y="0"/>
                <wp:positionH relativeFrom="column">
                  <wp:posOffset>-249554</wp:posOffset>
                </wp:positionH>
                <wp:positionV relativeFrom="paragraph">
                  <wp:posOffset>-1852294</wp:posOffset>
                </wp:positionV>
                <wp:extent cx="2908935" cy="713105"/>
                <wp:effectExtent l="0" t="0" r="0" b="0"/>
                <wp:wrapNone/>
                <wp:docPr id="3" name="_x0000_s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908934" cy="7131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3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30"/>
                            </w:pPr>
                            <w:r/>
                            <w:r/>
                            <w:r/>
                          </w:p>
                          <w:p>
                            <w:pPr>
                              <w:pStyle w:val="830"/>
                            </w:pPr>
                            <w:r/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58245;o:allowoverlap:true;o:allowincell:true;mso-position-horizontal-relative:text;margin-left:-19.65pt;mso-position-horizontal:absolute;mso-position-vertical-relative:text;margin-top:-145.85pt;mso-position-vertical:absolute;width:229.05pt;height:56.15pt;mso-wrap-distance-left:9.00pt;mso-wrap-distance-top:0.00pt;mso-wrap-distance-right:9.00pt;mso-wrap-distance-bottom:0.00pt;visibility:visible;" filled="f" stroked="f" strokeweight="0.50pt">
                <v:textbox inset="0,0,0,0">
                  <w:txbxContent>
                    <w:p>
                      <w:pPr>
                        <w:pStyle w:val="83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30"/>
                      </w:pPr>
                      <w:r/>
                      <w:r/>
                      <w:r/>
                    </w:p>
                    <w:p>
                      <w:pPr>
                        <w:pStyle w:val="830"/>
                      </w:pPr>
                      <w:r/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7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-1862454</wp:posOffset>
                </wp:positionV>
                <wp:extent cx="3016250" cy="664210"/>
                <wp:effectExtent l="0" t="0" r="0" b="0"/>
                <wp:wrapNone/>
                <wp:docPr id="4" name="_x0000_s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016249" cy="6642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30"/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30"/>
                            </w:pPr>
                            <w:r/>
                            <w:r/>
                            <w:r/>
                          </w:p>
                          <w:p>
                            <w:pPr>
                              <w:pStyle w:val="830"/>
                            </w:pPr>
                            <w:r/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58247;o:allowoverlap:true;o:allowincell:true;mso-position-horizontal-relative:text;margin-left:266.45pt;mso-position-horizontal:absolute;mso-position-vertical-relative:text;margin-top:-146.65pt;mso-position-vertical:absolute;width:237.50pt;height:52.30pt;mso-wrap-distance-left:9.00pt;mso-wrap-distance-top:0.00pt;mso-wrap-distance-right:9.00pt;mso-wrap-distance-bottom:0.00pt;visibility:visible;" filled="f" stroked="f" strokeweight="0.50pt">
                <v:textbox inset="0,0,0,0">
                  <w:txbxContent>
                    <w:p>
                      <w:pPr>
                        <w:pStyle w:val="830"/>
                        <w:jc w:val="center"/>
                        <w:rPr>
                          <w:spacing w:val="-4"/>
                          <w:sz w:val="28"/>
                          <w:szCs w:val="28"/>
                        </w:rPr>
                      </w:pPr>
                      <w:r>
                        <w:rPr>
                          <w:spacing w:val="-4"/>
                          <w:sz w:val="28"/>
                          <w:szCs w:val="28"/>
                        </w:rPr>
                      </w:r>
                      <w:r>
                        <w:rPr>
                          <w:spacing w:val="-4"/>
                          <w:sz w:val="28"/>
                          <w:szCs w:val="28"/>
                        </w:rPr>
                      </w:r>
                      <w:r>
                        <w:rPr>
                          <w:spacing w:val="-4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30"/>
                      </w:pPr>
                      <w:r/>
                      <w:r/>
                      <w:r/>
                    </w:p>
                    <w:p>
                      <w:pPr>
                        <w:pStyle w:val="830"/>
                      </w:pPr>
                      <w:r/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ыновители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3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  <w:t xml:space="preserve">4.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Министр             </w:t>
        <w:tab/>
        <w:tab/>
        <w:tab/>
        <w:tab/>
        <w:tab/>
        <w:tab/>
        <w:tab/>
        <w:tab/>
        <w:tab/>
        <w:t xml:space="preserve">       И.Г.Хадиуллин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hd w:val="nil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654"/>
        <w:ind w:left="6520" w:right="0" w:firstLine="0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6520" w:right="0" w:firstLine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приказом Министерства образования и науки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54"/>
        <w:contextualSpacing/>
        <w:ind w:left="6520" w:right="0" w:firstLine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от__________№_________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54"/>
        <w:ind w:left="0" w:right="0" w:firstLine="283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654"/>
        <w:ind w:left="0" w:right="0" w:firstLine="283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</w:rPr>
        <w:t xml:space="preserve">Административный регламент</w:t>
        <w:br/>
        <w:t xml:space="preserve"> предоставления государственной услуги 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</w:rPr>
        <w:t xml:space="preserve">ыновители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65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65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</w:rPr>
        <w:t xml:space="preserve">1. Общие положения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r/>
      <w:r/>
    </w:p>
    <w:p>
      <w:pPr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1.1. Настоящий Регламент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устанавливает стандарт и порядок предоставления государственной услуги по</w:t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выдаче согласия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учет в качестве кандидата в усыновители (далее - государс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твенная услуга).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1.2.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Заявителями на предоставление государственной услуги являются</w:t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</w:rPr>
        <w:t xml:space="preserve">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</w:rPr>
        <w:t xml:space="preserve"> совершеннолетние граждане Российской Федерации обоего пола, постоянно проживающие на территории Российской Федерации, желающие усыновить детей, оставшихся без попечения родителей, за исключением лиц, указанных в п.1 ст. 127 Семейного кодекса Российской Ф</w:t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</w:rPr>
        <w:t xml:space="preserve">едерации.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Требование профилирования: предоставление государственной услуги в соответствии с категорией (признаком) заявителя предусмотрено. Сведения о категории (признаке) заявителя размещаются в реестре услуг и в федерал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ьной государственной информационной системе «Единый портал государственных и муниципальных услуг (функций)» (далее - Единый портал).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36"/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Cs w:val="28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color w:val="000000" w:themeColor="text1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highlight w:val="white"/>
        </w:rPr>
      </w:r>
    </w:p>
    <w:p>
      <w:pPr>
        <w:pStyle w:val="836"/>
        <w:contextualSpacing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Cs w:val="28"/>
          <w:highlight w:val="white"/>
          <w:lang w:val="ru-RU"/>
        </w:rPr>
        <w:t xml:space="preserve">2. Стандарт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</w:p>
    <w:p>
      <w:pPr>
        <w:pStyle w:val="836"/>
        <w:contextualSpacing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highlight w:val="none"/>
          <w:lang w:val="ru-RU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highlight w:val="none"/>
          <w:lang w:val="ru-RU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Выдача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2.2. Наименование органа, предоставляющего государственную услугу.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2.2.1. Орган, ответственный за предоставление государственной услуги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 опеки и попечительства Исполнительного комитета муниципального района (городского округа) Республики Татарстан (далее - орган опеки и попечительства).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2.3.1.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Результатом предоставления государственной услуги является: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Выдача заключения о возможности быть усыновителем и постановке на учет в качестве кандидатов в усыновители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(приложение № 3)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  <w:highlight w:val="none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решение об отказе в предоставлении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по выдаче заключения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о возможности быть усыновителем и постановке на учет в качестве кандидатов в усыновители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(Приложение № 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Регламенту)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решение об отказе в приеме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highlight w:val="none"/>
        </w:rPr>
        <w:t xml:space="preserve"> (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Приложение № 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Регламенту)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highlight w:val="none"/>
        </w:rPr>
      </w:r>
    </w:p>
    <w:p>
      <w:pPr>
        <w:pStyle w:val="837"/>
        <w:contextualSpacing/>
        <w:ind w:firstLine="709"/>
        <w:jc w:val="both"/>
        <w:spacing w:before="0" w:beforeAutospacing="0" w:after="0" w:afterAutospacing="0" w:line="240" w:lineRule="auto"/>
        <w:widowControl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Результатом предоставления государственной услуги не является реестровая запись.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2.3.2. 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spacing w:before="0" w:beforeAutospacing="0"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1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а) в форме электронного документа по адресу электронной почты и (или) в личный кабинет заявителя в федеральной государственной информационной системе «Единый портал государств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енных и муниципальных услуг (функций)» (https://www.gosuslugi.ru/) (далее – Единый портал) (при наличии технической возможности), в республиканской государственной информационной системе «Портал государственных и муниципальных услуг Республики Татарстан»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en-US"/>
        </w:rPr>
        <w:t xml:space="preserve">http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://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en-US"/>
        </w:rPr>
        <w:t xml:space="preserve">uslugi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en-US"/>
        </w:rPr>
        <w:t xml:space="preserve">tatarstan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en-US"/>
        </w:rPr>
        <w:t xml:space="preserve">ru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/) (далее – Республиканский портал).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б)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в) в письменной форме лично заявителю либо почтовым отправлением.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4.1. Государственная услуга в случае, если запрос и документы, необходимые для предоставления государственной услуги, поданы заявителем посредством почтового отправления или лично, предоставляется в 10-дневный срок, со дня регистрации запроса и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2.4.2.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Государственная услуга в случае, если запрос и документы, необходимые для предоставления государственной услуги, поданы заявителем через личный кабинет заявителя на Едином портале (при наличии технической возможности) или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Республиканском портале, предоставляется в 10-дневный срок, со дня присвоения запросу номера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технической возможности) или Республиканского портала.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2.4.3. Государственная услуга в случае, 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сли запрос и документы, необходимые для предоставления государственной услуги, поданы заявителем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посредством МФЦ, предоставляется в 10-дневный срок, со дня подачи (поступления) запроса и документов, а также с учетом срока, предусмотренного Регламентом МФЦ.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2.4.4.Направление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запроса и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2.5. Размер платы, взимаемой с заявителя при предоставлении государственной услуги, и способы ее взимания.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2.5.1. Государственная услуга предоставляется на безвозмездной основе.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2.7. Срок регистрации запроса заявителя о предоставлении государственной услуги.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2.7.1. При личном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Обеспечивается передача запроса и прилагаемых документов в орган опеки и попечительства в порядке и сроки, уст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ановленные соглашением о взаимодействии между органом опеки и попечительством и МФЦ.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органе опеки и попечительства запрос и прилагаемые документы, поступившие из МФЦ, регистрируются в день поступления.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2.7.2. При направлении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запроса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посредством Единого портала (при наличии технической возможности), Республиканского портала заявитель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день регистрации запроса получает в личном кабинете на Едином портале (при наличии технической возможности), на Республиканском портале уведомление, подтверждающее, что запрос отправлен, в котором указываются регистрационный номер и дата подачи запроса.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2.7.3. При личном обращении в орган опеки и попечительства, через электронную почту органа опеки и попечительства, регистрация запроса осуществляется в день поступления запроса.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green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green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2.8.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 к помещениям, в которых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предоставляется государственная услуга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2.8.1. Предоставление государственной услуги осуществляется в зданиях и помещениях, оборудованных противопожарной системой и системой пожаротушения.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Места приема заявителей оборудуются необходимой мебелью для оформления документов, информационными стендами.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Требования, кото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рым должны соответствовать помещения, в которых предоставляется государственная услуга, размещаются на официальном сайте органа, предоставляющего государственную услугу, а также на Едином портале  требований, которым должны соответствовать такие помещения.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2.8.2. В соответствии с </w:t>
      </w:r>
      <w:hyperlink r:id="rId8" w:tooltip="https://internet.garant.ru/#/document/10164504/entry/0" w:history="1">
        <w:r>
          <w:rPr>
            <w:rStyle w:val="812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Российской Федерации о социальной защите инвалидов при предоставлении государственной услуги обеспечивается: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возможность беспрепятственного входа в помещения и выхода из них;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 возможность посадки в транспортное средство и высадки из него, в том числе с использованием кресла-коляски;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 сопровождение инвалидов, имеющих стойкие расстройства функции зрения и самостоятельного передвижения, и оказание им помощи;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7) допуск сурдопереводчика и тифлосурдопереводчика;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8) допуск собаки-проводника при наличии документа, подтверждающего ее специальное обучение и выдаваемого по форме и в порядке, которые установлены </w:t>
      </w:r>
      <w:hyperlink r:id="rId9" w:tooltip="https://internet.garant.ru/#/document/71145140/entry/0" w:history="1">
        <w:r>
          <w:rPr>
            <w:rStyle w:val="812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Министерства труда и социальной защиты Российской Федерации от 22 июня 2015 г. № 386н «Об утверждении фермы документа, подтверждающего специальное обучение собаки-проводника, и порядка его выдачи»;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9) сказание работниками, предоставляющими услугу, помощи инвалидам в преодолении иных барьеров, мешающих получению ими услуг наравне с другими лицами.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 </w:t>
      </w:r>
      <w:hyperlink r:id="rId10" w:tooltip="https://internet.garant.ru/#/document/73991658/entry/121221" w:history="1">
        <w:r>
          <w:rPr>
            <w:rStyle w:val="812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подпунктах 1-4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2.9. Показатели доступности и качества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2.9.1. Показателями доступности предоставления государственной услуги являются: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расположенность помещения, в котором ведется прием, выдача документов в зоне доступности общественного транспорта;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на официальном сайте органа опеки и попечительства, на Едином портале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наличии технической возможности), Республиканском портале;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оказание помощи инвалидам сотрудниками, предоставляющими государственную услугу, в преодолении барьеров, не связанных с обеспечением доступности помещений для инвалидов, мешающих получению ими услуг наравне с другими лицами.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2.9.2. Показателями качества предоставления государственной услуги являются: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соблюдение сроков приема и рассмотрения документов;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соблюдение срока получения результата государственной услуги;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отсутствие обоснованных жалоб на нарушения Регламента, совершенные работниками органа опеки и попечительства;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количество взаимодействий заявителя с должностными лицами (без учета консультаций):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взаимодействие заявителя с работниками органа опеки и попечительства или МФЦ при предоставлении государственной услуги осуществляется один раз при представлении запроса со всеми необходимыми документами;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один раз в случае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необходимости получения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орган опеки и попечительства или МФЦ в форме экземпляра электронного документа на бумажном носителе.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Продолжительность одного взаимодействия заявителя с должностными лицами при предоставлении государственной услуги не превышает пятнадцати минут.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right="-1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 (при наличии технической возможности), Республиканского портала.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2.9.3. Информация о ходе предоставления государственной услуги может быть получена заявителем в личном кабинете на Едином портале (при наличии технической возможности), Республиканском портале, в МФЦ.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Доступ 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личном кабинете на Едином портале (при наличии технической возможности), на Республиканском портале.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После авторизации в личном кабинете на Едином портале (при наличии технической возможности), Республиканском портале заявитель имеет возможность: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подать запрос,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необходимое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для предоставления государственной услуги; при необходимости прикрепить электронные образы документов (графические файлы), необходимые для предоставления государственной услуги;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получить сведения о ходе предоставления государственной услуги;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получить информацию о результате предоставления государственной услуги.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Для обеспечения возможности подачи в электронной форме запроса и документов, необходимых для предоставления государственной 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слуги, заявитель должен иметь ключ простой электронной подписи. Для получения ключа простой электронной подписи (далее – простая электронная подпись) заявителю необходимо пройти процедуру регистрации в ЕСИА. Онлайн-форма предварительной регистрации в ЕСИА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размещена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 сайте в информационно-телекоммуникационной сети «Интернет» (доменное имя сайта в сети «Интернет» - esia.gosuslugi.ru/).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right="-1" w:firstLine="709"/>
        <w:jc w:val="both"/>
        <w:spacing w:before="0" w:beforeAutospacing="0" w:after="0" w:afterAutospacing="0" w:line="240" w:lineRule="auto"/>
        <w:tabs>
          <w:tab w:val="left" w:pos="3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После прохождения процедуры регистрации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ЕСИА (как физического лица) заявитель - физическое лицо должен авторизоваться на Едином портале (при наличии технической возможности), Республиканском портале, используя простую электронную подпись. После авторизации в личном кабинете на Едином портале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(при наличии технической возможности), Республиканском портале, заявитель получает доступ к ранее поданным запросам и результатам предоставления услуг в электронном виде.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right="-1" w:firstLine="709"/>
        <w:jc w:val="both"/>
        <w:spacing w:before="0" w:beforeAutospacing="0" w:after="0" w:afterAutospacing="0" w:line="240" w:lineRule="auto"/>
        <w:tabs>
          <w:tab w:val="left" w:pos="3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2.10. Иные требования к предоставлению государственной услуги, в том числе: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предоставлении сведений о государственной услуге на государственных языках Республики Татарстан.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2.10.1. Государственная услуга может быть осуществлена через МФЦ.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Государственная услуга че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 МФЦ предоставления государственных и муниципальных услуг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Возможность принятия МФЦ решения об отказе в приеме запроса и документов и (или) информации, необходимых для предоставления государственной услуги, не предусмотрена.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2.10.2. Предоставление услуг, которые являются необходимыми и обязательными для предоставления государственной услуги, не требуется.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2.10.3. При предоставлении государственной услуги используются: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Единая государственная информационная система социального обеспечения;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автоматизированная информационная система «Опека и попечительство».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2.10.4. Особенности предоставления государственной услуги в многофункциональных центрах.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Запис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 заявителей  на прием в МФЦ (далее - запись) осуществляется посредством Единого портала (при наличии технической возможности)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Республ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иканского портала, телефона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контакт-центра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МФЦ.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МФЦ прием заявителя возможен по предварительной записи. Отсутствие  предварительной записи не препятствует приему заявителя в порядке очередности.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Заявителю (представителю заявителя) предоставляется записи на  любые свободные для приема дату и время в пределах установленного в МФЦ графика приема.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Для осуществления предварительной записи посредством Единого портала (при наличии технической возможности), Республиканского портала заявителю (представителю заявителя) необходимо указать запрашиваемые системой данные, в том числе: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фамилию, имя, отчество (при наличии);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номер телефона;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адрес электронной почты (по желанию);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желаемую дату и время приема.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Заявитель в любое время вправе отказаться от предварительной записи.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нормативными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2.10.5. Особенности предоставления государственной услуги в электронной форме.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2.10.5.1. При предоставлении государственной услуги в электронной форме заявитель вправе: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части 1 статьи 16 Федерального закона                                     от 27 июля 2010 года № 210-ФЗ «Об организации предоставления государственных и муниципальных услуг» (далее - Федеральный № 210-ФЗ), с использованием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Единого портала ((при наличии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технической возможности), Республиканского портала;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получить сведения о ходе выполнения запросов о предоставлении государственной услуги, поданных в электронной форме;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осуществить оценку качества предоставления государственной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получить результат предоставления государственной услуги в форме электронного документа;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подать жалобу на решение и действие (бездействие)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ргана опеки и попечительства, а также его должностных лиц посредством Единого портала ((при наличии технической возможности), Республиканского портала, портала федеральной государственной информационной системы, обеспечивающей процесс досудебного (внесудеб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2.10.5.2. Формирование запроса осуществляется посредством заполнения электронной формы заявления на Едином портале (при наличии технической возможности), Республиканском портале без необходимости дополнительной подачи запроса в какой-либо иной форме.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2.10.5.3. При формировании запроса обеспечивается: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возможность копирования и сохранения запросов и иных документов, необходимых для предоставления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возможность печати на бумажном носителе копии электронной формы заявления;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сведений, опубликованных на Едином портале (при наличии технической возможности), Республиканском портале, в части, касающейся сведений, отсутствующих в ЕСИА;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возможность вернуться на любой из этапов заполнения электронной формы заявления без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потери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ранее введенной информации;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2.10.6.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2.10.7. Перечень информационных систем, испо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льзуемых для предоставления государственной услуги: Единый портал (при наличии технической возможности), Республиканский портал, федеральная государственная информационная система «Единая система межведомственного электронного взаимодействия» (далее-СМЭВ).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2.10.8.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2.10.9.возможность (невозм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ожность)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2.11. Исчерпывающий перечень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2.11.1.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 получения государственной услуги заявитель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должен представить самостоятельно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следующие документы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green"/>
        </w:rPr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green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запрос: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right="-1" w:firstLine="709"/>
        <w:jc w:val="both"/>
        <w:spacing w:before="0" w:beforeAutospacing="0" w:after="0" w:afterAutospacing="0" w:line="240" w:lineRule="auto"/>
        <w:tabs>
          <w:tab w:val="left" w:pos="3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форме документа на бумажном носителе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(Приложение №1 к настоящему Регламенту)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p>
      <w:pPr>
        <w:pStyle w:val="837"/>
        <w:contextualSpacing/>
        <w:ind w:firstLine="709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электронной форме (заполняется посредством внесения соответствующих сведений в интерактивную форму),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подписанное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соответствии с требованиями Федерального закона от 6 апреля 2011 года № 63-ФЗ «Об электронной подписи» (далее – Федеральный закон № 63-ФЗ), при обращении посредством Единого портала (при наличии технической возможности), Республиканского портала.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документ, удостоверяющий личность заявителя (предоставляется в случае личного обращения заявителя (представителя заявителя). При обращении посредство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 Единого портала (при наличии технической возможности), Республиканского портала сведения из документа, удостоверяющего личность, проверяются при подтверждении учетной записи в федеральной государственной информационной системе «Единая система идентификац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ии и ау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Бланк запроса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органа опеки и попечительства.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63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3) краткая автобиография, лица желающего усыновить ребенка;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63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4)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справка с места работы, лица желающего усыновить ребенка,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желаю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щего усыновить ребенка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лица;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63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5)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заключение о результатах медицинского освидетельствования граждан, намеревающихся усыновить (удочерить), взять по опеку (попечительство) в приемную или патронатную семью детей-сирот и детей, оставшихся без попечения родителей, оформленное в порядке, устано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вленном Министерством здравоохранения Российской Федерации (по форме учетной медицинской документации №144/у, утвержденной приказом Министерства здравоохранения Российской Федерации от 18 июня 2014г. №290н);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63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6)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копия свидетельства о браке, выданная компетентным органом иностранного государства, и их нотариально установленный перевод на русский язык (если граждане, желающие усыновить ребенка состоят в браке и брак зарегистрирован на территории иностранного госуда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рства);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63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7)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 (приложение №4 к настоящему Регламенту);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63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8)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копия свидетельства о прохождении подготовки лиц, желающих принять на воспитание в свою семью ребенка, оставшегося без попечения родителей на территории СК РФ (за исключением близких родственников ребенка, а также лиц, которые являются или являлись усынов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ителями и в отношении которых усыновление не было отменено, и лиц, которые являются или являлись опекунами (попечителями) детей и в отношении которых не были отстранены от исполнения обязанностей от исполнения возложенных на них обязанностей). Форма указан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ного свидетельства утверждается Министерством просвещения Российской Федерации.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63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9)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согласие на обработку персональных данных (приложение №6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настоящему Регламенту), согласие на обработку персональных данных, разрешенных для распространения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№8 к настоящему Регламенту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Подаются оригиналы и копии документов в 1 экземпляре (оригиналы после сверки возвращаются), возможен прием нотариально заверенных копий документов.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2.11.1.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 получения государственной услуги заявитель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праве представить по собственной инициативе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следующие документы: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документы, подтверждающие государственную регистрацию актов гражданского состояния, - свидетельство о заключении брака на территории Российской Федерации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документы, подтверждающие отсутствие у гражданина обстоятельств, указанных в </w:t>
      </w:r>
      <w:hyperlink r:id="rId11" w:tooltip="https://internet.garant.ru/#/document/10105807/entry/12706" w:history="1">
        <w:r>
          <w:rPr>
            <w:rStyle w:val="812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подпунктах 9 - 11 пункта 1 статьи 127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Семейного кодекса Российской Федерации, </w:t>
        <w:tab/>
        <w:t xml:space="preserve">сведения о наличии (отсутствии) судимости и (или) факта уголовного преследования либо о прекращении уголовного преследования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документы, содержащие сведения о зарегистрированных гражданах по месту жительства заявителя, - сведения о гражданах, зарегистрированных по месту жительства гражданина, желающего усыновить ребенка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7"/>
        <w:ind w:firstLine="709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2.11.2. Запрос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прилагаемые документы могут быть представлены (направлены) Заявителем одним из следующих способов: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37"/>
        <w:ind w:firstLine="709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 63-ФЗ.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37"/>
        <w:ind w:firstLine="709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подаче запроса заявителю выдается расписка из МФЦ с регистрационным номером, подтверждающим, что запрос отправлено, и датой подачи электронного заявления;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37"/>
        <w:ind w:firstLine="709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через Единый портал (при наличии технической возможности), Республиканский портал в электронной форме.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37"/>
        <w:ind w:firstLine="709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направлении запроса посредством Единого портала (при наличии технической возможности), Республиканского портала заявитель в день подачи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запроса получает в личном кабинете Единого портала (при наличии технической возможности), Республиканского портала и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37"/>
        <w:ind w:firstLine="709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подаче документо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предусмотренных пунктом 2.11.1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 подписанные электро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нной подписью в соответствии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муниципальных услуг».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лично (лицом, действующим от имени заявителя, на основании доверенности);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почтовым отправлением с уведомлением о вручении;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 по адресу электронной почты органа опеки и попечительства.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2.11.3. Документы, сведения, которые подлежат представлению в рамках межведомственного информац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ионного взаимодействия из уполномоченных органов: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свидетельство о гражданах, зарегистрированных по месту жительства заявителя (из уполномоченных органов);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-108" w:firstLine="63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справка органов внутренних дел об отсутствии судимости за умышленное преступление против жизни или здоровья граждан (территориальные органы МВД РФ в городах и районах РТ);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53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выплаты);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свидетельство о государственной регистрации брака (если граждане, желают усыновить ребенка состоят в браке и брак зарегистрирован на территории Российской Федерации (из уполномоченных органов)).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2.12. Исчерпывающий перечень оснований для отказа в приеме запроса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green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green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2.12.1. Основания для отказа в приеме документов, необходимых для предоставления государственной услуги отсутствуют, за исключением случаев: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отсутствие документов, указанных в пункте 2.11.1 настоящего Регламента;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обращение за предоставлением иной государственной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документы, указанные в пункте 2.11.1 настоящего Регламента, представленные Заявителем, утратили силу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6) некорректное заполнение обязательных полей в форме интерактивного запроса в Едином портале (при наличии технической возможности) или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9) 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10)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2.12.2. Решение об отказе в приеме докум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ентов, необходимых для получения государственной услуги, с указанием причин отказа, оформляется в соответствии с формой, установленной в приложении № 5 к настоящему Регламенту, подписывается усиленной квалифицированной электронной подписью в установленном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уполномоченным должностным лицом органа опеки и попечительства и направляется заявителю выбранным им способом: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на бумажном носителе, при личном посещении органа опеки и попечительства;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по электронной почте орган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 опеки и попечительства, в том числе с использованием функционала официального сайта органа опеки и попечительства в информационно-телекоммуникационной сети «Интернет», или иным способом с использованием информационно-телекоммуникационной сети «Интернет»;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в электронной форме,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подписанную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(заверенную)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 через МФЦ.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2.12.3. Запрещается отказывать в предоставлении государственной услуги в случае, если зап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рос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 (при наличии технической возможности), Республиканском портале, на официальном сайте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органа опеки и попечительства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2.12.4. Основания для приостановления государственной услуги отсутствуют.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2.12.5. Основания для отказа в предоставлении государственной услуги: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выявление в представленных документах недостоверных сведений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или искаженных сведений;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обращение с документами лица, не указанного в пункте 1.2 настоящего Регламента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представление сведений и (или) документов, которые противоречат сведениям, полученным в ходе межведомственного взаимодействия.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center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3. Состав, последовательность и сроки выполнения административных процедур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3.1. Перечень осуществляемых при предоставлении государственной услуги административных процедур: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 прием и регистрация запроса и документов, необходимых для предоставления государственной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формирование и направление межведомственных запросов в органы государственной власти и организации, участвующие в предоставлении государственной услуги с использованием СМЭВ;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рассмотрение запроса и комплекта документов, представленных заявителем, принятие решения о предоставлении (об отказе в предоставлении) государственной услуги и оформление результата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выдача Заявителю результата предоставления государственной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  исправление технической ошибки.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3.1.1. Профилирование заявителя.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Специалист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отдела опеки и попечительства, МФЦ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осуществляет профилирование заявителя на основе анкетирования и в соответствии с Идентификатором категорий (признаков) заявителя, приведенном в Таблице 1 приложения № 10 к настоящему Регламенту, определяет категорию заявителя и необходимый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для предоставления государственной услуги перечень документов и (или) информации.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Процедура, устанавливаемая настоящим пунктом, осуществляется в день обращения заявителя.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Результат процедуры, приведенном в Таблице 2 приложения №10 к настоящему Регламенту: определение перечня документов и (или) информации, необходимых для предоставления государственной услуги в зависимости от категории (признаков) заявителя.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3.1.2. Консультирование заявителя, оказание помощи заявителю, в том числе в части составления запроса и оформлении документов, необходимых для предоставления государственной услуги (далее – консультирование заявителя).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3.1.3. Основанием начала выполнения консультирования заявителя является обращение заявителя по вопросам, связанным с предоставлением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Должностным лицом (работником), ответственным за выполнение административной процедуры, является: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обращении заявителя в МФЦ – работник МФЦ;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обращении заявителя в орган опеки и попечительства – специалист уполномоченного подразделения органа опеки и попечительства.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3.1.4. Заявитель вправе обратиться за консультацией о порядке и сроках предоставления государственной услуги в МФЦ лично, по телефону и электронной почте.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Заявитель может получить информацию о порядке предоставления государственной услуги на официальном сайте МФЦ http://mfc16.tatarstan.ru.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Административные процедуры, предусмотренные настоящим пунктом, выполняются в день обращения заявителя.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3.1.5.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Заявитель вправе обратиться в орган опеки и попечительства по телефону и электронной почте, а также получить консультацию на Едином портале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Республиканском портале, сайте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органа опеки и попечительства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Административные процедуры, предусмотренные настоящим пунктом, выполняются в день обращения заявителя.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 Принятие и рассмотрение комплекта запроса и документов, представленных заявителем.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Заявитель может подать запрос и прилагаемые к нему документы по почте, электронной почте, лично в орган опеки и попечительство, через Единый портал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(при наличии технической возможности)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Республиканский портал, в МФЦ.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3.2.1. Прием документов для предоставления государственной услуги через МФЦ.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Заявитель (представитель заявителя) обращается в МФЦ с запросом о предоставлении государственной услуги и представляет документы в соответствии с пунктом 2.11.1 настоящего Регламента.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Процедура, устанавливаемая настоящим пунктом, осуществляется в день обращения заявителя (представителя заявителя) с запросом.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готовое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 отправке запрос и документы.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Работник МФЦ направляет запрос и документы,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принятых от заявителя в орган опеки и попечительства в электронной форме (в составе электронных дел) в течение сроков, предусмотренных регламентом работы МФЦ, но не позднее одного календарного дня со дня обращения заявителя в структурное подразделение МФЦ.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Результатами выполнения административных процедур являются: запрос и документы (электронное дело), направленные в орган опеки и попечительства, посредством системы электронного взаимодействия.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3.2.2. Прием документов для предоставления государственной услуги в электронной форме через Единый портал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(при наличии технической возможности)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Республиканский портал.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Заявитель для подачи запроса в электронной форме выполняет следующие действия: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выполняет авторизацию;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открывает форму электронного запроса;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заполняет форму электронного запроса, включающую сведения, необходимые и обязательные для предоставления государственной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прикрепляет документы в электронной форме или электронные образы документов к форме электронного запроса (при необходимости);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запроса);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подтверждает достоверность сообщенных сведений (устанавливает соответствующую отметку в форме электронного запроса);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отправляет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заполненный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электронный запрос (нажимает соответствующую кнопку в форме электронного запроса);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Электронный запрос подписывается в соответствии с требованиями Федерального закона № 63-ФЗ и Федерального закона № 210-ФЗ;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получает уведомление об отправке электронного запроса.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Административные процедуры, устанавливаемые настоящим пунктом, выполняются в день обращения заявителя.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Результатами выполнения административных процедур являются: электронное дело, направленное в орган опеки и попечительства посредством системы электронного взаимодействия.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3.2.3. Рассмотрение комплекта документов органом опеки и попечительства.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3.2.3.1. Основанием начала выполнения административной процедуры является поступление запроса и иных документов, необходимых для предоставления государственной услуги в орган опеки и попечительства.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3.2.3.2. Должностное лицо органа опеки и попечительства, ответственное за прием документов, в случае обращения заявителя (представителя заявителя) с запросом в орган опеки и попечительства: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определяет предмет обращения;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устанавливает личность заявителя;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проводит проверку полномочий лица, подающего документы;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проводит проверку соответствия документов требованиям, указанным в пункте 2.11.1 настоящего Регламента, проверку соответствия представленных документов установленным требованиям;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заполняет электронную форму запроса в автоматизированной информационной системе, предназначенной для оказания государственных и муниципальных услуг;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предоставлении документов, указанных в пункте 2.11.1 настоящего Регламента, на бумажном носителе, осуществляет сканирование представленных документов;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распечатывает запрос;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передает заявителю на проверку и подписание;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после подписания сканирует подписанный запрос;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возвращает подписанный запрос и оригиналы бумажных документов заявителю.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отсутствия оснований для отказа в приеме документов, должностное лицо, ответственное за прием документов, направляет заявител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ю, указанным в запросе способом, уведомление о поступлении запроса, содержащее входящий регистрационный номер запроса, дату получения запроса, перечень наименований файлов, представленных к нему документов, дату получения результата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3.2.3.3. Должностное лицо органа опеки и попечительства, ответственное за прием документов, после поступления документов на рассмотрение: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изучает поступившие электронные дела, в том числе приложенные заявителем (представителя заявителя) документы в электронной форме и электронные образы документов;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проверяет комплектность, читаемость электронных образов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наличии оснований, предусмотренных пунктом 2.11.1 Регламента, подготавливает проект решения об отказе в приеме документов, необходимых для предоставления государственной услуги.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Проект решения об отказе в приеме документов (приложение № 6 к настоящему Регламенту), необходимых для предоставления государственной услуги, с указанием причин отказа (в случае, если основания для отказа в приеме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документов, необход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содержат недостоверные и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или)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3.2.3.4. Исполнение процедур, указанных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подпунктах 3.2.3.1, 3.2.3.2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3.2.3.5. Административные процедуры, устанавливаемые подпунктом 3.2.3.3 настоящего Регламента, выполняются в день поступления запроса и прилагаемых документов на рассмотрение.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Результатами выполнения административных процедур являются: принятые на рассмотрение запрос и комплект документов или проект решения об отказе в приеме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3.3. Формирование и направление межведомственных запросов в органы (организации), участвующие в предоставлении государственной услуги.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3.3.1. Основанием для направления запроса является зарегистрированный запрос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аявителя.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3.3.2. Должностное лицо, ответственное за нап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авление межведомственных запросов, подготавливает и направляет (в том числе с использованием единой системы межведомственного электронного взаимодействия) запросы о предоставлении документов и сведений, предусмотренных пунктом 2.11.3 настоящего Регламента.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3.3.2.1.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межведомственн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запросам документы (их копии или сведения, содержащиеся в них), предусмотренные пунктом 3.3.2.1. настоящего Регламента, предоставления органами, в распоряжении которых находятся эти документы в электронной форме, в соответствии с постановлением Правительст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ва Российской Федерации от 23 июня 2021 г. №963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взаимодействия между исполнительными органами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государственной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власти субъектов Российской Федерации и (или)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срок не позднее 48 часов с момента направлении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соответствующего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межведомственного запроса.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3.3.2.2.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Межведомственное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информационное взаимодействие может осуществляться на бумажном носителе: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            1) при невозможности осуществления межведомственного  информационного взаимодействия в электронной форме в связи с отсутствием запрашиваемых сведений в электронной форме;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916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 при необходимости предоставления оригиналов документов на бумажном носителе, документы при направлении межведомственного запроса.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             Если межведомственное взаимодействие осуществляется на бумажном носителе, документы (их копии или сведения, содержащиеся в них),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предусмотренные подпунктом 3.3.2.1. настоящего Регламента, предоставляются органами, в распоряжении которых находятся эти документы.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             Срок подготовки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направлении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ответа на межведомственные запросы в соответствии с частью 3 статьи 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Федерального закона № 210-ФЗ не может превышать пять рабочих дней со дня поступления межведомственного запроса.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             Результатом административной процедуры является установление достоверности документов (их копий или сведений, содержащихся в них), либо уведомление об отказе, направленные должностному лицу,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ответственному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за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направление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межведомственных запросов.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            Целями использования сведений являются установление достоверности представленных заявителем документов, а также принятие решений,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исключающих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нарушения законодательства и прав заявителя.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3.3.3. Должностное лицо, ответственное за направление межведомственных запросов: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получает запрашиваемые через систему межведомственного электронного взаимодействия документы (сведения), необходимые для предоставления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государственной услуги, либо уведомление об отказе при отсутствии документа и (или) информации.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Административные процедуры, устанавливаемые настоящим пунктом, выполняются в день получения сведений по межведомственным запросам.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Результатами выполнения административных процедур являются: документы (сведения), необходимые для предоставления государственной услуги, проект решения об отказе в приеме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3.3.4. Исполнение процедур, указанных в подпунктах 3.3.2, 3.3.3 настоящего Рег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запроса.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3.4. Обследование условий жизни 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аявителя и его семьи, оценка жилищно-бытовых условий, отношений, сложившихся между членами семьи заявителя, оформление акта обследования условий жизни гражданина.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3.4.1. В целях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выдачи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ыновители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должностное лицо (работник), ответственным за выполнение административной процедур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 (далее – работник органа опеки и попечительства) проводит обследование условий 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жизни, в ходе которого определяется отсутствие установленных Гражданским кодексом Российской Федерации обстоятельств, препятствующих возможности быть усыновителями гражданам Российской Федерации, постоянно проживающим на территории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обследовании условий жизни гражданина, выразившего желание стать усыновителем, работник органа опеки и попечительства оценивает жилищно-бытовые условия, личные качества и мотивы заявителя, способность его к выполнению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обязан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ностей усыновителя, а также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отношения, сложившиеся между членами его семьи.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семи дней со дня регистрации заявления лица, желающего стать опекуном или попечителем.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 процедур: обследование условий жизни гражданина, выразившего желание стать усыновителем.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3.4.2. Результаты обследования указываются в акте об обследовании (приложение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настоящему Регламенту)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Акт об обследовании оформляется в 2 экземплярах, один из которых направляется гражданину, выразившему желание стать усыновителем, второй находится в распоряжении органа опеки и попечительства.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Акт об обследовании может быть оспорен гражданином, выразившим желание стать усыновителем, в судебном порядке.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трех дней со дня проведения обследования.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 процедур: акт об обследовании.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3.5. Подготовка результата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3.5.1. Должностное лицо органа опеки и попечительства, ответственное за подготовку результата предоставления государственной услуги: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рассматривает сформированный комплект документов, необходимых для предоставления государственной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выявле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нии оснований для отказа в предоставлении государственной услуги, указанных в пункте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2.12.5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настоящего Регламента, подготавливает проект решения об отказе в предоставлении государственной услуги (по форме, указанной в приложении №6 к настоящему Регламенту);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отсутствия оснований для отказ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предоставлении государственной услуги, предусмотренных пунктом 2.12.5 настоящего Регламента, по итогам рассмотрения документов, необходимых для предоставления государственной услуги, подготавливает проект решения о предоставлении государственной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направляет подготовленный проект решения об отказе в предоставлении государственной услуги или проект согласия на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выдачу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ыновители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либо проект разрешения на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ыдачу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ыновители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 согласование в установленном порядке. 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Административные процедуры, устанавливаемые настоящим подпунктом, осуществляются в день поступления ответов на межведомственные запросы.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Результатами выполнения административных процедур являются: проект решения на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выдачу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ыновители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или решение об отказе в предоставлении государственной услуги.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3.5.2. Согласование проектов результатов предоставления государственной услуги осуществляется руководителем органа опеки и попечительства.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Подготовленные проекты результатов предоставления государственной услуги, имеющ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ие замечания, возвращаются на доработку лицу, ответственному за подготовку проектов результатов предоставления государственной услуги. После устранения замечаний проекты результатов предоставления государственной услуги повторно передаются на согласование.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Процедура, устанавливаемая настоящим подпунктом, осуществляется в день поступления на согласование и подписание.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Результатами выполнения административных процедур являются: согласование руководителем органа опеки и попечительства проектов согласия на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выдачу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ыновители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или возвращение руководителем органа опеки и попечительства проектов результатов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государственной услуги на доработку лицу, ответственному за подготовку результата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3.5.3.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Согласованные проекты согласия на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выдачу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ыновители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направляется лицом либо проекта отказа в предоставлении государственной услуги, ответственным за подготовку проектов результатов предоставления государственной услуги направляются лицом, ответственным за подготовку проектов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результатов предоставления государственной услуги на подписание проектов результатов предоставления государственной услуги руководителю (лицу, исполняющим обязанности) исполнительного комитета муниципального района (городского округа) Республики Татарстан.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Процедура, устанавливаемая настоящим подпунктом, осуществляется в день поступления проектов документов на подписание.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Результатами выполнения административных процедур являются: подписанные руководителем (лицом, исполняющим обязанности) Исполнительного комитета муниципального района (городского округа) Республики Татарстан проекты решений.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3.5.4. Исполнение процедур, указанных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подпунктах 3.4.1, 3.4.2, 3.4.3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3.6.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Выдача (направление) заявителю результата государственной услуги.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Основанием для начала выполнения административной процедуры является регистрация результата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государственной услуги в журнале исходящей корреспонденции органа опеки и попечительства.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Решение о предоставление услуги (проект согласия на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выдачу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ыновители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или решение об отказе на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выдачу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ыновители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зависимости от способа получения результата, указанного Заявителем в запросе, в течение одного рабочего дня со дня их регистрации направляется работником орган опеки и попечительства Заявителю по электронной почте, указанной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заявлении, или заказным письмом с уведомлением о вручении в случае, если электронная почта им в заявлении не указана, либо выдается Заявителю лично, о чем уведомляется Заявитель в день регистрации по контактному телефону.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3.6.1. Должностное лицо, ответственное за выдачу (направление) документов: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извещает заявителя (его представителя) способом, указанным в запросе, о результате предоставления государственной услуги и о возможности получения результата предоставления государственной услуги в органе опеке и попечительства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МФЦ, Единый портал (при наличии технической возможности), Республиканский портал.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наличии технической возможности процедуры, предусмотренные настоящим пунктом, осуществляются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right="-1" w:firstLine="567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обеспечивает регистрацию и внесение сведений о результате предоставления государственной услуги в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Единую централизованную цифровую платформу в социальной сфере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Административные 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органа опеки и попечительства.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Результатами выпол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нения административных процедур являются: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3.6.2. Порядок выдачи (направления) результата предоставления государственной услуги: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3.6.3. При обращении заявителя за результатом государственной услуги в МФЦ, работник МФЦ выдает заявителю результат государств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информации или направления экземпляра электронного документа по электронной почте в адрес заявителя. При записи на съемный носитель информации или направлении экземпляра электронного документа, на основе которого составлен экземпляр электронного документа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бумажном носителе,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Административные процедуры, устанавливаемые настоящим подпунктом, выполняются в порядке очередности, в день прибытия заявителя в сроки, установленные регламентом работы МФЦ.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Результатами выполнения административных процедур являются: фиксация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факта выдачи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государственной информационной системе Республики Татарстан «Автоматизированная информационная система многофункциональных центров предоставления государственных и муниципальных услуг», результат предоставления государственной услуги, выданный заявителю.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3.6.4. При обращении заявителя за результатом государственной услуги через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Единый портал (при наличии технической возможности)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подписанный усиленной квалифицированной электронной подписью уполномоченного должностного лица органа опеки и попечительства.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Административные процедуры, устанавливаемые настоящим подпунктом,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орган опеки и попечительства.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Результатами выполнения административных процедур являются: направление (предоставление) с использованием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Единого портала (при наличии технической возможности),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3.6.5. При обращении заявителя за результатом государственной услуги в орган опеки и попечительства, должностное лицо, ответствен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ное за выдачу (направление) документов, выдает заявителю результат государственной услуги.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мный носитель информации или направления экземпляра электронного документа, подписанного электронной подписью уполномоченного должностного лица, в адрес электронной почты, указанному в запросе, либо в бумажной форме в соответствии с запросом заявителя.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Административные процедуры, устанавливаемые настоящим подпунктом, осуществляются в порядке очередности, в день прибытия заявителя в соответствии с Правилами внутреннего трудового распорядка органа опеки и попечительства.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Результатом выполнения административных процедур являются: фиксация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факта выдачи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Единой государственной информационной системе социального обеспечения, выдача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(в том числе отказ в предоставлении государственной услуги).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3.7. Исправление технических ошибок.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3.7.1. В случае обнаружения технической ошибки в документе, являющемся результатом государственной услуги, заявитель направляет в орган опеки и попечительства: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запрос об исправлении технической ошибки (приложение № 7 к настоящему Регламенту);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документ, выданный заявителю как результат государственной услуги, в котором содержится техническая ошибка;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Запрос об исправлении 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почтовым отправлением (в том числе с использованием электронной почты), либо через Единый портал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Республиканский портал или МФЦ.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3.7.2. Должностное лицо, ответственное за прием документов, осуществляет прием запроса об исправлении технической ошибки, регистрирует запрос с приложенными документами и передает их должностному лицу, ответственному за обработку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Административная процедура, устанавливаемая настоящим пунктом, осуществляется в день поступления запроса.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Результатами выполнения административных процедур являются: принятый и зарегистрированный запрос, направленный на рассмотрение должностному лицу, ответственному за обработку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3.7.3.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Должностное лицо, ответ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ственное за обработку документов, рассматривает документы и в целях внесения исправлений в документ, являющийся результатом предоставления государственной услуги, осуществляет процедуры подготовки документа, и выдает исправленный документ Заявителю (уполно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моченным представителем) лично  под роспись с изъятием у Заявителя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при предоставлении в орган опеки и попечительства оригинала документа, в котором содержится техническая ошибка.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Административная процедура выполняются в течение двух рабочих дней после обнаружения технической ошибки или со дня регистрации запроса от любого заинтересованного лица запрос о допущенной ошибке.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Результатами выполнения административных процедур являются: выданный (направленный) Заявителю документ.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val="en-US"/>
        </w:rPr>
        <w:t xml:space="preserve">C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пособы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4.1. Информирование заявителя об изменении статуса рассмотрения запроса о предоставлении государственной услуги осуществляется следующими способами: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размещение информации в личном кабинете заявителя на Едином портале государственных и муниципальных услуг (функций) (при наличии технической возможности) и/или на Республиканском портале государственных и муниципальных услуг Республики Татарстан;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направление уведомлений на адрес электронной почты заявителя, указанный при подаче запроса;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отображение текущего статуса рассмотрения запроса в системе межведомственного электронного взаимодействия (СМЭВ), используемой органом, предоставляющим государственную услугу;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выдача уведомлений о статусе рассмотрения в МФЦ в случае обращения за государственной услугой через МФЦ;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выдача или направление уведомлений на бумажном носителе по адресу, указанному заявителем, либо вручение лично при непосредственном обращении в орган опеки и попечительства.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4.2. Оповещение заявителя о наиболее значимых этапах рассмотрения запроса осуществляется в следующих случаях: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поступлении и регистрации запроса и документов, необходимых для предоставления государственной услуги;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изменении статуса запроса (например, переход из статуса «Проверка документов» в статус «На рассмотрении», «Подготовка решения», «Результат готов к выдаче», «Отказ в предоставлении услуги» и другие аналогичные);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необходимости предоставления дополнительных документов или сведений (с указанием причин и сроков предоставления);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завершении рассмотрения запроса, а также при подготовке, оформлении и направлении (выдаче) результата предоставления государственной услуги;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исправлении технических ошибок по заявлению заявителя.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4.3. Содержание уведомления, направляемого заявителю, включает: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уникальный идентификационный номер запроса (регистрационный номер);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актуальный статус рассмотрения запроса;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дату изменения статуса;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краткое описание предпринятых действий или необходимой обратной связи (при необходимости);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способ и место получения результата услуги (при наступлении соответствующего этапа).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4.4. Периодичность информирования заявителя: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каждом изменении статуса запроса;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 реже одного раза в течение срока оказания государственной услуги — по запросу заявителя либо при наступлении обстоятельств, влияющих на сроки или порядок предоставления услуги.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4.5. Заявитель вправе получить информацию о ходе предоставления государственной услуги в любое время следующими способами: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обращении лично в орган, предоставляющий государственную услугу, или в МФЦ;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через личный кабинет на Едином портале (при наличии технической возможности);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посредством обращения по телефону, электронной почте, другим официально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 xml:space="preserve">опубликованным каналам связи органа, предоставляющего услугу;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направлении письменного обращения.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4.6. Указанная информация предоставляется заявителю бесплатно и без ограничения количества обращений.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4.7. Данный раздел подлежит обязательному опубликованию на официальном сайте органа, предоставляющего государственную услугу, а также на государственных порталах (ЕПГУ и Республиканский портал Республики Татарстан).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right"/>
        <w:spacing w:after="0" w:line="57" w:lineRule="atLeast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Приложение № 1</w:t>
        <w:br/>
        <w:t xml:space="preserve"> к </w:t>
      </w:r>
      <w:hyperlink r:id="rId12" w:tooltip="file:///opt/r7-office/desktopeditors/editors/web-apps/apps/documenteditor/main/index.html?_dc=0&amp;lang=ru-RU&amp;frameEditorId=placeholder&amp;parentOrigin=file://#sub_125" w:history="1">
        <w:r>
          <w:rPr>
            <w:rStyle w:val="812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предоставления государственной услуги</w:t>
        <w:br/>
        <w:t xml:space="preserve"> по выдаче заключения о возможности</w:t>
        <w:br/>
        <w:t xml:space="preserve"> быть усыновителями гражданам</w:t>
        <w:br/>
        <w:t xml:space="preserve"> Российской Федерации, постоянно проживающим</w:t>
        <w:br/>
        <w:t xml:space="preserve"> на территории Российской Федерации,</w:t>
        <w:br/>
        <w:t xml:space="preserve"> и постановке на учет в качестве</w:t>
        <w:br/>
        <w:t xml:space="preserve"> кандидата в усыновители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tbl>
      <w:tblPr>
        <w:tblStyle w:val="686"/>
        <w:tblW w:w="0" w:type="auto"/>
        <w:tblLook w:val="04A0" w:firstRow="1" w:lastRow="0" w:firstColumn="1" w:lastColumn="0" w:noHBand="0" w:noVBand="1"/>
      </w:tblPr>
      <w:tblGrid>
        <w:gridCol w:w="93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ind w:left="5102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Руководителю Исполнительного комитета муниципального района (городского округа) Республики Татарстан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4962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(ФИО - последнее при наличии))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4962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ИНН_________________________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4962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ОГРН________________________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4962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от______________________________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ind w:left="4962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________________________________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ind w:left="4962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(ФИО – последнее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39"/>
              <w:ind w:left="4956" w:right="0" w:firstLine="0"/>
              <w:jc w:val="both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дата рождения_______________________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pStyle w:val="839"/>
              <w:ind w:left="4956" w:right="0" w:firstLine="0"/>
              <w:jc w:val="both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проживающего по адресу: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pStyle w:val="839"/>
              <w:ind w:left="4956" w:right="0" w:firstLine="0"/>
              <w:jc w:val="both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________________________________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pStyle w:val="839"/>
              <w:ind w:left="4956" w:right="0" w:firstLine="0"/>
              <w:jc w:val="both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паспортные данные: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pStyle w:val="839"/>
              <w:ind w:left="4956" w:right="0" w:firstLine="0"/>
              <w:jc w:val="both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серия_____________,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pStyle w:val="839"/>
              <w:ind w:left="4956" w:right="0" w:firstLine="0"/>
              <w:jc w:val="both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____________выдан____________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pStyle w:val="839"/>
              <w:ind w:left="4956" w:right="0" w:firstLine="0"/>
              <w:jc w:val="both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________________________________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pStyle w:val="839"/>
              <w:ind w:left="4956" w:right="0" w:firstLine="0"/>
              <w:jc w:val="both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конт.тел.________________________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ind w:left="0" w:right="0" w:firstLine="0"/>
        <w:jc w:val="lef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Запрос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на предоставление государственных услуг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72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837"/>
        <w:ind w:left="0" w:right="0" w:firstLine="708"/>
        <w:spacing w:line="240" w:lineRule="auto"/>
        <w:widowControl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Я,______________________________________________________________________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</w:p>
    <w:p>
      <w:pPr>
        <w:pStyle w:val="837"/>
        <w:jc w:val="center"/>
        <w:spacing w:line="240" w:lineRule="auto"/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(фамилия, имя, отчество (при наличии))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37"/>
        <w:spacing w:line="240" w:lineRule="auto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Гражданство __________________________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37"/>
        <w:spacing w:line="240" w:lineRule="auto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Документ, удостоверяющий личность:______________________________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37"/>
        <w:spacing w:line="240" w:lineRule="auto"/>
        <w:widowControl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</w:p>
    <w:p>
      <w:pPr>
        <w:pStyle w:val="837"/>
        <w:jc w:val="center"/>
        <w:spacing w:line="240" w:lineRule="auto"/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(когда и кем выдан)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37"/>
        <w:spacing w:line="240" w:lineRule="auto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место жительства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37"/>
        <w:spacing w:line="240" w:lineRule="auto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37"/>
        <w:jc w:val="center"/>
        <w:spacing w:line="240" w:lineRule="auto"/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(адрес места жительства, подтвержденный регистрацией)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37"/>
        <w:spacing w:line="240" w:lineRule="auto"/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37"/>
        <w:spacing w:line="240" w:lineRule="auto"/>
        <w:widowControl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место пребывания 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</w:p>
    <w:p>
      <w:pPr>
        <w:pStyle w:val="837"/>
        <w:jc w:val="center"/>
        <w:spacing w:line="240" w:lineRule="auto"/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(адрес места фактического проживания)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37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┌─┐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37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│   │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прошу выдать мне заключение о возможности быть усыновителем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37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└─┘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37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ab/>
        <w:t xml:space="preserve">Обязуюсь выполнять обязанности, возложенные на меня как на усыновителя. Несу ответственность за жизнь, здоровье и воспитание подопечного.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37"/>
        <w:ind w:left="0" w:right="0" w:firstLine="708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Материальные возможности,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жилищные условия, состояние здоровья и характер работы позволяют мне взять ребенка (детей) под опеку (попечительство) либо принять в семью на воспитание в иных установленных семейным законодательством Российской Федерации формах.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37"/>
        <w:ind w:firstLine="708"/>
        <w:spacing w:line="240" w:lineRule="auto"/>
        <w:widowControl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Дополнительно могу сообщить о себе следующее: 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</w:p>
    <w:p>
      <w:pPr>
        <w:pStyle w:val="837"/>
        <w:jc w:val="center"/>
        <w:spacing w:line="240" w:lineRule="auto"/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указывается наличие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37"/>
        <w:spacing w:line="240" w:lineRule="auto"/>
        <w:widowControl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</w:p>
    <w:p>
      <w:pPr>
        <w:pStyle w:val="837"/>
        <w:jc w:val="center"/>
        <w:spacing w:line="240" w:lineRule="auto"/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у гражданина необходимых знаний и навыков в воспитании детей, в том числе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37"/>
        <w:spacing w:line="240" w:lineRule="auto"/>
        <w:widowControl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</w:p>
    <w:p>
      <w:pPr>
        <w:pStyle w:val="837"/>
        <w:jc w:val="center"/>
        <w:spacing w:line="240" w:lineRule="auto"/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информация о наличии документов об образовании, о профессиональной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37"/>
        <w:spacing w:line="240" w:lineRule="auto"/>
        <w:widowControl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</w:p>
    <w:p>
      <w:pPr>
        <w:pStyle w:val="837"/>
        <w:jc w:val="center"/>
        <w:spacing w:line="240" w:lineRule="auto"/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деятельности, о прохождении программ подготовки кандидатов в опекун или попечители и т.д.)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79" w:firstLine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ind w:left="0" w:right="-204" w:firstLine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«___» _____________ 20___ г.     ___________________   </w:t>
        <w:tab/>
        <w:t xml:space="preserve">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2832" w:right="-204" w:firstLine="708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(расшифровка подписи)   </w:t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подпись заявителя)   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spacing w:line="240" w:lineRule="auto"/>
        <w:shd w:val="nil" w:color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3540" w:right="-204" w:firstLine="708"/>
        <w:spacing w:after="0" w:line="5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720"/>
        <w:jc w:val="right"/>
        <w:spacing w:after="0" w:line="5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Приложение № 2</w:t>
        <w:br/>
        <w:t xml:space="preserve"> к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Административному регламенту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720"/>
        <w:jc w:val="right"/>
        <w:spacing w:after="0" w:line="5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предоставлении государственной услуги</w:t>
        <w:br/>
        <w:t xml:space="preserve"> по выдаче заключения о возможности</w:t>
        <w:br/>
        <w:t xml:space="preserve"> быть усыновителями гражданам</w:t>
        <w:br/>
        <w:t xml:space="preserve"> Российской Федерации, постоянно проживающим</w:t>
        <w:br/>
        <w:t xml:space="preserve"> на территории Российской Федерации,</w:t>
        <w:br/>
        <w:t xml:space="preserve"> и постановке на учет в качестве</w:t>
        <w:br/>
        <w:t xml:space="preserve"> кандидата в усыновители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720"/>
        <w:jc w:val="center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Акт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обследования условий жизни гражданина, выразившего желание стать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опекуном или попечителем несовершеннолетнего гражданина либо принять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детей, оставшихся без попечения родителей, в семью на воспитание в иных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установленных семейным законодательством Российской Федерации формах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Дата обследования «___»_________________ 20____ г.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Фамилия, имя, отчество (последнее при наличии), должность лица, проводившего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обследование 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Проводилось обследование условий жизни 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                    (фамилия, имя, отчество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(последнее при наличии), дата рождения)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документ, удостоверяющий личность: 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                                (когда и кем выдан)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место жительства 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                                    (адрес места жительства, подтвержденный регистрацией)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место пребывания 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                                                (адрес места фактического проживания и проведения обследования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Образование 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Профессиональная деятельность 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        (место работы с указанием адреса, занимаемой должности, рабочего телефона)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Жилая площадь, на которой проживает __________________________________________________________________,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(Фамилия, имя, отчество (последнее при наличии)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составляет _____ кв. м, состоит из _________________________ комнат, размер каждой комнаты: ________ кв. м, _____________ кв.    м, _________ кв. м. на _____ этаже в _______ этажном доме.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Качество дома (кирпичный, панельный, деревянный и т.п.; в нормальном состоянии, ветхий, аварийный; комнаты сухие, светлые, проходные, количество окон и пр.) 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Благоустройство дома и жилой площади (водопровод, канализация, какое отопление, газ, ванна, лифт, телефон и т.д.): 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Санитарно-гигиеническое  состояние  жилой   площади (хорошее, удовлетворительное, неудовлетворительное) 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Наличие для ребенка отдельной комнаты, уголка, места для сна, игр, занятий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На жилой площади проживают (зарегистрированы в установленном порядке и проживают фактически):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801"/>
        <w:gridCol w:w="1529"/>
        <w:gridCol w:w="2050"/>
        <w:gridCol w:w="1671"/>
        <w:gridCol w:w="1892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Фамилия, имя, отчество (при наличии)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Год рождения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Место работы, должность или место учебы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Родственное отношение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С какого времени проживает на данной жилой площади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</w:tbl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Отношения, сложившиеся между членами семьи гражданина 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(характер взаимоотношений между членами семьи, особенности общения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 детьми, детей между собой и т.д.)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Личные качества гражданина (особенности характера, общая культура, наличие опыта общения с детьми и т.д.) 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Мотивы гражданина для принятия несовершеннолетнего в семью 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Дополнительные данные обследования 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Условия жизни гражданина, выразившего желание стать  опекуном или попечителем несовершеннолетнего  гражданина  либо  принять детей, оставшихся без попечения родителей, в семью на воспитание  в иных установленных семейным законодател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ьством Российской Федерации формах 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(удовлетворительные/неудовлетворительные с указанием конкретных обстоятельств)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Подпись лица, проводившего обследование 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_____________________________ ______________ 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(руководитель органа опеки и                                  (подпись)                                              (Ф.И.О.)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                попечительства)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М.П.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120" w:right="120" w:firstLine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br w:type="page" w:clear="all"/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20"/>
        <w:jc w:val="right"/>
        <w:spacing w:after="0" w:line="5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Приложение №3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720"/>
        <w:jc w:val="right"/>
        <w:spacing w:after="0" w:line="5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color w:val="000000" w:themeColor="text1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предоставления государственной услуги</w:t>
        <w:br/>
        <w:t xml:space="preserve"> по выдаче заключения о возможности</w:t>
        <w:br/>
        <w:t xml:space="preserve"> быть усыновителями гражданам</w:t>
        <w:br/>
        <w:t xml:space="preserve"> Российской Федерации, постоянно проживающим</w:t>
        <w:br/>
        <w:t xml:space="preserve"> на территории Российской Федерации,</w:t>
        <w:br/>
        <w:t xml:space="preserve"> и постановке на учет в качестве</w:t>
        <w:br/>
        <w:t xml:space="preserve"> кандидата в усыновители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4394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4394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                   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Рекомендуемая форма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4394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10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Руководителю Исполнительного комитета муниципального района (городского округа)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(ФИО - последнее при наличии))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ИНН_________________________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ОГРН________________________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от______________________________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t xml:space="preserve">(ФИО – последнее при наличии)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дата рождения_______________________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проживающего по адресу: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паспортные данные: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серия_____________,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____________выдан____________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конт.тел.________________________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8640" w:right="-986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форма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30"/>
        <w:jc w:val="center"/>
        <w:spacing w:before="0" w:after="0" w:line="276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center"/>
        <w:spacing w:before="0" w:after="0" w:line="276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органа опеки и попечительства, выданное по месту жительства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гражданина </w:t>
      </w:r>
      <w:r>
        <w:rPr>
          <w:rFonts w:ascii="Times New Roman" w:hAnsi="Times New Roman"/>
          <w:b/>
          <w:sz w:val="24"/>
          <w:szCs w:val="24"/>
        </w:rPr>
        <w:t xml:space="preserve">(граждан), о возможности гражданина быть усыновителем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center"/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30"/>
        <w:ind w:firstLine="708"/>
        <w:jc w:val="both"/>
        <w:spacing w:before="0" w:after="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Фамилия, имя, отчество (при наличии)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708"/>
        <w:jc w:val="both"/>
        <w:spacing w:before="0" w:after="0" w:line="276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firstLine="708"/>
        <w:jc w:val="both"/>
        <w:spacing w:before="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рождения: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before="0" w:after="0" w:line="276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firstLine="708"/>
        <w:jc w:val="both"/>
        <w:spacing w:before="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Адрес (место проживания, индекс):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before="0" w:after="0" w:line="276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firstLine="708"/>
        <w:jc w:val="both"/>
        <w:spacing w:before="0" w:after="0" w:line="276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Характеристика семьи (состав, длительность брака (при наличии  повторного брака указать наличие детей от предыдущего брака), опыт общения с детьми, взаимоотношения между членами семьи, наличие близких   родственников и их отношение к приему  ребенка   в</w:t>
      </w:r>
      <w:r>
        <w:rPr>
          <w:rFonts w:ascii="Times New Roman" w:hAnsi="Times New Roman"/>
          <w:b/>
          <w:sz w:val="24"/>
          <w:szCs w:val="24"/>
        </w:rPr>
        <w:t xml:space="preserve">  семью,   характерологические особенности кандидата   в   усыновители,    опекуны  (попечители);   при  усыновлении (удочерении) ребенка одним из супругов указать наличие согласия   второго супруга    на   усыновление   (удочерение),   при    установлении</w:t>
      </w:r>
      <w:r>
        <w:rPr>
          <w:rFonts w:ascii="Times New Roman" w:hAnsi="Times New Roman"/>
          <w:b/>
          <w:sz w:val="24"/>
          <w:szCs w:val="24"/>
        </w:rPr>
        <w:t xml:space="preserve">   опеки (попечительства) - согласие всех совершеннолетних членов семьи   с учетом мнения детей,  достигших   10-летнего возраста,   проживающих совместно с гражданином, выразившим  желание стать   опекуном (попечителем), на прием ребенка (детей) в семью):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firstLine="708"/>
        <w:jc w:val="both"/>
        <w:spacing w:before="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Образование и профессиональная деятельность: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before="0" w:after="0" w:line="276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firstLine="708"/>
        <w:jc w:val="both"/>
        <w:spacing w:before="0" w:after="0" w:line="276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Характеристика состояния здоровья (общее состояние здоровья, отсутствие заболеваний, препятствующих принятию ребенка на воспитание в семью и другое):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firstLine="708"/>
        <w:jc w:val="both"/>
        <w:spacing w:before="0" w:after="0" w:line="276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Материальное положение (имущество, размер заработной платы, иные виды доходов, соотношение размера дохода с прожиточным минимумом, установленным в регионе):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firstLine="708"/>
        <w:jc w:val="both"/>
        <w:spacing w:before="0" w:after="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Сведения, подтверждающие отсутствие у гражданина обстоятельств, указанных в подпунктах 9 и 10 пункта 1 статьи 127 и   абзацах третьем и четвертом пункта 1 статьи 146 Семейного кодекса Российской Федерации.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0"/>
        <w:jc w:val="both"/>
        <w:spacing w:before="0" w:after="0" w:line="276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right="-1" w:firstLine="708"/>
        <w:jc w:val="both"/>
        <w:spacing w:before="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Мотивы принятия ребенка в семью: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 w:firstLine="0"/>
        <w:jc w:val="both"/>
        <w:spacing w:before="0" w:after="0" w:line="276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right="-1" w:firstLine="0"/>
        <w:jc w:val="both"/>
        <w:spacing w:before="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Пожелания граждан по кандидатуре ребенка (детей) (число детей, пол, возраст, состояние здоровья):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 w:firstLine="0"/>
        <w:jc w:val="both"/>
        <w:spacing w:before="0" w:after="0" w:line="276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right="-1" w:firstLine="0"/>
        <w:jc w:val="center"/>
        <w:spacing w:before="0" w:after="0" w:line="28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30"/>
        <w:ind w:right="-1" w:firstLine="0"/>
        <w:jc w:val="center"/>
        <w:spacing w:before="0" w:after="0" w:line="288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Заключение </w:t>
      </w:r>
      <w:r>
        <w:rPr>
          <w:rFonts w:ascii="Times New Roman" w:hAnsi="Times New Roman"/>
          <w:b/>
          <w:sz w:val="24"/>
          <w:szCs w:val="24"/>
          <w:u w:val="none"/>
        </w:rPr>
        <w:t xml:space="preserve">о возможности</w:t>
      </w:r>
      <w:r>
        <w:rPr>
          <w:rFonts w:ascii="Times New Roman" w:hAnsi="Times New Roman"/>
          <w:b/>
          <w:sz w:val="24"/>
          <w:szCs w:val="24"/>
        </w:rPr>
        <w:t xml:space="preserve"> или невозможности</w:t>
      </w:r>
      <w:r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right="-1" w:firstLine="0"/>
        <w:jc w:val="center"/>
        <w:spacing w:before="0" w:after="0" w:line="288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___________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___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right="-1" w:firstLine="0"/>
        <w:jc w:val="center"/>
        <w:spacing w:before="0" w:after="0" w:line="288" w:lineRule="auto"/>
        <w:rPr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(фамилия, имя, отчество (при наличии) заявителя (заявителей)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right="-1" w:firstLine="0"/>
        <w:jc w:val="center"/>
        <w:spacing w:before="0" w:after="0" w:line="288" w:lineRule="auto"/>
        <w:rPr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быть кандидатами (кандидатом) в усыновители или опекуны (попечители):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right="-1" w:firstLine="0"/>
        <w:jc w:val="center"/>
        <w:spacing w:before="0" w:after="0" w:line="288" w:lineRule="auto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right="-1" w:firstLine="0"/>
        <w:jc w:val="center"/>
        <w:spacing w:before="0" w:after="0" w:line="288" w:lineRule="auto"/>
        <w:rPr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(решение о возможности или невозможности граждан (гражданина) быть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right="-1" w:firstLine="0"/>
        <w:jc w:val="center"/>
        <w:spacing w:before="0" w:after="0" w:line="288" w:lineRule="auto"/>
        <w:rPr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кандидатами (кандидатом) в усыновители или опекуны (попечители)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right="-1" w:firstLine="0"/>
        <w:jc w:val="center"/>
        <w:spacing w:before="0" w:after="0" w:line="288" w:lineRule="auto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right="-1" w:firstLine="0"/>
        <w:jc w:val="center"/>
        <w:spacing w:before="0" w:after="0" w:line="288" w:lineRule="auto"/>
        <w:rPr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принимается с учетом пожеланий граждан (граждан) относительно числа, возраста и состояния здоровья детей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right="-1" w:firstLine="0"/>
        <w:jc w:val="center"/>
        <w:spacing w:before="0" w:after="0" w:line="288" w:lineRule="auto"/>
        <w:rPr>
          <w:sz w:val="24"/>
          <w:szCs w:val="24"/>
        </w:rPr>
      </w:pPr>
      <w:r>
        <w:rPr>
          <w:sz w:val="20"/>
          <w:szCs w:val="20"/>
          <w:u w:val="single"/>
        </w:rPr>
        <w:t xml:space="preserve">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right="-1" w:firstLine="0"/>
        <w:jc w:val="both"/>
        <w:spacing w:before="0" w:after="0" w:line="288" w:lineRule="auto"/>
        <w:rPr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 случае принятия решения о невозможности быть кандидатами (кандидатом) в усыновители или опекуны  (попечители) должны быть указаны причины отказа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right="-1" w:firstLine="0"/>
        <w:jc w:val="center"/>
        <w:spacing w:before="0" w:after="0" w:line="288" w:lineRule="auto"/>
        <w:rPr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right="-1" w:firstLine="0"/>
        <w:jc w:val="center"/>
        <w:spacing w:before="0" w:after="0" w:line="288" w:lineRule="auto"/>
        <w:rPr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с указанием нормы нормативных правовых актов, в соответствии с которыми принято решение о невозможности граждан (гражданина) быть кандидатами (кандидатом) в усыновители или опекуны (попечители)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after="255" w:line="57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__________________________ _______________ ___________________________________________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0" w:right="0" w:firstLine="0"/>
        <w:jc w:val="both"/>
        <w:spacing w:after="255" w:line="57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 должность                                                  подпись        фамилия, имя, отчество (последнее-при наличии)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0" w:right="0" w:firstLine="0"/>
        <w:jc w:val="both"/>
        <w:spacing w:after="255" w:line="57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М.П.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120" w:right="120" w:firstLine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br w:type="page" w:clear="all"/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787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Приложение №4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20"/>
        <w:jc w:val="right"/>
        <w:spacing w:after="0" w:line="5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color w:val="000000" w:themeColor="text1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предоставления государственной услуги</w:t>
        <w:br/>
        <w:t xml:space="preserve"> по выдаче заключения о возможности</w:t>
        <w:br/>
        <w:t xml:space="preserve"> быть усыновителями гражданам</w:t>
        <w:br/>
        <w:t xml:space="preserve"> Российской Федерации, постоянно проживающим</w:t>
        <w:br/>
        <w:t xml:space="preserve"> на территории Российской Федерации,</w:t>
        <w:br/>
        <w:t xml:space="preserve"> и постановке на учет в качестве</w:t>
        <w:br/>
        <w:t xml:space="preserve"> кандидата в усыновители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4320" w:right="0" w:firstLine="72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04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примерна форма</w:t>
      </w:r>
      <w:r/>
    </w:p>
    <w:p>
      <w:pPr>
        <w:ind w:left="5244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об отказе в приеме документов, необходимых для предоставления государственной услуги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____________________________________________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(наименование уполномоченного органа)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Кому____________________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Контактные данные______________</w:t>
      </w:r>
      <w:r/>
    </w:p>
    <w:p>
      <w:pPr>
        <w:ind w:left="5811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spacing w:before="102" w:after="102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от___________ №___________</w:t>
      </w:r>
      <w:r/>
    </w:p>
    <w:p>
      <w:pPr>
        <w:ind w:left="0" w:right="0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результатам рассмотрения запроса ______________________________________________________________</w:t>
      </w:r>
      <w:r/>
    </w:p>
    <w:p>
      <w:pPr>
        <w:ind w:left="1416" w:right="0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ФИО заявителя (последнее при наличии)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от______________№____________________________№______________ и приложенных к нему документов, на основании Гражданского кодекса Российской Федерации, Семейного кодекса Российской Федерации, Семейного кодекса Республики Татарстан принято решение от_________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№_____ отказать в приеме документов, необходимых для предоставления услуги, по следующим основаниям: </w:t>
      </w:r>
      <w:r/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отсутствие документов, указанных в пункте 2.11.1 настоящего Регламента;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некорректное заполнение обязательных полей в форме запроса о предоставлении услуги на Едином портале (при наличии технической возможности), Республиканском портале (недостоверное, неправильное либо неполное заполнение);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представленные документы имеют подчистки и исправления текста, которые не заверены в порядке, установленном законодательством;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 представление документов, несоответствующих по форме или содержанию требованиям законодательства;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 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 представленные документы или сведения утратили силу на момент обращения за услугой;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10)</w:t>
      </w:r>
      <w:r>
        <w:rPr>
          <w:rFonts w:ascii="Times New Roman" w:hAnsi="Times New Roman" w:eastAsia="Times New Roman" w:cs="Times New Roman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обращение за предоставлением иной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/>
    </w:p>
    <w:p>
      <w:pPr>
        <w:ind w:left="238" w:right="0" w:firstLine="482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(дата решения)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(должность сотрудника органа, уполномоченного на принятие решения)</w:t>
      </w:r>
      <w:r/>
    </w:p>
    <w:p>
      <w:pPr>
        <w:ind w:left="0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Сведения об электронной 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подписи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ФИО (последнее – при наличии) сотрудника органа, уполномоченного на принятие решения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787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Приложение №5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20"/>
        <w:jc w:val="right"/>
        <w:spacing w:after="0" w:line="5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color w:val="000000" w:themeColor="text1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предоставления государственной услуги</w:t>
        <w:br/>
        <w:t xml:space="preserve"> по выдаче заключения о возможности</w:t>
        <w:br/>
        <w:t xml:space="preserve"> быть усыновителями гражданам</w:t>
        <w:br/>
        <w:t xml:space="preserve"> Российской Федерации, постоянно проживающим</w:t>
        <w:br/>
        <w:t xml:space="preserve"> на территории Российской Федерации,</w:t>
        <w:br/>
        <w:t xml:space="preserve"> и постановке на учет в качестве</w:t>
        <w:br/>
        <w:t xml:space="preserve"> кандидата в усыновители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4320" w:right="0" w:firstLine="72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04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примерна форма</w:t>
      </w:r>
      <w:r/>
    </w:p>
    <w:p>
      <w:pPr>
        <w:ind w:left="5244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об отказе в предоставлении государственной услуги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____________________________________________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(наименование уполномоченного органа)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278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Кому_________________________</w:t>
      </w:r>
      <w:r/>
    </w:p>
    <w:p>
      <w:pPr>
        <w:ind w:left="5278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Контактные данные______________</w:t>
      </w:r>
      <w:r/>
    </w:p>
    <w:p>
      <w:pPr>
        <w:ind w:left="0" w:right="0" w:firstLine="0"/>
        <w:spacing w:before="102" w:after="102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от___________20 №___________</w:t>
      </w:r>
      <w:r/>
    </w:p>
    <w:p>
      <w:pPr>
        <w:ind w:left="0" w:right="0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результатам рассмотрения запроса ____________________________________________________________________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ФИО заявителя (последнее при наличии)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от______________№______________ и приложенных к нему документов, на основании Гражданского кодекса Российской Федерации, Семейного кодекса Российской Федерации, Семейного кодекса Республики Татарстан, принято решение от_________№_____ отказать в предоставл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ении государственной услуги, необходимых для предоставления услуги, по следующему основанию: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выявление в представленных документах недостоверных сведений;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наличие у несовершеннолетних медицинских противопоказаний на выполнение отдельных видов работ, связанных с трудоустройством;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наличие обстоятельств, которые могут нанести вред психическому и физическому здоровью ребенка, в том числе связанных с нарушением требований действующего трудового законодательства;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обращение с документами лица, не указанного в пункте 1.2 настоящего Регламента.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5) отзыв запроса по инициативе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</w:t>
      </w:r>
      <w:r/>
    </w:p>
    <w:p>
      <w:pPr>
        <w:ind w:left="0" w:right="0" w:firstLine="567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67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(дата решения)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(должность сотрудника органа, уполномоченного на принятие решения)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Сведения об электронной 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sz w:val="16"/>
          <w:szCs w:val="1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подписи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shd w:val="nil" w:color="auto"/>
        <w:rPr>
          <w:sz w:val="16"/>
          <w:szCs w:val="16"/>
        </w:rPr>
      </w:pPr>
      <w:r>
        <w:rPr>
          <w:sz w:val="16"/>
          <w:szCs w:val="16"/>
        </w:rPr>
        <w:br w:type="page" w:clear="all"/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0" w:right="0" w:firstLine="720"/>
        <w:jc w:val="right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720"/>
        <w:jc w:val="right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Приложение №6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720"/>
        <w:jc w:val="right"/>
        <w:spacing w:after="0" w:line="5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color w:val="000000" w:themeColor="text1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предоставления государственной услуги</w:t>
        <w:br/>
        <w:t xml:space="preserve"> по выдаче заключения о возможности</w:t>
        <w:br/>
        <w:t xml:space="preserve"> быть усыновителями гражданам</w:t>
        <w:br/>
        <w:t xml:space="preserve"> Российской Федерации, постоянно проживающим</w:t>
        <w:br/>
        <w:t xml:space="preserve"> на территории Российской Федерации,</w:t>
        <w:br/>
        <w:t xml:space="preserve"> и постановке на учет в качестве</w:t>
        <w:br/>
        <w:t xml:space="preserve"> кандидата в усыновители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4394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4394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                   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Рекомендуемая форма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4394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10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Руководителю Исполнительного комитета муниципального района (городского округа)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(ФИО - последнее при наличии))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ИНН_________________________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ОГРН________________________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от______________________________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t xml:space="preserve">(ФИО – последнее при наличии)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дата рождения_______________________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проживающего по адресу: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паспортные данные: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серия_____________,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____________выдан____________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конт.тел.________________________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r>
    </w:p>
    <w:p>
      <w:pPr>
        <w:ind w:left="0" w:right="0" w:firstLine="720"/>
        <w:jc w:val="right"/>
        <w:spacing w:after="0" w:line="5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Согласие на обработку персональных данных</w:t>
      </w:r>
      <w:r/>
    </w:p>
    <w:p>
      <w:pPr>
        <w:ind w:left="0" w:right="0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Я,_____________________________________________________________,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(документ, удостоверяющий личность родителя (законного представителя) субъекта персональных данных)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со статьей 9 Федерального закона от 27 июля 2006 года № 152-ФЗ «О персональных данных» даю свое согласие ____________________________________________________________________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(орган опеки и попечительства муниципального района (городского округа) Республики Татарстан)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обработку (передачу, предоставление, распространение) персональных данных ____________________________________________________________________,</w:t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субъекта персональных данных)</w:t>
      </w:r>
      <w:r/>
    </w:p>
    <w:p>
      <w:pPr>
        <w:ind w:left="0" w:right="0" w:firstLine="709"/>
        <w:jc w:val="both"/>
        <w:spacing w:after="0" w:line="57" w:lineRule="atLeast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 целью предоставления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ыновители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обрабатываемых персональных данных: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персональные данные: фамилия, имя, отчество (при наличии) ребенка, контактный телефон, адрес электронной почты, ____________________________;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специальные категории персональных данных: ______________________;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биометрические персональные данные: _____________________________.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 ___________ ____________</w:t>
      </w:r>
      <w:r/>
    </w:p>
    <w:p>
      <w:pPr>
        <w:ind w:left="85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(ФИО. (последнее – при наличии) (подпись) (дата)</w:t>
      </w:r>
      <w:r/>
    </w:p>
    <w:p>
      <w:pPr>
        <w:ind w:left="85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родителя (законного представителя)</w:t>
      </w:r>
      <w:r/>
    </w:p>
    <w:p>
      <w:pPr>
        <w:ind w:left="850" w:right="0" w:firstLine="0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субъекта персональных данных)</w:t>
      </w:r>
      <w:r>
        <w:rPr>
          <w:highlight w:val="none"/>
        </w:rPr>
      </w:r>
      <w:r>
        <w:rPr>
          <w:highlight w:val="none"/>
        </w:rPr>
      </w:r>
    </w:p>
    <w:p>
      <w:pPr>
        <w:shd w:val="nil" w:color="auto"/>
      </w:pPr>
      <w:r>
        <w:br w:type="page" w:clear="all"/>
      </w:r>
      <w:r/>
    </w:p>
    <w:p>
      <w:pPr>
        <w:ind w:left="85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0" w:right="0" w:firstLine="720"/>
        <w:jc w:val="right"/>
        <w:spacing w:after="0" w:line="5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720"/>
        <w:jc w:val="right"/>
        <w:spacing w:after="0" w:line="57" w:lineRule="atLeast"/>
        <w:rPr>
          <w:rFonts w:ascii="Times New Roman" w:hAnsi="Times New Roman" w:eastAsia="Times New Roman" w:cs="Times New Roman"/>
          <w:color w:val="26282f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Приложение №7</w:t>
      </w:r>
      <w:r>
        <w:rPr>
          <w:rFonts w:ascii="Times New Roman" w:hAnsi="Times New Roman" w:eastAsia="Times New Roman" w:cs="Times New Roman"/>
          <w:color w:val="26282f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26282f" w:themeColor="text1"/>
          <w:sz w:val="24"/>
          <w:szCs w:val="24"/>
          <w:highlight w:val="none"/>
        </w:rPr>
      </w:r>
    </w:p>
    <w:p>
      <w:pPr>
        <w:ind w:left="0" w:right="0" w:firstLine="720"/>
        <w:jc w:val="right"/>
        <w:spacing w:after="0" w:line="57" w:lineRule="atLeast"/>
        <w:rPr>
          <w:rFonts w:ascii="Times New Roman" w:hAnsi="Times New Roman" w:cs="Times New Roman"/>
          <w:color w:val="26282f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color w:val="000000" w:themeColor="text1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предоставления государственной услуги</w:t>
        <w:br/>
        <w:t xml:space="preserve"> по выдаче заключения о возможности</w:t>
        <w:br/>
        <w:t xml:space="preserve"> быть усыновителями гражданам</w:t>
        <w:br/>
        <w:t xml:space="preserve"> Российской Федерации, постоянно проживающим</w:t>
        <w:br/>
        <w:t xml:space="preserve"> на территории Российской Федерации,</w:t>
        <w:br/>
        <w:t xml:space="preserve"> и постановке на учет в качестве</w:t>
        <w:br/>
        <w:t xml:space="preserve"> кандидата в усыновители</w:t>
      </w:r>
      <w:r>
        <w:rPr>
          <w:rFonts w:ascii="Times New Roman" w:hAnsi="Times New Roman" w:cs="Times New Roman"/>
          <w:color w:val="26282f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26282f" w:themeColor="text1"/>
          <w:sz w:val="24"/>
          <w:szCs w:val="24"/>
          <w:highlight w:val="none"/>
        </w:rPr>
      </w:r>
    </w:p>
    <w:p>
      <w:pPr>
        <w:ind w:left="4394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4394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                   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Рекомендуемая форма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4394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10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Руководителю Исполнительного комитета муниципального района (городского округа)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(ФИО - последнее при наличии))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ИНН_________________________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ОГРН________________________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от______________________________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t xml:space="preserve">(ФИО – последнее при наличии)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дата рождения_______________________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проживающего по адресу: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паспортные данные: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серия_____________,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____________выдан____________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конт.тел.________________________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</w:rPr>
        <w:t xml:space="preserve">Согласие            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highlight w:val="non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</w:rPr>
        <w:t xml:space="preserve">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опекуном,попе</w:t>
      </w:r>
      <w:r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</w:rPr>
        <w:t xml:space="preserve">чителем, на прием ребенка (детей) в семью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left="0" w:right="0" w:firstLine="0"/>
        <w:rPr>
          <w:rFonts w:ascii="Times New Roman" w:hAnsi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left="0" w:right="0" w:firstLine="0"/>
        <w:rPr>
          <w:rFonts w:ascii="Times New Roman" w:hAnsi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    Я __________________________________________________________________                                            (указать ФИО –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(последнее при наличии)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) согласен (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согласна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), с тем, что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left="0" w:right="0" w:firstLine="0"/>
        <w:rPr>
          <w:rFonts w:ascii="Times New Roman" w:hAnsi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________________________________________(указать степень родства с кандидатом в опекуны (попечители), приемные родители, ФИО - 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последнее при наличии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) кандидата))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left="0" w:right="0" w:firstLine="0"/>
        <w:rPr>
          <w:rFonts w:ascii="Times New Roman" w:hAnsi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ерет   под  опеку  (попечительство),  на  воспитание  в  приемную  семью несовершеннолетнего(-них)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left="0" w:right="0" w:firstLine="0"/>
        <w:rPr>
          <w:rFonts w:ascii="Times New Roman" w:hAnsi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                                                               Ф.И.О –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(последнее при наличии)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ребенка (детей),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дата рождения_____________________________________________________________________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left="0" w:right="0" w:firstLine="708"/>
        <w:rPr>
          <w:rFonts w:ascii="Times New Roman" w:hAnsi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Мнение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ребенка (детей), достигших 10-летнего возраста и  проживающих совместно с нами _______________________________________________________________________ (Ф.И.О –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последнее при наличии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) ребенка (детей), дата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рождения_____________________ учтено.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left="0" w:right="0" w:firstLine="708"/>
        <w:rPr>
          <w:rFonts w:ascii="Times New Roman" w:hAnsi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Я ознакомлен(а) с правами и обязанностями, которые  будет  исполнять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пекун (попечитель), приемный родитель 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                                                   (фамилия, имя, отчество –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последнее при наличии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))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left="0" w:right="0" w:firstLine="708"/>
        <w:rPr>
          <w:rFonts w:ascii="Times New Roman" w:hAnsi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Даю согласие на обработку и использование моих персональных  данных, содержащихся в настоящем заявлении.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left="0" w:right="0" w:firstLine="0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ind w:left="0" w:right="0" w:firstLine="0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Дата                                                        </w:t>
        <w:tab/>
        <w:tab/>
        <w:tab/>
        <w:tab/>
        <w:tab/>
        <w:tab/>
        <w:t xml:space="preserve">Подпись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shd w:val="nil" w:color="auto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</w:r>
    </w:p>
    <w:p>
      <w:pPr>
        <w:ind w:left="0" w:right="0" w:firstLine="720"/>
        <w:jc w:val="right"/>
        <w:spacing w:after="0" w:line="5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Приложение №8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color w:val="000000" w:themeColor="text1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предоставления государственной услуги</w:t>
        <w:br/>
        <w:t xml:space="preserve"> по выдаче заключения о возможности</w:t>
        <w:br/>
        <w:t xml:space="preserve"> быть усыновителями гражданам</w:t>
        <w:br/>
        <w:t xml:space="preserve"> Российской Федерации, постоянно проживающим на территории Российской Федерации, и постановке на учет в качестве</w:t>
        <w:br/>
        <w:t xml:space="preserve"> кандидата в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усыновители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(орган опеки и попечительства муниципального района (городского округа) Республики Татарстан)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ИНН: _______________, 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ОГРН: ______________.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Адрес: ____________________________ 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______________________________________________________________________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 - при наличии) субъекта персональных данных)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________________________________________________________________________________________________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 - при наличии) родителя (законного представителя) субъекта персональных данных) 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номер телефона, адрес электронной почты или почтовый адрес:___________________________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Согласие на обработку персональных данных, </w:t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разрешённых для распространения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 ________________________________________________________________,</w:t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</w:t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(документ, удостоверяющий личность родителя (законного представителя) субъекта персональных данных)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со статьей 10.1 Федерального закона от 27 июля 2006 года № 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№ 18 «Об утверждении тре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бований к содержанию согласия на обработку персональных данных, разрешенных субъектом персональных данных для распространения» даю свое согласие ____________________________________________________________________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(орган опеки и попечительства муниципального района (городского округа) Республики Татарстан)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____________________________________________________________________,</w:t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субъекта персональных данных)</w:t>
      </w:r>
      <w:r/>
    </w:p>
    <w:p>
      <w:pPr>
        <w:ind w:left="0" w:right="0" w:firstLine="709"/>
        <w:jc w:val="both"/>
        <w:spacing w:after="0" w:line="57" w:lineRule="atLeast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том числе с использованием информационного ресурса __________________, с целью на обработки (передачи, предоставления, распространения) личных персональных данных, с целью предоставления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ыновители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обрабатываемых персональных данных: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персональные данные: фамилия, имя, отчество (последнее – при наличии), ____________________________________________________________________;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специальные категории персональных данных: ________________;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биометрические персональные данные:__________________________.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Категории и перечень персональных данных, для обработки которых родитель (законный представитель) субъекта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х данных):_________________________________________________________________________________________________________________________________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Условия, при которых полученные персональные данные могут передаваться оператору, осуществляющего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ем информационно-телекоммуникационных сетей, либо без передачи полученных персональных данных (заполняется по желанию субъекта персональных данных)_____________________________________________________________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 ____________ 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(ФИО (последнее – при наличии) </w:t>
        <w:tab/>
        <w:tab/>
        <w:tab/>
        <w:tab/>
        <w:tab/>
        <w:t xml:space="preserve">(подпись) </w:t>
        <w:tab/>
        <w:t xml:space="preserve">(дата)</w:t>
      </w:r>
      <w:r/>
    </w:p>
    <w:p>
      <w:pPr>
        <w:ind w:left="0" w:right="0" w:firstLine="0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родителя (законного представителя субъекта персональных данных)</w:t>
      </w:r>
      <w:r>
        <w:rPr>
          <w:highlight w:val="none"/>
        </w:rPr>
      </w:r>
      <w:r>
        <w:rPr>
          <w:highlight w:val="none"/>
        </w:rPr>
      </w:r>
    </w:p>
    <w:p>
      <w:pPr>
        <w:shd w:val="nil" w:color="auto"/>
      </w:pPr>
      <w:r>
        <w:br w:type="page" w:clear="all"/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</w:r>
      <w:r/>
    </w:p>
    <w:p>
      <w:pPr>
        <w:ind w:left="0" w:right="0" w:firstLine="720"/>
        <w:jc w:val="right"/>
        <w:spacing w:after="0" w:line="5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Приложение №9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720"/>
        <w:jc w:val="right"/>
        <w:spacing w:after="0" w:line="5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color w:val="000000" w:themeColor="text1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предоставления государственной услуги</w:t>
        <w:br/>
        <w:t xml:space="preserve"> по выдаче заключения о возможности</w:t>
        <w:br/>
        <w:t xml:space="preserve"> быть усыновителями гражданам</w:t>
        <w:br/>
        <w:t xml:space="preserve"> Российской Федерации, постоянно проживающим</w:t>
        <w:br/>
        <w:t xml:space="preserve"> на территории Российской Федерации,</w:t>
        <w:br/>
        <w:t xml:space="preserve"> и постановке на учет в качестве</w:t>
        <w:br/>
        <w:t xml:space="preserve"> кандидата в усыновители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4394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4394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                   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Рекомендуемая форма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4394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10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Руководителю Исполнительного комитета муниципального района (городского округа)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(ФИО - последнее при наличии))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ИНН_________________________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ОГРН________________________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от______________________________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t xml:space="preserve">(ФИО – последнее при наличии)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дата рождения_______________________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проживающего по адресу: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паспортные данные: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серия_____________,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____________выдан____________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конт.тел.________________________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5669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5669" w:right="-283" w:firstLine="0"/>
        <w:jc w:val="center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-283" w:firstLine="0"/>
        <w:jc w:val="center"/>
        <w:spacing w:after="0" w:line="57" w:lineRule="atLeast"/>
        <w:rPr>
          <w:rFonts w:ascii="Times New Roman" w:hAnsi="Times New Roman" w:cs="Times New Roman"/>
          <w:b/>
          <w:bCs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</w:rPr>
        <w:t xml:space="preserve">Запрос</w:t>
      </w:r>
      <w:r>
        <w:rPr>
          <w:rFonts w:ascii="Times New Roman" w:hAnsi="Times New Roman" w:cs="Times New Roman"/>
          <w:b/>
          <w:bCs/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</w:rPr>
      </w:r>
    </w:p>
    <w:p>
      <w:pPr>
        <w:ind w:left="0" w:right="-283" w:firstLine="0"/>
        <w:jc w:val="center"/>
        <w:spacing w:after="0" w:line="57" w:lineRule="atLeast"/>
        <w:rPr>
          <w:rFonts w:ascii="Times New Roman" w:hAnsi="Times New Roman" w:cs="Times New Roman"/>
          <w:b/>
          <w:bCs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</w:rPr>
        <w:t xml:space="preserve">об исправлении технической ошибки</w:t>
      </w:r>
      <w:r>
        <w:rPr>
          <w:rFonts w:ascii="Times New Roman" w:hAnsi="Times New Roman" w:cs="Times New Roman"/>
          <w:b/>
          <w:bCs/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</w:rPr>
      </w:r>
    </w:p>
    <w:p>
      <w:pPr>
        <w:ind w:left="0" w:right="0" w:firstLine="697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</w:rPr>
        <w:t xml:space="preserve">(фамилия, имя, отчество последнее-при наличии)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проживающий (ая) по адресу</w:t>
      </w:r>
      <w:r>
        <w:rPr>
          <w:rFonts w:ascii="Times New Roman" w:hAnsi="Times New Roman" w:eastAsia="Times New Roman" w:cs="Times New Roman"/>
          <w:color w:val="000000" w:themeColor="text1"/>
          <w:sz w:val="20"/>
        </w:rPr>
        <w:t xml:space="preserve">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                                              </w:t>
      </w:r>
      <w:r>
        <w:rPr>
          <w:rFonts w:ascii="Times New Roman" w:hAnsi="Times New Roman" w:eastAsia="Times New Roman" w:cs="Times New Roman"/>
          <w:color w:val="000000" w:themeColor="text1"/>
          <w:sz w:val="20"/>
        </w:rPr>
        <w:t xml:space="preserve">(почтовый адрес заявителя с указанием индекса, телефон, электронный адрес)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</w:rPr>
        <w:t xml:space="preserve">(наименование документа, удостоверяющего личность заявителя, его серия, номер, дата выдачи,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</w:rPr>
        <w:t xml:space="preserve">наименование органа, выдавшего документ)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</w:rPr>
        <w:t xml:space="preserve">прошу исправить техническую ошибку_____________________________________, допущенную в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заключении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</w:rPr>
        <w:t xml:space="preserve">от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</w:rPr>
        <w:t xml:space="preserve">_________ № ______________________________. 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-283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                  </w:t>
      </w:r>
      <w:r>
        <w:rPr>
          <w:rFonts w:ascii="Times New Roman" w:hAnsi="Times New Roman" w:eastAsia="Times New Roman" w:cs="Times New Roman"/>
          <w:color w:val="000000" w:themeColor="text1"/>
          <w:sz w:val="20"/>
        </w:rPr>
        <w:t xml:space="preserve">(дата решения и номер решения)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-283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08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</w:rPr>
        <w:t xml:space="preserve">Согласен(на) на получение информации об исправлении технической ошибки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</w:rPr>
        <w:t xml:space="preserve">                                         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0"/>
        </w:rPr>
        <w:t xml:space="preserve">(письменно, по телефону, смс-сообщением, электронной почтой)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-283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283" w:right="0" w:firstLine="0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«___» _____________ 20___ г.    ______________ </w:t>
        <w:tab/>
        <w:tab/>
        <w:t xml:space="preserve">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283" w:right="0" w:firstLine="0"/>
        <w:spacing w:after="0" w:line="57" w:lineRule="atLeast"/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                                                                         </w:t>
      </w:r>
      <w:r>
        <w:rPr>
          <w:rFonts w:ascii="Times New Roman" w:hAnsi="Times New Roman" w:eastAsia="Times New Roman" w:cs="Times New Roman"/>
          <w:color w:val="000000" w:themeColor="text1"/>
          <w:sz w:val="20"/>
        </w:rPr>
        <w:t xml:space="preserve">(подпись заявителя)                            (расшифровка подписи)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</w:p>
    <w:p>
      <w:pPr>
        <w:ind w:left="0" w:right="0" w:firstLine="720"/>
        <w:jc w:val="right"/>
        <w:spacing w:after="0" w:line="5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Приложение №10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720"/>
        <w:jc w:val="right"/>
        <w:spacing w:after="0" w:line="5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color w:val="000000" w:themeColor="text1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предоставления государственной услуги</w:t>
        <w:br/>
        <w:t xml:space="preserve"> по выдаче заключения о возможности</w:t>
        <w:br/>
        <w:t xml:space="preserve"> быть усыновителями гражданам</w:t>
        <w:br/>
        <w:t xml:space="preserve"> Российской Федерации, постоянно проживающим</w:t>
        <w:br/>
        <w:t xml:space="preserve"> на территории Российской Федерации,</w:t>
        <w:br/>
        <w:t xml:space="preserve"> и постановке на учет в качестве</w:t>
        <w:br/>
        <w:t xml:space="preserve"> кандидата в усыновители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4394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4394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                   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Рекомендуемая форма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4394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10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Руководителю Исполнительного комитета муниципального района (городского округа)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(ФИО - последнее при наличии))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ИНН_________________________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ОГРН________________________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от______________________________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t xml:space="preserve">(ФИО – последнее при наличии)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дата рождения_______________________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проживающего по адресу: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паспортные данные: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серия_____________,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____________выдан____________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39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конт.тел.________________________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0"/>
        <w:jc w:val="center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Идентификаторы категорий (признаков) заявителей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3"/>
        </w:rPr>
        <w:t xml:space="preserve"> </w:t>
      </w:r>
      <w:r/>
    </w:p>
    <w:p>
      <w:pPr>
        <w:ind w:left="0" w:right="0" w:firstLine="0"/>
        <w:jc w:val="right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Таблица 1</w:t>
      </w:r>
      <w:r/>
    </w:p>
    <w:p>
      <w:pPr>
        <w:ind w:left="0" w:right="0" w:firstLine="0"/>
        <w:jc w:val="right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3"/>
        </w:rPr>
        <w:t xml:space="preserve"> </w:t>
      </w:r>
      <w:r/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5332"/>
        <w:gridCol w:w="4438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Отдельные категории (признаки) заявителей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Выдача разрешения на заключение трудового договора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Физическое лицо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</w:t>
            </w:r>
            <w:r/>
          </w:p>
        </w:tc>
      </w:tr>
    </w:tbl>
    <w:p>
      <w:pPr>
        <w:shd w:val="nil" w:color="auto"/>
        <w:rPr>
          <w:rFonts w:eastAsia="SimSun"/>
          <w:sz w:val="28"/>
          <w:szCs w:val="28"/>
        </w:rPr>
      </w:pPr>
      <w:r>
        <w:rPr>
          <w:highlight w:val="none"/>
        </w:rPr>
        <w:br w:type="page" w:clear="all"/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left="0" w:right="0" w:firstLine="0"/>
        <w:jc w:val="right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Таблица 2</w:t>
      </w:r>
      <w:r/>
    </w:p>
    <w:p>
      <w:pPr>
        <w:ind w:left="0" w:right="0" w:firstLine="0"/>
        <w:jc w:val="right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3"/>
        </w:rPr>
        <w:t xml:space="preserve"> </w:t>
      </w:r>
      <w:r/>
    </w:p>
    <w:p>
      <w:pPr>
        <w:ind w:left="1800" w:right="0" w:firstLine="0"/>
        <w:jc w:val="center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Исчерпывающий перечень документов, необходимых для предоставления государственной услуги</w:t>
      </w:r>
      <w:r/>
    </w:p>
    <w:p>
      <w:pPr>
        <w:ind w:left="0" w:right="0" w:firstLine="0"/>
        <w:jc w:val="center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3"/>
        </w:rPr>
        <w:t xml:space="preserve"> </w:t>
      </w:r>
      <w:r/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2957"/>
        <w:gridCol w:w="453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Перечень документов, необходимых для предоставления государственной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Способы подачи документов, требования к предоставлению документов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1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Исчерпывающий перечень документов, необходимых для предоставления государственной услуги, которые заявитель должен представить самостоятельно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Запрос 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выдачу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ыновители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по форме согласно приложению №1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документ удостоверяющий личность заявителя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635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краткая автобиография, лица желающего усыновить ребенка;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635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справка с места работы, лица желающего усыновить ребенка,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желаю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щего усыновить ребенка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заключение о результатах медицинского освидетельствования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</w:tr>
      <w:tr>
        <w:tblPrEx/>
        <w:trPr>
          <w:trHeight w:val="9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копия свидетельства о браке,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письменное согласие совершеннолетних членов семьи с учетом мнения детей, достигших 10-летнего возраста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согласие на обработку персональных данных (приложение №6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 настоящему Регламенту),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согласие на обработку персональных данных, разрешенных для распространения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приложение №8 к настоящему Регламенту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1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Исчерпывающий перечень документов, необходимых для предоставления государственной услуги, которые заявитель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вправе представить по собственной инициативе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документы, подтверждающие государственную регистрацию актов гражданского состояния, - свидетельство о заключении брака на территории Российской Федерации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документы, подтверждающие отсутствие у гражданина обстоятельств, указанных в </w:t>
            </w:r>
            <w:hyperlink r:id="rId13" w:tooltip="https://internet.garant.ru/#/document/10105807/entry/12706" w:history="1">
              <w:r>
                <w:rPr>
                  <w:rStyle w:val="81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подпунктах 9 - 11 пункта 1 статьи 127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Семейного кодекса Российской Федерации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документы, содержащие сведения о зарегистрированных гражданах по месту жительства заявителя, - сведения о гражданах, зарегистрированных по месту жительства гражданина, желающего усыновить ребенка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shd w:val="nil" w:color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№11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к </w:t>
      </w:r>
      <w:hyperlink r:id="rId14" w:tooltip="file:///opt/r7-office/desktopeditors/editors/web-apps/apps/documenteditor/main/index.html?_dc=0&amp;lang=ru-RU&amp;frameEditorId=placeholder&amp;parentOrigin=file://#sub_125" w:history="1">
        <w:r>
          <w:rPr>
            <w:rStyle w:val="812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предоставления государственной услуги</w:t>
        <w:br/>
        <w:t xml:space="preserve"> по выдаче заключения о возможности</w:t>
        <w:br/>
        <w:t xml:space="preserve"> быть усыновителями гражданам</w:t>
        <w:br/>
        <w:t xml:space="preserve"> Российской Федерации, постоянно проживающим</w:t>
        <w:br/>
        <w:t xml:space="preserve"> на территории Российской Федерации,</w:t>
        <w:br/>
        <w:t xml:space="preserve"> и постановке на учет в качестве</w:t>
        <w:br/>
        <w:t xml:space="preserve"> кандидата в усыновители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Основания для отказа в приеме документов, необходимых для предоставления государственной услуги, за исключением случаев: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отсутствие документов, указанных в пункте 2.11.1 настоящего Регламента;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обращение за предоставлением иной государственной услуги;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документы, указанные в пункте 2.11.1 настоящего Регламента, представленные Заявителем, утратили силу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некорректное заполнение обязательных полей в форме интерактивного запроса в Едином портале (при наличии технической возможности) или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ind w:lef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  <w:t xml:space="preserve">Приложение №12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к </w:t>
      </w:r>
      <w:hyperlink r:id="rId15" w:tooltip="file:///opt/r7-office/desktopeditors/editors/web-apps/apps/documenteditor/main/index.html?_dc=0&amp;lang=ru-RU&amp;frameEditorId=placeholder&amp;parentOrigin=file://#sub_125" w:history="1">
        <w:r>
          <w:rPr>
            <w:rStyle w:val="812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предоставления государственной услуги</w:t>
        <w:br/>
        <w:t xml:space="preserve"> по выдаче заключения о возможности</w:t>
        <w:br/>
        <w:t xml:space="preserve"> быть усыновителями гражданам</w:t>
        <w:br/>
        <w:t xml:space="preserve"> Российской Федерации, постоянно проживающим</w:t>
        <w:br/>
        <w:t xml:space="preserve"> на территории Российской Федерации,</w:t>
        <w:br/>
        <w:t xml:space="preserve"> и постановке на учет в качестве</w:t>
        <w:br/>
        <w:t xml:space="preserve"> кандидата в усыновители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Основания для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отказа в предоставлении государственной услуги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выявление в представленных документах недостоверных сведений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 искаженных сведений;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обращение с документами лица, не указанного в пункте 1.2 настоящего Регламента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представление сведений и (или) документов, которые противоречат сведениям, полученным в ходе межведомственного взаимодействия.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shd w:val="nil" w:color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 w:clear="all"/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20"/>
        <w:jc w:val="right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20"/>
        <w:jc w:val="right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Приложение (справочное)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20"/>
        <w:jc w:val="right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к</w:t>
      </w:r>
      <w:hyperlink r:id="rId16" w:tooltip="file:///opt/r7-office/desktopeditors/editors/web-apps/apps/documenteditor/main/index.html?_dc=0&amp;lang=ru-RU&amp;frameEditorId=placeholder&amp;parentOrigin=file://#sub_100" w:history="1">
        <w:r>
          <w:rPr>
            <w:rStyle w:val="812"/>
            <w:rFonts w:ascii="Times New Roman" w:hAnsi="Times New Roman" w:eastAsia="Times New Roman" w:cs="Times New Roman"/>
            <w:color w:val="000000" w:themeColor="text1"/>
            <w:sz w:val="24"/>
            <w:u w:val="single"/>
          </w:rPr>
          <w:t xml:space="preserve"> Административному регламенту</w:t>
        </w:r>
      </w:hyperlink>
      <w:r>
        <w:rPr>
          <w:rFonts w:ascii="Times New Roman" w:hAnsi="Times New Roman" w:eastAsia="Times New Roman" w:cs="Times New Roman"/>
          <w:color w:val="000000" w:themeColor="text1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предоставления государственной услуги</w:t>
        <w:br/>
        <w:t xml:space="preserve"> по выдаче заключения о возможности</w:t>
        <w:br/>
        <w:t xml:space="preserve"> быть усыновителями гражданам</w:t>
        <w:br/>
        <w:t xml:space="preserve"> Российской Федерации, постоянно проживающим</w:t>
        <w:br/>
        <w:t xml:space="preserve"> на территории Российской Федерации,</w:t>
        <w:br/>
        <w:t xml:space="preserve"> и постановке на учет в качестве</w:t>
        <w:br/>
        <w:t xml:space="preserve"> кандидата в усыновители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654"/>
        <w:ind w:left="0" w:right="0" w:firstLine="0"/>
        <w:jc w:val="center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654"/>
        <w:ind w:left="0" w:right="0" w:firstLine="0"/>
        <w:jc w:val="center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Орган опеки и попечительства исполнительного комитета муниципального района (городского округа) Республики Татарстан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776"/>
        <w:gridCol w:w="3095"/>
        <w:gridCol w:w="348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Должность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Телефон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Электронный адрес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Начальник органа опеки и попечительства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9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Информация размещена на официальном сайте Министерства образования и науки Республики Татарстан и на официальном сайте исполнительного комитета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8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Информация размещена на официальном сайте Министерства образования и науки Республики Татарстан и на официальном сайте исполнительного комитета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Специалист органа опеки и попечительства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654"/>
        <w:ind w:left="0" w:right="0" w:firstLine="0"/>
        <w:jc w:val="center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Исполнительный комитет муниципального района 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654"/>
        <w:ind w:left="0" w:right="0" w:firstLine="0"/>
        <w:jc w:val="center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(городского округа) Республики Татарстан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778"/>
        <w:gridCol w:w="3094"/>
        <w:gridCol w:w="348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Должность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Телефон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Электронный адрес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Руководитель исполнительного комитета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муниципального района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(городского округа)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Информация размещена на официальном сайте Министерства образования и науки Республики Татарстан и на официальном сайте исполнительного комитета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Информация размещена на официальном сайте Министерства образования и науки Республики Татарстан и на официальном сайте исполнительного комитета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</w:tbl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654"/>
        <w:ind w:left="0" w:right="0" w:firstLine="0"/>
        <w:jc w:val="center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Глава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муниципального района 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654"/>
        <w:ind w:left="0" w:right="0" w:firstLine="0"/>
        <w:jc w:val="center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(городского округа) Республики Татарстан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777"/>
        <w:gridCol w:w="3094"/>
        <w:gridCol w:w="348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Должность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Телефон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Электронный адрес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Глава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муниципального района (городского округа)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Информация размещена на официальном сайте Министерства образования и науки Республики Татарстан и на официальном сайте исполнительного комитета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8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Информация размещена на официальном сайте Министерства образования и науки Республики Татарстан и на официальном сайте исполнительного комитета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</w:tbl>
    <w:p>
      <w:pPr>
        <w:ind w:left="0" w:right="0" w:firstLine="720"/>
        <w:jc w:val="center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654"/>
        <w:ind w:left="0" w:right="0" w:firstLine="0"/>
        <w:jc w:val="center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br/>
        <w:br/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Tahoma">
    <w:panose1 w:val="020B0604030504040204"/>
  </w:font>
  <w:font w:name="Noto Sans Devanagari">
    <w:panose1 w:val="020B0502040504020204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Заголовок 11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37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38" w:customStyle="1">
    <w:name w:val="Основной текст1"/>
    <w:uiPriority w:val="1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39" w:customStyle="1">
    <w:name w:val="Без интервала"/>
    <w:link w:val="83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840" w:customStyle="1">
    <w:name w:val="Body Text 3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en-GB" w:eastAsia="ru-RU" w:bidi="ar-SA"/>
      <w14:ligatures w14:val="none"/>
    </w:rPr>
  </w:style>
  <w:style w:type="paragraph" w:styleId="1_738" w:customStyle="1">
    <w:name w:val="Содержимое врезки"/>
    <w:next w:val="1096"/>
    <w:link w:val="857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4" w:space="0"/>
      </w:pBdr>
      <w:suppressLineNumbers w:val="0"/>
    </w:pPr>
    <w:rPr>
      <w:rFonts w:ascii="Times New Roman" w:hAnsi="Times New Roman" w:eastAsia="Tahoma" w:cs="Noto Sans Devanaga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internet.garant.ru/#/document/10164504/entry/0" TargetMode="External"/><Relationship Id="rId9" Type="http://schemas.openxmlformats.org/officeDocument/2006/relationships/hyperlink" Target="https://internet.garant.ru/#/document/71145140/entry/0" TargetMode="External"/><Relationship Id="rId10" Type="http://schemas.openxmlformats.org/officeDocument/2006/relationships/hyperlink" Target="https://internet.garant.ru/#/document/73991658/entry/121221" TargetMode="External"/><Relationship Id="rId11" Type="http://schemas.openxmlformats.org/officeDocument/2006/relationships/hyperlink" Target="https://internet.garant.ru/#/document/10105807/entry/12706" TargetMode="External"/><Relationship Id="rId12" Type="http://schemas.openxmlformats.org/officeDocument/2006/relationships/hyperlink" Target="file:///opt/r7-office/desktopeditors/editors/web-apps/apps/documenteditor/main/index.html?_dc=0&amp;lang=ru-RU&amp;frameEditorId=placeholder&amp;parentOrigin=file://#sub_125" TargetMode="External"/><Relationship Id="rId13" Type="http://schemas.openxmlformats.org/officeDocument/2006/relationships/hyperlink" Target="https://internet.garant.ru/#/document/10105807/entry/12706" TargetMode="External"/><Relationship Id="rId14" Type="http://schemas.openxmlformats.org/officeDocument/2006/relationships/hyperlink" Target="file:///opt/r7-office/desktopeditors/editors/web-apps/apps/documenteditor/main/index.html?_dc=0&amp;lang=ru-RU&amp;frameEditorId=placeholder&amp;parentOrigin=file://#sub_125" TargetMode="External"/><Relationship Id="rId15" Type="http://schemas.openxmlformats.org/officeDocument/2006/relationships/hyperlink" Target="file:///opt/r7-office/desktopeditors/editors/web-apps/apps/documenteditor/main/index.html?_dc=0&amp;lang=ru-RU&amp;frameEditorId=placeholder&amp;parentOrigin=file://#sub_125" TargetMode="External"/><Relationship Id="rId16" Type="http://schemas.openxmlformats.org/officeDocument/2006/relationships/hyperlink" Target="file:///opt/r7-office/desktopeditors/editors/web-apps/apps/documenteditor/main/index.html?_dc=0&amp;lang=ru-RU&amp;frameEditorId=placeholder&amp;parentOrigin=file://#sub_10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2025-11-09T16:47:59Z</dcterms:modified>
</cp:coreProperties>
</file>