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54" w:rsidRPr="00E81C54" w:rsidRDefault="00E81C54" w:rsidP="00E81C54">
      <w:pPr>
        <w:shd w:val="clear" w:color="auto" w:fill="FFFFFF"/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E81C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 РТ стартовал региональный этап чемпионата по </w:t>
      </w:r>
      <w:proofErr w:type="spellStart"/>
      <w:r w:rsidRPr="00E81C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профмастерству</w:t>
      </w:r>
      <w:proofErr w:type="spellEnd"/>
      <w:r w:rsidRPr="00E81C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«</w:t>
      </w:r>
      <w:proofErr w:type="spellStart"/>
      <w:r w:rsidRPr="00E81C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Абилимпикс</w:t>
      </w:r>
      <w:proofErr w:type="spellEnd"/>
      <w:r w:rsidRPr="00E81C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»</w:t>
      </w:r>
    </w:p>
    <w:bookmarkEnd w:id="0"/>
    <w:p w:rsidR="00E81C54" w:rsidRPr="00E81C54" w:rsidRDefault="00E81C54" w:rsidP="00E81C54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81C54">
        <w:rPr>
          <w:color w:val="000000" w:themeColor="text1"/>
          <w:sz w:val="28"/>
          <w:szCs w:val="28"/>
        </w:rPr>
        <w:t>В Татарстане стартовал региональный этап VI Национального чемпионата конкурсов по профессиональному мастерству среди инвалидов и лиц с ОВЗ «Абилимпикс-2020».</w:t>
      </w:r>
    </w:p>
    <w:p w:rsidR="00E81C54" w:rsidRPr="00E81C54" w:rsidRDefault="00E81C54" w:rsidP="00E81C54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81C54">
        <w:rPr>
          <w:color w:val="000000" w:themeColor="text1"/>
          <w:sz w:val="28"/>
          <w:szCs w:val="28"/>
        </w:rPr>
        <w:t>Чемпионат планируется провести в несколько этапов на площадках профессиональных образовательных организаций по 54 компетенциям. Участники будут соревноваться в трех категориях: «Школьники», «Студенты» и «Специалисты».</w:t>
      </w:r>
    </w:p>
    <w:p w:rsidR="00E81C54" w:rsidRPr="00E81C54" w:rsidRDefault="00E81C54" w:rsidP="00E81C54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81C54">
        <w:rPr>
          <w:color w:val="000000" w:themeColor="text1"/>
          <w:sz w:val="28"/>
          <w:szCs w:val="28"/>
        </w:rPr>
        <w:t>Соревнования завершатся 14 ноября. Накануне в Казанском энергетическом колледже участники чемпионата продемонстрировали свои умения и навыки в компетенции «Электромонтаж». 26 октября в строительно-техническом колледже Бугульмы стартуют соревнования по компетенции «Малярное дело», а в «Центре технического творчества и профориентации» Нижнекамска — по компетенции «Промышленная робототехника». </w:t>
      </w:r>
    </w:p>
    <w:p w:rsidR="00336C09" w:rsidRPr="00E81C54" w:rsidRDefault="00E81C54" w:rsidP="00E81C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6C09" w:rsidRPr="00E8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54"/>
    <w:rsid w:val="00621C38"/>
    <w:rsid w:val="00624D62"/>
    <w:rsid w:val="00E8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5B59"/>
  <w15:chartTrackingRefBased/>
  <w15:docId w15:val="{2BA56C6A-381F-4189-B848-674D6343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1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1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1</cp:revision>
  <dcterms:created xsi:type="dcterms:W3CDTF">2020-10-26T08:15:00Z</dcterms:created>
  <dcterms:modified xsi:type="dcterms:W3CDTF">2020-10-26T08:16:00Z</dcterms:modified>
</cp:coreProperties>
</file>