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F6" w:rsidRPr="00971031" w:rsidRDefault="008933F6" w:rsidP="008933F6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</w:t>
      </w:r>
    </w:p>
    <w:p w:rsidR="0038787A" w:rsidRPr="00971031" w:rsidRDefault="0038787A" w:rsidP="008933F6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B14F6" w:rsidRPr="00971031" w:rsidRDefault="00B14B02" w:rsidP="002208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  <w:t>Типовое техническое задание</w:t>
      </w:r>
    </w:p>
    <w:p w:rsidR="00B14B02" w:rsidRPr="00971031" w:rsidRDefault="00B14B02" w:rsidP="0022084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на оказание услуг</w:t>
      </w:r>
      <w:r w:rsidR="00DF6D87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и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по сбору, обобщению и анализу информации для проведения Общественным советом при </w:t>
      </w:r>
      <w:r w:rsidR="00FB68BA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Министерстве образования и науки Республики Татарстан</w:t>
      </w:r>
      <w:r w:rsidR="004602FD"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 </w:t>
      </w: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н</w:t>
      </w:r>
      <w:r w:rsidR="004602FD"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езависимой оценки качества </w:t>
      </w:r>
      <w:r w:rsidR="00807C51" w:rsidRPr="00971031">
        <w:rPr>
          <w:rFonts w:ascii="Times New Roman" w:eastAsia="Arial Unicode MS" w:hAnsi="Times New Roman" w:cs="Times New Roman"/>
          <w:b/>
          <w:bCs/>
          <w:sz w:val="28"/>
          <w:szCs w:val="28"/>
          <w:lang w:val="x-none" w:eastAsia="ru-RU"/>
        </w:rPr>
        <w:t>оказания услуг организациями</w:t>
      </w:r>
      <w:r w:rsidR="00807C51"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 </w:t>
      </w:r>
      <w:r w:rsidR="00FB68BA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в 201</w:t>
      </w:r>
      <w:r w:rsidR="009C0BAF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8</w:t>
      </w: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году</w:t>
      </w:r>
    </w:p>
    <w:p w:rsidR="00B14B02" w:rsidRPr="00971031" w:rsidRDefault="00B14B02" w:rsidP="00220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8679CC" w:rsidRPr="00971031" w:rsidRDefault="008679CC" w:rsidP="00220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B14B02" w:rsidRPr="00971031" w:rsidRDefault="00EC16CD" w:rsidP="0022084E">
      <w:pPr>
        <w:widowControl w:val="0"/>
        <w:numPr>
          <w:ilvl w:val="0"/>
          <w:numId w:val="1"/>
        </w:numPr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Общие сведения</w:t>
      </w:r>
    </w:p>
    <w:p w:rsidR="00EC16CD" w:rsidRPr="00971031" w:rsidRDefault="00EC16CD" w:rsidP="0022084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Наименование предмета закупки: проведение сбора, обобщения и анализа информации о качестве оказания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услуг организациями, оказывающими 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услуги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сфере</w:t>
      </w:r>
      <w:r w:rsidR="00FB68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72262E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образования)</w:t>
      </w:r>
      <w:r w:rsidR="0072262E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AB7622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(далее – оцениваемые организации)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расположенными на территории 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Республики Татарстан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для проведения Общественным советом при </w:t>
      </w:r>
      <w:r w:rsidR="00FB68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Министерстве образования и науки Республики Татарстан</w:t>
      </w:r>
      <w:r w:rsidR="00EB64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нез</w:t>
      </w:r>
      <w:r w:rsidR="00FB68B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ависимой оценки качества в 20</w:t>
      </w:r>
      <w:r w:rsidR="00FB68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2208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</w:t>
      </w:r>
      <w:r w:rsidR="00FB68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году (далее – услуг</w:t>
      </w:r>
      <w:r w:rsidR="00380E82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="00380E8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) 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соответствии с требованиями Федерального закона </w:t>
      </w:r>
      <w:r w:rsidR="00D34CBB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 21 июля 2014</w:t>
      </w:r>
      <w:r w:rsidR="00D34CBB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</w:t>
      </w:r>
      <w:r w:rsidR="00380E8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охраны здоровья и образования».</w:t>
      </w:r>
    </w:p>
    <w:p w:rsidR="00EC16CD" w:rsidRPr="00971031" w:rsidRDefault="00EC16CD" w:rsidP="0022084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Заказчик услуг</w:t>
      </w:r>
      <w:r w:rsidR="00DF6D8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="00380E82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FB68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Министерство образования и науки Республики Татарстан</w:t>
      </w:r>
      <w:r w:rsidR="00FB68BA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884D5F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(</w:t>
      </w:r>
      <w:r w:rsidR="0038787A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исполнительный орган государственной власти, орган местного самоуправления, в отношении подведомственных учреждений которого осуществляется независимая оценка качества оказания услуг</w:t>
      </w:r>
      <w:r w:rsidR="00884D5F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)</w:t>
      </w:r>
      <w:r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.</w:t>
      </w:r>
    </w:p>
    <w:p w:rsidR="00EC16CD" w:rsidRPr="00971031" w:rsidRDefault="00380E82" w:rsidP="0022084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Источник финансирования:</w:t>
      </w:r>
      <w:r w:rsidR="00EC16CD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38787A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бюджет Республики Татарстан</w:t>
      </w:r>
      <w:r w:rsidR="00EB64BA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,</w:t>
      </w:r>
      <w:r w:rsidR="00EC16CD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B14B02" w:rsidRPr="00971031" w:rsidRDefault="00B14B02" w:rsidP="0022084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Место оказания услуг</w:t>
      </w:r>
      <w:r w:rsidR="00DF6D8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: </w:t>
      </w:r>
      <w:r w:rsidR="004602FD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Республика Татарстан</w:t>
      </w:r>
      <w:r w:rsidR="00DF6D8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B14B02" w:rsidRPr="00971031" w:rsidRDefault="00B14B02" w:rsidP="0022084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Срок оказания услуг</w:t>
      </w:r>
      <w:r w:rsidR="00DF6D8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: с момента заключения 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договора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до </w:t>
      </w:r>
      <w:r w:rsidR="004602FD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="0039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15</w:t>
      </w:r>
      <w:r w:rsidR="004602FD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  <w:r w:rsidR="00EC16CD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397D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сентября </w:t>
      </w:r>
      <w:bookmarkStart w:id="0" w:name="_GoBack"/>
      <w:bookmarkEnd w:id="0"/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</w:t>
      </w:r>
      <w:r w:rsidR="00FB68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9C0B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года.</w:t>
      </w:r>
    </w:p>
    <w:p w:rsidR="00CD00E7" w:rsidRPr="00971031" w:rsidRDefault="00CD00E7" w:rsidP="0022084E">
      <w:pPr>
        <w:widowControl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8679CC" w:rsidRDefault="008679CC" w:rsidP="0022084E">
      <w:pPr>
        <w:widowControl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FB68BA" w:rsidRPr="00FB68BA" w:rsidRDefault="00FB68BA" w:rsidP="0022084E">
      <w:pPr>
        <w:widowControl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14B02" w:rsidRPr="00971031" w:rsidRDefault="00B14B02" w:rsidP="0022084E">
      <w:pPr>
        <w:widowControl w:val="0"/>
        <w:numPr>
          <w:ilvl w:val="0"/>
          <w:numId w:val="1"/>
        </w:numPr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Цель оказания услуг</w:t>
      </w:r>
      <w:r w:rsidR="00C537EA"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</w:t>
      </w:r>
    </w:p>
    <w:p w:rsidR="002120E3" w:rsidRPr="00971031" w:rsidRDefault="00B14B02" w:rsidP="0022084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Целью оказания услуг</w:t>
      </w:r>
      <w:r w:rsidR="008679CC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является </w:t>
      </w:r>
      <w:r w:rsidR="00380E8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формирование проектов оценки качества оказания социальных услуг </w:t>
      </w:r>
      <w:r w:rsidR="00C5039C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оцениваемыми организациями </w:t>
      </w:r>
      <w:r w:rsidR="00380E8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и </w:t>
      </w:r>
      <w:r w:rsidR="00DF6D8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их </w:t>
      </w:r>
      <w:r w:rsidR="00380E8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рейтингов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для пров</w:t>
      </w:r>
      <w:r w:rsidR="00FB68B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едения Общественным советом при</w:t>
      </w:r>
      <w:r w:rsidR="00FB68BA" w:rsidRPr="00FB68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FB68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Министерстве образования и науки Республики Татарстан</w:t>
      </w:r>
      <w:r w:rsidR="00FB68B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независимой оценки качества в 20</w:t>
      </w:r>
      <w:r w:rsidR="00FB68BA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1</w:t>
      </w:r>
      <w:r w:rsidR="009C0BAF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8</w:t>
      </w:r>
      <w:r w:rsidR="008B5EFF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году.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</w:p>
    <w:p w:rsidR="008651B2" w:rsidRPr="00971031" w:rsidRDefault="00C537EA" w:rsidP="0022084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оценки являются </w:t>
      </w:r>
      <w:r w:rsidR="009C0BA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97D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79CC" w:rsidRPr="00971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9C0B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79CC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CC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услуги в сфере</w:t>
      </w:r>
      <w:r w:rsidR="008679CC" w:rsidRPr="00971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образования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2120E3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679CC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Общественным советом при </w:t>
      </w:r>
      <w:r w:rsidR="00FB68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Министерстве образования и науки Республики Татарстан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независимая оценка качества оказания услуг в 20</w:t>
      </w:r>
      <w:r w:rsidR="00FB68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0B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CD00E7" w:rsidRPr="00971031" w:rsidRDefault="00CD00E7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9CC" w:rsidRPr="00971031" w:rsidRDefault="007F586D" w:rsidP="0022084E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Объем оказываем</w:t>
      </w:r>
      <w:r w:rsidR="00CD00E7" w:rsidRPr="0097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97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CD00E7" w:rsidRPr="0097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537EA" w:rsidRPr="0097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00C4" w:rsidRPr="00971031" w:rsidRDefault="00C400C4" w:rsidP="0022084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оцениваемых организаций приведен </w:t>
      </w:r>
      <w:r w:rsidR="00605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Министерства образования и науки Республики Татарстан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604" w:rsidRPr="00971031" w:rsidRDefault="007F586D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37EA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настоящим </w:t>
      </w:r>
      <w:r w:rsidR="008679CC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иповым т</w:t>
      </w:r>
      <w:r w:rsid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ехническим заданием </w:t>
      </w:r>
      <w:r w:rsidR="00EB6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CD6604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604" w:rsidRPr="00971031" w:rsidRDefault="00F60899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537EA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сбор, обобщение и анализ информации о качестве оказания услуг </w:t>
      </w:r>
      <w:r w:rsidR="002A17E5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оцениваемыми </w:t>
      </w:r>
      <w:r w:rsidR="00C537EA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CD6604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899" w:rsidRPr="00971031" w:rsidRDefault="00F60899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537EA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 независимой оценки качества оказания услуг </w:t>
      </w:r>
      <w:r w:rsidR="002A17E5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оцениваемыми организациями,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F60899" w:rsidRPr="00971031" w:rsidRDefault="00C537EA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методики проведения оценки, в т</w:t>
      </w:r>
      <w:r w:rsidR="00CD6604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2120E3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исание методов и инструментария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сбора, обработки, интерпретации информации о деятельности </w:t>
      </w:r>
      <w:r w:rsidR="00F45010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оцениваемых организаций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899" w:rsidRPr="00971031" w:rsidRDefault="00C537EA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нормативн</w:t>
      </w:r>
      <w:r w:rsidR="008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регулирующих деятельность</w:t>
      </w:r>
      <w:r w:rsidR="002120E3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A5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20E3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размещенной информации о деятельности </w:t>
      </w:r>
      <w:r w:rsidR="00F45010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оцениваемых организаций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официальных сайтах в </w:t>
      </w:r>
      <w:r w:rsidR="008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«Интернет»)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899" w:rsidRPr="00971031" w:rsidRDefault="00C537EA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 о деятельности </w:t>
      </w:r>
      <w:r w:rsidR="00F45010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оцениваемых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на информационных стендах в помещениях 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размещение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брошюрах, буклетах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899" w:rsidRPr="00971031" w:rsidRDefault="00C537EA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проектов оценки качества предоставления социальных услуг и рейтингов</w:t>
      </w:r>
      <w:r w:rsidR="00F45010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оцениваемых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0E7" w:rsidRPr="00971031" w:rsidRDefault="00C537EA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отчетов </w:t>
      </w:r>
      <w:r w:rsidR="00EB64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аказчику.</w:t>
      </w:r>
      <w:r w:rsidR="006B56A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010" w:rsidRPr="00971031" w:rsidRDefault="00F45010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B9" w:rsidRPr="00971031" w:rsidRDefault="008651B2" w:rsidP="0022084E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</w:t>
      </w:r>
      <w:r w:rsidR="008C00C0"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ребования к оказываем</w:t>
      </w:r>
      <w:r w:rsidR="00CD00E7"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ой</w:t>
      </w:r>
      <w:r w:rsidR="008C00C0"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услуг</w:t>
      </w:r>
      <w:r w:rsidR="00CD00E7"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</w:t>
      </w:r>
    </w:p>
    <w:p w:rsidR="008B5EFF" w:rsidRPr="00971031" w:rsidRDefault="00B758CC" w:rsidP="0022084E">
      <w:pPr>
        <w:pStyle w:val="a7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</w:t>
      </w:r>
      <w:r w:rsidR="00D80B75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ценка качества выполняется в соответствии с требованиями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образования».</w:t>
      </w:r>
    </w:p>
    <w:p w:rsidR="003647FA" w:rsidRPr="00971031" w:rsidRDefault="00B423B9" w:rsidP="0022084E">
      <w:pPr>
        <w:pStyle w:val="a7"/>
        <w:widowControl w:val="0"/>
        <w:numPr>
          <w:ilvl w:val="1"/>
          <w:numId w:val="1"/>
        </w:numPr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Требования к используем</w:t>
      </w:r>
      <w:r w:rsidR="008B5EFF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ым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8B5EFF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критериям оценки качества</w:t>
      </w:r>
    </w:p>
    <w:p w:rsidR="008651B2" w:rsidRPr="00971031" w:rsidRDefault="008651B2" w:rsidP="00220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</w:t>
      </w:r>
      <w:r w:rsidR="00F45010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C45437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5437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1B2" w:rsidRPr="00971031" w:rsidRDefault="00B758CC" w:rsidP="00220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еречень показателей</w:t>
      </w:r>
      <w:r w:rsidR="003647F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, 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характеризующих общие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критерии оценки качества оказания услуг 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оцениваемыми 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организациями </w:t>
      </w:r>
      <w:r w:rsidR="003647F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(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представлен в приложении №</w:t>
      </w:r>
      <w:r w:rsidR="000D376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</w:t>
      </w:r>
      <w:r w:rsidR="00E0424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 </w:t>
      </w:r>
      <w:r w:rsidR="008D36B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настоящему </w:t>
      </w:r>
      <w:r w:rsidR="00E0424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</w:t>
      </w:r>
      <w:r w:rsidR="008D36B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иповому т</w:t>
      </w:r>
      <w:r w:rsidR="00E0424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ехническому заданию</w:t>
      </w:r>
      <w:r w:rsidR="003647F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);</w:t>
      </w:r>
    </w:p>
    <w:p w:rsidR="008651B2" w:rsidRPr="00971031" w:rsidRDefault="00B758CC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</w:t>
      </w:r>
      <w:r w:rsidR="008C00C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еречень д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ополнительны</w:t>
      </w:r>
      <w:r w:rsidR="008C00C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х 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показателей характеризующие общие критерии оценки качества оказания услуг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оцениваемыми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организациями </w:t>
      </w:r>
      <w:r w:rsidR="003647F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(</w:t>
      </w:r>
      <w:r w:rsidR="008C00C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приведен 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в приложении №</w:t>
      </w:r>
      <w:r w:rsidR="000D376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3</w:t>
      </w:r>
      <w:r w:rsidR="00E0424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 </w:t>
      </w:r>
      <w:r w:rsidR="008D36BD" w:rsidRPr="008D36B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настоящему Типовому техническому</w:t>
      </w:r>
      <w:r w:rsidR="00E0424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заданию</w:t>
      </w:r>
      <w:r w:rsidR="003647F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</w:p>
    <w:p w:rsidR="00334224" w:rsidRPr="00971031" w:rsidRDefault="008B5EFF" w:rsidP="0022084E">
      <w:pPr>
        <w:pStyle w:val="a7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Требования к используемой информации</w:t>
      </w:r>
    </w:p>
    <w:p w:rsidR="003647FA" w:rsidRPr="00971031" w:rsidRDefault="00216A9E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Для оценки </w:t>
      </w:r>
      <w:r w:rsidR="00B758CC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качества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используются:</w:t>
      </w:r>
    </w:p>
    <w:p w:rsidR="00216A9E" w:rsidRPr="00971031" w:rsidRDefault="00216A9E" w:rsidP="0022084E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нормативны</w:t>
      </w:r>
      <w:r w:rsidR="00530206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правовы</w:t>
      </w:r>
      <w:r w:rsidR="00530206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акт</w:t>
      </w:r>
      <w:r w:rsidR="00530206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ы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 устанавливающи</w:t>
      </w:r>
      <w:r w:rsidR="00530206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значения рассматриваемых параметров деятельности организаций;</w:t>
      </w:r>
    </w:p>
    <w:p w:rsidR="00216A9E" w:rsidRPr="00971031" w:rsidRDefault="00334224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2)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данны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 размещенны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на официальном сайте 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оцениваемой организации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;</w:t>
      </w:r>
    </w:p>
    <w:p w:rsidR="00216A9E" w:rsidRPr="00971031" w:rsidRDefault="00334224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3)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данны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на официальном сайте для размещения информации о государственных и муниципальных учреждениях в сети «Интернет» </w:t>
      </w:r>
      <w:hyperlink r:id="rId9" w:history="1">
        <w:r w:rsidR="00216A9E" w:rsidRPr="00971031">
          <w:rPr>
            <w:rFonts w:ascii="Times New Roman" w:eastAsia="Arial Unicode MS" w:hAnsi="Times New Roman" w:cs="Times New Roman"/>
            <w:sz w:val="28"/>
            <w:szCs w:val="28"/>
            <w:lang w:val="ru" w:eastAsia="ru-RU"/>
          </w:rPr>
          <w:t>www.bus.gov.ru</w:t>
        </w:r>
      </w:hyperlink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;</w:t>
      </w:r>
    </w:p>
    <w:p w:rsidR="00216A9E" w:rsidRPr="00971031" w:rsidRDefault="00334224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4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) результаты анализа статистической информации органов исполнительной власти Республики 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Татарстан, органов местного самоуправления и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оцениваемых 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организаций;</w:t>
      </w:r>
    </w:p>
    <w:p w:rsidR="00530206" w:rsidRPr="00971031" w:rsidRDefault="00530206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5) результаты оценки исполнения государственных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 муниципальных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заданий, оценки соответствия фактических значений показателей качества услуг, предоставляемых организациями, значениям, установленным стандартами качества;</w:t>
      </w:r>
    </w:p>
    <w:p w:rsidR="00216A9E" w:rsidRPr="00971031" w:rsidRDefault="002065AE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6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 результаты опроса (глубинное и формализованное, полуформализованное интервьюирование, интервью, проводимые в порядке самообследования организаций, анкетирование, проведение фокус-групп):</w:t>
      </w:r>
    </w:p>
    <w:p w:rsidR="00216A9E" w:rsidRPr="00971031" w:rsidRDefault="00216A9E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получателей услуг;</w:t>
      </w:r>
    </w:p>
    <w:p w:rsidR="00216A9E" w:rsidRPr="00971031" w:rsidRDefault="00216A9E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работников организаций;</w:t>
      </w:r>
    </w:p>
    <w:p w:rsidR="00216A9E" w:rsidRPr="00971031" w:rsidRDefault="00216A9E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представителей общественных объединений, эксперт</w:t>
      </w:r>
      <w:r w:rsidR="00B758CC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ного сообщества;</w:t>
      </w:r>
    </w:p>
    <w:p w:rsidR="00216A9E" w:rsidRPr="00971031" w:rsidRDefault="002065AE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7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) 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информаци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я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попечительских (общественных, наблюдательных) советов 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оцениваемых 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организаций;</w:t>
      </w:r>
    </w:p>
    <w:p w:rsidR="003647FA" w:rsidRPr="00971031" w:rsidRDefault="002065AE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8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) 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информаци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я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рейтинговых агентств, средств массовой информации.</w:t>
      </w:r>
    </w:p>
    <w:p w:rsidR="00216A9E" w:rsidRPr="00971031" w:rsidRDefault="00216A9E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Все информационные источники, используемые для </w:t>
      </w:r>
      <w:r w:rsidR="008B5EFF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оценки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 должны быть открытыми, а также предусматривать возможность уточнения и</w:t>
      </w:r>
      <w:r w:rsidR="008D36B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(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или</w:t>
      </w:r>
      <w:r w:rsidR="008D36B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проверки представляемых данных (ведомственной статистики, базы данных, мнения обучающихся, учителей и родителей (законных представителей) и т.п.).</w:t>
      </w:r>
    </w:p>
    <w:p w:rsidR="00807C51" w:rsidRPr="00971031" w:rsidRDefault="007C4F8E" w:rsidP="0022084E">
      <w:pPr>
        <w:pStyle w:val="a7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Требования к метод</w:t>
      </w:r>
      <w:r w:rsidR="00807C51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ике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807C51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проведения оценки качества</w:t>
      </w:r>
    </w:p>
    <w:p w:rsidR="00807C51" w:rsidRPr="00971031" w:rsidRDefault="00807C51" w:rsidP="0022084E">
      <w:pPr>
        <w:pStyle w:val="a7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Оценка качества 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  <w:t xml:space="preserve">оказания услуг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оцениваемыми 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  <w:t>организациями</w:t>
      </w:r>
      <w:r w:rsidR="00C400C4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должна выполняться с</w:t>
      </w:r>
      <w:r w:rsidR="00776DA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и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спользованием инструментария, включающего:</w:t>
      </w:r>
    </w:p>
    <w:p w:rsidR="00776DA5" w:rsidRPr="00971031" w:rsidRDefault="00776DA5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порядок сбора информации, в том числе 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проведения опросов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(глубинное и формализованное, полуформализованное интервьюирование, интервью, проводимые в порядке самообследования организаций, анкетирование, проведение фокус-групп);</w:t>
      </w:r>
    </w:p>
    <w:p w:rsidR="00776DA5" w:rsidRPr="00971031" w:rsidRDefault="00776DA5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методику анализа информации, в том числе описание структуры базы данных, 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содержащей собранную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информацию, алгоритмы, информационны</w:t>
      </w:r>
      <w:r w:rsidR="00044B81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е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технологи</w:t>
      </w:r>
      <w:r w:rsidR="00044B81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обработки информации</w:t>
      </w:r>
      <w:r w:rsidR="00044B81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(при необходимости)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;</w:t>
      </w:r>
    </w:p>
    <w:p w:rsidR="007C4F8E" w:rsidRPr="00971031" w:rsidRDefault="00044B81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порядок формирования рейтингов организаций.</w:t>
      </w:r>
    </w:p>
    <w:p w:rsidR="000B4675" w:rsidRPr="00971031" w:rsidRDefault="000B4675" w:rsidP="0022084E">
      <w:pPr>
        <w:pStyle w:val="a7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Совокупность инструментария по сбору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информации должна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позволить получить объективную информацию о качестве оказания услуг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оцениваемыми 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организациями для формирования предложени</w:t>
      </w:r>
      <w:r w:rsidR="008D36B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й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об улучшении качества деятельности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оцениваемых организаций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проект</w:t>
      </w:r>
      <w:r w:rsidR="008D36B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ов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их рейтингов.</w:t>
      </w:r>
    </w:p>
    <w:p w:rsidR="007E4881" w:rsidRPr="00971031" w:rsidRDefault="007E4881" w:rsidP="0022084E">
      <w:pPr>
        <w:pStyle w:val="a7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Оценка содержания и формы представления информации о деятельности организаций, размещаемой на официальных сайтах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оцениваемых организаций, выполняется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 соответствии с требо</w:t>
      </w:r>
      <w:r w:rsidR="007546C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ваниями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(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приводится один из приказов </w:t>
      </w:r>
      <w:r w:rsidR="00350A5E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федеральных исполнительных 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органов государственной власти, приведенных в приложении 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№</w:t>
      </w:r>
      <w:r w:rsidR="00C8044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4 </w:t>
      </w:r>
      <w:r w:rsidR="001E0505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к настоящему Т</w:t>
      </w:r>
      <w:r w:rsidR="008D36BD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иповому т</w:t>
      </w:r>
      <w:r w:rsidR="001E0505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ехническому заданию</w:t>
      </w:r>
      <w:r w:rsidR="00C400C4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)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.</w:t>
      </w:r>
    </w:p>
    <w:p w:rsidR="00216A9E" w:rsidRPr="00971031" w:rsidRDefault="008B5EFF" w:rsidP="0022084E">
      <w:pPr>
        <w:pStyle w:val="a7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К оценке качества 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оказания услуг оцениваемыми организациями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привлекаются общественные и общественно-профессиональные организации, негосударственные, автономные некоммерческие организации, отдельные физические лица в качестве экспертов, специализирующихся на вопросах оценки качества 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в сфере </w:t>
      </w:r>
      <w:r w:rsidR="007546C5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>образования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</w:p>
    <w:p w:rsidR="008B5EFF" w:rsidRPr="00971031" w:rsidRDefault="007C4F8E" w:rsidP="0022084E">
      <w:pPr>
        <w:pStyle w:val="a7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8B5EFF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Требования к результатам </w:t>
      </w:r>
      <w:r w:rsidR="000B467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оценки качества </w:t>
      </w:r>
    </w:p>
    <w:p w:rsidR="008B5EFF" w:rsidRPr="00971031" w:rsidRDefault="008B5EFF" w:rsidP="0022084E">
      <w:pPr>
        <w:pStyle w:val="a7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Результаты </w:t>
      </w:r>
      <w:r w:rsidR="00601417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оценки </w:t>
      </w:r>
      <w:r w:rsidR="00C45437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качества оказания услуг оцениваемыми организациями должны</w:t>
      </w:r>
      <w:r w:rsidR="00601417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обеспечить информационную </w:t>
      </w:r>
      <w:r w:rsidR="00C45437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потребность различных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групп пользователей для решения актуальных профессиональных и личных задач, в том числе (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перечисляются группы пользователей в зависимости от вида деятельности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):</w:t>
      </w:r>
    </w:p>
    <w:p w:rsidR="008B5EFF" w:rsidRPr="00971031" w:rsidRDefault="007546C5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-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о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бразовательные организации:</w:t>
      </w:r>
    </w:p>
    <w:p w:rsidR="008B5EFF" w:rsidRPr="00971031" w:rsidRDefault="00601417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1)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бучающи</w:t>
      </w:r>
      <w:r w:rsidR="004E17E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ся и их родител</w:t>
      </w:r>
      <w:r w:rsidR="004E17E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(законны</w:t>
      </w:r>
      <w:r w:rsidR="004E17E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представители):</w:t>
      </w:r>
    </w:p>
    <w:p w:rsidR="008B5EFF" w:rsidRPr="00971031" w:rsidRDefault="008B5EFF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целях выбора места обучения для себя и/или своих детей;</w:t>
      </w:r>
    </w:p>
    <w:p w:rsidR="008B5EFF" w:rsidRPr="00971031" w:rsidRDefault="008B5EFF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для выявления текущего уровня освоения образовательных программ и корректировки индивидуальных учебных планов;</w:t>
      </w:r>
    </w:p>
    <w:p w:rsidR="008B5EFF" w:rsidRPr="00971031" w:rsidRDefault="008B5EFF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для оценки собственных возможностей продолжения обучения по тем или иным образовательным программам;</w:t>
      </w:r>
    </w:p>
    <w:p w:rsidR="008B5EFF" w:rsidRPr="00971031" w:rsidRDefault="00601417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2)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рганизации, осуществляющи</w:t>
      </w:r>
      <w:r w:rsidR="00FC1E4D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образовательную деятельность, в целях:</w:t>
      </w:r>
    </w:p>
    <w:p w:rsidR="008B5EFF" w:rsidRPr="00971031" w:rsidRDefault="008B5EFF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оценки уровня подготовки обучающихся и факторов, на него влияющих;</w:t>
      </w:r>
    </w:p>
    <w:p w:rsidR="008B5EFF" w:rsidRPr="00971031" w:rsidRDefault="008B5EFF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оценки соответствия реализуемой деятельности запросам и ожиданиям участников образовательного процесса и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(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или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)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иных заинтересованных организаций;</w:t>
      </w:r>
    </w:p>
    <w:p w:rsidR="008B5EFF" w:rsidRPr="00971031" w:rsidRDefault="008B5EFF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определения перечня мероприятий по улучшению результатов и качества предоставления образовательн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ой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услуг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</w:p>
    <w:p w:rsidR="008B5EFF" w:rsidRPr="00971031" w:rsidRDefault="00601417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3)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з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аинтересованны</w:t>
      </w:r>
      <w:r w:rsidR="00FC1E4D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организации:</w:t>
      </w:r>
    </w:p>
    <w:p w:rsidR="008B5EFF" w:rsidRPr="00971031" w:rsidRDefault="008B5EFF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для выработки совместных с образовательной организацией действий по корректировке образовательных программ, методов обучения и др.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</w:p>
    <w:p w:rsidR="008B5EFF" w:rsidRPr="00971031" w:rsidRDefault="00601417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4)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к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оллегиальны</w:t>
      </w:r>
      <w:r w:rsidR="00584376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орган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ы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управления организациями, осуществляющими образовательную деятельность:</w:t>
      </w:r>
    </w:p>
    <w:p w:rsidR="008B5EFF" w:rsidRPr="00971031" w:rsidRDefault="008B5EFF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качестве механизма вовлечения родителей и представителей местного сообщества в реализацию задач ее развития и т.д.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</w:p>
    <w:p w:rsidR="008B5EFF" w:rsidRDefault="00601417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5)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45437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орган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ы</w:t>
      </w:r>
      <w:r w:rsidR="00C45437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исполнительной власти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, органы местного самоуправления:</w:t>
      </w:r>
    </w:p>
    <w:p w:rsidR="00740F53" w:rsidRPr="00971031" w:rsidRDefault="00740F53" w:rsidP="002208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при принятии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 и т.д.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</w:p>
    <w:p w:rsidR="003907FC" w:rsidRPr="00971031" w:rsidRDefault="003907FC" w:rsidP="0022084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Требования к форме представления результата</w:t>
      </w:r>
    </w:p>
    <w:p w:rsidR="00A97A90" w:rsidRPr="00971031" w:rsidRDefault="00B04874" w:rsidP="0022084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Результат представляется в форме отчетов, названных в </w:t>
      </w:r>
      <w:r w:rsidR="00574A2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графе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3 таблицы</w:t>
      </w:r>
      <w:r w:rsidR="005B0FC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 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1.</w:t>
      </w:r>
    </w:p>
    <w:p w:rsidR="00CD00E7" w:rsidRPr="00971031" w:rsidRDefault="00E4731F" w:rsidP="0022084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5. Перечень работ </w:t>
      </w:r>
    </w:p>
    <w:p w:rsidR="003170E4" w:rsidRPr="00971031" w:rsidRDefault="00B1734B" w:rsidP="0022084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 xml:space="preserve">Заказчиком приводится перечень </w:t>
      </w:r>
      <w:r w:rsidR="003170E4"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 xml:space="preserve">выполняемых </w:t>
      </w:r>
      <w:r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 xml:space="preserve">работ. </w:t>
      </w:r>
    </w:p>
    <w:p w:rsidR="00B1734B" w:rsidRPr="00971031" w:rsidRDefault="00B1734B" w:rsidP="0022084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>Примерный перечень работ в рамках оказания услуги в разрезе этапов приведен в таблице 1.</w:t>
      </w:r>
    </w:p>
    <w:p w:rsidR="00C45437" w:rsidRPr="00971031" w:rsidRDefault="00C45437" w:rsidP="0022084E">
      <w:pPr>
        <w:spacing w:after="0" w:line="240" w:lineRule="auto"/>
        <w:ind w:left="1560" w:hanging="1560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D3764" w:rsidRDefault="000D3764" w:rsidP="0022084E">
      <w:pPr>
        <w:spacing w:after="0" w:line="240" w:lineRule="auto"/>
        <w:ind w:left="1560" w:hanging="1560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br w:type="page"/>
      </w:r>
    </w:p>
    <w:p w:rsidR="007950AF" w:rsidRPr="00971031" w:rsidRDefault="007950AF" w:rsidP="0022084E">
      <w:pPr>
        <w:spacing w:after="0" w:line="240" w:lineRule="auto"/>
        <w:ind w:left="1560" w:hanging="1560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Таблица 1 – Примерный перечень работ в рамках оказания услуги в разрезе этапов </w:t>
      </w:r>
    </w:p>
    <w:p w:rsidR="00CD00E7" w:rsidRPr="00971031" w:rsidRDefault="00CD00E7" w:rsidP="0022084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4395"/>
        <w:gridCol w:w="3543"/>
        <w:gridCol w:w="1701"/>
      </w:tblGrid>
      <w:tr w:rsidR="008933F6" w:rsidRPr="00971031" w:rsidTr="00CE173B">
        <w:trPr>
          <w:trHeight w:val="1"/>
          <w:tblHeader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8933F6" w:rsidP="0022084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33F6" w:rsidRPr="00971031" w:rsidRDefault="008933F6" w:rsidP="0022084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574A23" w:rsidRDefault="008933F6" w:rsidP="002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933F6" w:rsidRPr="00971031" w:rsidRDefault="008933F6" w:rsidP="002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результат</w:t>
            </w:r>
          </w:p>
        </w:tc>
        <w:tc>
          <w:tcPr>
            <w:tcW w:w="3543" w:type="dxa"/>
            <w:tcMar>
              <w:left w:w="108" w:type="dxa"/>
              <w:right w:w="108" w:type="dxa"/>
            </w:tcMar>
          </w:tcPr>
          <w:p w:rsidR="008933F6" w:rsidRPr="00971031" w:rsidRDefault="008933F6" w:rsidP="002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материал</w:t>
            </w:r>
          </w:p>
        </w:tc>
        <w:tc>
          <w:tcPr>
            <w:tcW w:w="1701" w:type="dxa"/>
          </w:tcPr>
          <w:p w:rsidR="008933F6" w:rsidRPr="00971031" w:rsidRDefault="008933F6" w:rsidP="002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отчетных материалов</w:t>
            </w:r>
          </w:p>
        </w:tc>
      </w:tr>
      <w:tr w:rsidR="00C45437" w:rsidRPr="00971031" w:rsidTr="00AF31D9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C45437" w:rsidRPr="00971031" w:rsidRDefault="00C45437" w:rsidP="002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C45437" w:rsidRPr="00971031" w:rsidRDefault="00C45437" w:rsidP="002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C45437" w:rsidRPr="00971031" w:rsidRDefault="00C45437" w:rsidP="002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45437" w:rsidRPr="00971031" w:rsidRDefault="00C45437" w:rsidP="0022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437" w:rsidRPr="00971031" w:rsidTr="00AF31D9">
        <w:trPr>
          <w:trHeight w:val="1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574A23" w:rsidRDefault="00574A2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437" w:rsidRPr="00971031" w:rsidRDefault="00C45437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1. Определение подходов к построению проектов независимой оценки качества оказания услуг </w:t>
            </w:r>
            <w:r w:rsidR="00AF31D9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оцениваемыми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и</w:t>
            </w:r>
            <w:r w:rsidR="00AF31D9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рейтингов организаций</w:t>
            </w:r>
          </w:p>
        </w:tc>
      </w:tr>
      <w:tr w:rsidR="00E5539B" w:rsidRPr="00971031" w:rsidTr="00AF31D9">
        <w:trPr>
          <w:trHeight w:val="3552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E5539B" w:rsidRPr="00971031" w:rsidRDefault="00E5539B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39B" w:rsidRPr="00971031" w:rsidRDefault="00E5539B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AB2C30" w:rsidRPr="00971031" w:rsidRDefault="00E5539B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базы</w:t>
            </w:r>
            <w:r w:rsidR="00AB2C30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C30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деятельности </w:t>
            </w:r>
            <w:r w:rsidR="00C45437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оцениваемых организаций, размещенной</w:t>
            </w:r>
            <w:r w:rsidR="00AB2C30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их офици</w:t>
            </w:r>
            <w:r w:rsidR="0053020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сайтах в сети «Интернет».</w:t>
            </w:r>
          </w:p>
          <w:p w:rsidR="00E5539B" w:rsidRPr="00971031" w:rsidRDefault="00E5539B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Определение:</w:t>
            </w:r>
          </w:p>
          <w:p w:rsidR="00E5539B" w:rsidRPr="00971031" w:rsidRDefault="00E5539B" w:rsidP="0022084E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подходов к построению проектов независимой оценки качества оказания услуг </w:t>
            </w:r>
            <w:r w:rsidR="00C45437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оцениваемыми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и проектов </w:t>
            </w:r>
            <w:r w:rsidR="00C45437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рейтингов;</w:t>
            </w:r>
          </w:p>
          <w:p w:rsidR="00E5539B" w:rsidRPr="00971031" w:rsidRDefault="00E5539B" w:rsidP="0022084E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и каналов сбора информации, особенностей их использования с учетом специфики деятельности оцениваемых организаций. </w:t>
            </w:r>
          </w:p>
        </w:tc>
        <w:tc>
          <w:tcPr>
            <w:tcW w:w="3543" w:type="dxa"/>
            <w:tcMar>
              <w:left w:w="108" w:type="dxa"/>
              <w:right w:w="108" w:type="dxa"/>
            </w:tcMar>
          </w:tcPr>
          <w:p w:rsidR="00E5539B" w:rsidRPr="00971031" w:rsidRDefault="00E5539B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реализации этапа 1 </w:t>
            </w:r>
          </w:p>
        </w:tc>
        <w:tc>
          <w:tcPr>
            <w:tcW w:w="1701" w:type="dxa"/>
          </w:tcPr>
          <w:p w:rsidR="00E5539B" w:rsidRPr="00971031" w:rsidRDefault="00E5539B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437" w:rsidRPr="00971031" w:rsidTr="00AF31D9">
        <w:trPr>
          <w:trHeight w:val="415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574A23" w:rsidRDefault="00574A2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437" w:rsidRPr="00971031" w:rsidRDefault="00C45437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 Разработка методик сбора информации и построения рейтингов организаций</w:t>
            </w:r>
          </w:p>
        </w:tc>
      </w:tr>
      <w:tr w:rsidR="008933F6" w:rsidRPr="00971031" w:rsidTr="00AF31D9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FB1AE5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методик и инструментария сбора первичной информации по отдельным 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 оцениваемых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с учетом их специфики, форм для регистрации первичной информации, разработка анкеты для проведения сбора информации и согласование ее с Заказчиком</w:t>
            </w:r>
          </w:p>
        </w:tc>
        <w:tc>
          <w:tcPr>
            <w:tcW w:w="3543" w:type="dxa"/>
            <w:vMerge w:val="restart"/>
            <w:tcMar>
              <w:left w:w="108" w:type="dxa"/>
              <w:right w:w="108" w:type="dxa"/>
            </w:tcMar>
          </w:tcPr>
          <w:p w:rsidR="008933F6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971031">
              <w:t xml:space="preserve">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этапа </w:t>
            </w:r>
            <w:r w:rsidR="00FB1AE5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включающий методику проведения полевого исследования по каждому методу и каналу сбора данных, обоснование выборки для проведения опроса, формы фиксации и первичной обработки данных, методику рейтинг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</w:p>
        </w:tc>
        <w:tc>
          <w:tcPr>
            <w:tcW w:w="1701" w:type="dxa"/>
            <w:vMerge w:val="restart"/>
          </w:tcPr>
          <w:p w:rsidR="008933F6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F6" w:rsidRPr="00971031" w:rsidTr="00AF31D9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FB1AE5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параметров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выборки для проведения опросов получателей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___________________ </w:t>
            </w:r>
            <w:r w:rsidR="00A006B3" w:rsidRPr="00971031">
              <w:rPr>
                <w:i/>
                <w:sz w:val="24"/>
                <w:szCs w:val="24"/>
              </w:rPr>
              <w:t>(</w:t>
            </w:r>
            <w:r w:rsidR="00A006B3" w:rsidRPr="0097103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  <w:t>культуры, социального обслуживания, охраны здоровья или образования)</w:t>
            </w:r>
          </w:p>
        </w:tc>
        <w:tc>
          <w:tcPr>
            <w:tcW w:w="3543" w:type="dxa"/>
            <w:vMerge/>
            <w:tcMar>
              <w:left w:w="108" w:type="dxa"/>
              <w:right w:w="108" w:type="dxa"/>
            </w:tcMar>
            <w:vAlign w:val="center"/>
          </w:tcPr>
          <w:p w:rsidR="008933F6" w:rsidRPr="00971031" w:rsidRDefault="008933F6" w:rsidP="0022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33F6" w:rsidRPr="00971031" w:rsidRDefault="008933F6" w:rsidP="0022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F6" w:rsidRPr="00971031" w:rsidTr="00AF31D9">
        <w:trPr>
          <w:trHeight w:val="1164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методики построения проектов независимой оценки качества 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услуг оцениваемыми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специфики их деятельности и их 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</w:t>
            </w:r>
          </w:p>
        </w:tc>
        <w:tc>
          <w:tcPr>
            <w:tcW w:w="3543" w:type="dxa"/>
            <w:vMerge/>
            <w:tcMar>
              <w:left w:w="108" w:type="dxa"/>
              <w:right w:w="108" w:type="dxa"/>
            </w:tcMar>
            <w:vAlign w:val="center"/>
          </w:tcPr>
          <w:p w:rsidR="008933F6" w:rsidRPr="00971031" w:rsidRDefault="008933F6" w:rsidP="0022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33F6" w:rsidRPr="00971031" w:rsidRDefault="008933F6" w:rsidP="0022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437" w:rsidRPr="00971031" w:rsidTr="00AF31D9">
        <w:trPr>
          <w:trHeight w:val="1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574A23" w:rsidRDefault="00574A2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437" w:rsidRPr="00971031" w:rsidRDefault="00C45437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3. Сбор, обработка и анализ первичных данных о качестве предоставления услуг 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оцениваемыми организациями</w:t>
            </w:r>
          </w:p>
        </w:tc>
      </w:tr>
      <w:tr w:rsidR="008933F6" w:rsidRPr="00971031" w:rsidTr="00AF31D9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«полевого этапа» исследования 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сфере ________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6B3" w:rsidRPr="00971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(культуры, социального обслуживания, охраны здоровья или образования)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которых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 в приложении №</w:t>
            </w:r>
            <w:r w:rsidR="00971031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иповому т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ехническому заданию – сбор и обработка первичных данных в соответствии с методикой, разработанной в ходе этапа 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выезды в организации).</w:t>
            </w:r>
          </w:p>
        </w:tc>
        <w:tc>
          <w:tcPr>
            <w:tcW w:w="3543" w:type="dxa"/>
            <w:tcMar>
              <w:left w:w="108" w:type="dxa"/>
              <w:right w:w="108" w:type="dxa"/>
            </w:tcMar>
          </w:tcPr>
          <w:p w:rsidR="008933F6" w:rsidRPr="00971031" w:rsidRDefault="00A006B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 о проведении «полевого этапа», включающий первичные исследовательские данные по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обследованным организациям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933F6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437" w:rsidRPr="00971031" w:rsidTr="00AF31D9">
        <w:trPr>
          <w:trHeight w:val="1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C45437" w:rsidRPr="00971031" w:rsidRDefault="00C45437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4. Анализ и подготовка проектов оценки качества предоставления социальных услуг 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оцениваемыми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организациями, рейтингов организаций </w:t>
            </w:r>
          </w:p>
        </w:tc>
      </w:tr>
      <w:tr w:rsidR="008933F6" w:rsidRPr="00971031" w:rsidTr="00AF31D9">
        <w:trPr>
          <w:trHeight w:val="1234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полученных данных</w:t>
            </w:r>
            <w:r w:rsidRPr="0097103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«полевого этапа» исследования организации</w:t>
            </w:r>
          </w:p>
        </w:tc>
        <w:tc>
          <w:tcPr>
            <w:tcW w:w="3543" w:type="dxa"/>
            <w:vMerge w:val="restart"/>
            <w:tcMar>
              <w:left w:w="108" w:type="dxa"/>
              <w:right w:w="108" w:type="dxa"/>
            </w:tcMar>
          </w:tcPr>
          <w:p w:rsidR="00AF31D9" w:rsidRPr="00971031" w:rsidRDefault="00A006B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налитический отчет о качестве оказания услуг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оцениваемыми организациями</w:t>
            </w:r>
            <w:r w:rsidR="00AF31D9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1D9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независимой оценки качества оказания услуг, сформированные в соответствии с методикой формирования независимой оценки качества оказания услуг </w:t>
            </w:r>
            <w:r w:rsidR="00AF31D9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оцениваемыми организациями;</w:t>
            </w:r>
          </w:p>
          <w:p w:rsidR="008933F6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рейтингов </w:t>
            </w:r>
            <w:r w:rsidR="00AF31D9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оцениваемых организаций</w:t>
            </w:r>
          </w:p>
        </w:tc>
        <w:tc>
          <w:tcPr>
            <w:tcW w:w="1701" w:type="dxa"/>
            <w:vMerge w:val="restart"/>
          </w:tcPr>
          <w:p w:rsidR="008933F6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F6" w:rsidRPr="00971031" w:rsidTr="00AF31D9">
        <w:trPr>
          <w:trHeight w:val="1968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8933F6" w:rsidP="00220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проектов оценки качества предоставления услуг </w:t>
            </w:r>
            <w:r w:rsidR="00971031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оцениваемыми организациями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учетом специфики их деятельности, особенностей получателей </w:t>
            </w:r>
            <w:r w:rsidR="00971031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и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</w:t>
            </w:r>
            <w:r w:rsidR="00971031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оцениваемых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соответствии с методикой, разработанной в ходе второго этапа.</w:t>
            </w:r>
          </w:p>
        </w:tc>
        <w:tc>
          <w:tcPr>
            <w:tcW w:w="3543" w:type="dxa"/>
            <w:vMerge/>
            <w:tcMar>
              <w:left w:w="108" w:type="dxa"/>
              <w:right w:w="108" w:type="dxa"/>
            </w:tcMar>
            <w:vAlign w:val="center"/>
          </w:tcPr>
          <w:p w:rsidR="008933F6" w:rsidRPr="00971031" w:rsidRDefault="008933F6" w:rsidP="0022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33F6" w:rsidRPr="00971031" w:rsidRDefault="008933F6" w:rsidP="00220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1B2" w:rsidRPr="00971031" w:rsidRDefault="008651B2" w:rsidP="00220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45AF6" w:rsidRDefault="00045AF6" w:rsidP="0022084E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7E4881" w:rsidRDefault="007E4881" w:rsidP="00220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30455B" w:rsidRPr="00971031" w:rsidRDefault="0030455B" w:rsidP="00220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AF31D9" w:rsidRDefault="00AF31D9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B0B" w:rsidRDefault="0018667B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C39E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37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B0B" w:rsidRDefault="004C2B0B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иповому т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ехническому заданию</w:t>
      </w:r>
      <w:r w:rsidRPr="00574A23">
        <w:t xml:space="preserve"> </w:t>
      </w:r>
    </w:p>
    <w:p w:rsidR="004C2B0B" w:rsidRDefault="004C2B0B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услуги по сбору, </w:t>
      </w:r>
    </w:p>
    <w:p w:rsidR="004C2B0B" w:rsidRDefault="004C2B0B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обобщению и анализу информации </w:t>
      </w:r>
    </w:p>
    <w:p w:rsidR="004C2B0B" w:rsidRDefault="004C2B0B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Общественным </w:t>
      </w:r>
    </w:p>
    <w:p w:rsidR="00605036" w:rsidRDefault="004C2B0B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при </w:t>
      </w:r>
      <w:r w:rsidR="0060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</w:p>
    <w:p w:rsidR="00605036" w:rsidRDefault="00605036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</w:p>
    <w:p w:rsidR="004C2B0B" w:rsidRDefault="00605036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4C2B0B" w:rsidRDefault="004C2B0B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</w:t>
      </w:r>
    </w:p>
    <w:p w:rsidR="004C2B0B" w:rsidRPr="00574A23" w:rsidRDefault="004C2B0B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организациями </w:t>
      </w:r>
    </w:p>
    <w:p w:rsidR="0018667B" w:rsidRDefault="004C2B0B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050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0B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F1AF7" w:rsidRPr="00971031" w:rsidRDefault="005F1AF7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7B" w:rsidRPr="00971031" w:rsidRDefault="0018667B" w:rsidP="0022084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 xml:space="preserve">Перечень показателей, характеризующих общие критерии оценки качества оказания услуг организациями </w:t>
      </w:r>
      <w:r w:rsidR="00605036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>образования</w:t>
      </w:r>
    </w:p>
    <w:p w:rsidR="0018667B" w:rsidRPr="00971031" w:rsidRDefault="0018667B" w:rsidP="0022084E">
      <w:pPr>
        <w:spacing w:line="240" w:lineRule="auto"/>
        <w:rPr>
          <w:i/>
          <w:sz w:val="28"/>
          <w:szCs w:val="28"/>
          <w:lang w:val="ru"/>
        </w:rPr>
      </w:pPr>
    </w:p>
    <w:p w:rsidR="008A6980" w:rsidRPr="00971031" w:rsidRDefault="0096663B" w:rsidP="00220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Заказчиком приводится </w:t>
      </w:r>
      <w:r w:rsidR="008A6980"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перечень </w:t>
      </w:r>
      <w:r w:rsidR="00FC5210" w:rsidRPr="00971031">
        <w:rPr>
          <w:rFonts w:ascii="Times New Roman" w:hAnsi="Times New Roman" w:cs="Times New Roman"/>
          <w:i/>
          <w:sz w:val="28"/>
          <w:szCs w:val="28"/>
          <w:lang w:val="ru"/>
        </w:rPr>
        <w:t>показателей, характеризующих общие критерии оценки качест</w:t>
      </w:r>
      <w:r w:rsidR="008A6980" w:rsidRPr="00971031">
        <w:rPr>
          <w:rFonts w:ascii="Times New Roman" w:hAnsi="Times New Roman" w:cs="Times New Roman"/>
          <w:i/>
          <w:sz w:val="28"/>
          <w:szCs w:val="28"/>
          <w:lang w:val="ru"/>
        </w:rPr>
        <w:t>ва оказания услуг, утвержденные федеральными исполнительными органами государственной власти:</w:t>
      </w:r>
    </w:p>
    <w:p w:rsidR="00C963BA" w:rsidRPr="00971031" w:rsidRDefault="00C963BA" w:rsidP="00220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для оценки образовательных организаций – 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приказом Минобрнауки России от 5 декабря 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>2014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 г.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 № 1547 «Об утверждении показателей, характеризующих общие критерии оценки качества образовательной деятельности организаций, осуществляющи</w:t>
      </w:r>
      <w:r w:rsidR="00605036">
        <w:rPr>
          <w:rFonts w:ascii="Times New Roman" w:hAnsi="Times New Roman" w:cs="Times New Roman"/>
          <w:i/>
          <w:sz w:val="28"/>
          <w:szCs w:val="28"/>
          <w:lang w:val="ru"/>
        </w:rPr>
        <w:t>х образовательную деятельность».</w:t>
      </w:r>
    </w:p>
    <w:p w:rsidR="00DC39E9" w:rsidRPr="00971031" w:rsidRDefault="00DC39E9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39E9" w:rsidRPr="00971031" w:rsidSect="0034357C">
          <w:head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5F1AF7" w:rsidRDefault="00DC39E9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0D37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AF7" w:rsidRDefault="005F1AF7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670"/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иповому т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ехническому заданию</w:t>
      </w:r>
      <w:r w:rsidRPr="00574A23">
        <w:t xml:space="preserve"> </w:t>
      </w:r>
    </w:p>
    <w:p w:rsidR="005F1AF7" w:rsidRDefault="005F1AF7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услуги по сбору, </w:t>
      </w:r>
    </w:p>
    <w:p w:rsidR="005F1AF7" w:rsidRDefault="005F1AF7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обобщению и анализу информации </w:t>
      </w:r>
    </w:p>
    <w:p w:rsidR="005F1AF7" w:rsidRDefault="005F1AF7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Общественным </w:t>
      </w:r>
    </w:p>
    <w:p w:rsidR="007F76CB" w:rsidRDefault="005F1AF7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при </w:t>
      </w:r>
      <w:r w:rsidR="007F76C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Министерстве образования </w:t>
      </w:r>
    </w:p>
    <w:p w:rsidR="007F76CB" w:rsidRDefault="007F76CB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 науки Республики Татарстан</w:t>
      </w: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AF7" w:rsidRDefault="005F1AF7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</w:t>
      </w:r>
    </w:p>
    <w:p w:rsidR="005F1AF7" w:rsidRPr="00574A23" w:rsidRDefault="005F1AF7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организациями </w:t>
      </w:r>
    </w:p>
    <w:p w:rsidR="005F1AF7" w:rsidRDefault="005F1AF7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F7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0B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DC39E9" w:rsidRPr="00971031" w:rsidRDefault="00DC39E9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E9" w:rsidRPr="00971031" w:rsidRDefault="00DC39E9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E9" w:rsidRPr="00971031" w:rsidRDefault="00DC39E9" w:rsidP="0022084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 xml:space="preserve">Перечень показателей, характеризующих </w:t>
      </w:r>
      <w:r w:rsidR="006B56A9" w:rsidRPr="00971031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 xml:space="preserve">дополнительные </w:t>
      </w:r>
      <w:r w:rsidRPr="00971031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 xml:space="preserve">критерии оценки качества оказания услуг организациями </w:t>
      </w:r>
      <w:r w:rsidR="007F76CB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>образования</w:t>
      </w:r>
    </w:p>
    <w:p w:rsidR="00DC39E9" w:rsidRPr="00971031" w:rsidRDefault="00DC39E9" w:rsidP="00220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</w:p>
    <w:p w:rsidR="00DC39E9" w:rsidRDefault="007F76CB" w:rsidP="00220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>
        <w:rPr>
          <w:rFonts w:ascii="Times New Roman" w:hAnsi="Times New Roman" w:cs="Times New Roman"/>
          <w:i/>
          <w:sz w:val="28"/>
          <w:szCs w:val="28"/>
          <w:lang w:val="ru"/>
        </w:rPr>
        <w:t>1. Экспресс-опрос, с целью изучения общественного мнения</w:t>
      </w:r>
      <w:r w:rsidR="001F50FB" w:rsidRPr="00971031">
        <w:rPr>
          <w:rFonts w:ascii="Times New Roman" w:hAnsi="Times New Roman" w:cs="Times New Roman"/>
          <w:i/>
          <w:sz w:val="28"/>
          <w:szCs w:val="28"/>
          <w:lang w:val="ru"/>
        </w:rPr>
        <w:t>.</w:t>
      </w:r>
    </w:p>
    <w:p w:rsidR="00DC39E9" w:rsidRDefault="00DC39E9" w:rsidP="00220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</w:p>
    <w:p w:rsidR="008F401E" w:rsidRDefault="008F401E" w:rsidP="002208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</w:p>
    <w:p w:rsidR="000D3764" w:rsidRDefault="000D3764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3764" w:rsidSect="005F0C38">
          <w:headerReference w:type="defaul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B7446" w:rsidRDefault="000D3764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446" w:rsidRPr="002B7446" w:rsidRDefault="002B7446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Типовому техническому заданию </w:t>
      </w:r>
    </w:p>
    <w:p w:rsidR="002B7446" w:rsidRPr="002B7446" w:rsidRDefault="002B7446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услуги по сбору, </w:t>
      </w:r>
    </w:p>
    <w:p w:rsidR="002B7446" w:rsidRPr="002B7446" w:rsidRDefault="002B7446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обобщению и анализу информации </w:t>
      </w:r>
    </w:p>
    <w:p w:rsidR="002B7446" w:rsidRPr="002B7446" w:rsidRDefault="002B7446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Общественным </w:t>
      </w:r>
    </w:p>
    <w:p w:rsidR="00A905EF" w:rsidRDefault="002B7446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при </w:t>
      </w:r>
      <w:r w:rsidR="00A90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</w:p>
    <w:p w:rsidR="00A905EF" w:rsidRDefault="00A905EF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</w:p>
    <w:p w:rsidR="002B7446" w:rsidRPr="002B7446" w:rsidRDefault="00A905EF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2B7446" w:rsidRPr="002B7446" w:rsidRDefault="002B7446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</w:t>
      </w:r>
    </w:p>
    <w:p w:rsidR="002B7446" w:rsidRPr="002B7446" w:rsidRDefault="002B7446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организациями </w:t>
      </w:r>
    </w:p>
    <w:p w:rsidR="000D3764" w:rsidRPr="00971031" w:rsidRDefault="002B7446" w:rsidP="0022084E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905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0B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D3764" w:rsidRPr="00971031" w:rsidRDefault="000D3764" w:rsidP="00220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3764" w:rsidRPr="00971031" w:rsidRDefault="000D3764" w:rsidP="002208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Перечень нормативных правовых актов федеральных исполнительных органов государственной власти, используемых при осуществлении независимой оценки качества оказания услуг</w:t>
      </w:r>
    </w:p>
    <w:p w:rsidR="000D3764" w:rsidRPr="00971031" w:rsidRDefault="000D3764" w:rsidP="002208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</w:p>
    <w:p w:rsidR="000D3764" w:rsidRPr="00971031" w:rsidRDefault="000D3764" w:rsidP="0022084E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14</w:t>
      </w:r>
      <w:r w:rsidR="0051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1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462 «Об утверждении Порядка проведения самообследования образовательной организацией»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64" w:rsidRPr="00971031" w:rsidRDefault="000D3764" w:rsidP="0022084E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10</w:t>
      </w:r>
      <w:r w:rsidR="0051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51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1324 «Об утверждении показателей деятельности образовательной организации, подлежащей самообследованию»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64" w:rsidRPr="00971031" w:rsidRDefault="000D3764" w:rsidP="0022084E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Минобрнауки России от 14</w:t>
      </w:r>
      <w:r w:rsidR="0051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1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АП-1994/02 «О методических рекомендациях по внедрению НСОКО» (вместе с «Методическими рекомендациями по проведению независимой системы оценки качества работы образовательных организаций»)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D3764" w:rsidRPr="00971031" w:rsidSect="005F0D98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33" w:rsidRDefault="00B52533" w:rsidP="0032160B">
      <w:pPr>
        <w:spacing w:after="0" w:line="240" w:lineRule="auto"/>
      </w:pPr>
      <w:r>
        <w:separator/>
      </w:r>
    </w:p>
  </w:endnote>
  <w:endnote w:type="continuationSeparator" w:id="0">
    <w:p w:rsidR="00B52533" w:rsidRDefault="00B52533" w:rsidP="0032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33" w:rsidRDefault="00B52533" w:rsidP="0032160B">
      <w:pPr>
        <w:spacing w:after="0" w:line="240" w:lineRule="auto"/>
      </w:pPr>
      <w:r>
        <w:separator/>
      </w:r>
    </w:p>
  </w:footnote>
  <w:footnote w:type="continuationSeparator" w:id="0">
    <w:p w:rsidR="00B52533" w:rsidRDefault="00B52533" w:rsidP="0032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330859"/>
      <w:docPartObj>
        <w:docPartGallery w:val="Page Numbers (Top of Page)"/>
        <w:docPartUnique/>
      </w:docPartObj>
    </w:sdtPr>
    <w:sdtEndPr/>
    <w:sdtContent>
      <w:p w:rsidR="0032160B" w:rsidRDefault="003216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8C">
          <w:rPr>
            <w:noProof/>
          </w:rPr>
          <w:t>7</w:t>
        </w:r>
        <w:r>
          <w:fldChar w:fldCharType="end"/>
        </w:r>
      </w:p>
    </w:sdtContent>
  </w:sdt>
  <w:p w:rsidR="0032160B" w:rsidRDefault="00321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23133"/>
      <w:docPartObj>
        <w:docPartGallery w:val="Page Numbers (Top of Page)"/>
        <w:docPartUnique/>
      </w:docPartObj>
    </w:sdtPr>
    <w:sdtEndPr/>
    <w:sdtContent>
      <w:p w:rsidR="000D3764" w:rsidRDefault="000D37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5EF">
          <w:rPr>
            <w:noProof/>
          </w:rPr>
          <w:t>15</w:t>
        </w:r>
        <w:r>
          <w:fldChar w:fldCharType="end"/>
        </w:r>
      </w:p>
    </w:sdtContent>
  </w:sdt>
  <w:p w:rsidR="000D3764" w:rsidRDefault="000D37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1A2"/>
    <w:multiLevelType w:val="hybridMultilevel"/>
    <w:tmpl w:val="46605672"/>
    <w:lvl w:ilvl="0" w:tplc="C9185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241BE"/>
    <w:multiLevelType w:val="multilevel"/>
    <w:tmpl w:val="D5082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2521E9"/>
    <w:multiLevelType w:val="hybridMultilevel"/>
    <w:tmpl w:val="5AA014EE"/>
    <w:lvl w:ilvl="0" w:tplc="8FE01B5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D8B089C"/>
    <w:multiLevelType w:val="hybridMultilevel"/>
    <w:tmpl w:val="E280D6D6"/>
    <w:lvl w:ilvl="0" w:tplc="E9B46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5">
    <w:nsid w:val="27A104EE"/>
    <w:multiLevelType w:val="multilevel"/>
    <w:tmpl w:val="74FC7EF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6">
    <w:nsid w:val="63EB0218"/>
    <w:multiLevelType w:val="multilevel"/>
    <w:tmpl w:val="D5082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32CEC"/>
    <w:multiLevelType w:val="hybridMultilevel"/>
    <w:tmpl w:val="FD86AE64"/>
    <w:lvl w:ilvl="0" w:tplc="A962A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2"/>
    <w:rsid w:val="00024E81"/>
    <w:rsid w:val="00044B81"/>
    <w:rsid w:val="00045AF6"/>
    <w:rsid w:val="000B4675"/>
    <w:rsid w:val="000C511D"/>
    <w:rsid w:val="000D3764"/>
    <w:rsid w:val="000E275A"/>
    <w:rsid w:val="000F76C7"/>
    <w:rsid w:val="00100F8E"/>
    <w:rsid w:val="001147DC"/>
    <w:rsid w:val="0018667B"/>
    <w:rsid w:val="001C148E"/>
    <w:rsid w:val="001E0505"/>
    <w:rsid w:val="001F50FB"/>
    <w:rsid w:val="00201635"/>
    <w:rsid w:val="002065AE"/>
    <w:rsid w:val="002120E3"/>
    <w:rsid w:val="00216A9E"/>
    <w:rsid w:val="0022084E"/>
    <w:rsid w:val="00264DA7"/>
    <w:rsid w:val="00282CE0"/>
    <w:rsid w:val="00291FD6"/>
    <w:rsid w:val="00297948"/>
    <w:rsid w:val="002A17E5"/>
    <w:rsid w:val="002B7446"/>
    <w:rsid w:val="002E5864"/>
    <w:rsid w:val="002F2F74"/>
    <w:rsid w:val="002F58B1"/>
    <w:rsid w:val="002F5BC2"/>
    <w:rsid w:val="0030455B"/>
    <w:rsid w:val="003170E4"/>
    <w:rsid w:val="0032160B"/>
    <w:rsid w:val="003238B2"/>
    <w:rsid w:val="00330FB3"/>
    <w:rsid w:val="00334224"/>
    <w:rsid w:val="0034357C"/>
    <w:rsid w:val="00343956"/>
    <w:rsid w:val="00350A5E"/>
    <w:rsid w:val="003647FA"/>
    <w:rsid w:val="00380E82"/>
    <w:rsid w:val="003839E8"/>
    <w:rsid w:val="0038787A"/>
    <w:rsid w:val="003907FC"/>
    <w:rsid w:val="003976A4"/>
    <w:rsid w:val="00397D8C"/>
    <w:rsid w:val="003D267F"/>
    <w:rsid w:val="004032F8"/>
    <w:rsid w:val="004414F8"/>
    <w:rsid w:val="004602FD"/>
    <w:rsid w:val="004678D0"/>
    <w:rsid w:val="00472895"/>
    <w:rsid w:val="00495009"/>
    <w:rsid w:val="004B39F8"/>
    <w:rsid w:val="004C2B0B"/>
    <w:rsid w:val="004E17EA"/>
    <w:rsid w:val="004F24DD"/>
    <w:rsid w:val="005144EE"/>
    <w:rsid w:val="00530206"/>
    <w:rsid w:val="005448AA"/>
    <w:rsid w:val="00574A12"/>
    <w:rsid w:val="00574A23"/>
    <w:rsid w:val="00576FF3"/>
    <w:rsid w:val="00584376"/>
    <w:rsid w:val="005B0FCD"/>
    <w:rsid w:val="005B3E4E"/>
    <w:rsid w:val="005F0C38"/>
    <w:rsid w:val="005F0D98"/>
    <w:rsid w:val="005F1AF7"/>
    <w:rsid w:val="00601417"/>
    <w:rsid w:val="00605036"/>
    <w:rsid w:val="006169D0"/>
    <w:rsid w:val="006547A3"/>
    <w:rsid w:val="0066602E"/>
    <w:rsid w:val="00670F08"/>
    <w:rsid w:val="006B56A9"/>
    <w:rsid w:val="006F3E76"/>
    <w:rsid w:val="00702C71"/>
    <w:rsid w:val="00706CCD"/>
    <w:rsid w:val="0072262E"/>
    <w:rsid w:val="00735BD5"/>
    <w:rsid w:val="00740F53"/>
    <w:rsid w:val="007546C5"/>
    <w:rsid w:val="00776DA5"/>
    <w:rsid w:val="007806E4"/>
    <w:rsid w:val="00790A8D"/>
    <w:rsid w:val="007950AF"/>
    <w:rsid w:val="007C4F8E"/>
    <w:rsid w:val="007E4881"/>
    <w:rsid w:val="007E5B84"/>
    <w:rsid w:val="007F586D"/>
    <w:rsid w:val="007F6E4E"/>
    <w:rsid w:val="007F76CB"/>
    <w:rsid w:val="00807C51"/>
    <w:rsid w:val="0081630E"/>
    <w:rsid w:val="008550B6"/>
    <w:rsid w:val="008608D5"/>
    <w:rsid w:val="008651B2"/>
    <w:rsid w:val="008679CC"/>
    <w:rsid w:val="00881FB1"/>
    <w:rsid w:val="00884D5F"/>
    <w:rsid w:val="008914D8"/>
    <w:rsid w:val="008933F6"/>
    <w:rsid w:val="008A6980"/>
    <w:rsid w:val="008B5EFF"/>
    <w:rsid w:val="008C00C0"/>
    <w:rsid w:val="008D36BD"/>
    <w:rsid w:val="008F401E"/>
    <w:rsid w:val="009311A5"/>
    <w:rsid w:val="0096663B"/>
    <w:rsid w:val="00971031"/>
    <w:rsid w:val="009A772A"/>
    <w:rsid w:val="009B14F6"/>
    <w:rsid w:val="009C0BAF"/>
    <w:rsid w:val="009F312D"/>
    <w:rsid w:val="00A00321"/>
    <w:rsid w:val="00A006B3"/>
    <w:rsid w:val="00A06CBC"/>
    <w:rsid w:val="00A0783C"/>
    <w:rsid w:val="00A22D8D"/>
    <w:rsid w:val="00A42252"/>
    <w:rsid w:val="00A905EF"/>
    <w:rsid w:val="00A97A90"/>
    <w:rsid w:val="00AB2C30"/>
    <w:rsid w:val="00AB7622"/>
    <w:rsid w:val="00AF313B"/>
    <w:rsid w:val="00AF31D9"/>
    <w:rsid w:val="00B04874"/>
    <w:rsid w:val="00B11457"/>
    <w:rsid w:val="00B14B02"/>
    <w:rsid w:val="00B1734B"/>
    <w:rsid w:val="00B2153C"/>
    <w:rsid w:val="00B423B9"/>
    <w:rsid w:val="00B52533"/>
    <w:rsid w:val="00B563CC"/>
    <w:rsid w:val="00B703EB"/>
    <w:rsid w:val="00B758CC"/>
    <w:rsid w:val="00B7628C"/>
    <w:rsid w:val="00B77804"/>
    <w:rsid w:val="00BC5C67"/>
    <w:rsid w:val="00BD20AA"/>
    <w:rsid w:val="00C22BA3"/>
    <w:rsid w:val="00C236B1"/>
    <w:rsid w:val="00C37264"/>
    <w:rsid w:val="00C400C4"/>
    <w:rsid w:val="00C4492C"/>
    <w:rsid w:val="00C452E5"/>
    <w:rsid w:val="00C45437"/>
    <w:rsid w:val="00C5039C"/>
    <w:rsid w:val="00C537EA"/>
    <w:rsid w:val="00C576F3"/>
    <w:rsid w:val="00C8044C"/>
    <w:rsid w:val="00C963BA"/>
    <w:rsid w:val="00CC5CA9"/>
    <w:rsid w:val="00CD00E7"/>
    <w:rsid w:val="00CD6604"/>
    <w:rsid w:val="00CE173B"/>
    <w:rsid w:val="00D34CBB"/>
    <w:rsid w:val="00D556F2"/>
    <w:rsid w:val="00D80B75"/>
    <w:rsid w:val="00DB0CA0"/>
    <w:rsid w:val="00DB40C8"/>
    <w:rsid w:val="00DC39E9"/>
    <w:rsid w:val="00DF6D87"/>
    <w:rsid w:val="00E04246"/>
    <w:rsid w:val="00E056DD"/>
    <w:rsid w:val="00E20F44"/>
    <w:rsid w:val="00E4731F"/>
    <w:rsid w:val="00E5539B"/>
    <w:rsid w:val="00E66E84"/>
    <w:rsid w:val="00EA57BA"/>
    <w:rsid w:val="00EA7707"/>
    <w:rsid w:val="00EB44A6"/>
    <w:rsid w:val="00EB64BA"/>
    <w:rsid w:val="00EC16CD"/>
    <w:rsid w:val="00F24438"/>
    <w:rsid w:val="00F27AC9"/>
    <w:rsid w:val="00F27D1A"/>
    <w:rsid w:val="00F45010"/>
    <w:rsid w:val="00F60899"/>
    <w:rsid w:val="00FB1AE5"/>
    <w:rsid w:val="00FB68BA"/>
    <w:rsid w:val="00FB738A"/>
    <w:rsid w:val="00FC1E4D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9E"/>
  </w:style>
  <w:style w:type="paragraph" w:styleId="1">
    <w:name w:val="heading 1"/>
    <w:basedOn w:val="a"/>
    <w:link w:val="10"/>
    <w:qFormat/>
    <w:rsid w:val="00045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60B"/>
  </w:style>
  <w:style w:type="paragraph" w:styleId="a5">
    <w:name w:val="footer"/>
    <w:basedOn w:val="a"/>
    <w:link w:val="a6"/>
    <w:uiPriority w:val="99"/>
    <w:unhideWhenUsed/>
    <w:rsid w:val="0032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60B"/>
  </w:style>
  <w:style w:type="paragraph" w:styleId="a7">
    <w:name w:val="List Paragraph"/>
    <w:basedOn w:val="a"/>
    <w:uiPriority w:val="34"/>
    <w:qFormat/>
    <w:rsid w:val="00F24438"/>
    <w:pPr>
      <w:ind w:left="720"/>
      <w:contextualSpacing/>
    </w:pPr>
  </w:style>
  <w:style w:type="paragraph" w:styleId="a8">
    <w:name w:val="Balloon Text"/>
    <w:basedOn w:val="a"/>
    <w:link w:val="a9"/>
    <w:unhideWhenUsed/>
    <w:rsid w:val="0047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728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45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04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45AF6"/>
    <w:rPr>
      <w:color w:val="0000FF"/>
      <w:u w:val="single"/>
    </w:rPr>
  </w:style>
  <w:style w:type="paragraph" w:styleId="HTML">
    <w:name w:val="HTML Preformatted"/>
    <w:basedOn w:val="a"/>
    <w:link w:val="HTML0"/>
    <w:rsid w:val="00045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5A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qFormat/>
    <w:rsid w:val="00045AF6"/>
    <w:rPr>
      <w:b/>
      <w:bCs/>
    </w:rPr>
  </w:style>
  <w:style w:type="character" w:customStyle="1" w:styleId="apple-converted-space">
    <w:name w:val="apple-converted-space"/>
    <w:basedOn w:val="a0"/>
    <w:rsid w:val="00045AF6"/>
  </w:style>
  <w:style w:type="character" w:customStyle="1" w:styleId="ad">
    <w:name w:val="Основной текст_"/>
    <w:link w:val="2"/>
    <w:locked/>
    <w:rsid w:val="00045AF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045AF6"/>
    <w:pPr>
      <w:widowControl w:val="0"/>
      <w:shd w:val="clear" w:color="auto" w:fill="FFFFFF"/>
      <w:spacing w:after="240" w:line="259" w:lineRule="exact"/>
    </w:pPr>
    <w:rPr>
      <w:sz w:val="23"/>
      <w:szCs w:val="23"/>
      <w:shd w:val="clear" w:color="auto" w:fill="FFFFFF"/>
    </w:rPr>
  </w:style>
  <w:style w:type="paragraph" w:styleId="ae">
    <w:name w:val="Body Text"/>
    <w:basedOn w:val="a"/>
    <w:link w:val="af"/>
    <w:rsid w:val="00045AF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f">
    <w:name w:val="Основной текст Знак"/>
    <w:basedOn w:val="a0"/>
    <w:link w:val="ae"/>
    <w:rsid w:val="00045AF6"/>
    <w:rPr>
      <w:rFonts w:ascii="Garamond" w:eastAsia="Times New Roman" w:hAnsi="Garamond" w:cs="Times New Roman"/>
      <w:szCs w:val="20"/>
    </w:rPr>
  </w:style>
  <w:style w:type="character" w:customStyle="1" w:styleId="211pt">
    <w:name w:val="Подпись к таблице (2) + 11 pt"/>
    <w:aliases w:val="Курсив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pt">
    <w:name w:val="Подпись к таблице + 10 pt"/>
    <w:aliases w:val="Полужирный41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">
    <w:name w:val="Подпись к таблице + 11 pt"/>
    <w:aliases w:val="Полужирный40,Курсив31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9pt">
    <w:name w:val="Подпись к таблице (2) + 9 pt"/>
    <w:aliases w:val="Не полужирный,Подпись к таблице (2) + 8,5 pt26"/>
    <w:rsid w:val="00045AF6"/>
    <w:rPr>
      <w:rFonts w:ascii="Times New Roman" w:hAnsi="Times New Roman" w:cs="Times New Roman"/>
      <w:b/>
      <w:bCs/>
      <w:spacing w:val="0"/>
      <w:sz w:val="18"/>
      <w:szCs w:val="18"/>
      <w:lang w:val="en-US" w:eastAsia="en-US"/>
    </w:rPr>
  </w:style>
  <w:style w:type="character" w:customStyle="1" w:styleId="211pt12">
    <w:name w:val="Подпись к таблице (2) + 11 pt12"/>
    <w:aliases w:val="Курсив30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10pt">
    <w:name w:val="Основной текст (4) + 10 pt"/>
    <w:aliases w:val="Полужирный38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11pt">
    <w:name w:val="Основной текст (4) + 11 pt"/>
    <w:aliases w:val="Полужирный37,Курсив29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">
    <w:name w:val="Основной текст (4)_"/>
    <w:link w:val="41"/>
    <w:rsid w:val="00045AF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45AF6"/>
    <w:pPr>
      <w:shd w:val="clear" w:color="auto" w:fill="FFFFFF"/>
      <w:spacing w:before="5220" w:after="120" w:line="240" w:lineRule="atLeast"/>
    </w:pPr>
    <w:rPr>
      <w:sz w:val="18"/>
      <w:szCs w:val="18"/>
    </w:rPr>
  </w:style>
  <w:style w:type="character" w:customStyle="1" w:styleId="410pt4">
    <w:name w:val="Основной текст (4) + 10 pt4"/>
    <w:aliases w:val="Полужирный36"/>
    <w:rsid w:val="00045A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11pt4">
    <w:name w:val="Основной текст (4) + 11 pt4"/>
    <w:aliases w:val="Полужирный35,Курсив28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pt9">
    <w:name w:val="Подпись к таблице + 10 pt9"/>
    <w:aliases w:val="Полужирный34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10">
    <w:name w:val="Подпись к таблице + 11 pt10"/>
    <w:aliases w:val="Полужирный33,Курсив27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af0">
    <w:name w:val="Основной текст + Полужирный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11pt11">
    <w:name w:val="Подпись к таблице (2) + 11 pt11"/>
    <w:aliases w:val="Курсив26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pt8">
    <w:name w:val="Подпись к таблице + 10 pt8"/>
    <w:aliases w:val="Полужирный32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9">
    <w:name w:val="Подпись к таблице + 11 pt9"/>
    <w:aliases w:val="Полужирный31,Курсив25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10pt">
    <w:name w:val="Подпись к таблице (3) + 10 pt"/>
    <w:aliases w:val="Не курсив"/>
    <w:rsid w:val="00045AF6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211pt10">
    <w:name w:val="Подпись к таблице (2) + 11 pt10"/>
    <w:aliases w:val="Курсив24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11pt9">
    <w:name w:val="Подпись к таблице (2) + 11 pt9"/>
    <w:aliases w:val="Курсив23,Курсив18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pt7">
    <w:name w:val="Подпись к таблице + 10 pt7"/>
    <w:aliases w:val="Полужирный30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8">
    <w:name w:val="Подпись к таблице + 11 pt8"/>
    <w:aliases w:val="Полужирный29,Курсив22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710pt">
    <w:name w:val="Основной текст (17) + 10 pt"/>
    <w:aliases w:val="Не курсив5,Подпись к таблице (6) + 103,5 pt14"/>
    <w:rsid w:val="00045AF6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0pt6">
    <w:name w:val="Подпись к таблице + 10 pt6"/>
    <w:aliases w:val="Полужирный28,Подпись к таблице + 10,5 pt28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7">
    <w:name w:val="Подпись к таблице + 11 pt7"/>
    <w:aliases w:val="Полужирный27,Курсив21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0pt">
    <w:name w:val="Основной текст + Интервал 0 pt"/>
    <w:rsid w:val="00045AF6"/>
    <w:rPr>
      <w:rFonts w:ascii="Times New Roman" w:hAnsi="Times New Roman" w:cs="Times New Roman"/>
      <w:spacing w:val="-10"/>
      <w:sz w:val="20"/>
      <w:szCs w:val="20"/>
      <w:lang w:eastAsia="en-US"/>
    </w:rPr>
  </w:style>
  <w:style w:type="character" w:customStyle="1" w:styleId="10pt5">
    <w:name w:val="Подпись к таблице + 10 pt5"/>
    <w:aliases w:val="Полужирный26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6">
    <w:name w:val="Подпись к таблице + 11 pt6"/>
    <w:aliases w:val="Полужирный25,Курсив20,Основной текст (5) + 11 pt,Курсив17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pt4">
    <w:name w:val="Подпись к таблице + 10 pt4"/>
    <w:aliases w:val="Полужирный24,Подпись к таблице + 107,5 pt27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5">
    <w:name w:val="Подпись к таблице + 11 pt5"/>
    <w:aliases w:val="Полужирный23,Курсив19,Полужирный17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0">
    <w:name w:val="Основной текст (2)_"/>
    <w:link w:val="21"/>
    <w:rsid w:val="00045AF6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45AF6"/>
    <w:pPr>
      <w:shd w:val="clear" w:color="auto" w:fill="FFFFFF"/>
      <w:spacing w:after="0" w:line="240" w:lineRule="atLeast"/>
      <w:jc w:val="center"/>
    </w:pPr>
    <w:rPr>
      <w:b/>
      <w:bCs/>
    </w:rPr>
  </w:style>
  <w:style w:type="character" w:customStyle="1" w:styleId="1710pt2">
    <w:name w:val="Основной текст (17) + 10 pt2"/>
    <w:aliases w:val="Не курсив4,Подпись к таблице (6) + 102,5 pt13"/>
    <w:rsid w:val="00045AF6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211pt7">
    <w:name w:val="Подпись к таблице (2) + 11 pt7"/>
    <w:aliases w:val="Курсив16,Курсив13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7">
    <w:name w:val="Подпись к таблице + 7"/>
    <w:aliases w:val="5 pt,Полужирный21,Основной текст (4) + 10,Подпись к таблице + 106,5 pt25"/>
    <w:rsid w:val="00045AF6"/>
    <w:rPr>
      <w:rFonts w:ascii="Times New Roman" w:hAnsi="Times New Roman" w:cs="Times New Roman"/>
      <w:b/>
      <w:bCs/>
      <w:spacing w:val="0"/>
      <w:sz w:val="15"/>
      <w:szCs w:val="15"/>
      <w:lang w:val="en-US" w:eastAsia="en-US"/>
    </w:rPr>
  </w:style>
  <w:style w:type="character" w:customStyle="1" w:styleId="211pt6">
    <w:name w:val="Подпись к таблице (2) + 11 pt6"/>
    <w:aliases w:val="Курсив15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2">
    <w:name w:val="Подпись к таблице (2)_"/>
    <w:link w:val="23"/>
    <w:rsid w:val="00045AF6"/>
    <w:rPr>
      <w:b/>
      <w:bCs/>
      <w:shd w:val="clear" w:color="auto" w:fill="FFFFFF"/>
    </w:rPr>
  </w:style>
  <w:style w:type="character" w:customStyle="1" w:styleId="10pt3">
    <w:name w:val="Подпись к таблице + 10 pt3"/>
    <w:aliases w:val="Полужирный20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23">
    <w:name w:val="Подпись к таблице (2)"/>
    <w:basedOn w:val="a"/>
    <w:link w:val="22"/>
    <w:rsid w:val="00045AF6"/>
    <w:pPr>
      <w:shd w:val="clear" w:color="auto" w:fill="FFFFFF"/>
      <w:spacing w:after="0" w:line="240" w:lineRule="exact"/>
      <w:jc w:val="center"/>
    </w:pPr>
    <w:rPr>
      <w:b/>
      <w:bCs/>
    </w:rPr>
  </w:style>
  <w:style w:type="character" w:customStyle="1" w:styleId="11pt3">
    <w:name w:val="Подпись к таблице + 11 pt3"/>
    <w:aliases w:val="Полужирный19,Курсив14,Подпись к таблице (2) + 11 pt8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11pt0">
    <w:name w:val="Основной текст (2) + 11 pt"/>
    <w:aliases w:val="Курсив12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">
    <w:name w:val="Подпись к таблице (5)_"/>
    <w:link w:val="50"/>
    <w:rsid w:val="00045AF6"/>
    <w:rPr>
      <w:sz w:val="12"/>
      <w:szCs w:val="12"/>
      <w:shd w:val="clear" w:color="auto" w:fill="FFFFFF"/>
    </w:rPr>
  </w:style>
  <w:style w:type="character" w:customStyle="1" w:styleId="6">
    <w:name w:val="Подпись к таблице (6)_"/>
    <w:link w:val="60"/>
    <w:rsid w:val="00045AF6"/>
    <w:rPr>
      <w:sz w:val="12"/>
      <w:szCs w:val="12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045AF6"/>
    <w:pPr>
      <w:shd w:val="clear" w:color="auto" w:fill="FFFFFF"/>
      <w:spacing w:after="0" w:line="154" w:lineRule="exact"/>
      <w:jc w:val="both"/>
    </w:pPr>
    <w:rPr>
      <w:sz w:val="12"/>
      <w:szCs w:val="12"/>
    </w:rPr>
  </w:style>
  <w:style w:type="paragraph" w:customStyle="1" w:styleId="60">
    <w:name w:val="Подпись к таблице (6)"/>
    <w:basedOn w:val="a"/>
    <w:link w:val="6"/>
    <w:rsid w:val="00045AF6"/>
    <w:pPr>
      <w:shd w:val="clear" w:color="auto" w:fill="FFFFFF"/>
      <w:spacing w:after="0" w:line="149" w:lineRule="exact"/>
    </w:pPr>
    <w:rPr>
      <w:sz w:val="12"/>
      <w:szCs w:val="12"/>
    </w:rPr>
  </w:style>
  <w:style w:type="character" w:customStyle="1" w:styleId="211pt5">
    <w:name w:val="Подпись к таблице (2) + 11 pt5"/>
    <w:aliases w:val="Курсив11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pt2">
    <w:name w:val="Подпись к таблице + 10 pt2"/>
    <w:aliases w:val="Полужирный16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2">
    <w:name w:val="Подпись к таблице + 11 pt2"/>
    <w:aliases w:val="Полужирный15,Курсив10,Основной текст (5) + 11 pt2,Полужирный3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10pt3">
    <w:name w:val="Основной текст (4) + 10 pt3"/>
    <w:aliases w:val="Полужирный14,Подпись к таблице + 104,5 pt17"/>
    <w:rsid w:val="00045A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11pt3">
    <w:name w:val="Основной текст (4) + 11 pt3"/>
    <w:aliases w:val="Полужирный13,Курсив9,Подпись к таблице + 11 pt4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710pt1">
    <w:name w:val="Основной текст (17) + 10 pt1"/>
    <w:aliases w:val="Не курсив2,Подпись к таблице (6) + 81,5 pt11,Не полужирный3"/>
    <w:rsid w:val="00045AF6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310pt1">
    <w:name w:val="Подпись к таблице (3) + 10 pt1"/>
    <w:aliases w:val="Не курсив1,Подпись к таблице (6) + 101,5 pt10"/>
    <w:rsid w:val="00045AF6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link w:val="510"/>
    <w:rsid w:val="00045AF6"/>
    <w:rPr>
      <w:sz w:val="12"/>
      <w:szCs w:val="12"/>
      <w:shd w:val="clear" w:color="auto" w:fill="FFFFFF"/>
    </w:rPr>
  </w:style>
  <w:style w:type="character" w:customStyle="1" w:styleId="5Tahoma1">
    <w:name w:val="Основной текст (5) + Tahoma1"/>
    <w:aliases w:val="Полужирный12"/>
    <w:rsid w:val="00045AF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30">
    <w:name w:val="Основной текст (30)_"/>
    <w:link w:val="300"/>
    <w:rsid w:val="00045AF6"/>
    <w:rPr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045AF6"/>
    <w:pPr>
      <w:shd w:val="clear" w:color="auto" w:fill="FFFFFF"/>
      <w:spacing w:after="0" w:line="149" w:lineRule="exact"/>
    </w:pPr>
    <w:rPr>
      <w:sz w:val="12"/>
      <w:szCs w:val="12"/>
    </w:rPr>
  </w:style>
  <w:style w:type="paragraph" w:customStyle="1" w:styleId="300">
    <w:name w:val="Основной текст (30)"/>
    <w:basedOn w:val="a"/>
    <w:link w:val="30"/>
    <w:rsid w:val="00045AF6"/>
    <w:pPr>
      <w:shd w:val="clear" w:color="auto" w:fill="FFFFFF"/>
      <w:spacing w:after="0" w:line="154" w:lineRule="exact"/>
    </w:pPr>
    <w:rPr>
      <w:sz w:val="12"/>
      <w:szCs w:val="12"/>
    </w:rPr>
  </w:style>
  <w:style w:type="character" w:customStyle="1" w:styleId="211pt4">
    <w:name w:val="Подпись к таблице (2) + 11 pt4"/>
    <w:aliases w:val="Курсив8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11pt3">
    <w:name w:val="Подпись к таблице (2) + 11 pt3"/>
    <w:aliases w:val="Курсив7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0pt2">
    <w:name w:val="Основной текст (4) + 10 pt2"/>
    <w:aliases w:val="Полужирный9"/>
    <w:rsid w:val="00045A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11pt2">
    <w:name w:val="Основной текст (4) + 11 pt2"/>
    <w:aliases w:val="Полужирный8,Курсив6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11pt2">
    <w:name w:val="Подпись к таблице (2) + 11 pt2"/>
    <w:aliases w:val="Курсив5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0pt1">
    <w:name w:val="Основной текст (4) + 10 pt1"/>
    <w:aliases w:val="Полужирный7,Подпись к таблице + 103,5 pt9"/>
    <w:rsid w:val="00045A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11pt1">
    <w:name w:val="Основной текст (4) + 11 pt1"/>
    <w:aliases w:val="Полужирный6,Курсив4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pt1">
    <w:name w:val="Подпись к таблице + 10 pt1"/>
    <w:aliases w:val="Полужирный5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1">
    <w:name w:val="Подпись к таблице + 11 pt1"/>
    <w:aliases w:val="Полужирный4,Курсив3,Подпись к таблице + 102,5 pt8,Подпись к таблице (9) + 11 pt,Полужирный1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11pt1">
    <w:name w:val="Подпись к таблице (2) + 11 pt1"/>
    <w:aliases w:val="Курсив2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11pt13">
    <w:name w:val="Основной текст (2) + 11 pt1"/>
    <w:aliases w:val="Курсив1,Основной текст (5) + 11 pt1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rsid w:val="00045AF6"/>
    <w:pPr>
      <w:shd w:val="clear" w:color="auto" w:fill="FFFFFF"/>
      <w:spacing w:after="0" w:line="269" w:lineRule="exact"/>
      <w:jc w:val="center"/>
    </w:pPr>
    <w:rPr>
      <w:rFonts w:ascii="Times New Roman" w:eastAsia="Arial Unicode MS" w:hAnsi="Times New Roman" w:cs="Times New Roman"/>
      <w:b/>
      <w:bCs/>
      <w:i/>
      <w:iCs/>
      <w:lang w:eastAsia="ru-RU"/>
    </w:rPr>
  </w:style>
  <w:style w:type="character" w:customStyle="1" w:styleId="28pt">
    <w:name w:val="Основной текст (2) + 8 pt"/>
    <w:rsid w:val="00045AF6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  <w:lang w:val="en-US" w:eastAsia="en-US"/>
    </w:rPr>
  </w:style>
  <w:style w:type="character" w:customStyle="1" w:styleId="11">
    <w:name w:val="Заголовок №1_"/>
    <w:link w:val="12"/>
    <w:rsid w:val="00045AF6"/>
    <w:rPr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045AF6"/>
    <w:pPr>
      <w:shd w:val="clear" w:color="auto" w:fill="FFFFFF"/>
      <w:spacing w:before="1080" w:after="180" w:line="240" w:lineRule="atLeast"/>
      <w:jc w:val="center"/>
      <w:outlineLvl w:val="0"/>
    </w:pPr>
    <w:rPr>
      <w:sz w:val="17"/>
      <w:szCs w:val="17"/>
    </w:rPr>
  </w:style>
  <w:style w:type="paragraph" w:customStyle="1" w:styleId="52">
    <w:name w:val="Основной текст (5)"/>
    <w:basedOn w:val="a"/>
    <w:rsid w:val="00045AF6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 w:cs="Times New Roman"/>
      <w:b/>
      <w:bCs/>
      <w:sz w:val="21"/>
      <w:szCs w:val="21"/>
      <w:lang w:eastAsia="ru-RU"/>
    </w:rPr>
  </w:style>
  <w:style w:type="character" w:customStyle="1" w:styleId="3">
    <w:name w:val="Основной текст (3)_"/>
    <w:link w:val="31"/>
    <w:rsid w:val="00045AF6"/>
    <w:rPr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45AF6"/>
    <w:pPr>
      <w:shd w:val="clear" w:color="auto" w:fill="FFFFFF"/>
      <w:spacing w:after="0" w:line="221" w:lineRule="exact"/>
      <w:ind w:hanging="360"/>
      <w:jc w:val="center"/>
    </w:pPr>
    <w:rPr>
      <w:sz w:val="17"/>
      <w:szCs w:val="17"/>
    </w:rPr>
  </w:style>
  <w:style w:type="character" w:customStyle="1" w:styleId="105">
    <w:name w:val="Подпись к таблице + 105"/>
    <w:aliases w:val="5 pt24,Полужирный18"/>
    <w:rsid w:val="00045AF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02">
    <w:name w:val="Основной текст (4) + 102"/>
    <w:aliases w:val="5 pt23,Не курсив11"/>
    <w:rsid w:val="00045AF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610">
    <w:name w:val="Подпись к таблице (6) + 10"/>
    <w:aliases w:val="5 pt20,Не курсив7"/>
    <w:rsid w:val="00045AF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01">
    <w:name w:val="Основной текст (4) + 101"/>
    <w:aliases w:val="5 pt18,Не курсив6"/>
    <w:rsid w:val="00045AF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3">
    <w:name w:val="Подпись к таблице + Полужирный13"/>
    <w:rsid w:val="00045AF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83">
    <w:name w:val="Основной текст (5) + 83"/>
    <w:aliases w:val="5 pt15,Не полужирный5"/>
    <w:rsid w:val="00045AF6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61">
    <w:name w:val="Подпись к таблице + Полужирный6"/>
    <w:rsid w:val="00045AF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3">
    <w:name w:val="Подпись к таблице + Полужирный5"/>
    <w:aliases w:val="Интервал 0 pt"/>
    <w:rsid w:val="00045AF6"/>
    <w:rPr>
      <w:rFonts w:ascii="Times New Roman" w:hAnsi="Times New Roman" w:cs="Times New Roman"/>
      <w:b/>
      <w:bCs/>
      <w:spacing w:val="-10"/>
      <w:sz w:val="17"/>
      <w:szCs w:val="17"/>
      <w:lang w:val="en-US" w:eastAsia="en-US"/>
    </w:rPr>
  </w:style>
  <w:style w:type="character" w:customStyle="1" w:styleId="32">
    <w:name w:val="Подпись к таблице + Полужирный3"/>
    <w:rsid w:val="00045AF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4">
    <w:name w:val="Подпись к таблице + Полужирный1"/>
    <w:rsid w:val="00045AF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10">
    <w:name w:val="Подпись к таблице (9) + 10"/>
    <w:aliases w:val="5 pt4"/>
    <w:rsid w:val="00045AF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1">
    <w:name w:val="Подпись к таблице + 101"/>
    <w:aliases w:val="5 pt3,Полужирный2"/>
    <w:rsid w:val="00045AF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81">
    <w:name w:val="Основной текст (5) + 81"/>
    <w:aliases w:val="5 pt1,Не полужирный1"/>
    <w:rsid w:val="00045AF6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9E"/>
  </w:style>
  <w:style w:type="paragraph" w:styleId="1">
    <w:name w:val="heading 1"/>
    <w:basedOn w:val="a"/>
    <w:link w:val="10"/>
    <w:qFormat/>
    <w:rsid w:val="00045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60B"/>
  </w:style>
  <w:style w:type="paragraph" w:styleId="a5">
    <w:name w:val="footer"/>
    <w:basedOn w:val="a"/>
    <w:link w:val="a6"/>
    <w:uiPriority w:val="99"/>
    <w:unhideWhenUsed/>
    <w:rsid w:val="0032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60B"/>
  </w:style>
  <w:style w:type="paragraph" w:styleId="a7">
    <w:name w:val="List Paragraph"/>
    <w:basedOn w:val="a"/>
    <w:uiPriority w:val="34"/>
    <w:qFormat/>
    <w:rsid w:val="00F24438"/>
    <w:pPr>
      <w:ind w:left="720"/>
      <w:contextualSpacing/>
    </w:pPr>
  </w:style>
  <w:style w:type="paragraph" w:styleId="a8">
    <w:name w:val="Balloon Text"/>
    <w:basedOn w:val="a"/>
    <w:link w:val="a9"/>
    <w:unhideWhenUsed/>
    <w:rsid w:val="0047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728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45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04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45AF6"/>
    <w:rPr>
      <w:color w:val="0000FF"/>
      <w:u w:val="single"/>
    </w:rPr>
  </w:style>
  <w:style w:type="paragraph" w:styleId="HTML">
    <w:name w:val="HTML Preformatted"/>
    <w:basedOn w:val="a"/>
    <w:link w:val="HTML0"/>
    <w:rsid w:val="00045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5A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qFormat/>
    <w:rsid w:val="00045AF6"/>
    <w:rPr>
      <w:b/>
      <w:bCs/>
    </w:rPr>
  </w:style>
  <w:style w:type="character" w:customStyle="1" w:styleId="apple-converted-space">
    <w:name w:val="apple-converted-space"/>
    <w:basedOn w:val="a0"/>
    <w:rsid w:val="00045AF6"/>
  </w:style>
  <w:style w:type="character" w:customStyle="1" w:styleId="ad">
    <w:name w:val="Основной текст_"/>
    <w:link w:val="2"/>
    <w:locked/>
    <w:rsid w:val="00045AF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045AF6"/>
    <w:pPr>
      <w:widowControl w:val="0"/>
      <w:shd w:val="clear" w:color="auto" w:fill="FFFFFF"/>
      <w:spacing w:after="240" w:line="259" w:lineRule="exact"/>
    </w:pPr>
    <w:rPr>
      <w:sz w:val="23"/>
      <w:szCs w:val="23"/>
      <w:shd w:val="clear" w:color="auto" w:fill="FFFFFF"/>
    </w:rPr>
  </w:style>
  <w:style w:type="paragraph" w:styleId="ae">
    <w:name w:val="Body Text"/>
    <w:basedOn w:val="a"/>
    <w:link w:val="af"/>
    <w:rsid w:val="00045AF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f">
    <w:name w:val="Основной текст Знак"/>
    <w:basedOn w:val="a0"/>
    <w:link w:val="ae"/>
    <w:rsid w:val="00045AF6"/>
    <w:rPr>
      <w:rFonts w:ascii="Garamond" w:eastAsia="Times New Roman" w:hAnsi="Garamond" w:cs="Times New Roman"/>
      <w:szCs w:val="20"/>
    </w:rPr>
  </w:style>
  <w:style w:type="character" w:customStyle="1" w:styleId="211pt">
    <w:name w:val="Подпись к таблице (2) + 11 pt"/>
    <w:aliases w:val="Курсив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pt">
    <w:name w:val="Подпись к таблице + 10 pt"/>
    <w:aliases w:val="Полужирный41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">
    <w:name w:val="Подпись к таблице + 11 pt"/>
    <w:aliases w:val="Полужирный40,Курсив31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9pt">
    <w:name w:val="Подпись к таблице (2) + 9 pt"/>
    <w:aliases w:val="Не полужирный,Подпись к таблице (2) + 8,5 pt26"/>
    <w:rsid w:val="00045AF6"/>
    <w:rPr>
      <w:rFonts w:ascii="Times New Roman" w:hAnsi="Times New Roman" w:cs="Times New Roman"/>
      <w:b/>
      <w:bCs/>
      <w:spacing w:val="0"/>
      <w:sz w:val="18"/>
      <w:szCs w:val="18"/>
      <w:lang w:val="en-US" w:eastAsia="en-US"/>
    </w:rPr>
  </w:style>
  <w:style w:type="character" w:customStyle="1" w:styleId="211pt12">
    <w:name w:val="Подпись к таблице (2) + 11 pt12"/>
    <w:aliases w:val="Курсив30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10pt">
    <w:name w:val="Основной текст (4) + 10 pt"/>
    <w:aliases w:val="Полужирный38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11pt">
    <w:name w:val="Основной текст (4) + 11 pt"/>
    <w:aliases w:val="Полужирный37,Курсив29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">
    <w:name w:val="Основной текст (4)_"/>
    <w:link w:val="41"/>
    <w:rsid w:val="00045AF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45AF6"/>
    <w:pPr>
      <w:shd w:val="clear" w:color="auto" w:fill="FFFFFF"/>
      <w:spacing w:before="5220" w:after="120" w:line="240" w:lineRule="atLeast"/>
    </w:pPr>
    <w:rPr>
      <w:sz w:val="18"/>
      <w:szCs w:val="18"/>
    </w:rPr>
  </w:style>
  <w:style w:type="character" w:customStyle="1" w:styleId="410pt4">
    <w:name w:val="Основной текст (4) + 10 pt4"/>
    <w:aliases w:val="Полужирный36"/>
    <w:rsid w:val="00045A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11pt4">
    <w:name w:val="Основной текст (4) + 11 pt4"/>
    <w:aliases w:val="Полужирный35,Курсив28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pt9">
    <w:name w:val="Подпись к таблице + 10 pt9"/>
    <w:aliases w:val="Полужирный34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10">
    <w:name w:val="Подпись к таблице + 11 pt10"/>
    <w:aliases w:val="Полужирный33,Курсив27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af0">
    <w:name w:val="Основной текст + Полужирный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11pt11">
    <w:name w:val="Подпись к таблице (2) + 11 pt11"/>
    <w:aliases w:val="Курсив26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pt8">
    <w:name w:val="Подпись к таблице + 10 pt8"/>
    <w:aliases w:val="Полужирный32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9">
    <w:name w:val="Подпись к таблице + 11 pt9"/>
    <w:aliases w:val="Полужирный31,Курсив25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10pt">
    <w:name w:val="Подпись к таблице (3) + 10 pt"/>
    <w:aliases w:val="Не курсив"/>
    <w:rsid w:val="00045AF6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211pt10">
    <w:name w:val="Подпись к таблице (2) + 11 pt10"/>
    <w:aliases w:val="Курсив24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11pt9">
    <w:name w:val="Подпись к таблице (2) + 11 pt9"/>
    <w:aliases w:val="Курсив23,Курсив18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pt7">
    <w:name w:val="Подпись к таблице + 10 pt7"/>
    <w:aliases w:val="Полужирный30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8">
    <w:name w:val="Подпись к таблице + 11 pt8"/>
    <w:aliases w:val="Полужирный29,Курсив22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710pt">
    <w:name w:val="Основной текст (17) + 10 pt"/>
    <w:aliases w:val="Не курсив5,Подпись к таблице (6) + 103,5 pt14"/>
    <w:rsid w:val="00045AF6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0pt6">
    <w:name w:val="Подпись к таблице + 10 pt6"/>
    <w:aliases w:val="Полужирный28,Подпись к таблице + 10,5 pt28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7">
    <w:name w:val="Подпись к таблице + 11 pt7"/>
    <w:aliases w:val="Полужирный27,Курсив21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0pt">
    <w:name w:val="Основной текст + Интервал 0 pt"/>
    <w:rsid w:val="00045AF6"/>
    <w:rPr>
      <w:rFonts w:ascii="Times New Roman" w:hAnsi="Times New Roman" w:cs="Times New Roman"/>
      <w:spacing w:val="-10"/>
      <w:sz w:val="20"/>
      <w:szCs w:val="20"/>
      <w:lang w:eastAsia="en-US"/>
    </w:rPr>
  </w:style>
  <w:style w:type="character" w:customStyle="1" w:styleId="10pt5">
    <w:name w:val="Подпись к таблице + 10 pt5"/>
    <w:aliases w:val="Полужирный26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6">
    <w:name w:val="Подпись к таблице + 11 pt6"/>
    <w:aliases w:val="Полужирный25,Курсив20,Основной текст (5) + 11 pt,Курсив17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pt4">
    <w:name w:val="Подпись к таблице + 10 pt4"/>
    <w:aliases w:val="Полужирный24,Подпись к таблице + 107,5 pt27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5">
    <w:name w:val="Подпись к таблице + 11 pt5"/>
    <w:aliases w:val="Полужирный23,Курсив19,Полужирный17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0">
    <w:name w:val="Основной текст (2)_"/>
    <w:link w:val="21"/>
    <w:rsid w:val="00045AF6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45AF6"/>
    <w:pPr>
      <w:shd w:val="clear" w:color="auto" w:fill="FFFFFF"/>
      <w:spacing w:after="0" w:line="240" w:lineRule="atLeast"/>
      <w:jc w:val="center"/>
    </w:pPr>
    <w:rPr>
      <w:b/>
      <w:bCs/>
    </w:rPr>
  </w:style>
  <w:style w:type="character" w:customStyle="1" w:styleId="1710pt2">
    <w:name w:val="Основной текст (17) + 10 pt2"/>
    <w:aliases w:val="Не курсив4,Подпись к таблице (6) + 102,5 pt13"/>
    <w:rsid w:val="00045AF6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211pt7">
    <w:name w:val="Подпись к таблице (2) + 11 pt7"/>
    <w:aliases w:val="Курсив16,Курсив13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7">
    <w:name w:val="Подпись к таблице + 7"/>
    <w:aliases w:val="5 pt,Полужирный21,Основной текст (4) + 10,Подпись к таблице + 106,5 pt25"/>
    <w:rsid w:val="00045AF6"/>
    <w:rPr>
      <w:rFonts w:ascii="Times New Roman" w:hAnsi="Times New Roman" w:cs="Times New Roman"/>
      <w:b/>
      <w:bCs/>
      <w:spacing w:val="0"/>
      <w:sz w:val="15"/>
      <w:szCs w:val="15"/>
      <w:lang w:val="en-US" w:eastAsia="en-US"/>
    </w:rPr>
  </w:style>
  <w:style w:type="character" w:customStyle="1" w:styleId="211pt6">
    <w:name w:val="Подпись к таблице (2) + 11 pt6"/>
    <w:aliases w:val="Курсив15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2">
    <w:name w:val="Подпись к таблице (2)_"/>
    <w:link w:val="23"/>
    <w:rsid w:val="00045AF6"/>
    <w:rPr>
      <w:b/>
      <w:bCs/>
      <w:shd w:val="clear" w:color="auto" w:fill="FFFFFF"/>
    </w:rPr>
  </w:style>
  <w:style w:type="character" w:customStyle="1" w:styleId="10pt3">
    <w:name w:val="Подпись к таблице + 10 pt3"/>
    <w:aliases w:val="Полужирный20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23">
    <w:name w:val="Подпись к таблице (2)"/>
    <w:basedOn w:val="a"/>
    <w:link w:val="22"/>
    <w:rsid w:val="00045AF6"/>
    <w:pPr>
      <w:shd w:val="clear" w:color="auto" w:fill="FFFFFF"/>
      <w:spacing w:after="0" w:line="240" w:lineRule="exact"/>
      <w:jc w:val="center"/>
    </w:pPr>
    <w:rPr>
      <w:b/>
      <w:bCs/>
    </w:rPr>
  </w:style>
  <w:style w:type="character" w:customStyle="1" w:styleId="11pt3">
    <w:name w:val="Подпись к таблице + 11 pt3"/>
    <w:aliases w:val="Полужирный19,Курсив14,Подпись к таблице (2) + 11 pt8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11pt0">
    <w:name w:val="Основной текст (2) + 11 pt"/>
    <w:aliases w:val="Курсив12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">
    <w:name w:val="Подпись к таблице (5)_"/>
    <w:link w:val="50"/>
    <w:rsid w:val="00045AF6"/>
    <w:rPr>
      <w:sz w:val="12"/>
      <w:szCs w:val="12"/>
      <w:shd w:val="clear" w:color="auto" w:fill="FFFFFF"/>
    </w:rPr>
  </w:style>
  <w:style w:type="character" w:customStyle="1" w:styleId="6">
    <w:name w:val="Подпись к таблице (6)_"/>
    <w:link w:val="60"/>
    <w:rsid w:val="00045AF6"/>
    <w:rPr>
      <w:sz w:val="12"/>
      <w:szCs w:val="12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045AF6"/>
    <w:pPr>
      <w:shd w:val="clear" w:color="auto" w:fill="FFFFFF"/>
      <w:spacing w:after="0" w:line="154" w:lineRule="exact"/>
      <w:jc w:val="both"/>
    </w:pPr>
    <w:rPr>
      <w:sz w:val="12"/>
      <w:szCs w:val="12"/>
    </w:rPr>
  </w:style>
  <w:style w:type="paragraph" w:customStyle="1" w:styleId="60">
    <w:name w:val="Подпись к таблице (6)"/>
    <w:basedOn w:val="a"/>
    <w:link w:val="6"/>
    <w:rsid w:val="00045AF6"/>
    <w:pPr>
      <w:shd w:val="clear" w:color="auto" w:fill="FFFFFF"/>
      <w:spacing w:after="0" w:line="149" w:lineRule="exact"/>
    </w:pPr>
    <w:rPr>
      <w:sz w:val="12"/>
      <w:szCs w:val="12"/>
    </w:rPr>
  </w:style>
  <w:style w:type="character" w:customStyle="1" w:styleId="211pt5">
    <w:name w:val="Подпись к таблице (2) + 11 pt5"/>
    <w:aliases w:val="Курсив11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pt2">
    <w:name w:val="Подпись к таблице + 10 pt2"/>
    <w:aliases w:val="Полужирный16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2">
    <w:name w:val="Подпись к таблице + 11 pt2"/>
    <w:aliases w:val="Полужирный15,Курсив10,Основной текст (5) + 11 pt2,Полужирный3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10pt3">
    <w:name w:val="Основной текст (4) + 10 pt3"/>
    <w:aliases w:val="Полужирный14,Подпись к таблице + 104,5 pt17"/>
    <w:rsid w:val="00045A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11pt3">
    <w:name w:val="Основной текст (4) + 11 pt3"/>
    <w:aliases w:val="Полужирный13,Курсив9,Подпись к таблице + 11 pt4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710pt1">
    <w:name w:val="Основной текст (17) + 10 pt1"/>
    <w:aliases w:val="Не курсив2,Подпись к таблице (6) + 81,5 pt11,Не полужирный3"/>
    <w:rsid w:val="00045AF6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310pt1">
    <w:name w:val="Подпись к таблице (3) + 10 pt1"/>
    <w:aliases w:val="Не курсив1,Подпись к таблице (6) + 101,5 pt10"/>
    <w:rsid w:val="00045AF6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link w:val="510"/>
    <w:rsid w:val="00045AF6"/>
    <w:rPr>
      <w:sz w:val="12"/>
      <w:szCs w:val="12"/>
      <w:shd w:val="clear" w:color="auto" w:fill="FFFFFF"/>
    </w:rPr>
  </w:style>
  <w:style w:type="character" w:customStyle="1" w:styleId="5Tahoma1">
    <w:name w:val="Основной текст (5) + Tahoma1"/>
    <w:aliases w:val="Полужирный12"/>
    <w:rsid w:val="00045AF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30">
    <w:name w:val="Основной текст (30)_"/>
    <w:link w:val="300"/>
    <w:rsid w:val="00045AF6"/>
    <w:rPr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045AF6"/>
    <w:pPr>
      <w:shd w:val="clear" w:color="auto" w:fill="FFFFFF"/>
      <w:spacing w:after="0" w:line="149" w:lineRule="exact"/>
    </w:pPr>
    <w:rPr>
      <w:sz w:val="12"/>
      <w:szCs w:val="12"/>
    </w:rPr>
  </w:style>
  <w:style w:type="paragraph" w:customStyle="1" w:styleId="300">
    <w:name w:val="Основной текст (30)"/>
    <w:basedOn w:val="a"/>
    <w:link w:val="30"/>
    <w:rsid w:val="00045AF6"/>
    <w:pPr>
      <w:shd w:val="clear" w:color="auto" w:fill="FFFFFF"/>
      <w:spacing w:after="0" w:line="154" w:lineRule="exact"/>
    </w:pPr>
    <w:rPr>
      <w:sz w:val="12"/>
      <w:szCs w:val="12"/>
    </w:rPr>
  </w:style>
  <w:style w:type="character" w:customStyle="1" w:styleId="211pt4">
    <w:name w:val="Подпись к таблице (2) + 11 pt4"/>
    <w:aliases w:val="Курсив8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11pt3">
    <w:name w:val="Подпись к таблице (2) + 11 pt3"/>
    <w:aliases w:val="Курсив7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0pt2">
    <w:name w:val="Основной текст (4) + 10 pt2"/>
    <w:aliases w:val="Полужирный9"/>
    <w:rsid w:val="00045A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11pt2">
    <w:name w:val="Основной текст (4) + 11 pt2"/>
    <w:aliases w:val="Полужирный8,Курсив6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11pt2">
    <w:name w:val="Подпись к таблице (2) + 11 pt2"/>
    <w:aliases w:val="Курсив5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10pt1">
    <w:name w:val="Основной текст (4) + 10 pt1"/>
    <w:aliases w:val="Полужирный7,Подпись к таблице + 103,5 pt9"/>
    <w:rsid w:val="00045A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11pt1">
    <w:name w:val="Основной текст (4) + 11 pt1"/>
    <w:aliases w:val="Полужирный6,Курсив4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pt1">
    <w:name w:val="Подпись к таблице + 10 pt1"/>
    <w:aliases w:val="Полужирный5"/>
    <w:rsid w:val="00045AF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pt1">
    <w:name w:val="Подпись к таблице + 11 pt1"/>
    <w:aliases w:val="Полужирный4,Курсив3,Подпись к таблице + 102,5 pt8,Подпись к таблице (9) + 11 pt,Полужирный1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11pt1">
    <w:name w:val="Подпись к таблице (2) + 11 pt1"/>
    <w:aliases w:val="Курсив2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211pt13">
    <w:name w:val="Основной текст (2) + 11 pt1"/>
    <w:aliases w:val="Курсив1,Основной текст (5) + 11 pt1"/>
    <w:rsid w:val="00045AF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rsid w:val="00045AF6"/>
    <w:pPr>
      <w:shd w:val="clear" w:color="auto" w:fill="FFFFFF"/>
      <w:spacing w:after="0" w:line="269" w:lineRule="exact"/>
      <w:jc w:val="center"/>
    </w:pPr>
    <w:rPr>
      <w:rFonts w:ascii="Times New Roman" w:eastAsia="Arial Unicode MS" w:hAnsi="Times New Roman" w:cs="Times New Roman"/>
      <w:b/>
      <w:bCs/>
      <w:i/>
      <w:iCs/>
      <w:lang w:eastAsia="ru-RU"/>
    </w:rPr>
  </w:style>
  <w:style w:type="character" w:customStyle="1" w:styleId="28pt">
    <w:name w:val="Основной текст (2) + 8 pt"/>
    <w:rsid w:val="00045AF6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  <w:lang w:val="en-US" w:eastAsia="en-US"/>
    </w:rPr>
  </w:style>
  <w:style w:type="character" w:customStyle="1" w:styleId="11">
    <w:name w:val="Заголовок №1_"/>
    <w:link w:val="12"/>
    <w:rsid w:val="00045AF6"/>
    <w:rPr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045AF6"/>
    <w:pPr>
      <w:shd w:val="clear" w:color="auto" w:fill="FFFFFF"/>
      <w:spacing w:before="1080" w:after="180" w:line="240" w:lineRule="atLeast"/>
      <w:jc w:val="center"/>
      <w:outlineLvl w:val="0"/>
    </w:pPr>
    <w:rPr>
      <w:sz w:val="17"/>
      <w:szCs w:val="17"/>
    </w:rPr>
  </w:style>
  <w:style w:type="paragraph" w:customStyle="1" w:styleId="52">
    <w:name w:val="Основной текст (5)"/>
    <w:basedOn w:val="a"/>
    <w:rsid w:val="00045AF6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 w:cs="Times New Roman"/>
      <w:b/>
      <w:bCs/>
      <w:sz w:val="21"/>
      <w:szCs w:val="21"/>
      <w:lang w:eastAsia="ru-RU"/>
    </w:rPr>
  </w:style>
  <w:style w:type="character" w:customStyle="1" w:styleId="3">
    <w:name w:val="Основной текст (3)_"/>
    <w:link w:val="31"/>
    <w:rsid w:val="00045AF6"/>
    <w:rPr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45AF6"/>
    <w:pPr>
      <w:shd w:val="clear" w:color="auto" w:fill="FFFFFF"/>
      <w:spacing w:after="0" w:line="221" w:lineRule="exact"/>
      <w:ind w:hanging="360"/>
      <w:jc w:val="center"/>
    </w:pPr>
    <w:rPr>
      <w:sz w:val="17"/>
      <w:szCs w:val="17"/>
    </w:rPr>
  </w:style>
  <w:style w:type="character" w:customStyle="1" w:styleId="105">
    <w:name w:val="Подпись к таблице + 105"/>
    <w:aliases w:val="5 pt24,Полужирный18"/>
    <w:rsid w:val="00045AF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02">
    <w:name w:val="Основной текст (4) + 102"/>
    <w:aliases w:val="5 pt23,Не курсив11"/>
    <w:rsid w:val="00045AF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610">
    <w:name w:val="Подпись к таблице (6) + 10"/>
    <w:aliases w:val="5 pt20,Не курсив7"/>
    <w:rsid w:val="00045AF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01">
    <w:name w:val="Основной текст (4) + 101"/>
    <w:aliases w:val="5 pt18,Не курсив6"/>
    <w:rsid w:val="00045AF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3">
    <w:name w:val="Подпись к таблице + Полужирный13"/>
    <w:rsid w:val="00045AF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83">
    <w:name w:val="Основной текст (5) + 83"/>
    <w:aliases w:val="5 pt15,Не полужирный5"/>
    <w:rsid w:val="00045AF6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61">
    <w:name w:val="Подпись к таблице + Полужирный6"/>
    <w:rsid w:val="00045AF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3">
    <w:name w:val="Подпись к таблице + Полужирный5"/>
    <w:aliases w:val="Интервал 0 pt"/>
    <w:rsid w:val="00045AF6"/>
    <w:rPr>
      <w:rFonts w:ascii="Times New Roman" w:hAnsi="Times New Roman" w:cs="Times New Roman"/>
      <w:b/>
      <w:bCs/>
      <w:spacing w:val="-10"/>
      <w:sz w:val="17"/>
      <w:szCs w:val="17"/>
      <w:lang w:val="en-US" w:eastAsia="en-US"/>
    </w:rPr>
  </w:style>
  <w:style w:type="character" w:customStyle="1" w:styleId="32">
    <w:name w:val="Подпись к таблице + Полужирный3"/>
    <w:rsid w:val="00045AF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4">
    <w:name w:val="Подпись к таблице + Полужирный1"/>
    <w:rsid w:val="00045AF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10">
    <w:name w:val="Подпись к таблице (9) + 10"/>
    <w:aliases w:val="5 pt4"/>
    <w:rsid w:val="00045AF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1">
    <w:name w:val="Подпись к таблице + 101"/>
    <w:aliases w:val="5 pt3,Полужирный2"/>
    <w:rsid w:val="00045AF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81">
    <w:name w:val="Основной текст (5) + 81"/>
    <w:aliases w:val="5 pt1,Не полужирный1"/>
    <w:rsid w:val="00045AF6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B696-88D9-48D3-B364-EC5E690B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2148</Words>
  <Characters>12245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Общие сведения</vt:lpstr>
      <vt:lpstr>    Наименование предмета закупки: проведение сбора, обобщения и анализа информации </vt:lpstr>
      <vt:lpstr>    Заказчик услуги: Министерство образования и науки Республики Татарстан (исполнит</vt:lpstr>
      <vt:lpstr>    Источник финансирования: бюджет Республики Татарстан,.</vt:lpstr>
      <vt:lpstr>    Место оказания услуги: Республика Татарстан.</vt:lpstr>
      <vt:lpstr>    Срок оказания услуги: с момента заключения договора до «15» сентября 2018 года.</vt:lpstr>
      <vt:lpstr>    </vt:lpstr>
      <vt:lpstr>    </vt:lpstr>
      <vt:lpstr>    </vt:lpstr>
      <vt:lpstr>Цель оказания услуги</vt:lpstr>
      <vt:lpstr>Требования к оказываемой услуге</vt:lpstr>
      <vt:lpstr>Оценка качества выполняется в соответствии с требованиями Федерального закона от</vt:lpstr>
      <vt:lpstr>Требования к используемым критериям оценки качества</vt:lpstr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Ландыш Азатовна</dc:creator>
  <cp:lastModifiedBy>Alimova</cp:lastModifiedBy>
  <cp:revision>2</cp:revision>
  <cp:lastPrinted>2018-05-28T12:39:00Z</cp:lastPrinted>
  <dcterms:created xsi:type="dcterms:W3CDTF">2018-07-02T09:43:00Z</dcterms:created>
  <dcterms:modified xsi:type="dcterms:W3CDTF">2018-07-02T09:43:00Z</dcterms:modified>
</cp:coreProperties>
</file>