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AD" w:rsidRDefault="007832AD" w:rsidP="0000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3A2" w:rsidRDefault="000023A2" w:rsidP="0000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023A2" w:rsidRDefault="000023A2" w:rsidP="0000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Республиканского конкурса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Олимп-2013» </w:t>
      </w:r>
    </w:p>
    <w:p w:rsidR="000023A2" w:rsidRDefault="000023A2" w:rsidP="000023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1B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среди молодых педагогов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соискание премии за особые успехи в учебной, научно-исследовательской и общественной деятельности</w:t>
      </w:r>
    </w:p>
    <w:p w:rsidR="000023A2" w:rsidRDefault="000023A2" w:rsidP="000023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5387"/>
        <w:gridCol w:w="7087"/>
      </w:tblGrid>
      <w:tr w:rsidR="008D6FB2" w:rsidTr="008D6FB2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</w:tr>
      <w:tr w:rsidR="008D6FB2" w:rsidTr="008D6FB2">
        <w:trPr>
          <w:trHeight w:val="30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Default="008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0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Рогова Вера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лицей № 2 Бугульминского муниципального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4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учащихся в процессе обучения иностранному языку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4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Ляйсан Хамитовна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лицей № 2 Бугульминского муниципального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0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Использование ЭОР с учетом особенностей восприятия информации на уроках математики в среднем звене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4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Аминов Рустем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лицей № 2 Бугульминского муниципального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0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исследовательских способностей на основе </w:t>
            </w:r>
            <w:r w:rsidRPr="00661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технологий в обучении физике в условиях перехода на новые федеральные образовательные стандарты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F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Алсу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Тагзимовна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МОУ Дым-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Тамакская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Создание кукольного театра «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Борын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борын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заманда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Валеева Лиана Раисовна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Исследование карьерного роста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Кочнева Анна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Заинская СОШ № 6 г. Заинск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Современный учитель и его роль в обществе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Институт филологии и искусств ФГАОУ ВПО «Казанский (Приволжский) федеральный университет»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Музыкально-просветительский лекторий как форма приобщения подростков к музыкальному искусству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МАОУ лицей № 78 имени А.С. Пушкина г. Набережные Челны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Коранические мотивы в преподавании татарской литературы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1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Ермаков Максим 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им. Героя РФ А.Н. Епанешникова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73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96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Эльмира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СОЩ № 31 с углубленным изучением отдельных предметов г. Нижнекамска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99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Изучение агрессивного поведения и само отношения в подростковом возрасте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СОШ № 25 г. Набережные Челны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хозяйства своего региона в школьном курсе экономической и социальной географии (на примере непроизводственной сферы Камского экономического района РТ) 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Алексеев Федор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80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Технический колледж г. Набережные Челны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их исследование в практической деятельности преподавателя истории и обществознания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МБОУ СОШ № 5 Чистопольского муниципального района 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Детские и молодежные организации как фактор социальной интеграции и самоутверждения личности молодого человека</w:t>
            </w:r>
          </w:p>
        </w:tc>
      </w:tr>
      <w:tr w:rsidR="008D6FB2" w:rsidTr="008D6FB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610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Раиль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Райнурович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68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Фасиля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Ахметова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6610C8" w:rsidRDefault="008D6FB2" w:rsidP="00C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Видовое разнообразие и морфо-экологические особенности жуков копрофагов рода </w:t>
            </w:r>
            <w:proofErr w:type="spellStart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>афодии</w:t>
            </w:r>
            <w:proofErr w:type="spellEnd"/>
            <w:r w:rsidRPr="006610C8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Большой Кукмор Кукморского района РТ</w:t>
            </w:r>
          </w:p>
        </w:tc>
      </w:tr>
    </w:tbl>
    <w:p w:rsidR="00417C5F" w:rsidRDefault="00417C5F" w:rsidP="000023A2">
      <w:pPr>
        <w:spacing w:after="0" w:line="240" w:lineRule="auto"/>
      </w:pP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Республиканского конкурса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Олимп-2013» 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11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среди студентов высших учебных заведений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соискание премии за особые успехи в учебной, научно-исследовательской и общественной деятельности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945"/>
        <w:gridCol w:w="5812"/>
      </w:tblGrid>
      <w:tr w:rsidR="007832AD" w:rsidTr="007334D3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</w:tr>
      <w:tr w:rsidR="007832AD" w:rsidTr="007334D3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Девликамова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Венера Наилевна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ФГАОУ ВПО «Казанский (Приволжский) федеральный университет», 3  курс</w:t>
            </w:r>
          </w:p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Отделение татарской филологии ИФИ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Воспитание всесторонне развитого дошкольника в условиях двуязычия (на примере дневника для детей дошкольного возраста)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Айдар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ФГАОУ ВПО «Казанский (Приволжский) федеральный университет», 2  курс романо-германское отделение ИФИ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как новый формат игровых технологий при обучении английскому языку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Беляева Алла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ФГАОУ ВПО «Казанский (Приволжский) федеральный университет», 5 курс, факультет психологии и педагогики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Исследование карьерной готовности студентов педагогического вуза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Евгеньевна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ФГАОУ ВПО «Казанский (Приволжский) федеральный университет», 5  курс, Институт педагогики и психологии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антиципационных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учителей и факторов эффективности педагогической деятельности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Фасхиева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Зиля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ФГАОУ ВПО «Казанский (Приволжский) федеральный университет», 5  курс, Институт филологии и искусства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Влияние народной педагогики на развитие нравственной культуры личности школьника (на примере татарского и русского фольклора)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Рустам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ФГАОУ ВПО «Казанский (Приволжский) федеральный университет», 3  курс, Институт филологии и искусства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Роль интернет ресурсов в преподавании иностранных языков: инновации и эффективность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Суслова Олеся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ФГАОУ ВПО «Казанский (Приволжский) федеральный университет», 5 курс, факультет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Идеи народной педагогики в развитии культуры здоровья младших школьников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Алсу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Наэлевна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ФГАОУ ВПО «Казанский (Приволжский) федеральный университет», 4 курс, факультет психологии и педагогики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мотивации студенческой молодежи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Ксения Николаевна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ФГАОУ ВПО «Казанский (Приволжский) федеральный университет», 3 курс, инженерно-технологический факультет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Активны методы обучения будущих учителей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Адиятова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Фаритовна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ФГАОУ ВПО «Казанский (Приволжский) федеральный университет», 3 курс, факультет психологии и педагогики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Изучение мотивации молодежи к занятию научно-исследовательской деятельностью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 педагогики и психологии ФГАОУ ВПО «Казанский (Приволжский) федеральный университет», </w:t>
            </w:r>
            <w:r w:rsidRPr="0035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аспирант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Концептуальный дизайн проект кабинета изобразительного искусства как фактор формирования эстетического вкуса школьников</w:t>
            </w:r>
          </w:p>
        </w:tc>
      </w:tr>
      <w:tr w:rsidR="007832AD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 xml:space="preserve">Салахов Динар </w:t>
            </w:r>
            <w:proofErr w:type="spellStart"/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Институт  истории ФГАОУ ВПО «Казанский (Приволжский) федеральный университет», 5 курс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35524A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4A">
              <w:rPr>
                <w:rFonts w:ascii="Times New Roman" w:hAnsi="Times New Roman" w:cs="Times New Roman"/>
                <w:sz w:val="24"/>
                <w:szCs w:val="24"/>
              </w:rPr>
              <w:t>Система заданий для диагностики познавательных возможностей школьников в обучении истории; вчера и сегодня (в основной и полной школе)</w:t>
            </w:r>
          </w:p>
        </w:tc>
      </w:tr>
      <w:tr w:rsidR="00CB100B" w:rsidTr="00733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B" w:rsidRPr="0035524A" w:rsidRDefault="00CB100B" w:rsidP="007832A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B" w:rsidRDefault="00CB100B" w:rsidP="00D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B" w:rsidRDefault="00CB100B" w:rsidP="00D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ФГАОУ ВПО «Казанский (Приволжский) федеральный университет», 5 курс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B" w:rsidRDefault="00CB100B" w:rsidP="00D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нарциссических черт личности у студентов</w:t>
            </w:r>
          </w:p>
        </w:tc>
      </w:tr>
    </w:tbl>
    <w:p w:rsidR="007832AD" w:rsidRDefault="007832AD" w:rsidP="007832AD">
      <w:pPr>
        <w:spacing w:after="0" w:line="240" w:lineRule="auto"/>
      </w:pPr>
    </w:p>
    <w:p w:rsidR="007832AD" w:rsidRPr="00D17660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6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832AD" w:rsidRPr="00D17660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60">
        <w:rPr>
          <w:rFonts w:ascii="Times New Roman" w:hAnsi="Times New Roman" w:cs="Times New Roman"/>
          <w:b/>
          <w:sz w:val="28"/>
          <w:szCs w:val="28"/>
        </w:rPr>
        <w:t>участников Республиканского конкурса «</w:t>
      </w:r>
      <w:proofErr w:type="gramStart"/>
      <w:r w:rsidRPr="00D17660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 w:rsidRPr="00D17660">
        <w:rPr>
          <w:rFonts w:ascii="Times New Roman" w:hAnsi="Times New Roman" w:cs="Times New Roman"/>
          <w:b/>
          <w:sz w:val="28"/>
          <w:szCs w:val="28"/>
        </w:rPr>
        <w:t xml:space="preserve"> Олимп-201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176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6409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среди студентов средних педагогических  учебных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заведений на соискание премии за особые успехи в учебной,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научно-исследовательской и общественной деятельности</w:t>
      </w:r>
    </w:p>
    <w:p w:rsidR="007832AD" w:rsidRPr="00D17660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5120"/>
        <w:gridCol w:w="7779"/>
      </w:tblGrid>
      <w:tr w:rsidR="007832AD" w:rsidRPr="00D17660" w:rsidTr="007334D3">
        <w:trPr>
          <w:trHeight w:val="276"/>
        </w:trPr>
        <w:tc>
          <w:tcPr>
            <w:tcW w:w="710" w:type="dxa"/>
            <w:vMerge w:val="restart"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120" w:type="dxa"/>
            <w:vMerge w:val="restart"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7779" w:type="dxa"/>
            <w:vMerge w:val="restart"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0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</w:tr>
      <w:tr w:rsidR="007832AD" w:rsidRPr="00D17660" w:rsidTr="007334D3">
        <w:trPr>
          <w:trHeight w:val="315"/>
        </w:trPr>
        <w:tc>
          <w:tcPr>
            <w:tcW w:w="710" w:type="dxa"/>
            <w:vMerge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9" w:type="dxa"/>
            <w:vMerge/>
          </w:tcPr>
          <w:p w:rsidR="007832AD" w:rsidRPr="00D17660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Цынцарь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«Нижнекамский педагогический колледж», 3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Семейный  детский сад как вариативная форма работы по воспитанию и образованию детей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«Нижнекамский педагогический колледж», 3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полоролевого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у детей дошкольного возраста средствами физического воспитания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Мичурина Татьяна Михайловна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«Нижнекамский педагогический колледж», 3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Средства адаптивной физической культуры для коррекции психофизического развития детей дошкольного возраста с задержкой психического развития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Ковалева Ирина Алексеевна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5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урока иностранного языка как средство развития личности младшего школьника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Шубенкова Антонина Александровна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5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Обучение грамматической стороне иноязычной речи как важнейшей составляющей коммуникативной компетенции (на основе функционального подхода)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Дмитриева Виктория Юрьевна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«Набережночелнинский педагогический колледж», 4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ФГОС и совершенствование системы контроля и оценивания достижений младших школьников при изучении курса «Окружающий мир»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Якимова Анна Валерьевна</w:t>
            </w:r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«Альметьевский техникум физической культуры», 3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адаптивной физической культуры и спорта в городе Альметьевске средствами плавания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«Лениногорский музыкально-художественный педагогический колледж», 5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 младших школьников в процессе игры на уроках изобразительного искусства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«Арский педагогический колледж им. Г. тукая», 5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профессиональной социализации будущих педагогов как социальных работников</w:t>
            </w:r>
          </w:p>
        </w:tc>
      </w:tr>
      <w:tr w:rsidR="007832AD" w:rsidRPr="0007604B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Лабутина Лейсан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4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младшего школьника в контексте социализации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«Казанский педагогический колледж», 5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 для эффективного развития практического интеллекта в подростковом возрасте</w:t>
            </w:r>
          </w:p>
        </w:tc>
      </w:tr>
      <w:tr w:rsidR="007832AD" w:rsidRPr="00BD0E56" w:rsidTr="007334D3">
        <w:tc>
          <w:tcPr>
            <w:tcW w:w="710" w:type="dxa"/>
          </w:tcPr>
          <w:p w:rsidR="007832AD" w:rsidRPr="006846C5" w:rsidRDefault="007832AD" w:rsidP="007832A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Байрамгалиева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5120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ГАОУ СПО «Казанский педагогический колледж», 3 курс</w:t>
            </w:r>
          </w:p>
        </w:tc>
        <w:tc>
          <w:tcPr>
            <w:tcW w:w="7779" w:type="dxa"/>
          </w:tcPr>
          <w:p w:rsidR="007832AD" w:rsidRPr="006846C5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как средство физического воспитания детей 4-5 лет</w:t>
            </w:r>
          </w:p>
        </w:tc>
      </w:tr>
    </w:tbl>
    <w:p w:rsidR="000023A2" w:rsidRDefault="000023A2" w:rsidP="000023A2">
      <w:pPr>
        <w:spacing w:after="0" w:line="240" w:lineRule="auto"/>
      </w:pP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Республиканского конкурса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Олимп-2013» 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3DE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среди учащихся педагогических классов (групп) общеобразовательных учреждений</w:t>
      </w:r>
    </w:p>
    <w:p w:rsidR="007832AD" w:rsidRDefault="007832AD" w:rsidP="007832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816"/>
        <w:gridCol w:w="2836"/>
        <w:gridCol w:w="4678"/>
        <w:gridCol w:w="6852"/>
      </w:tblGrid>
      <w:tr w:rsidR="007832AD" w:rsidTr="007334D3">
        <w:trPr>
          <w:trHeight w:val="2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учреждения/ класс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</w:tr>
      <w:tr w:rsidR="007832AD" w:rsidTr="007334D3">
        <w:trPr>
          <w:trHeight w:val="33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Трофимова Анастасия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СОШ № 4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РТ, 10 класс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общения подростков – пользователей социальных сетей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РТ, 11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в образовательном пространстве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Петрова Кристина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3 с углубленным изучением отдельных предметов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Бугульминского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РТ, 10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</w:t>
            </w:r>
            <w:proofErr w:type="gram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к внедрению республиканской программы по созданию в школе без барьерной среды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Хасанова Алина Эдуардовна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СОШ № 25 г. Набережные Челны, 10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педагогов с разным стажем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Кукушкина Валерия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СОШ № 46 г. Набережные Челны, 10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Он и она: психология взаимоотношений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Саубановна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СОШ № 52 Набережные Челны, 10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профессионального самоопределения учащихся в условиях модернизации педагогического образования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Зиннатов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татаро-русская</w:t>
            </w:r>
            <w:proofErr w:type="gram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СОШ № 10 г. Казани с углубленным изучением отдельных предметов, 11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внимания учителя в процессе педагогической деятельности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СОШ № 86 Советского района г. Казани, 11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Использования здоровье сберегающих технологий в учебно-воспитательном процессе с использованием цифровых образовательных курсов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Лицей № 35 г. Нижнекамск, 9 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Активность психических состояний подростков физико-математического класса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Мешалкина Евгения </w:t>
            </w:r>
            <w:r w:rsidRPr="0061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11 г. Нижнекамск, 10 </w:t>
            </w:r>
            <w:r w:rsidRPr="0061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через </w:t>
            </w:r>
            <w:r w:rsidRPr="0061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культурно-досуговую деятельность</w:t>
            </w:r>
          </w:p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Сурикова Ирина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МБОУ СОШ № 22 с углубленным изучением английского языка  г. Нижнекамск, 11 класс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метод борьбы с предэкзаменационным стрессом</w:t>
            </w: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334D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Курьянов Алексей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AD" w:rsidRPr="00617F18" w:rsidTr="007334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C10D1A" w:rsidRDefault="007832AD" w:rsidP="007832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Кострина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617F18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П.С. Ханжина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Pr="00617F18" w:rsidRDefault="007832AD" w:rsidP="0073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8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дисциплине «Информатика» в процессе кружковой работы в школе</w:t>
            </w:r>
          </w:p>
        </w:tc>
      </w:tr>
    </w:tbl>
    <w:p w:rsidR="007832AD" w:rsidRPr="00617F18" w:rsidRDefault="007832AD" w:rsidP="007832AD">
      <w:pPr>
        <w:spacing w:after="120"/>
      </w:pPr>
    </w:p>
    <w:p w:rsidR="000023A2" w:rsidRDefault="000023A2" w:rsidP="000023A2">
      <w:pPr>
        <w:spacing w:after="0" w:line="240" w:lineRule="auto"/>
      </w:pPr>
    </w:p>
    <w:sectPr w:rsidR="000023A2" w:rsidSect="007832A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7F2"/>
    <w:multiLevelType w:val="hybridMultilevel"/>
    <w:tmpl w:val="0ECA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37368"/>
    <w:multiLevelType w:val="hybridMultilevel"/>
    <w:tmpl w:val="73FAD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B07B1"/>
    <w:multiLevelType w:val="hybridMultilevel"/>
    <w:tmpl w:val="79EA7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C156D"/>
    <w:multiLevelType w:val="hybridMultilevel"/>
    <w:tmpl w:val="495E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A4093"/>
    <w:multiLevelType w:val="hybridMultilevel"/>
    <w:tmpl w:val="23F6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5"/>
    <w:rsid w:val="000023A2"/>
    <w:rsid w:val="00003353"/>
    <w:rsid w:val="00004E8A"/>
    <w:rsid w:val="00005BEA"/>
    <w:rsid w:val="00005C0A"/>
    <w:rsid w:val="00007C81"/>
    <w:rsid w:val="000147CA"/>
    <w:rsid w:val="00015C01"/>
    <w:rsid w:val="0001799F"/>
    <w:rsid w:val="00024D4A"/>
    <w:rsid w:val="00041E7A"/>
    <w:rsid w:val="0004385A"/>
    <w:rsid w:val="000623FF"/>
    <w:rsid w:val="00074D9E"/>
    <w:rsid w:val="00075D87"/>
    <w:rsid w:val="000842B0"/>
    <w:rsid w:val="00087185"/>
    <w:rsid w:val="000A53D6"/>
    <w:rsid w:val="000C7E16"/>
    <w:rsid w:val="000E0C10"/>
    <w:rsid w:val="000E5EB5"/>
    <w:rsid w:val="000F120E"/>
    <w:rsid w:val="00103AFF"/>
    <w:rsid w:val="0010653E"/>
    <w:rsid w:val="00107078"/>
    <w:rsid w:val="00113868"/>
    <w:rsid w:val="00135C73"/>
    <w:rsid w:val="00151491"/>
    <w:rsid w:val="00152BC9"/>
    <w:rsid w:val="00156E77"/>
    <w:rsid w:val="00175CE4"/>
    <w:rsid w:val="00181881"/>
    <w:rsid w:val="00187B40"/>
    <w:rsid w:val="001D64B5"/>
    <w:rsid w:val="001E2333"/>
    <w:rsid w:val="001E38D1"/>
    <w:rsid w:val="001E5011"/>
    <w:rsid w:val="001E601A"/>
    <w:rsid w:val="001E6A7B"/>
    <w:rsid w:val="001F374E"/>
    <w:rsid w:val="001F38B5"/>
    <w:rsid w:val="002007C1"/>
    <w:rsid w:val="00211123"/>
    <w:rsid w:val="00211BC0"/>
    <w:rsid w:val="00221F7E"/>
    <w:rsid w:val="00251556"/>
    <w:rsid w:val="0025284C"/>
    <w:rsid w:val="00252E15"/>
    <w:rsid w:val="00265B3B"/>
    <w:rsid w:val="00272445"/>
    <w:rsid w:val="002745D5"/>
    <w:rsid w:val="002767F6"/>
    <w:rsid w:val="00282C25"/>
    <w:rsid w:val="00284B5F"/>
    <w:rsid w:val="002A2698"/>
    <w:rsid w:val="002A2A77"/>
    <w:rsid w:val="002A6E00"/>
    <w:rsid w:val="002B4CB4"/>
    <w:rsid w:val="002D0A2B"/>
    <w:rsid w:val="002D3582"/>
    <w:rsid w:val="002F5F9B"/>
    <w:rsid w:val="00305FD7"/>
    <w:rsid w:val="0031058E"/>
    <w:rsid w:val="0031652A"/>
    <w:rsid w:val="0033027D"/>
    <w:rsid w:val="00333571"/>
    <w:rsid w:val="00352B46"/>
    <w:rsid w:val="00355B5B"/>
    <w:rsid w:val="00360046"/>
    <w:rsid w:val="00366ABC"/>
    <w:rsid w:val="00370AF7"/>
    <w:rsid w:val="00373686"/>
    <w:rsid w:val="00373B4D"/>
    <w:rsid w:val="00373BD2"/>
    <w:rsid w:val="00377F64"/>
    <w:rsid w:val="00385DD9"/>
    <w:rsid w:val="00391E9C"/>
    <w:rsid w:val="00394C49"/>
    <w:rsid w:val="0039799C"/>
    <w:rsid w:val="003A0A0D"/>
    <w:rsid w:val="003A17A4"/>
    <w:rsid w:val="003A26A7"/>
    <w:rsid w:val="003C7926"/>
    <w:rsid w:val="003D585B"/>
    <w:rsid w:val="003E744F"/>
    <w:rsid w:val="003F0A77"/>
    <w:rsid w:val="003F2515"/>
    <w:rsid w:val="003F3DF8"/>
    <w:rsid w:val="0040081C"/>
    <w:rsid w:val="0041490A"/>
    <w:rsid w:val="00417C5F"/>
    <w:rsid w:val="0042067E"/>
    <w:rsid w:val="00427DCC"/>
    <w:rsid w:val="0043259E"/>
    <w:rsid w:val="0045287E"/>
    <w:rsid w:val="00463074"/>
    <w:rsid w:val="00466635"/>
    <w:rsid w:val="00474170"/>
    <w:rsid w:val="00484D23"/>
    <w:rsid w:val="00496AAE"/>
    <w:rsid w:val="004A2C0B"/>
    <w:rsid w:val="004C008D"/>
    <w:rsid w:val="004C2E0B"/>
    <w:rsid w:val="004C5353"/>
    <w:rsid w:val="004D1725"/>
    <w:rsid w:val="004D6052"/>
    <w:rsid w:val="004D70B7"/>
    <w:rsid w:val="004F251C"/>
    <w:rsid w:val="004F29A9"/>
    <w:rsid w:val="00503117"/>
    <w:rsid w:val="00525716"/>
    <w:rsid w:val="00527B6D"/>
    <w:rsid w:val="00532445"/>
    <w:rsid w:val="005449A8"/>
    <w:rsid w:val="00551C8F"/>
    <w:rsid w:val="00564AD7"/>
    <w:rsid w:val="00570316"/>
    <w:rsid w:val="00593C87"/>
    <w:rsid w:val="005D0E28"/>
    <w:rsid w:val="005D6A52"/>
    <w:rsid w:val="005E4338"/>
    <w:rsid w:val="005E4675"/>
    <w:rsid w:val="005F0BFB"/>
    <w:rsid w:val="005F4920"/>
    <w:rsid w:val="005F53FB"/>
    <w:rsid w:val="005F7C45"/>
    <w:rsid w:val="00610CB8"/>
    <w:rsid w:val="0061397C"/>
    <w:rsid w:val="00613AF6"/>
    <w:rsid w:val="006158EB"/>
    <w:rsid w:val="006224B1"/>
    <w:rsid w:val="00626CA0"/>
    <w:rsid w:val="006340A1"/>
    <w:rsid w:val="00641FE8"/>
    <w:rsid w:val="006430F1"/>
    <w:rsid w:val="006610C8"/>
    <w:rsid w:val="006623B8"/>
    <w:rsid w:val="006647C8"/>
    <w:rsid w:val="00664826"/>
    <w:rsid w:val="0066534A"/>
    <w:rsid w:val="00666985"/>
    <w:rsid w:val="006722FD"/>
    <w:rsid w:val="00684D76"/>
    <w:rsid w:val="006A5874"/>
    <w:rsid w:val="006A6FDC"/>
    <w:rsid w:val="006B31EC"/>
    <w:rsid w:val="006B34D7"/>
    <w:rsid w:val="006B5015"/>
    <w:rsid w:val="006B64A0"/>
    <w:rsid w:val="006C2F83"/>
    <w:rsid w:val="006C374A"/>
    <w:rsid w:val="006D1DFB"/>
    <w:rsid w:val="006D26E4"/>
    <w:rsid w:val="006D3095"/>
    <w:rsid w:val="006D406C"/>
    <w:rsid w:val="006E277A"/>
    <w:rsid w:val="006E59E0"/>
    <w:rsid w:val="006F174A"/>
    <w:rsid w:val="007060AD"/>
    <w:rsid w:val="00711503"/>
    <w:rsid w:val="0071757F"/>
    <w:rsid w:val="007201CF"/>
    <w:rsid w:val="00730283"/>
    <w:rsid w:val="00732C38"/>
    <w:rsid w:val="00732E09"/>
    <w:rsid w:val="00756BDF"/>
    <w:rsid w:val="00760148"/>
    <w:rsid w:val="007665FE"/>
    <w:rsid w:val="00767FF8"/>
    <w:rsid w:val="00772355"/>
    <w:rsid w:val="007832AD"/>
    <w:rsid w:val="00795851"/>
    <w:rsid w:val="007B2628"/>
    <w:rsid w:val="007B3BF4"/>
    <w:rsid w:val="007B5FBF"/>
    <w:rsid w:val="007C1817"/>
    <w:rsid w:val="007C1C44"/>
    <w:rsid w:val="007C33C4"/>
    <w:rsid w:val="007C5767"/>
    <w:rsid w:val="007C7A66"/>
    <w:rsid w:val="007D4FC4"/>
    <w:rsid w:val="007D6B53"/>
    <w:rsid w:val="007E0138"/>
    <w:rsid w:val="007E0483"/>
    <w:rsid w:val="007E1227"/>
    <w:rsid w:val="007E4679"/>
    <w:rsid w:val="007E480A"/>
    <w:rsid w:val="007E4CFC"/>
    <w:rsid w:val="007E5CDE"/>
    <w:rsid w:val="007F4C65"/>
    <w:rsid w:val="008019E6"/>
    <w:rsid w:val="00810083"/>
    <w:rsid w:val="008109B3"/>
    <w:rsid w:val="008319F0"/>
    <w:rsid w:val="00836B6A"/>
    <w:rsid w:val="00840C4C"/>
    <w:rsid w:val="0084200F"/>
    <w:rsid w:val="00843979"/>
    <w:rsid w:val="008555FB"/>
    <w:rsid w:val="008570F9"/>
    <w:rsid w:val="00862244"/>
    <w:rsid w:val="0087731B"/>
    <w:rsid w:val="008810BB"/>
    <w:rsid w:val="00887367"/>
    <w:rsid w:val="00887EC5"/>
    <w:rsid w:val="008B3832"/>
    <w:rsid w:val="008D6FB2"/>
    <w:rsid w:val="008E2791"/>
    <w:rsid w:val="008E3358"/>
    <w:rsid w:val="008E4D8E"/>
    <w:rsid w:val="008E7F8C"/>
    <w:rsid w:val="0090037A"/>
    <w:rsid w:val="00910354"/>
    <w:rsid w:val="00910C0A"/>
    <w:rsid w:val="00913302"/>
    <w:rsid w:val="00921B5B"/>
    <w:rsid w:val="009230E8"/>
    <w:rsid w:val="00933280"/>
    <w:rsid w:val="0094426A"/>
    <w:rsid w:val="00960991"/>
    <w:rsid w:val="009621FA"/>
    <w:rsid w:val="00971D56"/>
    <w:rsid w:val="00974779"/>
    <w:rsid w:val="0098559E"/>
    <w:rsid w:val="00991592"/>
    <w:rsid w:val="009946B0"/>
    <w:rsid w:val="00994CB8"/>
    <w:rsid w:val="009A17CE"/>
    <w:rsid w:val="009B1E1C"/>
    <w:rsid w:val="009B5031"/>
    <w:rsid w:val="009B7BB5"/>
    <w:rsid w:val="009C1826"/>
    <w:rsid w:val="009C44D5"/>
    <w:rsid w:val="009C555D"/>
    <w:rsid w:val="009E44BB"/>
    <w:rsid w:val="009E646B"/>
    <w:rsid w:val="009F44E1"/>
    <w:rsid w:val="009F6D4F"/>
    <w:rsid w:val="00A01340"/>
    <w:rsid w:val="00A04A01"/>
    <w:rsid w:val="00A0729A"/>
    <w:rsid w:val="00A10100"/>
    <w:rsid w:val="00A15CF1"/>
    <w:rsid w:val="00A50601"/>
    <w:rsid w:val="00A53CCC"/>
    <w:rsid w:val="00A62024"/>
    <w:rsid w:val="00A66119"/>
    <w:rsid w:val="00A66473"/>
    <w:rsid w:val="00A70190"/>
    <w:rsid w:val="00A81C3B"/>
    <w:rsid w:val="00A83ED6"/>
    <w:rsid w:val="00A87671"/>
    <w:rsid w:val="00A94285"/>
    <w:rsid w:val="00AA0218"/>
    <w:rsid w:val="00AA075D"/>
    <w:rsid w:val="00AB0C16"/>
    <w:rsid w:val="00AB3312"/>
    <w:rsid w:val="00AC50AB"/>
    <w:rsid w:val="00AC64F2"/>
    <w:rsid w:val="00AD2E97"/>
    <w:rsid w:val="00AD2F45"/>
    <w:rsid w:val="00AF0B6C"/>
    <w:rsid w:val="00AF24C1"/>
    <w:rsid w:val="00AF6161"/>
    <w:rsid w:val="00B516F0"/>
    <w:rsid w:val="00B53912"/>
    <w:rsid w:val="00B56078"/>
    <w:rsid w:val="00B6273A"/>
    <w:rsid w:val="00B64B20"/>
    <w:rsid w:val="00B64CCD"/>
    <w:rsid w:val="00B65A71"/>
    <w:rsid w:val="00B66A51"/>
    <w:rsid w:val="00B66B6C"/>
    <w:rsid w:val="00B67F03"/>
    <w:rsid w:val="00B73EDA"/>
    <w:rsid w:val="00B76DBF"/>
    <w:rsid w:val="00B93E7A"/>
    <w:rsid w:val="00B944F2"/>
    <w:rsid w:val="00BB0423"/>
    <w:rsid w:val="00BD04C6"/>
    <w:rsid w:val="00BD3EC3"/>
    <w:rsid w:val="00BE16D5"/>
    <w:rsid w:val="00C10ED1"/>
    <w:rsid w:val="00C171D2"/>
    <w:rsid w:val="00C27E88"/>
    <w:rsid w:val="00C34E0C"/>
    <w:rsid w:val="00C366A4"/>
    <w:rsid w:val="00C36740"/>
    <w:rsid w:val="00C476E1"/>
    <w:rsid w:val="00C607E8"/>
    <w:rsid w:val="00C6587E"/>
    <w:rsid w:val="00C70866"/>
    <w:rsid w:val="00C769B0"/>
    <w:rsid w:val="00C82E2A"/>
    <w:rsid w:val="00C9437E"/>
    <w:rsid w:val="00C9680B"/>
    <w:rsid w:val="00CA25C6"/>
    <w:rsid w:val="00CA401D"/>
    <w:rsid w:val="00CB010F"/>
    <w:rsid w:val="00CB04A8"/>
    <w:rsid w:val="00CB0DF9"/>
    <w:rsid w:val="00CB100B"/>
    <w:rsid w:val="00CC1E77"/>
    <w:rsid w:val="00CC68EE"/>
    <w:rsid w:val="00CE04F7"/>
    <w:rsid w:val="00CE0E91"/>
    <w:rsid w:val="00CE113F"/>
    <w:rsid w:val="00CE2979"/>
    <w:rsid w:val="00CE5199"/>
    <w:rsid w:val="00CE5CC4"/>
    <w:rsid w:val="00CE6E8F"/>
    <w:rsid w:val="00CF02C1"/>
    <w:rsid w:val="00D061AE"/>
    <w:rsid w:val="00D12337"/>
    <w:rsid w:val="00D216D9"/>
    <w:rsid w:val="00D221BA"/>
    <w:rsid w:val="00D226FD"/>
    <w:rsid w:val="00D25F53"/>
    <w:rsid w:val="00D305DE"/>
    <w:rsid w:val="00D3135E"/>
    <w:rsid w:val="00D31D07"/>
    <w:rsid w:val="00D4004D"/>
    <w:rsid w:val="00D5465A"/>
    <w:rsid w:val="00D7719C"/>
    <w:rsid w:val="00D80E01"/>
    <w:rsid w:val="00D82051"/>
    <w:rsid w:val="00D85228"/>
    <w:rsid w:val="00D87AD3"/>
    <w:rsid w:val="00DB05B0"/>
    <w:rsid w:val="00DB1ECF"/>
    <w:rsid w:val="00DB2B28"/>
    <w:rsid w:val="00DB7285"/>
    <w:rsid w:val="00DC3DE2"/>
    <w:rsid w:val="00DE0691"/>
    <w:rsid w:val="00DE2353"/>
    <w:rsid w:val="00DF0BEF"/>
    <w:rsid w:val="00DF7827"/>
    <w:rsid w:val="00E02E1D"/>
    <w:rsid w:val="00E04664"/>
    <w:rsid w:val="00E07637"/>
    <w:rsid w:val="00E1157A"/>
    <w:rsid w:val="00E12CCF"/>
    <w:rsid w:val="00E165B1"/>
    <w:rsid w:val="00E254C0"/>
    <w:rsid w:val="00E30FC8"/>
    <w:rsid w:val="00E3252D"/>
    <w:rsid w:val="00E33BB7"/>
    <w:rsid w:val="00E36B52"/>
    <w:rsid w:val="00E444DD"/>
    <w:rsid w:val="00E45706"/>
    <w:rsid w:val="00E55BF5"/>
    <w:rsid w:val="00E573C9"/>
    <w:rsid w:val="00E6180B"/>
    <w:rsid w:val="00E64F2B"/>
    <w:rsid w:val="00E66937"/>
    <w:rsid w:val="00E70103"/>
    <w:rsid w:val="00E72F2F"/>
    <w:rsid w:val="00E947D1"/>
    <w:rsid w:val="00E959EF"/>
    <w:rsid w:val="00E973DB"/>
    <w:rsid w:val="00EC71C8"/>
    <w:rsid w:val="00EC773B"/>
    <w:rsid w:val="00ED70D7"/>
    <w:rsid w:val="00ED7768"/>
    <w:rsid w:val="00EE2107"/>
    <w:rsid w:val="00EE395D"/>
    <w:rsid w:val="00EE39AD"/>
    <w:rsid w:val="00EE7062"/>
    <w:rsid w:val="00EE7AD0"/>
    <w:rsid w:val="00EF4E37"/>
    <w:rsid w:val="00EF7D19"/>
    <w:rsid w:val="00F03FBE"/>
    <w:rsid w:val="00F052C3"/>
    <w:rsid w:val="00F06201"/>
    <w:rsid w:val="00F21A5C"/>
    <w:rsid w:val="00F23C5D"/>
    <w:rsid w:val="00F32EF6"/>
    <w:rsid w:val="00F5590E"/>
    <w:rsid w:val="00F57904"/>
    <w:rsid w:val="00F70CED"/>
    <w:rsid w:val="00F770B6"/>
    <w:rsid w:val="00F844C7"/>
    <w:rsid w:val="00F918E7"/>
    <w:rsid w:val="00F9446A"/>
    <w:rsid w:val="00FA0058"/>
    <w:rsid w:val="00FA77E0"/>
    <w:rsid w:val="00FB6735"/>
    <w:rsid w:val="00FC59E6"/>
    <w:rsid w:val="00FD67C0"/>
    <w:rsid w:val="00FE498D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A2"/>
    <w:pPr>
      <w:ind w:left="720"/>
      <w:contextualSpacing/>
    </w:pPr>
  </w:style>
  <w:style w:type="table" w:styleId="a4">
    <w:name w:val="Table Grid"/>
    <w:basedOn w:val="a1"/>
    <w:uiPriority w:val="59"/>
    <w:rsid w:val="0000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A2"/>
    <w:pPr>
      <w:ind w:left="720"/>
      <w:contextualSpacing/>
    </w:pPr>
  </w:style>
  <w:style w:type="table" w:styleId="a4">
    <w:name w:val="Table Grid"/>
    <w:basedOn w:val="a1"/>
    <w:uiPriority w:val="59"/>
    <w:rsid w:val="0000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Галяутдинова</dc:creator>
  <cp:lastModifiedBy>Mitrofanova</cp:lastModifiedBy>
  <cp:revision>4</cp:revision>
  <cp:lastPrinted>2013-02-14T09:55:00Z</cp:lastPrinted>
  <dcterms:created xsi:type="dcterms:W3CDTF">2013-02-14T13:34:00Z</dcterms:created>
  <dcterms:modified xsi:type="dcterms:W3CDTF">2013-02-20T11:34:00Z</dcterms:modified>
</cp:coreProperties>
</file>