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72" w:rsidRDefault="00423F72" w:rsidP="00423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23F72" w:rsidRDefault="00423F72" w:rsidP="0042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F72" w:rsidRDefault="00423F72" w:rsidP="0042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заседании Комиссии Министерства образования и науки Республики Татарстан по соблюдению требований к служебному поведению государственных гражданских служащих и урегулированию конфликта интересов, состоявшегося </w:t>
      </w:r>
      <w:r>
        <w:rPr>
          <w:rFonts w:ascii="Times New Roman" w:hAnsi="Times New Roman" w:cs="Times New Roman"/>
          <w:sz w:val="28"/>
          <w:szCs w:val="28"/>
        </w:rPr>
        <w:t>10.07.2020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F72" w:rsidRDefault="00423F72" w:rsidP="0042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F72" w:rsidRDefault="00423F72" w:rsidP="0042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423F72" w:rsidRDefault="00423F72" w:rsidP="0042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019" w:rsidRDefault="00D95019" w:rsidP="00D9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A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529A0">
        <w:rPr>
          <w:rFonts w:ascii="Times New Roman" w:hAnsi="Times New Roman" w:cs="Times New Roman"/>
          <w:sz w:val="28"/>
          <w:szCs w:val="28"/>
        </w:rPr>
        <w:t>Обзор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2020 года</w:t>
      </w:r>
      <w:r w:rsidRPr="00E529A0">
        <w:rPr>
          <w:rFonts w:ascii="Times New Roman" w:hAnsi="Times New Roman" w:cs="Times New Roman"/>
          <w:sz w:val="28"/>
          <w:szCs w:val="28"/>
        </w:rPr>
        <w:t xml:space="preserve"> мероприятий по против</w:t>
      </w:r>
      <w:r>
        <w:rPr>
          <w:rFonts w:ascii="Times New Roman" w:hAnsi="Times New Roman" w:cs="Times New Roman"/>
          <w:sz w:val="28"/>
          <w:szCs w:val="28"/>
        </w:rPr>
        <w:t>одействию коррупции.</w:t>
      </w:r>
    </w:p>
    <w:p w:rsidR="00D95019" w:rsidRDefault="00D95019" w:rsidP="00D9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принятые комиссией:</w:t>
      </w:r>
    </w:p>
    <w:p w:rsidR="00D95019" w:rsidRDefault="00D95019" w:rsidP="00D9501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D7F26">
        <w:rPr>
          <w:rFonts w:ascii="Times New Roman" w:hAnsi="Times New Roman" w:cs="Times New Roman"/>
          <w:b w:val="0"/>
          <w:sz w:val="28"/>
          <w:szCs w:val="28"/>
        </w:rPr>
        <w:t>казанную информацию принять к сведению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продолжить работу по устранению отмеченных в обзоре недостатков в проводимой Министерством работе по противодействию коррупции, в том числе обратить внимание на мероприятия по предотвращению и урегулированию конфликта интересов;</w:t>
      </w:r>
    </w:p>
    <w:p w:rsidR="00D95019" w:rsidRPr="00E529A0" w:rsidRDefault="00D95019" w:rsidP="00D9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019" w:rsidRDefault="00D95019" w:rsidP="00D9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A0">
        <w:rPr>
          <w:rFonts w:ascii="Times New Roman" w:hAnsi="Times New Roman" w:cs="Times New Roman"/>
          <w:b/>
          <w:sz w:val="28"/>
          <w:szCs w:val="28"/>
        </w:rPr>
        <w:t>2.</w:t>
      </w:r>
      <w:r w:rsidRPr="00E529A0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52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E529A0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о невозможности представить сведения о доходах, об имуществе и обязательствах имущественного характера на супруга. </w:t>
      </w:r>
    </w:p>
    <w:p w:rsidR="00D95019" w:rsidRDefault="00D95019" w:rsidP="00D9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принятые комиссией:</w:t>
      </w:r>
    </w:p>
    <w:p w:rsidR="00D95019" w:rsidRPr="00406FA1" w:rsidRDefault="00D95019" w:rsidP="00D9501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06FA1">
        <w:rPr>
          <w:bCs/>
          <w:sz w:val="28"/>
          <w:szCs w:val="28"/>
        </w:rPr>
        <w:t>Представить</w:t>
      </w:r>
      <w:r>
        <w:rPr>
          <w:bCs/>
          <w:sz w:val="28"/>
          <w:szCs w:val="28"/>
        </w:rPr>
        <w:t xml:space="preserve"> </w:t>
      </w:r>
      <w:r>
        <w:rPr>
          <w:sz w:val="27"/>
          <w:szCs w:val="27"/>
        </w:rPr>
        <w:t>&lt;</w:t>
      </w:r>
      <w:r>
        <w:rPr>
          <w:i/>
          <w:sz w:val="27"/>
          <w:szCs w:val="27"/>
        </w:rPr>
        <w:t xml:space="preserve">информация </w:t>
      </w:r>
      <w:proofErr w:type="gramStart"/>
      <w:r>
        <w:rPr>
          <w:i/>
          <w:sz w:val="27"/>
          <w:szCs w:val="27"/>
        </w:rPr>
        <w:t>изъята</w:t>
      </w:r>
      <w:r>
        <w:rPr>
          <w:sz w:val="27"/>
          <w:szCs w:val="27"/>
        </w:rPr>
        <w:t xml:space="preserve">&gt; </w:t>
      </w:r>
      <w:r w:rsidRPr="00406FA1">
        <w:rPr>
          <w:bCs/>
          <w:sz w:val="28"/>
          <w:szCs w:val="28"/>
        </w:rPr>
        <w:t xml:space="preserve"> на</w:t>
      </w:r>
      <w:proofErr w:type="gramEnd"/>
      <w:r w:rsidRPr="00406FA1">
        <w:rPr>
          <w:bCs/>
          <w:sz w:val="28"/>
          <w:szCs w:val="28"/>
        </w:rPr>
        <w:t xml:space="preserve"> очередное заседание Комиссии подтверждающие документы, </w:t>
      </w:r>
      <w:r>
        <w:rPr>
          <w:bCs/>
          <w:sz w:val="28"/>
          <w:szCs w:val="28"/>
        </w:rPr>
        <w:t xml:space="preserve"> что служащий</w:t>
      </w:r>
      <w:r w:rsidRPr="00406FA1">
        <w:rPr>
          <w:bCs/>
          <w:sz w:val="28"/>
          <w:szCs w:val="28"/>
        </w:rPr>
        <w:t xml:space="preserve"> принял все зависящие от него меры для обеспечения надлежащего исполнения </w:t>
      </w:r>
      <w:r>
        <w:rPr>
          <w:bCs/>
          <w:sz w:val="28"/>
          <w:szCs w:val="28"/>
        </w:rPr>
        <w:t>им соответствующей обязанности: приняты меры по</w:t>
      </w:r>
      <w:r w:rsidRPr="00406FA1">
        <w:rPr>
          <w:bCs/>
          <w:sz w:val="28"/>
          <w:szCs w:val="28"/>
        </w:rPr>
        <w:t xml:space="preserve"> установлению места ж</w:t>
      </w:r>
      <w:r>
        <w:rPr>
          <w:bCs/>
          <w:sz w:val="28"/>
          <w:szCs w:val="28"/>
        </w:rPr>
        <w:t>ительства супруга и</w:t>
      </w:r>
      <w:r w:rsidRPr="00406FA1">
        <w:rPr>
          <w:bCs/>
          <w:sz w:val="28"/>
          <w:szCs w:val="28"/>
        </w:rPr>
        <w:t xml:space="preserve"> получ</w:t>
      </w:r>
      <w:r>
        <w:rPr>
          <w:bCs/>
          <w:sz w:val="28"/>
          <w:szCs w:val="28"/>
        </w:rPr>
        <w:t>ению таких сведений от супруга.</w:t>
      </w:r>
    </w:p>
    <w:p w:rsidR="00D95019" w:rsidRPr="00E529A0" w:rsidRDefault="00D95019" w:rsidP="00D9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019" w:rsidRPr="00382641" w:rsidRDefault="00D95019" w:rsidP="00D950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8264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Отчет о проведении в 1 квартале 2020 года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проверки</w:t>
      </w:r>
      <w:r w:rsidRPr="00F75C3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соответствия расходов государственных гражданских служащих Министерства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их доходам</w:t>
      </w:r>
      <w:r w:rsidRPr="003E763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 отчетный 2018 год.</w:t>
      </w:r>
    </w:p>
    <w:p w:rsidR="00423F72" w:rsidRDefault="00423F72" w:rsidP="0042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 комиссией:</w:t>
      </w:r>
    </w:p>
    <w:p w:rsidR="00D95019" w:rsidRPr="005B6432" w:rsidRDefault="00D95019" w:rsidP="00D95019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D7F26">
        <w:rPr>
          <w:rFonts w:ascii="Times New Roman" w:hAnsi="Times New Roman" w:cs="Times New Roman"/>
          <w:b w:val="0"/>
          <w:sz w:val="28"/>
          <w:szCs w:val="28"/>
        </w:rPr>
        <w:t>казанную информацию принять к</w:t>
      </w:r>
      <w:bookmarkStart w:id="0" w:name="_GoBack"/>
      <w:bookmarkEnd w:id="0"/>
      <w:r w:rsidRPr="009D7F26">
        <w:rPr>
          <w:rFonts w:ascii="Times New Roman" w:hAnsi="Times New Roman" w:cs="Times New Roman"/>
          <w:b w:val="0"/>
          <w:sz w:val="28"/>
          <w:szCs w:val="28"/>
        </w:rPr>
        <w:t xml:space="preserve"> сведению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продолжить работу по проведению анализа сведений </w:t>
      </w:r>
      <w:r w:rsidRPr="005B643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 доходах, расходах, об имуществе и обязательствах имущественного характера, представленных служащими Министерства за отчетный 2019 год</w:t>
      </w:r>
    </w:p>
    <w:p w:rsidR="00423F72" w:rsidRDefault="00423F72" w:rsidP="00423F72">
      <w:pPr>
        <w:spacing w:after="0" w:line="240" w:lineRule="auto"/>
        <w:ind w:firstLine="709"/>
        <w:jc w:val="both"/>
      </w:pPr>
    </w:p>
    <w:p w:rsidR="00AB6009" w:rsidRDefault="00AB6009"/>
    <w:sectPr w:rsidR="00AB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76"/>
    <w:rsid w:val="00423F72"/>
    <w:rsid w:val="00681276"/>
    <w:rsid w:val="00AB6009"/>
    <w:rsid w:val="00D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2DA7"/>
  <w15:chartTrackingRefBased/>
  <w15:docId w15:val="{DC674F7B-F15D-41B4-9D33-6D09316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72"/>
    <w:pPr>
      <w:ind w:left="720"/>
      <w:contextualSpacing/>
    </w:pPr>
  </w:style>
  <w:style w:type="paragraph" w:customStyle="1" w:styleId="ConsPlusTitle">
    <w:name w:val="ConsPlusTitle"/>
    <w:rsid w:val="00423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2020-10-01T07:04:00Z</dcterms:created>
  <dcterms:modified xsi:type="dcterms:W3CDTF">2020-10-01T07:20:00Z</dcterms:modified>
</cp:coreProperties>
</file>