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E9" w:rsidRPr="00BA2C6B" w:rsidRDefault="00BA2C6B" w:rsidP="00BA2C6B">
      <w:pPr>
        <w:jc w:val="right"/>
        <w:rPr>
          <w:rFonts w:ascii="Times New Roman" w:hAnsi="Times New Roman" w:cs="Times New Roman"/>
          <w:sz w:val="24"/>
          <w:szCs w:val="24"/>
        </w:rPr>
      </w:pPr>
      <w:r w:rsidRPr="00BA2C6B">
        <w:rPr>
          <w:rFonts w:ascii="Times New Roman" w:hAnsi="Times New Roman" w:cs="Times New Roman"/>
          <w:sz w:val="24"/>
          <w:szCs w:val="24"/>
        </w:rPr>
        <w:t>Приложение 1</w:t>
      </w:r>
    </w:p>
    <w:p w:rsidR="00BA2C6B" w:rsidRPr="00BA2C6B" w:rsidRDefault="00BA2C6B" w:rsidP="00BA2C6B">
      <w:pPr>
        <w:overflowPunct w:val="0"/>
        <w:autoSpaceDE w:val="0"/>
        <w:autoSpaceDN w:val="0"/>
        <w:adjustRightInd w:val="0"/>
        <w:spacing w:after="0" w:line="276" w:lineRule="auto"/>
        <w:ind w:firstLine="709"/>
        <w:jc w:val="center"/>
        <w:textAlignment w:val="baseline"/>
        <w:rPr>
          <w:rFonts w:ascii="Times New Roman" w:eastAsia="Times New Roman" w:hAnsi="Times New Roman" w:cs="Times New Roman"/>
          <w:b/>
          <w:sz w:val="28"/>
          <w:szCs w:val="30"/>
          <w:lang w:eastAsia="ru-RU"/>
        </w:rPr>
      </w:pPr>
      <w:r w:rsidRPr="00BA2C6B">
        <w:rPr>
          <w:rFonts w:ascii="Times New Roman" w:eastAsia="Times New Roman" w:hAnsi="Times New Roman" w:cs="Times New Roman"/>
          <w:b/>
          <w:sz w:val="28"/>
          <w:szCs w:val="30"/>
          <w:lang w:eastAsia="ru-RU"/>
        </w:rPr>
        <w:t>Алгоритм реагирования на угрозу или факты вооруженного нападения на образовательные организации и эвакуации обучающихся и сотрудников, находящихся в здании</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Согласно п. 5 Постановления Правительства Российской Федерации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ответственность за обеспечение антитеррористической защищенности объектов возлагается на собственников объекта.</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При обнаружении угрозы со</w:t>
      </w:r>
      <w:bookmarkStart w:id="0" w:name="_GoBack"/>
      <w:bookmarkEnd w:id="0"/>
      <w:r w:rsidRPr="00BA2C6B">
        <w:rPr>
          <w:rFonts w:ascii="Times New Roman" w:eastAsia="Times New Roman" w:hAnsi="Times New Roman" w:cs="Times New Roman"/>
          <w:sz w:val="28"/>
          <w:szCs w:val="30"/>
          <w:lang w:eastAsia="ru-RU"/>
        </w:rPr>
        <w:t>вершения террористического акта на образовательные организации, получении информации (в том числе анонимной) об угрозе совершения или о совершении террористического акта на образовательные организации должностное лицо, осуществляющее непосредственное руководство деятельностью сотрудников образовательной организации, незамедлительно информирует об этом с помощью любых доступных средств связи территориальный орган безопасности, Управление Федеральной службы войск национальной гвардии Российской Федерации по Республике Татарстан, Министерство внутренних дел Российской Федерации по Республике Татарстан и Министерство по делам гражданской обороны и чрезвычайным ситуациям Республики Татарстан, а также начальников отделов (управлений) образования исполнительных комитетов муниципальных образований, далее начальниками отделов (управлений) образования информация доводится до Министерства образования и науки Республики Татарстан.</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Сотрудники образовательных организаций при получении информации (в том числе анонимной) об угрозе совершения террористического акта на образовательные организации обязаны незамедлительно сообщить указанную информацию должностному лицу, осуществляющему непосредственное руководство деятельностью образовательной организации.</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При направлении вышеуказанной информации об угрозе совершения или о совершении террористического акта в образовательной организации, лицо, передающее указанную информацию с помощью средств связи, сообщает:</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свою фамилию, имя, отчество и занимаемую должность;</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наименование образовательной организации и его точный адрес;</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дату и время получения информации об угрозе совершения или о совершении террористического акта на образовательную организацию;</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характер информации об угрозе совершения террористического акта или характер совершенного террористического акта;</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lastRenderedPageBreak/>
        <w:t>количество находящихся в образовательной организации людей;</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другие значимые сведения по запросу территориального органа безопасности, Управления Федеральной службы войск национальной гвардии Российской Федерации по Республике Татарстан, Министерства внутренних дел Российской Федерации по Республике Татарстан и Министерства по делам гражданской обороны и чрезвычайным ситуациям Республики Татарстан.</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Лицо, передавшее информацию об угрозе совершения или о совершении террористического акта, фиксирует фамилию, имя, отчество, занимаемую должность лица, принявшего информацию, а также дату и время ее передачи.</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Должностное лицо, осуществляющее непосредственное руководство деятельностью сотрудников в образовательной организации, при обнаружении угрозы совершения террористического акта в образовательной организации или получении информации об угрозе совершения террористического акта в образовательной организации обеспечивает:</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оповещение сотрудников, обучающихся и иных лиц, находящихся в образовательной организации, об угрозе совершения террористического акта;</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безопасную и беспрепятственную эвакуацию сотрудников, обучающихся и иных лиц, находящихся в образовательной организации;</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 xml:space="preserve">усиление охраны и контроля пропускного и </w:t>
      </w:r>
      <w:proofErr w:type="spellStart"/>
      <w:r w:rsidRPr="00BA2C6B">
        <w:rPr>
          <w:rFonts w:ascii="Times New Roman" w:eastAsia="Times New Roman" w:hAnsi="Times New Roman" w:cs="Times New Roman"/>
          <w:sz w:val="28"/>
          <w:szCs w:val="30"/>
          <w:lang w:eastAsia="ru-RU"/>
        </w:rPr>
        <w:t>внутриобъектного</w:t>
      </w:r>
      <w:proofErr w:type="spellEnd"/>
      <w:r w:rsidRPr="00BA2C6B">
        <w:rPr>
          <w:rFonts w:ascii="Times New Roman" w:eastAsia="Times New Roman" w:hAnsi="Times New Roman" w:cs="Times New Roman"/>
          <w:sz w:val="28"/>
          <w:szCs w:val="30"/>
          <w:lang w:eastAsia="ru-RU"/>
        </w:rPr>
        <w:t xml:space="preserve"> режимов, а также прекращение доступа людей и транспортных средств в образовательную организацию, в том числе и на территорию образовательной организации;</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беспрепятственный доступ в образовательную организацию оперативных подразделений территориальных органов безопасности, Управления Федеральной службы войск национальной гвардии Российской Федерации по Республике Татарстан, Министерства внутренних дел Российской Федерации по Республике Татарстан и Министерства по делам гражданской обороны и чрезвычайным ситуациям Республики Татарстан.</w:t>
      </w:r>
    </w:p>
    <w:p w:rsidR="00BA2C6B" w:rsidRPr="00BA2C6B" w:rsidRDefault="00BA2C6B" w:rsidP="00BA2C6B">
      <w:pPr>
        <w:overflowPunct w:val="0"/>
        <w:autoSpaceDE w:val="0"/>
        <w:autoSpaceDN w:val="0"/>
        <w:adjustRightInd w:val="0"/>
        <w:spacing w:after="0" w:line="276" w:lineRule="auto"/>
        <w:ind w:firstLine="709"/>
        <w:jc w:val="center"/>
        <w:textAlignment w:val="baseline"/>
        <w:rPr>
          <w:rFonts w:ascii="Times New Roman" w:eastAsia="Times New Roman" w:hAnsi="Times New Roman" w:cs="Times New Roman"/>
          <w:sz w:val="28"/>
          <w:szCs w:val="30"/>
          <w:lang w:eastAsia="ru-RU"/>
        </w:rPr>
      </w:pPr>
    </w:p>
    <w:p w:rsidR="00BA2C6B" w:rsidRPr="00BA2C6B" w:rsidRDefault="00BA2C6B" w:rsidP="00BA2C6B">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28"/>
          <w:szCs w:val="30"/>
          <w:lang w:eastAsia="ru-RU"/>
        </w:rPr>
      </w:pPr>
      <w:r w:rsidRPr="00BA2C6B">
        <w:rPr>
          <w:rFonts w:ascii="Times New Roman" w:eastAsia="Times New Roman" w:hAnsi="Times New Roman" w:cs="Times New Roman"/>
          <w:b/>
          <w:sz w:val="28"/>
          <w:szCs w:val="30"/>
          <w:lang w:eastAsia="ru-RU"/>
        </w:rPr>
        <w:t>Алгоритм действий учащихся и преподавателей во время терактов и нападений в образовательные организации</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i/>
          <w:sz w:val="28"/>
          <w:szCs w:val="30"/>
          <w:lang w:eastAsia="ru-RU"/>
        </w:rPr>
      </w:pPr>
      <w:r w:rsidRPr="00BA2C6B">
        <w:rPr>
          <w:rFonts w:ascii="Times New Roman" w:eastAsia="Times New Roman" w:hAnsi="Times New Roman" w:cs="Times New Roman"/>
          <w:i/>
          <w:sz w:val="28"/>
          <w:szCs w:val="30"/>
          <w:lang w:eastAsia="ru-RU"/>
        </w:rPr>
        <w:t>преподавателю:</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запереть класс ключом изнутри;</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забаррикадировать дверь (парты, стулья);</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 xml:space="preserve">закрыть окна, спустить жалюзи (шторы); </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собрать обучающихся подальше от двери;</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проинструктировать учащихся, как необходимо себя вести (не паниковать, не шуметь).</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i/>
          <w:sz w:val="28"/>
          <w:szCs w:val="30"/>
          <w:lang w:eastAsia="ru-RU"/>
        </w:rPr>
      </w:pPr>
      <w:r w:rsidRPr="00BA2C6B">
        <w:rPr>
          <w:rFonts w:ascii="Times New Roman" w:eastAsia="Times New Roman" w:hAnsi="Times New Roman" w:cs="Times New Roman"/>
          <w:i/>
          <w:sz w:val="28"/>
          <w:szCs w:val="30"/>
          <w:lang w:eastAsia="ru-RU"/>
        </w:rPr>
        <w:lastRenderedPageBreak/>
        <w:t>учащимся:</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 xml:space="preserve">если в учебном кабинете присутствует преподаватель, нужно четко следовать его инструкциям; </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спрятаться под партами, столами, сидеть тихо и не паниковать;</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нужно спрятаться в те места, которые не достанет пуля;</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если начнется штурм помещения, пригнуться как можно ниже относительно окон.</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i/>
          <w:sz w:val="28"/>
          <w:szCs w:val="30"/>
          <w:lang w:eastAsia="ru-RU"/>
        </w:rPr>
      </w:pPr>
      <w:r w:rsidRPr="00BA2C6B">
        <w:rPr>
          <w:rFonts w:ascii="Times New Roman" w:eastAsia="Times New Roman" w:hAnsi="Times New Roman" w:cs="Times New Roman"/>
          <w:i/>
          <w:sz w:val="28"/>
          <w:szCs w:val="30"/>
          <w:lang w:eastAsia="ru-RU"/>
        </w:rPr>
        <w:t xml:space="preserve">Если преподаватели и учащиеся находятся в коридорах, спортзале и туалетах: </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 xml:space="preserve">необходимо покинуть открытое пространство и найти помещение, в котором можно закрыться на ключ; </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внутри сидеть тихо и ни в коем случае не кричать о помощи;</w:t>
      </w:r>
    </w:p>
    <w:p w:rsidR="00BA2C6B" w:rsidRPr="00BA2C6B" w:rsidRDefault="00BA2C6B" w:rsidP="00BA2C6B">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8"/>
          <w:szCs w:val="30"/>
          <w:lang w:eastAsia="ru-RU"/>
        </w:rPr>
      </w:pPr>
      <w:r w:rsidRPr="00BA2C6B">
        <w:rPr>
          <w:rFonts w:ascii="Times New Roman" w:eastAsia="Times New Roman" w:hAnsi="Times New Roman" w:cs="Times New Roman"/>
          <w:sz w:val="28"/>
          <w:szCs w:val="30"/>
          <w:lang w:eastAsia="ru-RU"/>
        </w:rPr>
        <w:t>при наличии телефона позвонить по номеру «112» или «02», чтобы сообщить о своем местоположении.</w:t>
      </w:r>
      <w:r w:rsidRPr="00BA2C6B">
        <w:rPr>
          <w:rFonts w:ascii="Times New Roman" w:eastAsia="Times New Roman" w:hAnsi="Times New Roman" w:cs="Times New Roman"/>
          <w:sz w:val="20"/>
          <w:szCs w:val="20"/>
          <w:lang w:eastAsia="ru-RU"/>
        </w:rPr>
        <w:t xml:space="preserve"> </w:t>
      </w:r>
      <w:proofErr w:type="gramStart"/>
      <w:r w:rsidRPr="00BA2C6B">
        <w:rPr>
          <w:rFonts w:ascii="Times New Roman" w:eastAsia="Times New Roman" w:hAnsi="Times New Roman" w:cs="Times New Roman"/>
          <w:sz w:val="28"/>
          <w:szCs w:val="30"/>
          <w:lang w:eastAsia="ru-RU"/>
        </w:rPr>
        <w:t>Во время</w:t>
      </w:r>
      <w:proofErr w:type="gramEnd"/>
      <w:r w:rsidRPr="00BA2C6B">
        <w:rPr>
          <w:rFonts w:ascii="Times New Roman" w:eastAsia="Times New Roman" w:hAnsi="Times New Roman" w:cs="Times New Roman"/>
          <w:sz w:val="28"/>
          <w:szCs w:val="30"/>
          <w:lang w:eastAsia="ru-RU"/>
        </w:rPr>
        <w:t xml:space="preserve"> звонка говорить как можно тише.</w:t>
      </w:r>
    </w:p>
    <w:p w:rsidR="00BA2C6B" w:rsidRDefault="00BA2C6B"/>
    <w:sectPr w:rsidR="00BA2C6B" w:rsidSect="00BA2C6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6B"/>
    <w:rsid w:val="00BA2C6B"/>
    <w:rsid w:val="00C9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BBE0"/>
  <w15:chartTrackingRefBased/>
  <w15:docId w15:val="{3329BBA4-CDD7-4588-A234-834DA6E1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2C6B"/>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2021-08-13T14:58:00Z</dcterms:created>
  <dcterms:modified xsi:type="dcterms:W3CDTF">2021-08-13T14:58:00Z</dcterms:modified>
</cp:coreProperties>
</file>