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86" w:rsidRPr="00B80086" w:rsidRDefault="00B80086" w:rsidP="00B80086">
      <w:pPr>
        <w:pStyle w:val="1"/>
        <w:shd w:val="clear" w:color="auto" w:fill="FFFFFF"/>
        <w:spacing w:before="0" w:beforeAutospacing="0" w:after="540" w:afterAutospacing="0"/>
        <w:jc w:val="center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Татарстанских школьников - участников всероссийских олимпиад – к турнирам готов</w:t>
      </w:r>
      <w:bookmarkStart w:id="0" w:name="_GoBack"/>
      <w:bookmarkEnd w:id="0"/>
      <w:r w:rsidRPr="00B80086">
        <w:rPr>
          <w:color w:val="000000" w:themeColor="text1"/>
          <w:sz w:val="28"/>
          <w:szCs w:val="28"/>
        </w:rPr>
        <w:t>ят дистанционно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Республиканский олимпиадный центр Министерства образования и науки РТ с 1 апреля проводит учебно-тренировочные сборы для участников заключительного этапа всероссийской олимпиады школьников 2020 года.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 xml:space="preserve">В связи с режимом самоизоляции и переходом на дистанционное обучение сборы проходят в режиме </w:t>
      </w:r>
      <w:proofErr w:type="gramStart"/>
      <w:r w:rsidRPr="00B80086">
        <w:rPr>
          <w:color w:val="000000" w:themeColor="text1"/>
          <w:sz w:val="28"/>
          <w:szCs w:val="28"/>
        </w:rPr>
        <w:t>конференц-связи</w:t>
      </w:r>
      <w:proofErr w:type="gramEnd"/>
      <w:r w:rsidRPr="00B80086">
        <w:rPr>
          <w:color w:val="000000" w:themeColor="text1"/>
          <w:sz w:val="28"/>
          <w:szCs w:val="28"/>
        </w:rPr>
        <w:t>. Время оповещения выхода в онлайн для проведения теоретических и практических занятий участникам приходит в мессенджерах.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Обучение проводят учителя-тренеры региональной сборной команды, преподаватели Казанского федерального университета, а также представители Центральной предметно-методической комиссии.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В дистанционном формате ребята проходят комплексную подготовку к олимпиадам. Сборы включают лекции, семинары, работу над проектами, а также разбор олимпиадных заданий.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Напомним, что согласно утверждённым на этот год правилам, школьники смогут принять участие в заключительном этапе всероссийской олимпиады, оставаясь в населённом пункте, где они живут. Проверка олимпиадных работ пройдёт в строгом соответствии с регламентом: они будут отсканированы и направлены в оргкомитет.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Оргкомитеты обязательно ознакомят участников с результатами. Регионы получат видеозапись с анализом заданий, и школьники смогут самостоятельно сравнить оценку, выставленную жюри, с теми требованиями, которые предъявлялись к работе. В случае несогласия с оценкой школьник сможет подать заявление на апелляцию, она будет организована в режиме видео-конференц-связи.</w:t>
      </w:r>
    </w:p>
    <w:p w:rsidR="00B80086" w:rsidRPr="00B80086" w:rsidRDefault="00B80086" w:rsidP="00B800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80086">
        <w:rPr>
          <w:color w:val="000000" w:themeColor="text1"/>
          <w:sz w:val="28"/>
          <w:szCs w:val="28"/>
        </w:rPr>
        <w:t>Всего же в заключительном этапе планируют принять участие 315 школьников Республики Татарстан. Пожелаем нашим ребятам успешного выступления!</w:t>
      </w:r>
    </w:p>
    <w:p w:rsidR="00336C09" w:rsidRPr="00B80086" w:rsidRDefault="00B80086" w:rsidP="00B800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B8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B"/>
    <w:rsid w:val="0047480B"/>
    <w:rsid w:val="00621C38"/>
    <w:rsid w:val="00624D62"/>
    <w:rsid w:val="00B80086"/>
    <w:rsid w:val="00C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A106"/>
  <w15:chartTrackingRefBased/>
  <w15:docId w15:val="{CD1EF48E-938C-499A-A35C-9BE0496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8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4</cp:revision>
  <dcterms:created xsi:type="dcterms:W3CDTF">2020-07-15T13:36:00Z</dcterms:created>
  <dcterms:modified xsi:type="dcterms:W3CDTF">2020-07-15T13:41:00Z</dcterms:modified>
</cp:coreProperties>
</file>